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820" w:rsidRDefault="00562820" w:rsidP="005857D1">
      <w:pPr>
        <w:spacing w:after="0" w:line="240" w:lineRule="auto"/>
        <w:rPr>
          <w:rFonts w:ascii="Verdana" w:eastAsia="Times New Roman" w:hAnsi="Verdana" w:cs="Times New Roman"/>
          <w:sz w:val="32"/>
          <w:szCs w:val="32"/>
          <w:lang w:val="uk-UA" w:eastAsia="ru-RU"/>
        </w:rPr>
      </w:pPr>
    </w:p>
    <w:p w:rsidR="00A32279" w:rsidRPr="00262FFA" w:rsidRDefault="00A32279" w:rsidP="00A32279">
      <w:pPr>
        <w:shd w:val="clear" w:color="auto" w:fill="F9F9F0"/>
        <w:spacing w:after="150" w:line="240" w:lineRule="auto"/>
        <w:jc w:val="center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З В І Т</w:t>
      </w:r>
    </w:p>
    <w:p w:rsidR="00A32279" w:rsidRPr="00262FFA" w:rsidRDefault="00A32279" w:rsidP="00A3227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Про повторне відстеження результативності регуляторного акта «</w:t>
      </w:r>
      <w:r w:rsidRPr="00262F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ставок земельного податку на 2018 </w:t>
      </w:r>
      <w:proofErr w:type="gramStart"/>
      <w:r w:rsidRPr="00262FFA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gramEnd"/>
      <w:r w:rsidRPr="00262FFA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»</w:t>
      </w:r>
    </w:p>
    <w:p w:rsidR="00A32279" w:rsidRPr="008D5656" w:rsidRDefault="00A32279" w:rsidP="00A32279">
      <w:pPr>
        <w:shd w:val="clear" w:color="auto" w:fill="F9F9F0"/>
        <w:spacing w:after="15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eastAsia="ru-RU"/>
        </w:rPr>
      </w:pPr>
    </w:p>
    <w:p w:rsidR="00A32279" w:rsidRPr="00C53F37" w:rsidRDefault="00A32279" w:rsidP="00A32279">
      <w:pPr>
        <w:shd w:val="clear" w:color="auto" w:fill="F9F9F0"/>
        <w:spacing w:after="150" w:line="240" w:lineRule="auto"/>
        <w:jc w:val="center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8D5656">
        <w:rPr>
          <w:rFonts w:ascii="Times New Roman" w:eastAsia="Times New Roman" w:hAnsi="Times New Roman" w:cs="Times New Roman"/>
          <w:i/>
          <w:iCs/>
          <w:color w:val="252121"/>
          <w:sz w:val="24"/>
          <w:szCs w:val="24"/>
          <w:lang w:eastAsia="ru-RU"/>
        </w:rPr>
        <w:t xml:space="preserve">1. </w:t>
      </w: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Вид і назва регуляторного акта,</w:t>
      </w: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val="uk-UA" w:eastAsia="ru-RU"/>
        </w:rPr>
        <w:t xml:space="preserve"> </w:t>
      </w: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результативність якого відстежується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ішення 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20 сесії 7 скликання Ямпільської селищної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ради</w:t>
      </w:r>
      <w:r w:rsidR="00A73329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від 14.07.2017 року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«Про 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затвердження ставок земельного податку на 2018 рік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»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2. Назва виконавця заходів з відстеження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Виконавчий апарат Ямпільської селищної ради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3. </w:t>
      </w:r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Ц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ілі прийняття акта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Основними цілями прийняття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є:</w:t>
      </w:r>
      <w:proofErr w:type="gramEnd"/>
    </w:p>
    <w:p w:rsidR="00A32279" w:rsidRPr="00C53F37" w:rsidRDefault="00A32279" w:rsidP="00A32279">
      <w:pPr>
        <w:shd w:val="clear" w:color="auto" w:fill="F9F9F0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Забезпечення дотримання вимог на території Ямпільської селищної ради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відповідно до Закону України «Про засади державної регуляторної політики у сфері господарської діяльності»;</w:t>
      </w:r>
      <w:proofErr w:type="gramEnd"/>
    </w:p>
    <w:p w:rsidR="00A32279" w:rsidRPr="00C53F37" w:rsidRDefault="00A32279" w:rsidP="00A32279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2) встановлення розмі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ів ставок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та пільг із сплати земельного податку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відповідно до вимог Податкового кодексу України;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3) забезпечення відповідних надходжень до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від сплати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земельного податку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;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4) забезпечення максимальної прозорості та відкритості органів 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ісцевого самоврядування;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5) вдосконалення відносин 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між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селищною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радою та суб’єктами господарювання, пов’язаними з оподаткуванням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земельних ділянок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4. Строк виконання заходів з відстеження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23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.04.2018 по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25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6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.2018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5. Тип відстеження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Повторне.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6. </w:t>
      </w: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Методи одержання результатів </w:t>
      </w:r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ідстеження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статистичний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7. </w:t>
      </w:r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Дан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 та припущення, на основі яких відстежувалася результативність, а також способи одержаних даних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lastRenderedPageBreak/>
        <w:t xml:space="preserve">Для відстеження результативності дії 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регуляторного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акту обрано такі показники: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- розмі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надходжень до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від сплати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земельного податку, 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грн.;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- кількість суб’єктів господарської діяльності – платників </w:t>
      </w:r>
      <w:proofErr w:type="gramStart"/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земельного</w:t>
      </w:r>
      <w:proofErr w:type="gramEnd"/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податку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, осіб;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         - 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івень поінформованості суб’єктів господарювання та/або фізичних осіб з основних положень акта.</w:t>
      </w:r>
    </w:p>
    <w:p w:rsidR="00A32279" w:rsidRPr="00C53F37" w:rsidRDefault="00A32279" w:rsidP="00A32279">
      <w:pPr>
        <w:shd w:val="clear" w:color="auto" w:fill="F9F9F0"/>
        <w:spacing w:after="150" w:line="240" w:lineRule="auto"/>
        <w:ind w:left="-105" w:right="424" w:firstLine="142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8.Кількісні та якісні значення показників результативності акту</w:t>
      </w:r>
      <w:r w:rsidRPr="00C53F37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:</w:t>
      </w:r>
    </w:p>
    <w:tbl>
      <w:tblPr>
        <w:tblW w:w="92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23"/>
        <w:gridCol w:w="6521"/>
      </w:tblGrid>
      <w:tr w:rsidR="00A32279" w:rsidRPr="00C53F37" w:rsidTr="00D75875">
        <w:tc>
          <w:tcPr>
            <w:tcW w:w="1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2279" w:rsidRPr="00C53F37" w:rsidRDefault="00A32279" w:rsidP="00D7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показника</w:t>
            </w:r>
          </w:p>
        </w:tc>
        <w:tc>
          <w:tcPr>
            <w:tcW w:w="35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2279" w:rsidRPr="00C53F37" w:rsidRDefault="00A32279" w:rsidP="00D7587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 2017</w:t>
            </w:r>
          </w:p>
          <w:p w:rsidR="00A32279" w:rsidRPr="00111E3E" w:rsidRDefault="00A32279" w:rsidP="00D75875">
            <w:pPr>
              <w:spacing w:after="150" w:line="240" w:lineRule="auto"/>
              <w:ind w:firstLine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537875</w:t>
            </w:r>
          </w:p>
          <w:p w:rsidR="00A32279" w:rsidRPr="00A241E5" w:rsidRDefault="00A32279" w:rsidP="00D75875">
            <w:pPr>
              <w:spacing w:after="15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954</w:t>
            </w:r>
          </w:p>
        </w:tc>
      </w:tr>
      <w:tr w:rsidR="00A32279" w:rsidRPr="00C53F37" w:rsidTr="00D75875">
        <w:tc>
          <w:tcPr>
            <w:tcW w:w="1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2279" w:rsidRPr="00C53F37" w:rsidRDefault="00A32279" w:rsidP="00D7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Розмі</w:t>
            </w:r>
            <w:proofErr w:type="gram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надходжень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 від сплати 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земельного податку</w:t>
            </w: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(грн.)</w:t>
            </w:r>
          </w:p>
        </w:tc>
        <w:tc>
          <w:tcPr>
            <w:tcW w:w="352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32279" w:rsidRPr="00C53F37" w:rsidRDefault="00A32279" w:rsidP="00D7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2279" w:rsidRPr="00C53F37" w:rsidTr="00D75875">
        <w:tc>
          <w:tcPr>
            <w:tcW w:w="1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2279" w:rsidRPr="00C53F37" w:rsidRDefault="00A32279" w:rsidP="00D7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Кількість суб’єктів господарської діяльності – платників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земельного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податку</w:t>
            </w: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осіб</w:t>
            </w:r>
          </w:p>
        </w:tc>
        <w:tc>
          <w:tcPr>
            <w:tcW w:w="352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32279" w:rsidRPr="00C53F37" w:rsidRDefault="00A32279" w:rsidP="00D7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2279" w:rsidRPr="00C53F37" w:rsidTr="00D75875">
        <w:trPr>
          <w:trHeight w:val="3074"/>
        </w:trPr>
        <w:tc>
          <w:tcPr>
            <w:tcW w:w="1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2279" w:rsidRPr="00C53F37" w:rsidRDefault="00A32279" w:rsidP="00D7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івень поінформованості суб’єктів господарювання та/або фізичних осіб з основних положень акта</w:t>
            </w:r>
          </w:p>
        </w:tc>
        <w:tc>
          <w:tcPr>
            <w:tcW w:w="3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2279" w:rsidRPr="00C53F37" w:rsidRDefault="00A32279" w:rsidP="00D7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аний регуляторний акт розміщено на   офіційній веб - сторінці виконкому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Ямпільської селищної</w:t>
            </w: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в мережі Інтернет </w:t>
            </w:r>
            <w:hyperlink r:id="rId6" w:history="1">
              <w:r w:rsidRPr="002D3D28">
                <w:rPr>
                  <w:rStyle w:val="a4"/>
                  <w:rFonts w:eastAsia="Times New Roman"/>
                  <w:sz w:val="28"/>
                  <w:szCs w:val="28"/>
                  <w:lang w:eastAsia="ru-RU"/>
                </w:rPr>
                <w:t>http://www.</w:t>
              </w:r>
              <w:r w:rsidRPr="002D3D28">
                <w:rPr>
                  <w:rStyle w:val="a4"/>
                  <w:rFonts w:eastAsia="Times New Roman"/>
                  <w:sz w:val="28"/>
                  <w:szCs w:val="28"/>
                  <w:lang w:val="en-US" w:eastAsia="ru-RU"/>
                </w:rPr>
                <w:t>yampil</w:t>
              </w:r>
              <w:r w:rsidRPr="002D3D28">
                <w:rPr>
                  <w:rStyle w:val="a4"/>
                  <w:rFonts w:eastAsia="Times New Roman"/>
                  <w:sz w:val="28"/>
                  <w:szCs w:val="28"/>
                  <w:lang w:eastAsia="ru-RU"/>
                </w:rPr>
                <w:t>-rada.gov.ua.розділ</w:t>
              </w:r>
            </w:hyperlink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«Регуляторна політика»</w:t>
            </w:r>
          </w:p>
        </w:tc>
      </w:tr>
    </w:tbl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9. Оцінка результатів реалізації </w:t>
      </w:r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регуляторного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акту та ступеня досягнення визначених цілей:</w:t>
      </w:r>
    </w:p>
    <w:p w:rsidR="00A32279" w:rsidRPr="00C53F37" w:rsidRDefault="00A32279" w:rsidP="00A32279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</w:p>
    <w:p w:rsidR="00A32279" w:rsidRDefault="00A32279" w:rsidP="00A32279">
      <w:pPr>
        <w:shd w:val="clear" w:color="auto" w:fill="F9F9F0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   Надходження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від сплати земельного податку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у 2017 році склали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537875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грн., що більш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е проти прогнозних показників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. Переважно збільшення 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пов’язано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з внесенням змін до Податкового кодексу України та деяких інших законодавчих актів України щодо спрощ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еної системи оподаткування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. Поповнення дохідної частини у 2017 році до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сприятиме виконанню програм місцевого значення, 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соц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іального захисту населення тощо.</w:t>
      </w:r>
    </w:p>
    <w:p w:rsidR="00A32279" w:rsidRPr="00770B04" w:rsidRDefault="00A32279" w:rsidP="00A32279">
      <w:pPr>
        <w:shd w:val="clear" w:color="auto" w:fill="F9F9F0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</w:pPr>
    </w:p>
    <w:p w:rsidR="00A32279" w:rsidRPr="00770B04" w:rsidRDefault="00A32279" w:rsidP="00A32279">
      <w:pPr>
        <w:shd w:val="clear" w:color="auto" w:fill="F9F9F0"/>
        <w:spacing w:after="150" w:line="240" w:lineRule="auto"/>
        <w:ind w:left="-105"/>
        <w:jc w:val="center"/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</w:pPr>
      <w:r w:rsidRPr="00770B04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>Голова</w:t>
      </w:r>
      <w:r w:rsidRPr="00770B04">
        <w:rPr>
          <w:rFonts w:ascii="Times New Roman" w:eastAsia="Times New Roman" w:hAnsi="Times New Roman" w:cs="Times New Roman"/>
          <w:b/>
          <w:color w:val="252121"/>
          <w:sz w:val="28"/>
          <w:szCs w:val="28"/>
          <w:lang w:eastAsia="ru-RU"/>
        </w:rPr>
        <w:t>                              </w:t>
      </w:r>
      <w:r w:rsidRPr="00770B04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 xml:space="preserve">                     </w:t>
      </w:r>
      <w:r w:rsidRPr="00770B04">
        <w:rPr>
          <w:rFonts w:ascii="Times New Roman" w:eastAsia="Times New Roman" w:hAnsi="Times New Roman" w:cs="Times New Roman"/>
          <w:b/>
          <w:color w:val="252121"/>
          <w:sz w:val="28"/>
          <w:szCs w:val="28"/>
          <w:lang w:eastAsia="ru-RU"/>
        </w:rPr>
        <w:t>         </w:t>
      </w:r>
      <w:r w:rsidRPr="00A32279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 xml:space="preserve"> </w:t>
      </w:r>
      <w:r w:rsidRPr="00770B04">
        <w:rPr>
          <w:rFonts w:ascii="Times New Roman" w:eastAsia="Times New Roman" w:hAnsi="Times New Roman" w:cs="Times New Roman"/>
          <w:b/>
          <w:color w:val="252121"/>
          <w:sz w:val="28"/>
          <w:szCs w:val="28"/>
          <w:lang w:eastAsia="ru-RU"/>
        </w:rPr>
        <w:t>    </w:t>
      </w:r>
      <w:r w:rsidRPr="00A32279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 xml:space="preserve"> </w:t>
      </w:r>
      <w:r w:rsidRPr="00770B04">
        <w:rPr>
          <w:rFonts w:ascii="Times New Roman" w:eastAsia="Times New Roman" w:hAnsi="Times New Roman" w:cs="Times New Roman"/>
          <w:b/>
          <w:color w:val="252121"/>
          <w:sz w:val="28"/>
          <w:szCs w:val="28"/>
          <w:lang w:val="uk-UA" w:eastAsia="ru-RU"/>
        </w:rPr>
        <w:t>Н.ЦИБУЛЬКО</w:t>
      </w:r>
    </w:p>
    <w:p w:rsidR="00AF7566" w:rsidRPr="00A32279" w:rsidRDefault="00A32279" w:rsidP="00A32279">
      <w:pPr>
        <w:pStyle w:val="a3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 w:rsidRPr="00C53F37">
        <w:rPr>
          <w:color w:val="252121"/>
          <w:sz w:val="28"/>
          <w:szCs w:val="28"/>
        </w:rPr>
        <w:t>                                    </w:t>
      </w:r>
      <w:r w:rsidRPr="00A32279">
        <w:rPr>
          <w:color w:val="252121"/>
          <w:sz w:val="28"/>
          <w:szCs w:val="28"/>
          <w:lang w:val="uk-UA"/>
        </w:rPr>
        <w:t xml:space="preserve"> </w:t>
      </w:r>
      <w:r w:rsidRPr="00C53F37">
        <w:rPr>
          <w:color w:val="252121"/>
          <w:sz w:val="28"/>
          <w:szCs w:val="28"/>
        </w:rPr>
        <w:t>                                                                                   </w:t>
      </w:r>
    </w:p>
    <w:p w:rsidR="007D2E23" w:rsidRPr="00AF4FC0" w:rsidRDefault="007D2E23" w:rsidP="00A52056">
      <w:pPr>
        <w:rPr>
          <w:sz w:val="28"/>
          <w:szCs w:val="28"/>
          <w:lang w:val="uk-UA"/>
        </w:rPr>
      </w:pPr>
    </w:p>
    <w:p w:rsidR="00AF4FC0" w:rsidRDefault="00304D22" w:rsidP="00A52056">
      <w:pPr>
        <w:rPr>
          <w:b/>
          <w:sz w:val="28"/>
          <w:szCs w:val="28"/>
          <w:lang w:val="uk-UA"/>
        </w:rPr>
      </w:pPr>
      <w:r w:rsidRPr="000A77A3">
        <w:rPr>
          <w:b/>
          <w:sz w:val="28"/>
          <w:szCs w:val="28"/>
          <w:lang w:val="uk-UA"/>
        </w:rPr>
        <w:t>звіт про повторне відстеження результативності регул</w:t>
      </w:r>
      <w:r w:rsidR="00AF4FC0" w:rsidRPr="000A77A3">
        <w:rPr>
          <w:b/>
          <w:sz w:val="28"/>
          <w:szCs w:val="28"/>
          <w:lang w:val="uk-UA"/>
        </w:rPr>
        <w:t xml:space="preserve">яторного акта – рішення </w:t>
      </w:r>
      <w:r w:rsidR="00AF4FC0">
        <w:rPr>
          <w:b/>
          <w:sz w:val="28"/>
          <w:szCs w:val="28"/>
          <w:lang w:val="uk-UA"/>
        </w:rPr>
        <w:t>Ямпільської</w:t>
      </w:r>
      <w:r w:rsidR="00A73329">
        <w:rPr>
          <w:b/>
          <w:sz w:val="28"/>
          <w:szCs w:val="28"/>
          <w:lang w:val="uk-UA"/>
        </w:rPr>
        <w:t xml:space="preserve"> селищної ради 20 сесія 7 скликання  від  14.07.2017 року </w:t>
      </w:r>
      <w:r w:rsidRPr="000A77A3">
        <w:rPr>
          <w:b/>
          <w:sz w:val="28"/>
          <w:szCs w:val="28"/>
          <w:lang w:val="uk-UA"/>
        </w:rPr>
        <w:t>«Про встановлення податку на нерухоме майно, відмінне від земельної ділянки</w:t>
      </w:r>
      <w:r w:rsidR="000A77A3">
        <w:rPr>
          <w:b/>
          <w:sz w:val="28"/>
          <w:szCs w:val="28"/>
          <w:lang w:val="uk-UA"/>
        </w:rPr>
        <w:t xml:space="preserve">, для </w:t>
      </w:r>
      <w:r w:rsidR="008C3914">
        <w:rPr>
          <w:b/>
          <w:sz w:val="28"/>
          <w:szCs w:val="28"/>
          <w:lang w:val="uk-UA"/>
        </w:rPr>
        <w:t>об’єктів</w:t>
      </w:r>
      <w:r w:rsidR="000A77A3">
        <w:rPr>
          <w:b/>
          <w:sz w:val="28"/>
          <w:szCs w:val="28"/>
          <w:lang w:val="uk-UA"/>
        </w:rPr>
        <w:t xml:space="preserve"> житлової та нежитлової нерухомості на території Ямпільської селищної ради </w:t>
      </w:r>
      <w:r w:rsidRPr="000A77A3">
        <w:rPr>
          <w:b/>
          <w:sz w:val="28"/>
          <w:szCs w:val="28"/>
          <w:lang w:val="uk-UA"/>
        </w:rPr>
        <w:t>»</w:t>
      </w:r>
    </w:p>
    <w:p w:rsidR="005B26D1" w:rsidRPr="005B26D1" w:rsidRDefault="00304D22" w:rsidP="005B26D1">
      <w:pPr>
        <w:pStyle w:val="a7"/>
        <w:numPr>
          <w:ilvl w:val="0"/>
          <w:numId w:val="5"/>
        </w:numPr>
        <w:rPr>
          <w:sz w:val="28"/>
          <w:szCs w:val="28"/>
          <w:lang w:val="uk-UA"/>
        </w:rPr>
      </w:pPr>
      <w:r w:rsidRPr="005B26D1">
        <w:rPr>
          <w:sz w:val="28"/>
          <w:szCs w:val="28"/>
          <w:lang w:val="uk-UA"/>
        </w:rPr>
        <w:t>Вид та назва регуляторного акта, результативність якого відстежується, дата його прийн</w:t>
      </w:r>
      <w:r w:rsidR="005B26D1">
        <w:rPr>
          <w:sz w:val="28"/>
          <w:szCs w:val="28"/>
          <w:lang w:val="uk-UA"/>
        </w:rPr>
        <w:t xml:space="preserve">яття </w:t>
      </w:r>
      <w:r w:rsidR="000A77A3" w:rsidRPr="005B26D1">
        <w:rPr>
          <w:sz w:val="28"/>
          <w:szCs w:val="28"/>
          <w:lang w:val="uk-UA"/>
        </w:rPr>
        <w:t>:</w:t>
      </w:r>
    </w:p>
    <w:p w:rsidR="00815601" w:rsidRPr="005B26D1" w:rsidRDefault="000A77A3" w:rsidP="005B26D1">
      <w:pPr>
        <w:pStyle w:val="a7"/>
        <w:ind w:left="405"/>
        <w:rPr>
          <w:sz w:val="28"/>
          <w:szCs w:val="28"/>
          <w:lang w:val="uk-UA"/>
        </w:rPr>
      </w:pPr>
      <w:r w:rsidRPr="005B26D1">
        <w:rPr>
          <w:sz w:val="28"/>
          <w:szCs w:val="28"/>
          <w:lang w:val="uk-UA"/>
        </w:rPr>
        <w:t xml:space="preserve"> Рішення Ямпільської </w:t>
      </w:r>
      <w:r w:rsidR="00A73329">
        <w:rPr>
          <w:sz w:val="28"/>
          <w:szCs w:val="28"/>
          <w:lang w:val="uk-UA"/>
        </w:rPr>
        <w:t>селищної ради  20 сесія 7 скликання від 14.07</w:t>
      </w:r>
      <w:r w:rsidR="00CF74F9" w:rsidRPr="005B26D1">
        <w:rPr>
          <w:sz w:val="28"/>
          <w:szCs w:val="28"/>
          <w:lang w:val="uk-UA"/>
        </w:rPr>
        <w:t>.2017</w:t>
      </w:r>
      <w:r w:rsidR="005B26D1">
        <w:rPr>
          <w:sz w:val="28"/>
          <w:szCs w:val="28"/>
          <w:lang w:val="uk-UA"/>
        </w:rPr>
        <w:t xml:space="preserve"> </w:t>
      </w:r>
      <w:r w:rsidR="00304D22" w:rsidRPr="005B26D1">
        <w:rPr>
          <w:sz w:val="28"/>
          <w:szCs w:val="28"/>
          <w:lang w:val="uk-UA"/>
        </w:rPr>
        <w:t xml:space="preserve"> «Про встановлення податку на нерухоме майно, відмінне від земельної ділянки</w:t>
      </w:r>
      <w:r w:rsidR="008C3914" w:rsidRPr="005B26D1">
        <w:rPr>
          <w:sz w:val="28"/>
          <w:szCs w:val="28"/>
          <w:lang w:val="uk-UA"/>
        </w:rPr>
        <w:t>,для об’єктів житлової та нежитлової нерухомості на території Ямпільської селищної ради</w:t>
      </w:r>
      <w:r w:rsidR="00304D22" w:rsidRPr="005B26D1">
        <w:rPr>
          <w:sz w:val="28"/>
          <w:szCs w:val="28"/>
          <w:lang w:val="uk-UA"/>
        </w:rPr>
        <w:t xml:space="preserve"> ». </w:t>
      </w:r>
    </w:p>
    <w:p w:rsidR="00815601" w:rsidRDefault="00304D22" w:rsidP="00A52056">
      <w:pPr>
        <w:rPr>
          <w:sz w:val="28"/>
          <w:szCs w:val="28"/>
          <w:lang w:val="uk-UA"/>
        </w:rPr>
      </w:pPr>
      <w:r w:rsidRPr="00815601">
        <w:rPr>
          <w:sz w:val="28"/>
          <w:szCs w:val="28"/>
          <w:lang w:val="uk-UA"/>
        </w:rPr>
        <w:t>2. Назва виконавця заходів з відстеження:</w:t>
      </w:r>
    </w:p>
    <w:p w:rsidR="00815601" w:rsidRDefault="008E0020" w:rsidP="00A520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Виконавчий комітет </w:t>
      </w:r>
      <w:r w:rsidR="00815601">
        <w:rPr>
          <w:sz w:val="28"/>
          <w:szCs w:val="28"/>
          <w:lang w:val="uk-UA"/>
        </w:rPr>
        <w:t xml:space="preserve">Ямпільської </w:t>
      </w:r>
      <w:r w:rsidR="00304D22" w:rsidRPr="00815601">
        <w:rPr>
          <w:sz w:val="28"/>
          <w:szCs w:val="28"/>
          <w:lang w:val="uk-UA"/>
        </w:rPr>
        <w:t>селищної ради.</w:t>
      </w:r>
    </w:p>
    <w:p w:rsidR="00A97772" w:rsidRPr="00A97772" w:rsidRDefault="00304D22" w:rsidP="00A97772">
      <w:pPr>
        <w:pStyle w:val="a7"/>
        <w:numPr>
          <w:ilvl w:val="0"/>
          <w:numId w:val="5"/>
        </w:numPr>
        <w:rPr>
          <w:sz w:val="28"/>
          <w:szCs w:val="28"/>
          <w:lang w:val="uk-UA"/>
        </w:rPr>
      </w:pPr>
      <w:proofErr w:type="gramStart"/>
      <w:r w:rsidRPr="00A97772">
        <w:rPr>
          <w:sz w:val="28"/>
          <w:szCs w:val="28"/>
        </w:rPr>
        <w:t>Ц</w:t>
      </w:r>
      <w:proofErr w:type="gramEnd"/>
      <w:r w:rsidRPr="00A97772">
        <w:rPr>
          <w:sz w:val="28"/>
          <w:szCs w:val="28"/>
        </w:rPr>
        <w:t>ілі прийняття акта:</w:t>
      </w:r>
    </w:p>
    <w:p w:rsidR="00A97772" w:rsidRPr="004A08AD" w:rsidRDefault="004A08AD" w:rsidP="007D2E23">
      <w:pPr>
        <w:pStyle w:val="a7"/>
        <w:ind w:left="40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="007D2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304D22" w:rsidRPr="00A97772">
        <w:rPr>
          <w:sz w:val="28"/>
          <w:szCs w:val="28"/>
        </w:rPr>
        <w:t>иконання вимог Податкового кодексу України;</w:t>
      </w:r>
    </w:p>
    <w:p w:rsidR="004A08AD" w:rsidRDefault="004A08AD" w:rsidP="007D2E23">
      <w:pPr>
        <w:pStyle w:val="a7"/>
        <w:ind w:left="4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="00304D22" w:rsidRPr="00A97772">
        <w:rPr>
          <w:sz w:val="28"/>
          <w:szCs w:val="28"/>
        </w:rPr>
        <w:t xml:space="preserve"> забезпечення відповідних надходжень до селищного бюджету</w:t>
      </w:r>
      <w:r>
        <w:rPr>
          <w:lang w:val="uk-UA"/>
        </w:rPr>
        <w:t>;</w:t>
      </w:r>
      <w:r w:rsidR="00304D22" w:rsidRPr="00A97772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</w:t>
      </w:r>
    </w:p>
    <w:p w:rsidR="004A08AD" w:rsidRPr="005E03AB" w:rsidRDefault="004A08AD" w:rsidP="007D2E23">
      <w:pPr>
        <w:pStyle w:val="a7"/>
        <w:ind w:left="405"/>
        <w:jc w:val="both"/>
      </w:pPr>
      <w:r>
        <w:rPr>
          <w:sz w:val="28"/>
          <w:szCs w:val="28"/>
          <w:lang w:val="uk-UA"/>
        </w:rPr>
        <w:t xml:space="preserve"> -</w:t>
      </w:r>
      <w:r w:rsidR="007D2E23">
        <w:rPr>
          <w:sz w:val="28"/>
          <w:szCs w:val="28"/>
          <w:lang w:val="uk-UA"/>
        </w:rPr>
        <w:t xml:space="preserve"> </w:t>
      </w:r>
      <w:r w:rsidR="00304D22" w:rsidRPr="00A97772">
        <w:rPr>
          <w:sz w:val="28"/>
          <w:szCs w:val="28"/>
        </w:rPr>
        <w:t>встановлення єдиного порядку здійснення контролю за додержання</w:t>
      </w:r>
    </w:p>
    <w:p w:rsidR="00815601" w:rsidRPr="00A97772" w:rsidRDefault="007D2E23" w:rsidP="007D2E23">
      <w:pPr>
        <w:pStyle w:val="a7"/>
        <w:ind w:left="4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4D22" w:rsidRPr="00A97772">
        <w:rPr>
          <w:sz w:val="28"/>
          <w:szCs w:val="28"/>
        </w:rPr>
        <w:t xml:space="preserve"> правил розрахунку та сплати податку на нерухоме майно, відмінне від </w:t>
      </w:r>
      <w:r>
        <w:rPr>
          <w:sz w:val="28"/>
          <w:szCs w:val="28"/>
          <w:lang w:val="uk-UA"/>
        </w:rPr>
        <w:t xml:space="preserve">    </w:t>
      </w:r>
      <w:r w:rsidR="00304D22" w:rsidRPr="00A97772">
        <w:rPr>
          <w:sz w:val="28"/>
          <w:szCs w:val="28"/>
        </w:rPr>
        <w:t>земельної ділянки.</w:t>
      </w:r>
    </w:p>
    <w:p w:rsidR="00815601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 xml:space="preserve"> 4. Строк виконання заходів з відстежен</w:t>
      </w:r>
      <w:r w:rsidR="00A97772">
        <w:rPr>
          <w:sz w:val="28"/>
          <w:szCs w:val="28"/>
        </w:rPr>
        <w:t xml:space="preserve">ня: Відстеження проводилось з </w:t>
      </w:r>
      <w:r w:rsidR="00A97772">
        <w:rPr>
          <w:sz w:val="28"/>
          <w:szCs w:val="28"/>
          <w:lang w:val="uk-UA"/>
        </w:rPr>
        <w:t>01</w:t>
      </w:r>
      <w:r w:rsidR="00A97772">
        <w:rPr>
          <w:sz w:val="28"/>
          <w:szCs w:val="28"/>
        </w:rPr>
        <w:t>.</w:t>
      </w:r>
      <w:r w:rsidR="00F546B7">
        <w:rPr>
          <w:sz w:val="28"/>
          <w:szCs w:val="28"/>
          <w:lang w:val="uk-UA"/>
        </w:rPr>
        <w:t>10</w:t>
      </w:r>
      <w:r w:rsidR="00F546B7">
        <w:rPr>
          <w:sz w:val="28"/>
          <w:szCs w:val="28"/>
        </w:rPr>
        <w:t>.</w:t>
      </w:r>
      <w:r w:rsidR="00F546B7">
        <w:rPr>
          <w:sz w:val="28"/>
          <w:szCs w:val="28"/>
          <w:lang w:val="uk-UA"/>
        </w:rPr>
        <w:t>2018</w:t>
      </w:r>
      <w:r w:rsidR="00A97772">
        <w:rPr>
          <w:sz w:val="28"/>
          <w:szCs w:val="28"/>
        </w:rPr>
        <w:t xml:space="preserve"> по </w:t>
      </w:r>
      <w:r w:rsidR="00F546B7">
        <w:rPr>
          <w:sz w:val="28"/>
          <w:szCs w:val="28"/>
          <w:lang w:val="uk-UA"/>
        </w:rPr>
        <w:t>30</w:t>
      </w:r>
      <w:r w:rsidR="00F546B7">
        <w:rPr>
          <w:sz w:val="28"/>
          <w:szCs w:val="28"/>
        </w:rPr>
        <w:t>.1</w:t>
      </w:r>
      <w:r w:rsidR="00F546B7">
        <w:rPr>
          <w:sz w:val="28"/>
          <w:szCs w:val="28"/>
          <w:lang w:val="uk-UA"/>
        </w:rPr>
        <w:t>0</w:t>
      </w:r>
      <w:r w:rsidR="00A97772">
        <w:rPr>
          <w:sz w:val="28"/>
          <w:szCs w:val="28"/>
        </w:rPr>
        <w:t>.201</w:t>
      </w:r>
      <w:r w:rsidR="00F546B7">
        <w:rPr>
          <w:sz w:val="28"/>
          <w:szCs w:val="28"/>
          <w:lang w:val="uk-UA"/>
        </w:rPr>
        <w:t>8</w:t>
      </w:r>
      <w:r w:rsidRPr="00AF4FC0">
        <w:rPr>
          <w:sz w:val="28"/>
          <w:szCs w:val="28"/>
        </w:rPr>
        <w:t>.</w:t>
      </w:r>
    </w:p>
    <w:p w:rsidR="00A97772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 xml:space="preserve"> 5. Тип відстеження (базовий, повторний або періодичний): </w:t>
      </w:r>
    </w:p>
    <w:p w:rsidR="00815601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>Повторне відстеження.</w:t>
      </w:r>
    </w:p>
    <w:p w:rsidR="00076094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 xml:space="preserve">6. Методи одержання результатів </w:t>
      </w:r>
      <w:proofErr w:type="gramStart"/>
      <w:r w:rsidRPr="00AF4FC0">
        <w:rPr>
          <w:sz w:val="28"/>
          <w:szCs w:val="28"/>
        </w:rPr>
        <w:t>в</w:t>
      </w:r>
      <w:proofErr w:type="gramEnd"/>
      <w:r w:rsidRPr="00AF4FC0">
        <w:rPr>
          <w:sz w:val="28"/>
          <w:szCs w:val="28"/>
        </w:rPr>
        <w:t>ідстеження:</w:t>
      </w:r>
    </w:p>
    <w:p w:rsidR="00815601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 xml:space="preserve"> Для проведення відстеження використовувався статистичний метод одержання результаті</w:t>
      </w:r>
      <w:proofErr w:type="gramStart"/>
      <w:r w:rsidRPr="00AF4FC0">
        <w:rPr>
          <w:sz w:val="28"/>
          <w:szCs w:val="28"/>
        </w:rPr>
        <w:t>в</w:t>
      </w:r>
      <w:proofErr w:type="gramEnd"/>
      <w:r w:rsidRPr="00AF4FC0">
        <w:rPr>
          <w:sz w:val="28"/>
          <w:szCs w:val="28"/>
        </w:rPr>
        <w:t xml:space="preserve">. </w:t>
      </w:r>
    </w:p>
    <w:p w:rsidR="00076094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lastRenderedPageBreak/>
        <w:t xml:space="preserve">7. </w:t>
      </w:r>
      <w:proofErr w:type="gramStart"/>
      <w:r w:rsidRPr="00AF4FC0">
        <w:rPr>
          <w:sz w:val="28"/>
          <w:szCs w:val="28"/>
        </w:rPr>
        <w:t>Дан</w:t>
      </w:r>
      <w:proofErr w:type="gramEnd"/>
      <w:r w:rsidRPr="00AF4FC0">
        <w:rPr>
          <w:sz w:val="28"/>
          <w:szCs w:val="28"/>
        </w:rPr>
        <w:t>і або припущення, на основі яких відстежувалася результативність, а також способи одержання даних:</w:t>
      </w:r>
    </w:p>
    <w:p w:rsidR="00076094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 xml:space="preserve"> Для відстеження результативності даного </w:t>
      </w:r>
      <w:proofErr w:type="gramStart"/>
      <w:r w:rsidRPr="00AF4FC0">
        <w:rPr>
          <w:sz w:val="28"/>
          <w:szCs w:val="28"/>
        </w:rPr>
        <w:t>регуляторного</w:t>
      </w:r>
      <w:proofErr w:type="gramEnd"/>
      <w:r w:rsidRPr="00AF4FC0">
        <w:rPr>
          <w:sz w:val="28"/>
          <w:szCs w:val="28"/>
        </w:rPr>
        <w:t xml:space="preserve"> акту обрано наступні показники:</w:t>
      </w:r>
    </w:p>
    <w:p w:rsidR="00076094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 xml:space="preserve"> - кількість платників податку;</w:t>
      </w:r>
    </w:p>
    <w:p w:rsidR="00815601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 xml:space="preserve"> - обсяги надходжень </w:t>
      </w:r>
      <w:proofErr w:type="gramStart"/>
      <w:r w:rsidRPr="00AF4FC0">
        <w:rPr>
          <w:sz w:val="28"/>
          <w:szCs w:val="28"/>
        </w:rPr>
        <w:t>до</w:t>
      </w:r>
      <w:proofErr w:type="gramEnd"/>
      <w:r w:rsidRPr="00AF4FC0">
        <w:rPr>
          <w:sz w:val="28"/>
          <w:szCs w:val="28"/>
        </w:rPr>
        <w:t xml:space="preserve"> </w:t>
      </w:r>
      <w:proofErr w:type="gramStart"/>
      <w:r w:rsidRPr="00AF4FC0">
        <w:rPr>
          <w:sz w:val="28"/>
          <w:szCs w:val="28"/>
        </w:rPr>
        <w:t>бюджету</w:t>
      </w:r>
      <w:proofErr w:type="gramEnd"/>
      <w:r w:rsidRPr="00AF4FC0">
        <w:rPr>
          <w:sz w:val="28"/>
          <w:szCs w:val="28"/>
        </w:rPr>
        <w:t xml:space="preserve"> селища податку на нерухоме майно, відмінне від земельної ділянки.</w:t>
      </w:r>
    </w:p>
    <w:p w:rsidR="00076094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 xml:space="preserve"> 8. Кількісні та якісні значення показників результативності акта:</w:t>
      </w:r>
    </w:p>
    <w:p w:rsidR="00815601" w:rsidRPr="00076094" w:rsidRDefault="00304D22" w:rsidP="00A52056">
      <w:pPr>
        <w:rPr>
          <w:sz w:val="28"/>
          <w:szCs w:val="28"/>
          <w:lang w:val="uk-UA"/>
        </w:rPr>
      </w:pPr>
      <w:r w:rsidRPr="00AF4FC0">
        <w:rPr>
          <w:sz w:val="28"/>
          <w:szCs w:val="28"/>
        </w:rPr>
        <w:t xml:space="preserve"> Показники рез</w:t>
      </w:r>
      <w:r w:rsidR="00076094">
        <w:rPr>
          <w:sz w:val="28"/>
          <w:szCs w:val="28"/>
        </w:rPr>
        <w:t xml:space="preserve">ультативності Станом на </w:t>
      </w:r>
      <w:r w:rsidR="00572C55">
        <w:rPr>
          <w:sz w:val="28"/>
          <w:szCs w:val="28"/>
          <w:lang w:val="uk-UA"/>
        </w:rPr>
        <w:t>01.10</w:t>
      </w:r>
      <w:r w:rsidR="00076094">
        <w:rPr>
          <w:sz w:val="28"/>
          <w:szCs w:val="28"/>
          <w:lang w:val="uk-UA"/>
        </w:rPr>
        <w:t>.2018 року</w:t>
      </w:r>
    </w:p>
    <w:p w:rsidR="005C772A" w:rsidRPr="0078698B" w:rsidRDefault="0078698B" w:rsidP="007869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8.1.</w:t>
      </w:r>
      <w:r w:rsidR="00304D22" w:rsidRPr="0078698B">
        <w:rPr>
          <w:sz w:val="28"/>
          <w:szCs w:val="28"/>
          <w:lang w:val="uk-UA"/>
        </w:rPr>
        <w:t>Кількість платників</w:t>
      </w:r>
      <w:r w:rsidR="00A46F92">
        <w:rPr>
          <w:sz w:val="28"/>
          <w:szCs w:val="28"/>
          <w:lang w:val="uk-UA"/>
        </w:rPr>
        <w:t xml:space="preserve"> за період </w:t>
      </w:r>
      <w:r w:rsidR="00304D22" w:rsidRPr="0078698B">
        <w:rPr>
          <w:sz w:val="28"/>
          <w:szCs w:val="28"/>
          <w:lang w:val="uk-UA"/>
        </w:rPr>
        <w:t xml:space="preserve"> (всього, чоловік) в т.ч.: </w:t>
      </w:r>
    </w:p>
    <w:p w:rsidR="00A46F92" w:rsidRDefault="005C772A" w:rsidP="005C772A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платника юридичних осіб</w:t>
      </w:r>
      <w:r w:rsidR="00304D22" w:rsidRPr="005C772A">
        <w:rPr>
          <w:sz w:val="28"/>
          <w:szCs w:val="28"/>
          <w:lang w:val="uk-UA"/>
        </w:rPr>
        <w:t>, які є власниками об'єктів житлової нерухомості (ККД 18010100)</w:t>
      </w:r>
      <w:r w:rsidR="00A46F92">
        <w:rPr>
          <w:sz w:val="28"/>
          <w:szCs w:val="28"/>
          <w:lang w:val="uk-UA"/>
        </w:rPr>
        <w:t xml:space="preserve"> ; минулий рік станом на 01.10.2017 р</w:t>
      </w:r>
    </w:p>
    <w:p w:rsidR="005C772A" w:rsidRDefault="00A46F92" w:rsidP="005C772A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платника</w:t>
      </w:r>
    </w:p>
    <w:p w:rsidR="00A46F92" w:rsidRDefault="00572C55" w:rsidP="00A46F92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63</w:t>
      </w:r>
      <w:r w:rsidR="005C772A">
        <w:rPr>
          <w:sz w:val="28"/>
          <w:szCs w:val="28"/>
          <w:lang w:val="uk-UA"/>
        </w:rPr>
        <w:t xml:space="preserve"> платника фізичних осіб</w:t>
      </w:r>
      <w:r w:rsidR="00304D22" w:rsidRPr="005C772A">
        <w:rPr>
          <w:sz w:val="28"/>
          <w:szCs w:val="28"/>
          <w:lang w:val="uk-UA"/>
        </w:rPr>
        <w:t>, які є власниками об'єктів житлової нерухомості (ККД 18010200)</w:t>
      </w:r>
      <w:r w:rsidR="00A46F92" w:rsidRPr="00A46F92">
        <w:rPr>
          <w:sz w:val="28"/>
          <w:szCs w:val="28"/>
          <w:lang w:val="uk-UA"/>
        </w:rPr>
        <w:t xml:space="preserve"> </w:t>
      </w:r>
      <w:r w:rsidR="00A46F92">
        <w:rPr>
          <w:sz w:val="28"/>
          <w:szCs w:val="28"/>
          <w:lang w:val="uk-UA"/>
        </w:rPr>
        <w:t>минулий рік станом на 01.10.2017 р</w:t>
      </w:r>
    </w:p>
    <w:p w:rsidR="00A46F92" w:rsidRDefault="00A46F92" w:rsidP="00A46F92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62 платника</w:t>
      </w:r>
    </w:p>
    <w:p w:rsidR="005C772A" w:rsidRDefault="005C772A" w:rsidP="005C772A">
      <w:pPr>
        <w:pStyle w:val="a7"/>
        <w:rPr>
          <w:sz w:val="28"/>
          <w:szCs w:val="28"/>
          <w:lang w:val="uk-UA"/>
        </w:rPr>
      </w:pPr>
    </w:p>
    <w:p w:rsidR="00A46F92" w:rsidRDefault="00572C55" w:rsidP="00A46F92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85</w:t>
      </w:r>
      <w:r w:rsidR="005C772A">
        <w:rPr>
          <w:sz w:val="28"/>
          <w:szCs w:val="28"/>
          <w:lang w:val="uk-UA"/>
        </w:rPr>
        <w:t xml:space="preserve"> платників фізичних осіб</w:t>
      </w:r>
      <w:r w:rsidR="00304D22" w:rsidRPr="005C772A">
        <w:rPr>
          <w:sz w:val="28"/>
          <w:szCs w:val="28"/>
          <w:lang w:val="uk-UA"/>
        </w:rPr>
        <w:t>, які є власниками об'єктів нежитлової нерухомості (ККД 18010300)</w:t>
      </w:r>
      <w:r w:rsidR="00A46F92" w:rsidRPr="00A46F92">
        <w:rPr>
          <w:sz w:val="28"/>
          <w:szCs w:val="28"/>
          <w:lang w:val="uk-UA"/>
        </w:rPr>
        <w:t xml:space="preserve"> </w:t>
      </w:r>
      <w:r w:rsidR="00A46F92">
        <w:rPr>
          <w:sz w:val="28"/>
          <w:szCs w:val="28"/>
          <w:lang w:val="uk-UA"/>
        </w:rPr>
        <w:t>минулий рік станом на 01.10.2017 р</w:t>
      </w:r>
    </w:p>
    <w:p w:rsidR="00A46F92" w:rsidRDefault="00A46F92" w:rsidP="00A46F92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90 платника</w:t>
      </w:r>
    </w:p>
    <w:p w:rsidR="00806FF6" w:rsidRDefault="00806FF6" w:rsidP="005C772A">
      <w:pPr>
        <w:pStyle w:val="a7"/>
        <w:rPr>
          <w:sz w:val="28"/>
          <w:szCs w:val="28"/>
          <w:lang w:val="uk-UA"/>
        </w:rPr>
      </w:pPr>
    </w:p>
    <w:p w:rsidR="00A46F92" w:rsidRDefault="00572C55" w:rsidP="00A46F92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31</w:t>
      </w:r>
      <w:r w:rsidR="00806FF6">
        <w:rPr>
          <w:sz w:val="28"/>
          <w:szCs w:val="28"/>
          <w:lang w:val="uk-UA"/>
        </w:rPr>
        <w:t xml:space="preserve"> платників  юридичних осіб</w:t>
      </w:r>
      <w:r w:rsidR="00304D22" w:rsidRPr="005C772A">
        <w:rPr>
          <w:sz w:val="28"/>
          <w:szCs w:val="28"/>
          <w:lang w:val="uk-UA"/>
        </w:rPr>
        <w:t>, які є власниками об'єктів нежитлово</w:t>
      </w:r>
      <w:r w:rsidR="00806FF6">
        <w:rPr>
          <w:sz w:val="28"/>
          <w:szCs w:val="28"/>
          <w:lang w:val="uk-UA"/>
        </w:rPr>
        <w:t xml:space="preserve">ї нерухомості (ККД 18010400) </w:t>
      </w:r>
      <w:r w:rsidR="00A46F92">
        <w:rPr>
          <w:sz w:val="28"/>
          <w:szCs w:val="28"/>
          <w:lang w:val="uk-UA"/>
        </w:rPr>
        <w:t>минулий рік станом на 01.10.2017 р</w:t>
      </w:r>
    </w:p>
    <w:p w:rsidR="00A46F92" w:rsidRDefault="00A46F92" w:rsidP="00A46F92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 платника</w:t>
      </w:r>
    </w:p>
    <w:p w:rsidR="00815601" w:rsidRPr="005C772A" w:rsidRDefault="00815601" w:rsidP="005C772A">
      <w:pPr>
        <w:pStyle w:val="a7"/>
        <w:rPr>
          <w:sz w:val="28"/>
          <w:szCs w:val="28"/>
          <w:lang w:val="uk-UA"/>
        </w:rPr>
      </w:pPr>
    </w:p>
    <w:p w:rsidR="00E3593A" w:rsidRPr="0078698B" w:rsidRDefault="0078698B" w:rsidP="0078698B">
      <w:pPr>
        <w:pStyle w:val="a7"/>
        <w:numPr>
          <w:ilvl w:val="1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  <w:r w:rsidR="00304D22" w:rsidRPr="0078698B">
        <w:rPr>
          <w:sz w:val="28"/>
          <w:szCs w:val="28"/>
          <w:lang w:val="uk-UA"/>
        </w:rPr>
        <w:t xml:space="preserve">Сума надходжень до селищного бюджету від сплати податку на нерухоме майно, відмінне від земельної ділянки (всього, тис. грн.), в т.ч.: </w:t>
      </w:r>
    </w:p>
    <w:p w:rsidR="00A46F92" w:rsidRPr="00A46F92" w:rsidRDefault="00565F2A" w:rsidP="00A46F92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29097,76</w:t>
      </w:r>
      <w:r w:rsidR="00E3593A">
        <w:rPr>
          <w:sz w:val="28"/>
          <w:szCs w:val="28"/>
          <w:lang w:val="uk-UA"/>
        </w:rPr>
        <w:t xml:space="preserve"> грн.</w:t>
      </w:r>
      <w:r w:rsidR="00304D22" w:rsidRPr="00E3593A">
        <w:rPr>
          <w:sz w:val="28"/>
          <w:szCs w:val="28"/>
          <w:lang w:val="uk-UA"/>
        </w:rPr>
        <w:t xml:space="preserve"> податок на нерухоме майно, відмінне від земельної ділянки, сплачений юридичними особами, які є власниками об'єктів житлової нерухомості (ККД 18010100)</w:t>
      </w:r>
      <w:r w:rsidR="00A46F92" w:rsidRPr="00A46F92">
        <w:rPr>
          <w:sz w:val="28"/>
          <w:szCs w:val="28"/>
          <w:lang w:val="uk-UA"/>
        </w:rPr>
        <w:t xml:space="preserve"> </w:t>
      </w:r>
      <w:r w:rsidR="00A46F92">
        <w:rPr>
          <w:sz w:val="28"/>
          <w:szCs w:val="28"/>
          <w:lang w:val="uk-UA"/>
        </w:rPr>
        <w:t>минулий рік станом на 01.10.2017 р</w:t>
      </w:r>
      <w:r w:rsidR="003C2BBB">
        <w:rPr>
          <w:sz w:val="28"/>
          <w:szCs w:val="28"/>
          <w:lang w:val="uk-UA"/>
        </w:rPr>
        <w:t xml:space="preserve"> – 21416,94 грн</w:t>
      </w:r>
    </w:p>
    <w:p w:rsidR="00E3593A" w:rsidRDefault="00E3593A" w:rsidP="00E3593A">
      <w:pPr>
        <w:pStyle w:val="a7"/>
        <w:rPr>
          <w:sz w:val="28"/>
          <w:szCs w:val="28"/>
          <w:lang w:val="uk-UA"/>
        </w:rPr>
      </w:pPr>
    </w:p>
    <w:p w:rsidR="003C2BBB" w:rsidRPr="003C2BBB" w:rsidRDefault="00565F2A" w:rsidP="003C2BBB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13383,48 </w:t>
      </w:r>
      <w:r w:rsidR="00E3593A">
        <w:rPr>
          <w:sz w:val="28"/>
          <w:szCs w:val="28"/>
          <w:lang w:val="uk-UA"/>
        </w:rPr>
        <w:t>грн.</w:t>
      </w:r>
      <w:r w:rsidR="00304D22" w:rsidRPr="00E3593A">
        <w:rPr>
          <w:sz w:val="28"/>
          <w:szCs w:val="28"/>
          <w:lang w:val="uk-UA"/>
        </w:rPr>
        <w:t xml:space="preserve"> податок на нерухоме майно, відмінне від земельної ділянки, сплачений фізичними особами, які є власниками об'єктів житлової нерухомості (ККД 18010200)</w:t>
      </w:r>
      <w:r w:rsidR="003C2BBB" w:rsidRPr="003C2BBB">
        <w:rPr>
          <w:sz w:val="28"/>
          <w:szCs w:val="28"/>
          <w:lang w:val="uk-UA"/>
        </w:rPr>
        <w:t xml:space="preserve"> </w:t>
      </w:r>
      <w:r w:rsidR="003C2BBB">
        <w:rPr>
          <w:sz w:val="28"/>
          <w:szCs w:val="28"/>
          <w:lang w:val="uk-UA"/>
        </w:rPr>
        <w:t>минулий рік станом на 01.10.2017 р – 4940,78 грн</w:t>
      </w:r>
    </w:p>
    <w:p w:rsidR="00E3593A" w:rsidRDefault="00E3593A" w:rsidP="00E3593A">
      <w:pPr>
        <w:pStyle w:val="a7"/>
        <w:rPr>
          <w:sz w:val="28"/>
          <w:szCs w:val="28"/>
          <w:lang w:val="uk-UA"/>
        </w:rPr>
      </w:pPr>
    </w:p>
    <w:p w:rsidR="003C2BBB" w:rsidRPr="003C2BBB" w:rsidRDefault="00565F2A" w:rsidP="003C2BBB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118157,58</w:t>
      </w:r>
      <w:r w:rsidR="00E3593A">
        <w:rPr>
          <w:sz w:val="28"/>
          <w:szCs w:val="28"/>
          <w:lang w:val="uk-UA"/>
        </w:rPr>
        <w:t xml:space="preserve"> грн.</w:t>
      </w:r>
      <w:r w:rsidR="00304D22" w:rsidRPr="00E3593A">
        <w:rPr>
          <w:sz w:val="28"/>
          <w:szCs w:val="28"/>
          <w:lang w:val="uk-UA"/>
        </w:rPr>
        <w:t xml:space="preserve"> податок на нерухоме майно, відмінне від земельної ділянки, сплачений фізичними особами, які є власниками об'єктів нежитлов</w:t>
      </w:r>
      <w:r w:rsidR="00E3593A">
        <w:rPr>
          <w:sz w:val="28"/>
          <w:szCs w:val="28"/>
          <w:lang w:val="uk-UA"/>
        </w:rPr>
        <w:t xml:space="preserve">ої нерухомості (ККД 18010300) </w:t>
      </w:r>
      <w:r w:rsidR="003C2BBB">
        <w:rPr>
          <w:sz w:val="28"/>
          <w:szCs w:val="28"/>
          <w:lang w:val="uk-UA"/>
        </w:rPr>
        <w:t>минулий рік станом на 01.10.2017 р- 54820,70 грн.</w:t>
      </w:r>
    </w:p>
    <w:p w:rsidR="00E3593A" w:rsidRDefault="00E3593A" w:rsidP="00E3593A">
      <w:pPr>
        <w:pStyle w:val="a7"/>
        <w:rPr>
          <w:sz w:val="28"/>
          <w:szCs w:val="28"/>
          <w:lang w:val="uk-UA"/>
        </w:rPr>
      </w:pPr>
    </w:p>
    <w:p w:rsidR="003C2BBB" w:rsidRPr="003C2BBB" w:rsidRDefault="00565F2A" w:rsidP="003C2BBB">
      <w:pPr>
        <w:pStyle w:val="a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167152,27</w:t>
      </w:r>
      <w:r w:rsidR="00E3593A">
        <w:rPr>
          <w:sz w:val="28"/>
          <w:szCs w:val="28"/>
          <w:lang w:val="uk-UA"/>
        </w:rPr>
        <w:t xml:space="preserve"> грн.</w:t>
      </w:r>
      <w:r w:rsidR="00304D22" w:rsidRPr="00E3593A">
        <w:rPr>
          <w:sz w:val="28"/>
          <w:szCs w:val="28"/>
          <w:lang w:val="uk-UA"/>
        </w:rPr>
        <w:t xml:space="preserve"> податок на нерухоме майно, відмінне від земельної ділянки, сплачений юридичними особами, які є власниками об'єктів нежитлово</w:t>
      </w:r>
      <w:r w:rsidR="0078698B">
        <w:rPr>
          <w:sz w:val="28"/>
          <w:szCs w:val="28"/>
          <w:lang w:val="uk-UA"/>
        </w:rPr>
        <w:t xml:space="preserve">ї нерухомості (ККД 18010400) </w:t>
      </w:r>
      <w:r w:rsidR="003C2BBB">
        <w:rPr>
          <w:sz w:val="28"/>
          <w:szCs w:val="28"/>
          <w:lang w:val="uk-UA"/>
        </w:rPr>
        <w:t>минулий рік станом на 01.10.2017 р – 125890,55 грн.</w:t>
      </w:r>
    </w:p>
    <w:p w:rsidR="00815601" w:rsidRPr="00E3593A" w:rsidRDefault="00815601" w:rsidP="00E3593A">
      <w:pPr>
        <w:pStyle w:val="a7"/>
        <w:rPr>
          <w:sz w:val="28"/>
          <w:szCs w:val="28"/>
          <w:lang w:val="uk-UA"/>
        </w:rPr>
      </w:pPr>
    </w:p>
    <w:p w:rsidR="0035137F" w:rsidRDefault="00304D22" w:rsidP="00A52056">
      <w:pPr>
        <w:rPr>
          <w:sz w:val="28"/>
          <w:szCs w:val="28"/>
          <w:lang w:val="uk-UA"/>
        </w:rPr>
      </w:pPr>
      <w:r w:rsidRPr="00815601">
        <w:rPr>
          <w:sz w:val="28"/>
          <w:szCs w:val="28"/>
          <w:lang w:val="uk-UA"/>
        </w:rPr>
        <w:t xml:space="preserve"> 9. </w:t>
      </w:r>
      <w:r w:rsidRPr="00AF4FC0">
        <w:rPr>
          <w:sz w:val="28"/>
          <w:szCs w:val="28"/>
        </w:rPr>
        <w:t>Оцінка результатів реалізації регуляторного акта та ступеня досягнення визначених цілей:</w:t>
      </w:r>
    </w:p>
    <w:p w:rsidR="00BB0923" w:rsidRDefault="00304D22" w:rsidP="00A52056">
      <w:pPr>
        <w:rPr>
          <w:sz w:val="28"/>
          <w:szCs w:val="28"/>
          <w:lang w:val="uk-UA"/>
        </w:rPr>
      </w:pPr>
      <w:r w:rsidRPr="00A73329">
        <w:rPr>
          <w:sz w:val="28"/>
          <w:szCs w:val="28"/>
          <w:lang w:val="uk-UA"/>
        </w:rPr>
        <w:t xml:space="preserve"> В результаті проведеного відстеження результативності регуляторного ак</w:t>
      </w:r>
      <w:r w:rsidR="0035137F" w:rsidRPr="00A73329">
        <w:rPr>
          <w:sz w:val="28"/>
          <w:szCs w:val="28"/>
          <w:lang w:val="uk-UA"/>
        </w:rPr>
        <w:t xml:space="preserve">та доведено, що рішення </w:t>
      </w:r>
      <w:r w:rsidR="0035137F">
        <w:rPr>
          <w:sz w:val="28"/>
          <w:szCs w:val="28"/>
          <w:lang w:val="uk-UA"/>
        </w:rPr>
        <w:t xml:space="preserve">Ямпільської </w:t>
      </w:r>
      <w:r w:rsidR="00A73329" w:rsidRPr="00A73329">
        <w:rPr>
          <w:sz w:val="28"/>
          <w:szCs w:val="28"/>
          <w:lang w:val="uk-UA"/>
        </w:rPr>
        <w:t xml:space="preserve"> селищної ради </w:t>
      </w:r>
      <w:r w:rsidR="00A73329">
        <w:rPr>
          <w:sz w:val="28"/>
          <w:szCs w:val="28"/>
          <w:lang w:val="uk-UA"/>
        </w:rPr>
        <w:t>20 сесія 7 скликання  від 14.07.2017р</w:t>
      </w:r>
      <w:r w:rsidR="000C7E38">
        <w:rPr>
          <w:sz w:val="28"/>
          <w:szCs w:val="28"/>
          <w:lang w:val="uk-UA"/>
        </w:rPr>
        <w:t xml:space="preserve">                      </w:t>
      </w:r>
      <w:r w:rsidRPr="00A73329">
        <w:rPr>
          <w:sz w:val="28"/>
          <w:szCs w:val="28"/>
          <w:lang w:val="uk-UA"/>
        </w:rPr>
        <w:t xml:space="preserve"> «Про встановлення податку на нерухоме майно, відмінне від земельної ділянки </w:t>
      </w:r>
      <w:r w:rsidR="00E0002E">
        <w:rPr>
          <w:sz w:val="28"/>
          <w:szCs w:val="28"/>
          <w:lang w:val="uk-UA"/>
        </w:rPr>
        <w:t>, для об»єктів житлової та нежитлової нерухомості на території Ямпільської селищної ради</w:t>
      </w:r>
      <w:r w:rsidRPr="00A73329">
        <w:rPr>
          <w:sz w:val="28"/>
          <w:szCs w:val="28"/>
          <w:lang w:val="uk-UA"/>
        </w:rPr>
        <w:t xml:space="preserve">» надало змогу: </w:t>
      </w:r>
    </w:p>
    <w:p w:rsidR="00BB0923" w:rsidRDefault="00BB0923" w:rsidP="00A520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304D22" w:rsidRPr="00BB0923">
        <w:rPr>
          <w:sz w:val="28"/>
          <w:szCs w:val="28"/>
          <w:lang w:val="uk-UA"/>
        </w:rPr>
        <w:t xml:space="preserve"> реалізувати повноваження селищної ради щодо обов’язкового встановлення податку на нерухоме майно, відмінне від земельної</w:t>
      </w:r>
      <w:r w:rsidRPr="00BB0923">
        <w:rPr>
          <w:sz w:val="28"/>
          <w:szCs w:val="28"/>
          <w:lang w:val="uk-UA"/>
        </w:rPr>
        <w:t xml:space="preserve"> ділянки на території </w:t>
      </w:r>
      <w:r>
        <w:rPr>
          <w:sz w:val="28"/>
          <w:szCs w:val="28"/>
          <w:lang w:val="uk-UA"/>
        </w:rPr>
        <w:t>Ямпільської селищної ради</w:t>
      </w:r>
      <w:r w:rsidR="00304D22" w:rsidRPr="00BB0923">
        <w:rPr>
          <w:sz w:val="28"/>
          <w:szCs w:val="28"/>
          <w:lang w:val="uk-UA"/>
        </w:rPr>
        <w:t>;</w:t>
      </w:r>
    </w:p>
    <w:p w:rsidR="00330103" w:rsidRDefault="00304D22" w:rsidP="00A52056">
      <w:pPr>
        <w:rPr>
          <w:sz w:val="28"/>
          <w:szCs w:val="28"/>
          <w:lang w:val="uk-UA"/>
        </w:rPr>
      </w:pPr>
      <w:r w:rsidRPr="00BB0923">
        <w:rPr>
          <w:sz w:val="28"/>
          <w:szCs w:val="28"/>
          <w:lang w:val="uk-UA"/>
        </w:rPr>
        <w:t xml:space="preserve">  </w:t>
      </w:r>
      <w:r w:rsidR="00BB0923">
        <w:rPr>
          <w:sz w:val="28"/>
          <w:szCs w:val="28"/>
          <w:lang w:val="uk-UA"/>
        </w:rPr>
        <w:t>-</w:t>
      </w:r>
      <w:r w:rsidRPr="00BB0923">
        <w:rPr>
          <w:sz w:val="28"/>
          <w:szCs w:val="28"/>
          <w:lang w:val="uk-UA"/>
        </w:rPr>
        <w:t>забезпечити відповідні надхо</w:t>
      </w:r>
      <w:r w:rsidR="00330103">
        <w:rPr>
          <w:sz w:val="28"/>
          <w:szCs w:val="28"/>
          <w:lang w:val="uk-UA"/>
        </w:rPr>
        <w:t>дження до селищного бюджету;</w:t>
      </w:r>
    </w:p>
    <w:p w:rsidR="00815601" w:rsidRDefault="00330103" w:rsidP="00A52056">
      <w:pPr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304D22" w:rsidRPr="00BB0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304D22" w:rsidRPr="00AF4FC0">
        <w:rPr>
          <w:sz w:val="28"/>
          <w:szCs w:val="28"/>
        </w:rPr>
        <w:t>егуляторний акт має достатній ступень досягнення визначених цілей, результати реалізації його положень мають позитивну динаміку. В результаті дії зазначеного регулят</w:t>
      </w:r>
      <w:r w:rsidR="000738CC">
        <w:rPr>
          <w:sz w:val="28"/>
          <w:szCs w:val="28"/>
        </w:rPr>
        <w:t xml:space="preserve">орного акту станом на </w:t>
      </w:r>
      <w:r w:rsidR="00ED4C9F">
        <w:rPr>
          <w:sz w:val="28"/>
          <w:szCs w:val="28"/>
          <w:lang w:val="uk-UA"/>
        </w:rPr>
        <w:t>01.10</w:t>
      </w:r>
      <w:r w:rsidR="000738CC">
        <w:rPr>
          <w:sz w:val="28"/>
          <w:szCs w:val="28"/>
          <w:lang w:val="uk-UA"/>
        </w:rPr>
        <w:t xml:space="preserve">.2018 </w:t>
      </w:r>
      <w:proofErr w:type="gramStart"/>
      <w:r w:rsidR="000738CC">
        <w:rPr>
          <w:sz w:val="28"/>
          <w:szCs w:val="28"/>
          <w:lang w:val="uk-UA"/>
        </w:rPr>
        <w:t>р</w:t>
      </w:r>
      <w:proofErr w:type="gramEnd"/>
      <w:r w:rsidR="00A46F92">
        <w:rPr>
          <w:sz w:val="28"/>
          <w:szCs w:val="28"/>
          <w:lang w:val="uk-UA"/>
        </w:rPr>
        <w:t xml:space="preserve"> </w:t>
      </w:r>
      <w:r w:rsidR="00304D22" w:rsidRPr="00AF4FC0">
        <w:rPr>
          <w:sz w:val="28"/>
          <w:szCs w:val="28"/>
        </w:rPr>
        <w:t xml:space="preserve"> порівняно з аналогічним періодом минулого року надходження д</w:t>
      </w:r>
      <w:r w:rsidR="00A46F92">
        <w:rPr>
          <w:sz w:val="28"/>
          <w:szCs w:val="28"/>
        </w:rPr>
        <w:t xml:space="preserve">о селищного бюджету </w:t>
      </w:r>
      <w:r w:rsidR="00304D22" w:rsidRPr="00AF4FC0">
        <w:rPr>
          <w:sz w:val="28"/>
          <w:szCs w:val="28"/>
        </w:rPr>
        <w:t xml:space="preserve"> платників податку збільшилась </w:t>
      </w:r>
      <w:r w:rsidR="00304D22" w:rsidRPr="000738CC">
        <w:rPr>
          <w:color w:val="000000" w:themeColor="text1"/>
          <w:sz w:val="28"/>
          <w:szCs w:val="28"/>
        </w:rPr>
        <w:t xml:space="preserve">на </w:t>
      </w:r>
      <w:r w:rsidR="00A46F92">
        <w:rPr>
          <w:color w:val="000000" w:themeColor="text1"/>
          <w:sz w:val="28"/>
          <w:szCs w:val="28"/>
          <w:lang w:val="uk-UA"/>
        </w:rPr>
        <w:t>120722,12</w:t>
      </w:r>
      <w:r w:rsidR="00A46F92">
        <w:rPr>
          <w:color w:val="000000" w:themeColor="text1"/>
          <w:sz w:val="28"/>
          <w:szCs w:val="28"/>
        </w:rPr>
        <w:t xml:space="preserve"> грн</w:t>
      </w:r>
      <w:r w:rsidR="009550AA">
        <w:rPr>
          <w:color w:val="000000" w:themeColor="text1"/>
          <w:sz w:val="28"/>
          <w:szCs w:val="28"/>
          <w:lang w:val="uk-UA"/>
        </w:rPr>
        <w:t>.</w:t>
      </w:r>
    </w:p>
    <w:p w:rsidR="006C37AD" w:rsidRDefault="006C37AD" w:rsidP="00A52056">
      <w:pPr>
        <w:rPr>
          <w:color w:val="000000" w:themeColor="text1"/>
          <w:sz w:val="28"/>
          <w:szCs w:val="28"/>
          <w:lang w:val="uk-UA"/>
        </w:rPr>
      </w:pPr>
    </w:p>
    <w:p w:rsidR="006C37AD" w:rsidRPr="009550AA" w:rsidRDefault="006C37AD" w:rsidP="00A52056">
      <w:pPr>
        <w:rPr>
          <w:color w:val="000000" w:themeColor="text1"/>
          <w:sz w:val="28"/>
          <w:szCs w:val="28"/>
          <w:lang w:val="uk-UA"/>
        </w:rPr>
      </w:pPr>
    </w:p>
    <w:p w:rsidR="006157D4" w:rsidRPr="00AF4FC0" w:rsidRDefault="00A32279" w:rsidP="00A52056">
      <w:pPr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  <w:lang w:val="uk-UA"/>
        </w:rPr>
        <w:t>Г</w:t>
      </w:r>
      <w:r w:rsidR="00304D22" w:rsidRPr="00AF4FC0">
        <w:rPr>
          <w:sz w:val="28"/>
          <w:szCs w:val="28"/>
        </w:rPr>
        <w:t xml:space="preserve">олова </w:t>
      </w:r>
      <w:r w:rsidR="00815601">
        <w:rPr>
          <w:sz w:val="28"/>
          <w:szCs w:val="28"/>
          <w:lang w:val="uk-UA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>Н.ЦИБУЛЬКО</w:t>
      </w:r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jc w:val="center"/>
        <w:rPr>
          <w:rFonts w:ascii="Arial" w:hAnsi="Arial" w:cs="Arial"/>
          <w:color w:val="444444"/>
          <w:sz w:val="28"/>
          <w:szCs w:val="28"/>
        </w:rPr>
      </w:pPr>
      <w:r w:rsidRPr="00372993">
        <w:rPr>
          <w:rFonts w:ascii="Arial" w:hAnsi="Arial" w:cs="Arial"/>
          <w:color w:val="444444"/>
          <w:sz w:val="28"/>
          <w:szCs w:val="28"/>
        </w:rPr>
        <w:t>Звіт</w:t>
      </w:r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jc w:val="center"/>
        <w:rPr>
          <w:rFonts w:ascii="Arial" w:hAnsi="Arial" w:cs="Arial"/>
          <w:color w:val="444444"/>
          <w:sz w:val="28"/>
          <w:szCs w:val="28"/>
        </w:rPr>
      </w:pPr>
      <w:r w:rsidRPr="00372993">
        <w:rPr>
          <w:rFonts w:ascii="Arial" w:hAnsi="Arial" w:cs="Arial"/>
          <w:color w:val="444444"/>
          <w:sz w:val="28"/>
          <w:szCs w:val="28"/>
        </w:rPr>
        <w:t xml:space="preserve">про повторне відстеження результативності </w:t>
      </w:r>
      <w:proofErr w:type="gramStart"/>
      <w:r w:rsidRPr="00372993">
        <w:rPr>
          <w:rFonts w:ascii="Arial" w:hAnsi="Arial" w:cs="Arial"/>
          <w:color w:val="444444"/>
          <w:sz w:val="28"/>
          <w:szCs w:val="28"/>
        </w:rPr>
        <w:t>регуляторного</w:t>
      </w:r>
      <w:proofErr w:type="gramEnd"/>
      <w:r w:rsidRPr="00372993">
        <w:rPr>
          <w:rFonts w:ascii="Arial" w:hAnsi="Arial" w:cs="Arial"/>
          <w:color w:val="444444"/>
          <w:sz w:val="28"/>
          <w:szCs w:val="28"/>
        </w:rPr>
        <w:t xml:space="preserve"> акту</w:t>
      </w:r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jc w:val="center"/>
        <w:rPr>
          <w:rFonts w:ascii="Arial" w:hAnsi="Arial" w:cs="Arial"/>
          <w:color w:val="444444"/>
          <w:sz w:val="28"/>
          <w:szCs w:val="28"/>
          <w:lang w:val="uk-UA"/>
        </w:rPr>
      </w:pPr>
      <w:r w:rsidRPr="00372993">
        <w:rPr>
          <w:rStyle w:val="a5"/>
          <w:rFonts w:ascii="Arial" w:hAnsi="Arial" w:cs="Arial"/>
          <w:color w:val="444444"/>
          <w:sz w:val="28"/>
          <w:szCs w:val="28"/>
        </w:rPr>
        <w:t>«Про встановлення</w:t>
      </w:r>
      <w:r w:rsidR="00372993">
        <w:rPr>
          <w:rStyle w:val="a5"/>
          <w:rFonts w:ascii="Arial" w:hAnsi="Arial" w:cs="Arial"/>
          <w:color w:val="444444"/>
          <w:sz w:val="28"/>
          <w:szCs w:val="28"/>
          <w:lang w:val="uk-UA"/>
        </w:rPr>
        <w:t xml:space="preserve"> ставок</w:t>
      </w:r>
      <w:r w:rsidR="00372993">
        <w:rPr>
          <w:rStyle w:val="a5"/>
          <w:rFonts w:ascii="Arial" w:hAnsi="Arial" w:cs="Arial"/>
          <w:color w:val="444444"/>
          <w:sz w:val="28"/>
          <w:szCs w:val="28"/>
        </w:rPr>
        <w:t xml:space="preserve"> єдиного податку </w:t>
      </w:r>
      <w:r w:rsidR="00372993">
        <w:rPr>
          <w:rStyle w:val="a5"/>
          <w:rFonts w:ascii="Arial" w:hAnsi="Arial" w:cs="Arial"/>
          <w:color w:val="444444"/>
          <w:sz w:val="28"/>
          <w:szCs w:val="28"/>
          <w:lang w:val="uk-UA"/>
        </w:rPr>
        <w:t xml:space="preserve">для фізичних осіб </w:t>
      </w:r>
      <w:proofErr w:type="gramStart"/>
      <w:r w:rsidR="00372993">
        <w:rPr>
          <w:rStyle w:val="a5"/>
          <w:rFonts w:ascii="Arial" w:hAnsi="Arial" w:cs="Arial"/>
          <w:color w:val="444444"/>
          <w:sz w:val="28"/>
          <w:szCs w:val="28"/>
          <w:lang w:val="uk-UA"/>
        </w:rPr>
        <w:t>п</w:t>
      </w:r>
      <w:proofErr w:type="gramEnd"/>
      <w:r w:rsidR="00372993">
        <w:rPr>
          <w:rStyle w:val="a5"/>
          <w:rFonts w:ascii="Arial" w:hAnsi="Arial" w:cs="Arial"/>
          <w:color w:val="444444"/>
          <w:sz w:val="28"/>
          <w:szCs w:val="28"/>
          <w:lang w:val="uk-UA"/>
        </w:rPr>
        <w:t>ідприємців на території Ямпільської селищної ради</w:t>
      </w:r>
      <w:r w:rsidRPr="00372993">
        <w:rPr>
          <w:rStyle w:val="a5"/>
          <w:rFonts w:ascii="Arial" w:hAnsi="Arial" w:cs="Arial"/>
          <w:color w:val="444444"/>
          <w:sz w:val="28"/>
          <w:szCs w:val="28"/>
        </w:rPr>
        <w:t>»,</w:t>
      </w:r>
      <w:r w:rsidRPr="00372993">
        <w:rPr>
          <w:rFonts w:ascii="Arial" w:hAnsi="Arial" w:cs="Arial"/>
          <w:color w:val="444444"/>
          <w:sz w:val="28"/>
          <w:szCs w:val="28"/>
        </w:rPr>
        <w:t> затвердже</w:t>
      </w:r>
      <w:r w:rsidR="00372993" w:rsidRPr="00372993">
        <w:rPr>
          <w:rFonts w:ascii="Arial" w:hAnsi="Arial" w:cs="Arial"/>
          <w:color w:val="444444"/>
          <w:sz w:val="28"/>
          <w:szCs w:val="28"/>
        </w:rPr>
        <w:t xml:space="preserve">ного рішенням </w:t>
      </w:r>
      <w:r w:rsidR="00372993" w:rsidRPr="00372993">
        <w:rPr>
          <w:rFonts w:ascii="Arial" w:hAnsi="Arial" w:cs="Arial"/>
          <w:color w:val="444444"/>
          <w:sz w:val="28"/>
          <w:szCs w:val="28"/>
          <w:lang w:val="uk-UA"/>
        </w:rPr>
        <w:t>Ямпільської селищної</w:t>
      </w:r>
      <w:r w:rsidR="00372993" w:rsidRPr="00372993">
        <w:rPr>
          <w:rFonts w:ascii="Arial" w:hAnsi="Arial" w:cs="Arial"/>
          <w:color w:val="444444"/>
          <w:sz w:val="28"/>
          <w:szCs w:val="28"/>
        </w:rPr>
        <w:t xml:space="preserve"> ради</w:t>
      </w:r>
      <w:r w:rsidR="00A73329">
        <w:rPr>
          <w:rFonts w:ascii="Arial" w:hAnsi="Arial" w:cs="Arial"/>
          <w:color w:val="444444"/>
          <w:sz w:val="28"/>
          <w:szCs w:val="28"/>
          <w:lang w:val="uk-UA"/>
        </w:rPr>
        <w:t xml:space="preserve">  20 сесія 7 скликання</w:t>
      </w:r>
      <w:r w:rsidR="00372993" w:rsidRPr="00372993">
        <w:rPr>
          <w:rFonts w:ascii="Arial" w:hAnsi="Arial" w:cs="Arial"/>
          <w:color w:val="444444"/>
          <w:sz w:val="28"/>
          <w:szCs w:val="28"/>
        </w:rPr>
        <w:t xml:space="preserve"> від </w:t>
      </w:r>
      <w:r w:rsidR="00E96A8F">
        <w:rPr>
          <w:rFonts w:ascii="Arial" w:hAnsi="Arial" w:cs="Arial"/>
          <w:color w:val="444444"/>
          <w:sz w:val="28"/>
          <w:szCs w:val="28"/>
          <w:lang w:val="uk-UA"/>
        </w:rPr>
        <w:t>14.07</w:t>
      </w:r>
      <w:r w:rsidR="00372993" w:rsidRPr="00372993">
        <w:rPr>
          <w:rFonts w:ascii="Arial" w:hAnsi="Arial" w:cs="Arial"/>
          <w:color w:val="444444"/>
          <w:sz w:val="28"/>
          <w:szCs w:val="28"/>
          <w:lang w:val="uk-UA"/>
        </w:rPr>
        <w:t>.2017 року</w:t>
      </w:r>
      <w:r w:rsidR="00372993">
        <w:rPr>
          <w:rFonts w:ascii="Arial" w:hAnsi="Arial" w:cs="Arial"/>
          <w:color w:val="444444"/>
          <w:sz w:val="28"/>
          <w:szCs w:val="28"/>
          <w:lang w:val="uk-UA"/>
        </w:rPr>
        <w:t>.</w:t>
      </w:r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jc w:val="center"/>
        <w:rPr>
          <w:rFonts w:ascii="Arial" w:hAnsi="Arial" w:cs="Arial"/>
          <w:color w:val="444444"/>
          <w:sz w:val="28"/>
          <w:szCs w:val="28"/>
        </w:rPr>
      </w:pPr>
      <w:r w:rsidRPr="00372993">
        <w:rPr>
          <w:rFonts w:ascii="Arial" w:hAnsi="Arial" w:cs="Arial"/>
          <w:color w:val="444444"/>
          <w:sz w:val="28"/>
          <w:szCs w:val="28"/>
        </w:rPr>
        <w:t> </w:t>
      </w:r>
    </w:p>
    <w:p w:rsidR="003C3039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  <w:r w:rsidRPr="00372993">
        <w:rPr>
          <w:rStyle w:val="a5"/>
          <w:rFonts w:ascii="Arial" w:hAnsi="Arial" w:cs="Arial"/>
          <w:color w:val="444444"/>
          <w:sz w:val="28"/>
          <w:szCs w:val="28"/>
          <w:u w:val="single"/>
        </w:rPr>
        <w:t>Виконавець</w:t>
      </w:r>
      <w:proofErr w:type="gramStart"/>
      <w:r w:rsidRPr="00372993">
        <w:rPr>
          <w:rFonts w:ascii="Arial" w:hAnsi="Arial" w:cs="Arial"/>
          <w:color w:val="444444"/>
          <w:sz w:val="28"/>
          <w:szCs w:val="28"/>
        </w:rPr>
        <w:t> </w:t>
      </w:r>
      <w:r w:rsidR="003C3039">
        <w:rPr>
          <w:rFonts w:ascii="Arial" w:hAnsi="Arial" w:cs="Arial"/>
          <w:color w:val="444444"/>
          <w:sz w:val="28"/>
          <w:szCs w:val="28"/>
        </w:rPr>
        <w:t>:</w:t>
      </w:r>
      <w:proofErr w:type="gramEnd"/>
      <w:r w:rsidR="003C3039">
        <w:rPr>
          <w:rFonts w:ascii="Arial" w:hAnsi="Arial" w:cs="Arial"/>
          <w:color w:val="444444"/>
          <w:sz w:val="28"/>
          <w:szCs w:val="28"/>
        </w:rPr>
        <w:t xml:space="preserve"> </w:t>
      </w:r>
    </w:p>
    <w:p w:rsidR="00D87873" w:rsidRPr="003C3039" w:rsidRDefault="008E0020" w:rsidP="00D87873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  <w:r>
        <w:rPr>
          <w:rFonts w:ascii="Arial" w:hAnsi="Arial" w:cs="Arial"/>
          <w:color w:val="444444"/>
          <w:sz w:val="28"/>
          <w:szCs w:val="28"/>
          <w:lang w:val="uk-UA"/>
        </w:rPr>
        <w:t>Виконавчий комітет Ямпільської селищної ради</w:t>
      </w:r>
    </w:p>
    <w:p w:rsidR="009040A6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  <w:r w:rsidRPr="00A72F6A">
        <w:rPr>
          <w:rStyle w:val="a5"/>
          <w:rFonts w:ascii="Arial" w:hAnsi="Arial" w:cs="Arial"/>
          <w:color w:val="444444"/>
          <w:sz w:val="28"/>
          <w:szCs w:val="28"/>
          <w:u w:val="single"/>
          <w:lang w:val="uk-UA"/>
        </w:rPr>
        <w:t>Розробник</w:t>
      </w:r>
      <w:r w:rsidRPr="00A72F6A">
        <w:rPr>
          <w:rFonts w:ascii="Arial" w:hAnsi="Arial" w:cs="Arial"/>
          <w:color w:val="444444"/>
          <w:sz w:val="28"/>
          <w:szCs w:val="28"/>
          <w:u w:val="single"/>
          <w:lang w:val="uk-UA"/>
        </w:rPr>
        <w:t>:</w:t>
      </w:r>
      <w:r w:rsidR="003C3039">
        <w:rPr>
          <w:rFonts w:ascii="Arial" w:hAnsi="Arial" w:cs="Arial"/>
          <w:color w:val="444444"/>
          <w:sz w:val="28"/>
          <w:szCs w:val="28"/>
        </w:rPr>
        <w:t> </w:t>
      </w:r>
    </w:p>
    <w:p w:rsidR="00D87873" w:rsidRPr="009040A6" w:rsidRDefault="00D87873" w:rsidP="00D87873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  <w:r w:rsidRPr="009040A6">
        <w:rPr>
          <w:rFonts w:ascii="Arial" w:hAnsi="Arial" w:cs="Arial"/>
          <w:sz w:val="28"/>
          <w:szCs w:val="28"/>
          <w:lang w:val="uk-UA"/>
        </w:rPr>
        <w:t>Відповідальна постійна комісія з питань</w:t>
      </w:r>
      <w:r>
        <w:rPr>
          <w:rFonts w:ascii="Arial" w:hAnsi="Arial" w:cs="Arial"/>
          <w:sz w:val="28"/>
          <w:szCs w:val="28"/>
          <w:lang w:val="uk-UA"/>
        </w:rPr>
        <w:t xml:space="preserve"> бюд</w:t>
      </w:r>
      <w:r w:rsidRPr="009040A6">
        <w:rPr>
          <w:rFonts w:ascii="Arial" w:hAnsi="Arial" w:cs="Arial"/>
          <w:sz w:val="28"/>
          <w:szCs w:val="28"/>
          <w:lang w:val="uk-UA"/>
        </w:rPr>
        <w:t>жету, фінансів, планування, ринкових відносин, управління комунальною власністю, прийнятя актів регуляторної політики  Ямпільської селищної ради.</w:t>
      </w:r>
    </w:p>
    <w:p w:rsidR="009040A6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  <w:proofErr w:type="gramStart"/>
      <w:r w:rsidRPr="00372993">
        <w:rPr>
          <w:rStyle w:val="a5"/>
          <w:rFonts w:ascii="Arial" w:hAnsi="Arial" w:cs="Arial"/>
          <w:color w:val="444444"/>
          <w:sz w:val="28"/>
          <w:szCs w:val="28"/>
          <w:u w:val="single"/>
        </w:rPr>
        <w:t>Ц</w:t>
      </w:r>
      <w:proofErr w:type="gramEnd"/>
      <w:r w:rsidRPr="00372993">
        <w:rPr>
          <w:rStyle w:val="a5"/>
          <w:rFonts w:ascii="Arial" w:hAnsi="Arial" w:cs="Arial"/>
          <w:color w:val="444444"/>
          <w:sz w:val="28"/>
          <w:szCs w:val="28"/>
          <w:u w:val="single"/>
        </w:rPr>
        <w:t>іль прийняття акту</w:t>
      </w:r>
      <w:r w:rsidRPr="00372993">
        <w:rPr>
          <w:rFonts w:ascii="Arial" w:hAnsi="Arial" w:cs="Arial"/>
          <w:color w:val="444444"/>
          <w:sz w:val="28"/>
          <w:szCs w:val="28"/>
        </w:rPr>
        <w:t xml:space="preserve">: </w:t>
      </w:r>
    </w:p>
    <w:p w:rsidR="009040A6" w:rsidRPr="009040A6" w:rsidRDefault="009040A6" w:rsidP="009040A6">
      <w:pPr>
        <w:rPr>
          <w:rFonts w:ascii="Arial" w:hAnsi="Arial" w:cs="Arial"/>
          <w:lang w:val="uk-UA"/>
        </w:rPr>
      </w:pPr>
      <w:r w:rsidRPr="009040A6">
        <w:rPr>
          <w:sz w:val="28"/>
          <w:szCs w:val="28"/>
          <w:lang w:val="uk-UA"/>
        </w:rPr>
        <w:t>-</w:t>
      </w:r>
      <w:r w:rsidRPr="009040A6">
        <w:rPr>
          <w:rFonts w:ascii="Arial" w:hAnsi="Arial" w:cs="Arial"/>
          <w:sz w:val="28"/>
          <w:szCs w:val="28"/>
          <w:lang w:val="uk-UA"/>
        </w:rPr>
        <w:t>в</w:t>
      </w:r>
      <w:r w:rsidRPr="009040A6">
        <w:rPr>
          <w:rFonts w:ascii="Arial" w:hAnsi="Arial" w:cs="Arial"/>
          <w:sz w:val="28"/>
          <w:szCs w:val="28"/>
        </w:rPr>
        <w:t xml:space="preserve">иконання вимог </w:t>
      </w:r>
      <w:r w:rsidR="007D2E23">
        <w:rPr>
          <w:rFonts w:ascii="Arial" w:hAnsi="Arial" w:cs="Arial"/>
          <w:sz w:val="28"/>
          <w:szCs w:val="28"/>
          <w:lang w:val="uk-UA"/>
        </w:rPr>
        <w:t xml:space="preserve"> </w:t>
      </w:r>
      <w:r w:rsidRPr="009040A6">
        <w:rPr>
          <w:rFonts w:ascii="Arial" w:hAnsi="Arial" w:cs="Arial"/>
          <w:sz w:val="28"/>
          <w:szCs w:val="28"/>
        </w:rPr>
        <w:t>Податкового кодексу України;</w:t>
      </w:r>
    </w:p>
    <w:p w:rsidR="009040A6" w:rsidRPr="009040A6" w:rsidRDefault="009040A6" w:rsidP="009040A6">
      <w:pPr>
        <w:rPr>
          <w:rFonts w:ascii="Arial" w:hAnsi="Arial" w:cs="Arial"/>
          <w:sz w:val="28"/>
          <w:szCs w:val="28"/>
          <w:lang w:val="uk-UA"/>
        </w:rPr>
      </w:pPr>
      <w:r w:rsidRPr="009040A6">
        <w:rPr>
          <w:rFonts w:ascii="Arial" w:hAnsi="Arial" w:cs="Arial"/>
          <w:sz w:val="28"/>
          <w:szCs w:val="28"/>
          <w:lang w:val="uk-UA"/>
        </w:rPr>
        <w:t xml:space="preserve"> -</w:t>
      </w:r>
      <w:r w:rsidRPr="009040A6">
        <w:rPr>
          <w:rFonts w:ascii="Arial" w:hAnsi="Arial" w:cs="Arial"/>
          <w:sz w:val="28"/>
          <w:szCs w:val="28"/>
        </w:rPr>
        <w:t xml:space="preserve"> забезпечення відповідних надходжень до селищного бюджету</w:t>
      </w:r>
      <w:r w:rsidRPr="009040A6">
        <w:rPr>
          <w:rFonts w:ascii="Arial" w:hAnsi="Arial" w:cs="Arial"/>
          <w:lang w:val="uk-UA"/>
        </w:rPr>
        <w:t>;</w:t>
      </w:r>
      <w:r w:rsidRPr="009040A6">
        <w:rPr>
          <w:rFonts w:ascii="Arial" w:hAnsi="Arial" w:cs="Arial"/>
          <w:sz w:val="28"/>
          <w:szCs w:val="28"/>
        </w:rPr>
        <w:t xml:space="preserve">  </w:t>
      </w:r>
      <w:r w:rsidRPr="009040A6">
        <w:rPr>
          <w:rFonts w:ascii="Arial" w:hAnsi="Arial" w:cs="Arial"/>
          <w:sz w:val="28"/>
          <w:szCs w:val="28"/>
          <w:lang w:val="uk-UA"/>
        </w:rPr>
        <w:t xml:space="preserve">    </w:t>
      </w:r>
    </w:p>
    <w:p w:rsidR="009040A6" w:rsidRPr="009040A6" w:rsidRDefault="009040A6" w:rsidP="009040A6">
      <w:pPr>
        <w:rPr>
          <w:rFonts w:ascii="Arial" w:hAnsi="Arial" w:cs="Arial"/>
        </w:rPr>
      </w:pPr>
      <w:r w:rsidRPr="009040A6">
        <w:rPr>
          <w:rFonts w:ascii="Arial" w:hAnsi="Arial" w:cs="Arial"/>
          <w:sz w:val="28"/>
          <w:szCs w:val="28"/>
          <w:lang w:val="uk-UA"/>
        </w:rPr>
        <w:t xml:space="preserve"> -</w:t>
      </w:r>
      <w:r w:rsidRPr="009040A6">
        <w:rPr>
          <w:rFonts w:ascii="Arial" w:hAnsi="Arial" w:cs="Arial"/>
          <w:sz w:val="28"/>
          <w:szCs w:val="28"/>
        </w:rPr>
        <w:t>встановлення єдиного порядку здійснення контролю за додержання</w:t>
      </w:r>
    </w:p>
    <w:p w:rsidR="009040A6" w:rsidRPr="009040A6" w:rsidRDefault="009040A6" w:rsidP="009040A6">
      <w:pPr>
        <w:rPr>
          <w:sz w:val="28"/>
          <w:szCs w:val="28"/>
          <w:lang w:val="uk-UA"/>
        </w:rPr>
      </w:pPr>
      <w:r w:rsidRPr="009040A6">
        <w:rPr>
          <w:rFonts w:ascii="Arial" w:hAnsi="Arial" w:cs="Arial"/>
          <w:sz w:val="28"/>
          <w:szCs w:val="28"/>
        </w:rPr>
        <w:t xml:space="preserve"> правил розрахунку та сплати</w:t>
      </w:r>
      <w:r>
        <w:rPr>
          <w:rFonts w:ascii="Arial" w:hAnsi="Arial" w:cs="Arial"/>
          <w:sz w:val="28"/>
          <w:szCs w:val="28"/>
          <w:lang w:val="uk-UA"/>
        </w:rPr>
        <w:t xml:space="preserve"> єдиного </w:t>
      </w:r>
      <w:r w:rsidRPr="009040A6">
        <w:rPr>
          <w:rFonts w:ascii="Arial" w:hAnsi="Arial" w:cs="Arial"/>
          <w:sz w:val="28"/>
          <w:szCs w:val="28"/>
        </w:rPr>
        <w:t xml:space="preserve"> податку</w:t>
      </w:r>
      <w:proofErr w:type="gramStart"/>
      <w:r w:rsidRPr="009040A6">
        <w:rPr>
          <w:rFonts w:ascii="Arial" w:hAnsi="Arial" w:cs="Arial"/>
          <w:sz w:val="28"/>
          <w:szCs w:val="28"/>
        </w:rPr>
        <w:t xml:space="preserve"> </w:t>
      </w:r>
      <w:r w:rsidRPr="009040A6">
        <w:rPr>
          <w:sz w:val="28"/>
          <w:szCs w:val="28"/>
        </w:rPr>
        <w:t>.</w:t>
      </w:r>
      <w:proofErr w:type="gramEnd"/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  <w:r w:rsidRPr="00372993">
        <w:rPr>
          <w:rFonts w:ascii="Arial" w:hAnsi="Arial" w:cs="Arial"/>
          <w:color w:val="444444"/>
          <w:sz w:val="28"/>
          <w:szCs w:val="28"/>
        </w:rPr>
        <w:t xml:space="preserve"> </w:t>
      </w:r>
      <w:r w:rsidRPr="00372993">
        <w:rPr>
          <w:rStyle w:val="a5"/>
          <w:rFonts w:ascii="Arial" w:hAnsi="Arial" w:cs="Arial"/>
          <w:color w:val="444444"/>
          <w:sz w:val="28"/>
          <w:szCs w:val="28"/>
          <w:u w:val="single"/>
        </w:rPr>
        <w:t>Строк виконання заходів з відстеження</w:t>
      </w:r>
      <w:r w:rsidR="009040A6">
        <w:rPr>
          <w:rFonts w:ascii="Arial" w:hAnsi="Arial" w:cs="Arial"/>
          <w:color w:val="444444"/>
          <w:sz w:val="28"/>
          <w:szCs w:val="28"/>
        </w:rPr>
        <w:t xml:space="preserve">: </w:t>
      </w:r>
      <w:r w:rsidR="00B7181F">
        <w:rPr>
          <w:rFonts w:ascii="Arial" w:hAnsi="Arial" w:cs="Arial"/>
          <w:color w:val="444444"/>
          <w:sz w:val="28"/>
          <w:szCs w:val="28"/>
          <w:lang w:val="uk-UA"/>
        </w:rPr>
        <w:t>01.10</w:t>
      </w:r>
      <w:r w:rsidR="009040A6">
        <w:rPr>
          <w:rFonts w:ascii="Arial" w:hAnsi="Arial" w:cs="Arial"/>
          <w:color w:val="444444"/>
          <w:sz w:val="28"/>
          <w:szCs w:val="28"/>
        </w:rPr>
        <w:t>.201</w:t>
      </w:r>
      <w:r w:rsidR="00B7181F">
        <w:rPr>
          <w:rFonts w:ascii="Arial" w:hAnsi="Arial" w:cs="Arial"/>
          <w:color w:val="444444"/>
          <w:sz w:val="28"/>
          <w:szCs w:val="28"/>
          <w:lang w:val="uk-UA"/>
        </w:rPr>
        <w:t>8</w:t>
      </w:r>
      <w:r w:rsidR="009040A6">
        <w:rPr>
          <w:rFonts w:ascii="Arial" w:hAnsi="Arial" w:cs="Arial"/>
          <w:color w:val="444444"/>
          <w:sz w:val="28"/>
          <w:szCs w:val="28"/>
        </w:rPr>
        <w:t xml:space="preserve">р. – </w:t>
      </w:r>
      <w:r w:rsidR="00B7181F">
        <w:rPr>
          <w:rFonts w:ascii="Arial" w:hAnsi="Arial" w:cs="Arial"/>
          <w:color w:val="444444"/>
          <w:sz w:val="28"/>
          <w:szCs w:val="28"/>
          <w:lang w:val="uk-UA"/>
        </w:rPr>
        <w:t>31.10</w:t>
      </w:r>
      <w:r w:rsidR="009040A6">
        <w:rPr>
          <w:rFonts w:ascii="Arial" w:hAnsi="Arial" w:cs="Arial"/>
          <w:color w:val="444444"/>
          <w:sz w:val="28"/>
          <w:szCs w:val="28"/>
        </w:rPr>
        <w:t>.201</w:t>
      </w:r>
      <w:r w:rsidR="00B7181F">
        <w:rPr>
          <w:rFonts w:ascii="Arial" w:hAnsi="Arial" w:cs="Arial"/>
          <w:color w:val="444444"/>
          <w:sz w:val="28"/>
          <w:szCs w:val="28"/>
          <w:lang w:val="uk-UA"/>
        </w:rPr>
        <w:t>8</w:t>
      </w:r>
      <w:r w:rsidRPr="00372993">
        <w:rPr>
          <w:rFonts w:ascii="Arial" w:hAnsi="Arial" w:cs="Arial"/>
          <w:color w:val="444444"/>
          <w:sz w:val="28"/>
          <w:szCs w:val="28"/>
        </w:rPr>
        <w:t>р.</w:t>
      </w:r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  <w:r w:rsidRPr="00372993">
        <w:rPr>
          <w:rStyle w:val="a5"/>
          <w:rFonts w:ascii="Arial" w:hAnsi="Arial" w:cs="Arial"/>
          <w:color w:val="444444"/>
          <w:sz w:val="28"/>
          <w:szCs w:val="28"/>
          <w:u w:val="single"/>
        </w:rPr>
        <w:t>Метод одержання результатів</w:t>
      </w:r>
      <w:r w:rsidRPr="00372993">
        <w:rPr>
          <w:rFonts w:ascii="Arial" w:hAnsi="Arial" w:cs="Arial"/>
          <w:color w:val="444444"/>
          <w:sz w:val="28"/>
          <w:szCs w:val="28"/>
        </w:rPr>
        <w:t>: показники:</w:t>
      </w:r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  <w:r w:rsidRPr="00372993">
        <w:rPr>
          <w:rFonts w:ascii="Arial" w:hAnsi="Arial" w:cs="Arial"/>
          <w:color w:val="444444"/>
          <w:sz w:val="28"/>
          <w:szCs w:val="28"/>
        </w:rPr>
        <w:t> </w:t>
      </w:r>
      <w:r w:rsidR="009040A6">
        <w:rPr>
          <w:rFonts w:ascii="Arial" w:hAnsi="Arial" w:cs="Arial"/>
          <w:color w:val="444444"/>
          <w:sz w:val="28"/>
          <w:szCs w:val="28"/>
          <w:lang w:val="uk-UA"/>
        </w:rPr>
        <w:t xml:space="preserve">Шосткинське ОДПІ </w:t>
      </w:r>
      <w:r w:rsidRPr="00372993">
        <w:rPr>
          <w:rFonts w:ascii="Arial" w:hAnsi="Arial" w:cs="Arial"/>
          <w:color w:val="444444"/>
          <w:sz w:val="28"/>
          <w:szCs w:val="28"/>
        </w:rPr>
        <w:t xml:space="preserve"> щодо кіл</w:t>
      </w:r>
      <w:r w:rsidR="009040A6">
        <w:rPr>
          <w:rFonts w:ascii="Arial" w:hAnsi="Arial" w:cs="Arial"/>
          <w:color w:val="444444"/>
          <w:sz w:val="28"/>
          <w:szCs w:val="28"/>
        </w:rPr>
        <w:t>ькості суб’єктів господарювання</w:t>
      </w:r>
      <w:r w:rsidR="009040A6">
        <w:rPr>
          <w:rFonts w:ascii="Arial" w:hAnsi="Arial" w:cs="Arial"/>
          <w:color w:val="444444"/>
          <w:sz w:val="28"/>
          <w:szCs w:val="28"/>
          <w:lang w:val="uk-UA"/>
        </w:rPr>
        <w:t xml:space="preserve"> та сума надходження </w:t>
      </w:r>
      <w:r w:rsidR="00D87873">
        <w:rPr>
          <w:rFonts w:ascii="Arial" w:hAnsi="Arial" w:cs="Arial"/>
          <w:color w:val="444444"/>
          <w:sz w:val="28"/>
          <w:szCs w:val="28"/>
          <w:lang w:val="uk-UA"/>
        </w:rPr>
        <w:t xml:space="preserve"> </w:t>
      </w:r>
      <w:r w:rsidRPr="00372993">
        <w:rPr>
          <w:rFonts w:ascii="Arial" w:hAnsi="Arial" w:cs="Arial"/>
          <w:color w:val="444444"/>
          <w:sz w:val="28"/>
          <w:szCs w:val="28"/>
        </w:rPr>
        <w:t xml:space="preserve"> які  сплачують єдиний податок</w:t>
      </w:r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  <w:r w:rsidRPr="00372993">
        <w:rPr>
          <w:rStyle w:val="a5"/>
          <w:rFonts w:ascii="Arial" w:hAnsi="Arial" w:cs="Arial"/>
          <w:color w:val="444444"/>
          <w:sz w:val="28"/>
          <w:szCs w:val="28"/>
          <w:u w:val="single"/>
        </w:rPr>
        <w:t>Кількісні та якісні значення показників результативності акта</w:t>
      </w:r>
      <w:r w:rsidRPr="00372993">
        <w:rPr>
          <w:rStyle w:val="a5"/>
          <w:rFonts w:ascii="Arial" w:hAnsi="Arial" w:cs="Arial"/>
          <w:color w:val="444444"/>
          <w:sz w:val="28"/>
          <w:szCs w:val="28"/>
        </w:rPr>
        <w:t>:</w:t>
      </w:r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  <w:r w:rsidRPr="00372993">
        <w:rPr>
          <w:rStyle w:val="a5"/>
          <w:rFonts w:ascii="Arial" w:hAnsi="Arial" w:cs="Arial"/>
          <w:color w:val="444444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60"/>
        <w:gridCol w:w="1560"/>
        <w:gridCol w:w="1695"/>
      </w:tblGrid>
      <w:tr w:rsidR="006157D4" w:rsidRPr="00372993" w:rsidTr="006157D4">
        <w:tc>
          <w:tcPr>
            <w:tcW w:w="6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57D4" w:rsidRPr="00372993" w:rsidRDefault="006157D4">
            <w:pPr>
              <w:pStyle w:val="a3"/>
              <w:spacing w:before="225" w:beforeAutospacing="0" w:after="225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72993">
              <w:rPr>
                <w:rFonts w:ascii="Arial" w:hAnsi="Arial" w:cs="Arial"/>
                <w:sz w:val="28"/>
                <w:szCs w:val="28"/>
              </w:rPr>
              <w:t>Назва показника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DD8" w:rsidRDefault="006157D4">
            <w:pPr>
              <w:pStyle w:val="a3"/>
              <w:spacing w:before="225" w:beforeAutospacing="0" w:after="225" w:afterAutospacing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72993">
              <w:rPr>
                <w:rFonts w:ascii="Arial" w:hAnsi="Arial" w:cs="Arial"/>
                <w:sz w:val="28"/>
                <w:szCs w:val="28"/>
              </w:rPr>
              <w:t xml:space="preserve">За </w:t>
            </w:r>
            <w:r w:rsidR="00E71DD8">
              <w:rPr>
                <w:rFonts w:ascii="Arial" w:hAnsi="Arial" w:cs="Arial"/>
                <w:sz w:val="28"/>
                <w:szCs w:val="28"/>
                <w:lang w:val="uk-UA"/>
              </w:rPr>
              <w:t>9 місяці</w:t>
            </w:r>
            <w:proofErr w:type="gramStart"/>
            <w:r w:rsidR="00E71DD8">
              <w:rPr>
                <w:rFonts w:ascii="Arial" w:hAnsi="Arial" w:cs="Arial"/>
                <w:sz w:val="28"/>
                <w:szCs w:val="28"/>
                <w:lang w:val="uk-UA"/>
              </w:rPr>
              <w:t>в</w:t>
            </w:r>
            <w:proofErr w:type="gramEnd"/>
          </w:p>
          <w:p w:rsidR="006157D4" w:rsidRPr="001053DD" w:rsidRDefault="006157D4">
            <w:pPr>
              <w:pStyle w:val="a3"/>
              <w:spacing w:before="225" w:beforeAutospacing="0" w:after="225" w:afterAutospacing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72993">
              <w:rPr>
                <w:rFonts w:ascii="Arial" w:hAnsi="Arial" w:cs="Arial"/>
                <w:sz w:val="28"/>
                <w:szCs w:val="28"/>
              </w:rPr>
              <w:t> 201</w:t>
            </w:r>
            <w:r w:rsidR="00E71DD8">
              <w:rPr>
                <w:rFonts w:ascii="Arial" w:hAnsi="Arial" w:cs="Arial"/>
                <w:sz w:val="28"/>
                <w:szCs w:val="28"/>
                <w:lang w:val="uk-UA"/>
              </w:rPr>
              <w:t>7</w:t>
            </w:r>
            <w:r w:rsidR="005A64AA">
              <w:rPr>
                <w:rFonts w:ascii="Arial" w:hAnsi="Arial" w:cs="Arial"/>
                <w:sz w:val="28"/>
                <w:szCs w:val="28"/>
                <w:lang w:val="uk-UA"/>
              </w:rPr>
              <w:t>р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DD8" w:rsidRDefault="00E71DD8">
            <w:pPr>
              <w:pStyle w:val="a3"/>
              <w:spacing w:before="225" w:beforeAutospacing="0" w:after="225" w:afterAutospacing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</w:rPr>
              <w:t>За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 9</w:t>
            </w:r>
          </w:p>
          <w:p w:rsidR="006157D4" w:rsidRPr="00372993" w:rsidRDefault="00E71DD8">
            <w:pPr>
              <w:pStyle w:val="a3"/>
              <w:spacing w:before="225" w:beforeAutospacing="0" w:after="225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 місяців</w:t>
            </w:r>
            <w:r>
              <w:rPr>
                <w:rFonts w:ascii="Arial" w:hAnsi="Arial" w:cs="Arial"/>
                <w:sz w:val="28"/>
                <w:szCs w:val="28"/>
              </w:rPr>
              <w:t xml:space="preserve"> 201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8</w:t>
            </w:r>
            <w:r w:rsidR="006157D4" w:rsidRPr="00372993">
              <w:rPr>
                <w:rFonts w:ascii="Arial" w:hAnsi="Arial" w:cs="Arial"/>
                <w:sz w:val="28"/>
                <w:szCs w:val="28"/>
              </w:rPr>
              <w:t>р</w:t>
            </w:r>
          </w:p>
        </w:tc>
      </w:tr>
      <w:tr w:rsidR="006157D4" w:rsidRPr="00372993" w:rsidTr="006157D4">
        <w:tc>
          <w:tcPr>
            <w:tcW w:w="6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57D4" w:rsidRPr="00372993" w:rsidRDefault="006157D4">
            <w:pPr>
              <w:pStyle w:val="a3"/>
              <w:spacing w:before="225" w:beforeAutospacing="0" w:after="225" w:afterAutospacing="0"/>
              <w:rPr>
                <w:rFonts w:ascii="Arial" w:hAnsi="Arial" w:cs="Arial"/>
                <w:sz w:val="28"/>
                <w:szCs w:val="28"/>
              </w:rPr>
            </w:pPr>
            <w:r w:rsidRPr="00372993">
              <w:rPr>
                <w:rFonts w:ascii="Arial" w:hAnsi="Arial" w:cs="Arial"/>
                <w:sz w:val="28"/>
                <w:szCs w:val="28"/>
              </w:rPr>
              <w:lastRenderedPageBreak/>
              <w:t xml:space="preserve">Кількість фізичних осіб - </w:t>
            </w:r>
            <w:proofErr w:type="gramStart"/>
            <w:r w:rsidRPr="00372993">
              <w:rPr>
                <w:rFonts w:ascii="Arial" w:hAnsi="Arial" w:cs="Arial"/>
                <w:sz w:val="28"/>
                <w:szCs w:val="28"/>
              </w:rPr>
              <w:t>п</w:t>
            </w:r>
            <w:proofErr w:type="gramEnd"/>
            <w:r w:rsidRPr="00372993">
              <w:rPr>
                <w:rFonts w:ascii="Arial" w:hAnsi="Arial" w:cs="Arial"/>
                <w:sz w:val="28"/>
                <w:szCs w:val="28"/>
              </w:rPr>
              <w:t>ідприємців, які  сплачують єдиний податок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57D4" w:rsidRPr="00F53305" w:rsidRDefault="00A346EA">
            <w:pPr>
              <w:pStyle w:val="a3"/>
              <w:spacing w:before="225" w:beforeAutospacing="0" w:after="225" w:afterAutospacing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uk-UA"/>
              </w:rPr>
              <w:t>222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57D4" w:rsidRPr="001053DD" w:rsidRDefault="001053DD">
            <w:pPr>
              <w:pStyle w:val="a3"/>
              <w:spacing w:before="225" w:beforeAutospacing="0" w:after="225" w:afterAutospacing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22</w:t>
            </w:r>
            <w:r w:rsidR="00461417">
              <w:rPr>
                <w:rFonts w:ascii="Arial" w:hAnsi="Arial" w:cs="Arial"/>
                <w:sz w:val="28"/>
                <w:szCs w:val="28"/>
                <w:lang w:val="uk-UA"/>
              </w:rPr>
              <w:t>1</w:t>
            </w:r>
          </w:p>
        </w:tc>
      </w:tr>
      <w:tr w:rsidR="006157D4" w:rsidRPr="00372993" w:rsidTr="006157D4">
        <w:tc>
          <w:tcPr>
            <w:tcW w:w="6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57D4" w:rsidRPr="00372993" w:rsidRDefault="006157D4">
            <w:pPr>
              <w:pStyle w:val="a3"/>
              <w:spacing w:before="225" w:beforeAutospacing="0" w:after="225" w:afterAutospacing="0"/>
              <w:rPr>
                <w:rFonts w:ascii="Arial" w:hAnsi="Arial" w:cs="Arial"/>
                <w:sz w:val="28"/>
                <w:szCs w:val="28"/>
              </w:rPr>
            </w:pPr>
            <w:r w:rsidRPr="00372993">
              <w:rPr>
                <w:rFonts w:ascii="Arial" w:hAnsi="Arial" w:cs="Arial"/>
                <w:sz w:val="28"/>
                <w:szCs w:val="28"/>
              </w:rPr>
              <w:t>Надходження єдиного</w:t>
            </w:r>
            <w:r w:rsidR="00F53305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F53305">
              <w:rPr>
                <w:rFonts w:ascii="Arial" w:hAnsi="Arial" w:cs="Arial"/>
                <w:sz w:val="28"/>
                <w:szCs w:val="28"/>
              </w:rPr>
              <w:t xml:space="preserve"> податку в </w:t>
            </w:r>
            <w:r w:rsidR="00F53305">
              <w:rPr>
                <w:rFonts w:ascii="Arial" w:hAnsi="Arial" w:cs="Arial"/>
                <w:sz w:val="28"/>
                <w:szCs w:val="28"/>
                <w:lang w:val="uk-UA"/>
              </w:rPr>
              <w:t xml:space="preserve">селищний </w:t>
            </w:r>
            <w:r w:rsidRPr="00372993">
              <w:rPr>
                <w:rFonts w:ascii="Arial" w:hAnsi="Arial" w:cs="Arial"/>
                <w:sz w:val="28"/>
                <w:szCs w:val="28"/>
              </w:rPr>
              <w:t xml:space="preserve">бюджет від фізичних осіб – </w:t>
            </w:r>
            <w:proofErr w:type="gramStart"/>
            <w:r w:rsidRPr="00372993">
              <w:rPr>
                <w:rFonts w:ascii="Arial" w:hAnsi="Arial" w:cs="Arial"/>
                <w:sz w:val="28"/>
                <w:szCs w:val="28"/>
              </w:rPr>
              <w:t>п</w:t>
            </w:r>
            <w:proofErr w:type="gramEnd"/>
            <w:r w:rsidRPr="00372993">
              <w:rPr>
                <w:rFonts w:ascii="Arial" w:hAnsi="Arial" w:cs="Arial"/>
                <w:sz w:val="28"/>
                <w:szCs w:val="28"/>
              </w:rPr>
              <w:t>ідприємців  (грн.)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57D4" w:rsidRPr="00F53305" w:rsidRDefault="00A346EA">
            <w:pPr>
              <w:pStyle w:val="a3"/>
              <w:spacing w:before="225" w:beforeAutospacing="0" w:after="225" w:afterAutospacing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uk-UA"/>
              </w:rPr>
              <w:t>1241863,02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57D4" w:rsidRPr="001053DD" w:rsidRDefault="002D7291">
            <w:pPr>
              <w:pStyle w:val="a3"/>
              <w:spacing w:before="225" w:beforeAutospacing="0" w:after="225" w:afterAutospacing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134</w:t>
            </w:r>
            <w:r w:rsidR="00B2260B">
              <w:rPr>
                <w:rFonts w:ascii="Arial" w:hAnsi="Arial" w:cs="Arial"/>
                <w:sz w:val="28"/>
                <w:szCs w:val="28"/>
                <w:lang w:val="uk-UA"/>
              </w:rPr>
              <w:t>2835,48</w:t>
            </w:r>
          </w:p>
        </w:tc>
      </w:tr>
    </w:tbl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  <w:r w:rsidRPr="00372993">
        <w:rPr>
          <w:rFonts w:ascii="Arial" w:hAnsi="Arial" w:cs="Arial"/>
          <w:color w:val="444444"/>
          <w:sz w:val="28"/>
          <w:szCs w:val="28"/>
          <w:u w:val="single"/>
        </w:rPr>
        <w:t> </w:t>
      </w:r>
    </w:p>
    <w:p w:rsidR="002D7291" w:rsidRPr="00372993" w:rsidRDefault="006157D4" w:rsidP="002D7291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  <w:r w:rsidRPr="00372993">
        <w:rPr>
          <w:rFonts w:ascii="Arial" w:hAnsi="Arial" w:cs="Arial"/>
          <w:color w:val="444444"/>
          <w:sz w:val="28"/>
          <w:szCs w:val="28"/>
          <w:u w:val="single"/>
        </w:rPr>
        <w:t xml:space="preserve">Оцінка результатів реалізації </w:t>
      </w:r>
      <w:proofErr w:type="gramStart"/>
      <w:r w:rsidRPr="00372993">
        <w:rPr>
          <w:rFonts w:ascii="Arial" w:hAnsi="Arial" w:cs="Arial"/>
          <w:color w:val="444444"/>
          <w:sz w:val="28"/>
          <w:szCs w:val="28"/>
          <w:u w:val="single"/>
        </w:rPr>
        <w:t>регуляторного</w:t>
      </w:r>
      <w:proofErr w:type="gramEnd"/>
      <w:r w:rsidRPr="00372993">
        <w:rPr>
          <w:rFonts w:ascii="Arial" w:hAnsi="Arial" w:cs="Arial"/>
          <w:color w:val="444444"/>
          <w:sz w:val="28"/>
          <w:szCs w:val="28"/>
          <w:u w:val="single"/>
        </w:rPr>
        <w:t xml:space="preserve"> акту та ступеня досягнення визначених цілей</w:t>
      </w:r>
      <w:r w:rsidRPr="00372993">
        <w:rPr>
          <w:rFonts w:ascii="Arial" w:hAnsi="Arial" w:cs="Arial"/>
          <w:color w:val="444444"/>
          <w:sz w:val="28"/>
          <w:szCs w:val="28"/>
        </w:rPr>
        <w:t>: </w:t>
      </w:r>
      <w:r w:rsidR="002D7291" w:rsidRPr="00372993">
        <w:rPr>
          <w:rFonts w:ascii="Arial" w:hAnsi="Arial" w:cs="Arial"/>
          <w:color w:val="444444"/>
          <w:sz w:val="28"/>
          <w:szCs w:val="28"/>
          <w:u w:val="single"/>
        </w:rPr>
        <w:t>досягнення визначених цілей</w:t>
      </w:r>
      <w:r w:rsidR="002D7291" w:rsidRPr="00372993">
        <w:rPr>
          <w:rFonts w:ascii="Arial" w:hAnsi="Arial" w:cs="Arial"/>
          <w:color w:val="444444"/>
          <w:sz w:val="28"/>
          <w:szCs w:val="28"/>
        </w:rPr>
        <w:t>: </w:t>
      </w:r>
    </w:p>
    <w:p w:rsidR="002D7291" w:rsidRDefault="002D7291" w:rsidP="002D7291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  <w:proofErr w:type="gramStart"/>
      <w:r w:rsidRPr="00372993">
        <w:rPr>
          <w:rFonts w:ascii="Arial" w:hAnsi="Arial" w:cs="Arial"/>
          <w:color w:val="444444"/>
          <w:sz w:val="28"/>
          <w:szCs w:val="28"/>
        </w:rPr>
        <w:t xml:space="preserve">За результатами кількісних та якісних показників роботи регуляторного акту можна зробити </w:t>
      </w:r>
      <w:r>
        <w:rPr>
          <w:rFonts w:ascii="Arial" w:hAnsi="Arial" w:cs="Arial"/>
          <w:color w:val="444444"/>
          <w:sz w:val="28"/>
          <w:szCs w:val="28"/>
        </w:rPr>
        <w:t xml:space="preserve">висновок, що кількість </w:t>
      </w:r>
      <w:r>
        <w:rPr>
          <w:rFonts w:ascii="Arial" w:hAnsi="Arial" w:cs="Arial"/>
          <w:color w:val="444444"/>
          <w:sz w:val="28"/>
          <w:szCs w:val="28"/>
          <w:lang w:val="uk-UA"/>
        </w:rPr>
        <w:t>фізичних</w:t>
      </w:r>
      <w:r w:rsidRPr="00372993">
        <w:rPr>
          <w:rFonts w:ascii="Arial" w:hAnsi="Arial" w:cs="Arial"/>
          <w:color w:val="444444"/>
          <w:sz w:val="28"/>
          <w:szCs w:val="28"/>
        </w:rPr>
        <w:t xml:space="preserve"> осіб – платн</w:t>
      </w:r>
      <w:r>
        <w:rPr>
          <w:rFonts w:ascii="Arial" w:hAnsi="Arial" w:cs="Arial"/>
          <w:color w:val="444444"/>
          <w:sz w:val="28"/>
          <w:szCs w:val="28"/>
        </w:rPr>
        <w:t>иків єдиного податку з</w:t>
      </w:r>
      <w:r>
        <w:rPr>
          <w:rFonts w:ascii="Arial" w:hAnsi="Arial" w:cs="Arial"/>
          <w:color w:val="444444"/>
          <w:sz w:val="28"/>
          <w:szCs w:val="28"/>
          <w:lang w:val="uk-UA"/>
        </w:rPr>
        <w:t>меншилось</w:t>
      </w:r>
      <w:r>
        <w:rPr>
          <w:rFonts w:ascii="Arial" w:hAnsi="Arial" w:cs="Arial"/>
          <w:color w:val="444444"/>
          <w:sz w:val="28"/>
          <w:szCs w:val="28"/>
        </w:rPr>
        <w:t xml:space="preserve"> на </w:t>
      </w:r>
      <w:r>
        <w:rPr>
          <w:rFonts w:ascii="Arial" w:hAnsi="Arial" w:cs="Arial"/>
          <w:color w:val="444444"/>
          <w:sz w:val="28"/>
          <w:szCs w:val="28"/>
          <w:lang w:val="uk-UA"/>
        </w:rPr>
        <w:t xml:space="preserve">1 </w:t>
      </w:r>
      <w:r>
        <w:rPr>
          <w:rFonts w:ascii="Arial" w:hAnsi="Arial" w:cs="Arial"/>
          <w:color w:val="444444"/>
          <w:sz w:val="28"/>
          <w:szCs w:val="28"/>
        </w:rPr>
        <w:t>ос</w:t>
      </w:r>
      <w:r>
        <w:rPr>
          <w:rFonts w:ascii="Arial" w:hAnsi="Arial" w:cs="Arial"/>
          <w:color w:val="444444"/>
          <w:sz w:val="28"/>
          <w:szCs w:val="28"/>
          <w:lang w:val="uk-UA"/>
        </w:rPr>
        <w:t>обу</w:t>
      </w:r>
      <w:r w:rsidRPr="00372993">
        <w:rPr>
          <w:rFonts w:ascii="Arial" w:hAnsi="Arial" w:cs="Arial"/>
          <w:color w:val="444444"/>
          <w:sz w:val="28"/>
          <w:szCs w:val="28"/>
        </w:rPr>
        <w:t>, сума надходжень податку по даній групі збільшилася у порівнянні з відповідним п</w:t>
      </w:r>
      <w:r>
        <w:rPr>
          <w:rFonts w:ascii="Arial" w:hAnsi="Arial" w:cs="Arial"/>
          <w:color w:val="444444"/>
          <w:sz w:val="28"/>
          <w:szCs w:val="28"/>
        </w:rPr>
        <w:t>еріодом минулого року на</w:t>
      </w:r>
      <w:r w:rsidR="00F26B01">
        <w:rPr>
          <w:rFonts w:ascii="Arial" w:hAnsi="Arial" w:cs="Arial"/>
          <w:color w:val="444444"/>
          <w:sz w:val="28"/>
          <w:szCs w:val="28"/>
          <w:lang w:val="uk-UA"/>
        </w:rPr>
        <w:t xml:space="preserve"> 100972,46</w:t>
      </w:r>
      <w:r>
        <w:rPr>
          <w:rFonts w:ascii="Arial" w:hAnsi="Arial" w:cs="Arial"/>
          <w:color w:val="444444"/>
          <w:sz w:val="28"/>
          <w:szCs w:val="28"/>
          <w:lang w:val="uk-UA"/>
        </w:rPr>
        <w:t xml:space="preserve"> </w:t>
      </w:r>
      <w:r w:rsidRPr="00372993">
        <w:rPr>
          <w:rFonts w:ascii="Arial" w:hAnsi="Arial" w:cs="Arial"/>
          <w:color w:val="444444"/>
          <w:sz w:val="28"/>
          <w:szCs w:val="28"/>
        </w:rPr>
        <w:t>грн.</w:t>
      </w:r>
      <w:proofErr w:type="gramEnd"/>
    </w:p>
    <w:p w:rsidR="00B2260B" w:rsidRPr="00B2260B" w:rsidRDefault="00B2260B" w:rsidP="002D7291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  <w:r>
        <w:rPr>
          <w:rFonts w:ascii="Arial" w:hAnsi="Arial" w:cs="Arial"/>
          <w:color w:val="444444"/>
          <w:sz w:val="28"/>
          <w:szCs w:val="28"/>
          <w:lang w:val="uk-UA"/>
        </w:rPr>
        <w:t xml:space="preserve">Результат збільшення надходжень в селищний бюджет Ямпільської селищної ради </w:t>
      </w:r>
      <w:r w:rsidR="00433C73">
        <w:rPr>
          <w:rFonts w:ascii="Arial" w:hAnsi="Arial" w:cs="Arial"/>
          <w:color w:val="444444"/>
          <w:sz w:val="28"/>
          <w:szCs w:val="28"/>
          <w:lang w:val="uk-UA"/>
        </w:rPr>
        <w:t xml:space="preserve">в зв»язку з </w:t>
      </w:r>
      <w:r w:rsidR="008A0602">
        <w:rPr>
          <w:rFonts w:ascii="Arial" w:hAnsi="Arial" w:cs="Arial"/>
          <w:color w:val="444444"/>
          <w:sz w:val="28"/>
          <w:szCs w:val="28"/>
          <w:lang w:val="uk-UA"/>
        </w:rPr>
        <w:t>підвищенням мінімально</w:t>
      </w:r>
      <w:r w:rsidR="00465FCF">
        <w:rPr>
          <w:rFonts w:ascii="Arial" w:hAnsi="Arial" w:cs="Arial"/>
          <w:color w:val="444444"/>
          <w:sz w:val="28"/>
          <w:szCs w:val="28"/>
          <w:lang w:val="uk-UA"/>
        </w:rPr>
        <w:t>ї з\п та прожиткового мінімума в порівнянні з попереднім періодом</w:t>
      </w:r>
      <w:r w:rsidR="008A0602">
        <w:rPr>
          <w:rFonts w:ascii="Arial" w:hAnsi="Arial" w:cs="Arial"/>
          <w:color w:val="444444"/>
          <w:sz w:val="28"/>
          <w:szCs w:val="28"/>
          <w:lang w:val="uk-UA"/>
        </w:rPr>
        <w:t>.</w:t>
      </w:r>
    </w:p>
    <w:p w:rsidR="002D7291" w:rsidRPr="00372993" w:rsidRDefault="002D7291" w:rsidP="002D7291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  <w:r w:rsidRPr="00B2260B">
        <w:rPr>
          <w:rFonts w:ascii="Arial" w:hAnsi="Arial" w:cs="Arial"/>
          <w:color w:val="444444"/>
          <w:sz w:val="28"/>
          <w:szCs w:val="28"/>
          <w:lang w:val="uk-UA"/>
        </w:rPr>
        <w:t xml:space="preserve">Але виходячи із норм пункту 5 статті 2 та частини першої статті3 Бюджетного кодексу України бюджетний період для всіх бюджетів, що складають бюджетну систему України (однією із складових якої є бюджети місцевого самоврядування) становить один календарний рік. </w:t>
      </w:r>
      <w:r w:rsidRPr="00372993">
        <w:rPr>
          <w:rFonts w:ascii="Arial" w:hAnsi="Arial" w:cs="Arial"/>
          <w:color w:val="444444"/>
          <w:sz w:val="28"/>
          <w:szCs w:val="28"/>
        </w:rPr>
        <w:t>Тобто, органи місцевого самоврядування, в рамках</w:t>
      </w:r>
      <w:proofErr w:type="gramStart"/>
      <w:r w:rsidRPr="00372993">
        <w:rPr>
          <w:rFonts w:ascii="Arial" w:hAnsi="Arial" w:cs="Arial"/>
          <w:color w:val="444444"/>
          <w:sz w:val="28"/>
          <w:szCs w:val="28"/>
        </w:rPr>
        <w:t xml:space="preserve"> ,</w:t>
      </w:r>
      <w:proofErr w:type="gramEnd"/>
      <w:r w:rsidRPr="00372993">
        <w:rPr>
          <w:rFonts w:ascii="Arial" w:hAnsi="Arial" w:cs="Arial"/>
          <w:color w:val="444444"/>
          <w:sz w:val="28"/>
          <w:szCs w:val="28"/>
        </w:rPr>
        <w:t xml:space="preserve"> визначених Бюджетним та Податковим кодексами України приймають рішення про встановлення місцевих податків лише на наступний рік.</w:t>
      </w:r>
    </w:p>
    <w:p w:rsidR="002D7291" w:rsidRPr="00372993" w:rsidRDefault="002D7291" w:rsidP="002D7291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  <w:r w:rsidRPr="00372993">
        <w:rPr>
          <w:rFonts w:ascii="Arial" w:hAnsi="Arial" w:cs="Arial"/>
          <w:color w:val="444444"/>
          <w:sz w:val="28"/>
          <w:szCs w:val="28"/>
        </w:rPr>
        <w:t>            Регуляторний акт</w:t>
      </w:r>
      <w:r>
        <w:rPr>
          <w:rFonts w:ascii="Arial" w:hAnsi="Arial" w:cs="Arial"/>
          <w:color w:val="444444"/>
          <w:sz w:val="28"/>
          <w:szCs w:val="28"/>
          <w:lang w:val="uk-UA"/>
        </w:rPr>
        <w:t xml:space="preserve"> не</w:t>
      </w:r>
      <w:r w:rsidRPr="00372993">
        <w:rPr>
          <w:rFonts w:ascii="Arial" w:hAnsi="Arial" w:cs="Arial"/>
          <w:color w:val="444444"/>
          <w:sz w:val="28"/>
          <w:szCs w:val="28"/>
        </w:rPr>
        <w:t xml:space="preserve"> потребує перегляду.</w:t>
      </w:r>
    </w:p>
    <w:p w:rsidR="006157D4" w:rsidRPr="00372993" w:rsidRDefault="006157D4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</w:rPr>
      </w:pPr>
    </w:p>
    <w:p w:rsidR="006157D4" w:rsidRDefault="00372993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  <w:r>
        <w:rPr>
          <w:rFonts w:ascii="Arial" w:hAnsi="Arial" w:cs="Arial"/>
          <w:color w:val="444444"/>
          <w:sz w:val="28"/>
          <w:szCs w:val="28"/>
          <w:lang w:val="uk-UA"/>
        </w:rPr>
        <w:t>Селищний голова                                                Н.М. Цибулько</w:t>
      </w:r>
    </w:p>
    <w:p w:rsidR="00A72F6A" w:rsidRDefault="00A72F6A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</w:p>
    <w:p w:rsidR="00A72F6A" w:rsidRDefault="00A72F6A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</w:p>
    <w:p w:rsidR="00A72F6A" w:rsidRDefault="00A72F6A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</w:p>
    <w:p w:rsidR="007800DF" w:rsidRDefault="007800DF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</w:p>
    <w:p w:rsidR="00E96A8F" w:rsidRDefault="00E96A8F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</w:p>
    <w:p w:rsidR="00E96A8F" w:rsidRDefault="00E96A8F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</w:p>
    <w:p w:rsidR="00E96A8F" w:rsidRDefault="00E96A8F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</w:p>
    <w:p w:rsidR="00A72F6A" w:rsidRPr="00372993" w:rsidRDefault="00A72F6A" w:rsidP="006157D4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color w:val="444444"/>
          <w:sz w:val="28"/>
          <w:szCs w:val="28"/>
          <w:lang w:val="uk-UA"/>
        </w:rPr>
      </w:pPr>
    </w:p>
    <w:p w:rsidR="00A72F6A" w:rsidRDefault="00A72F6A" w:rsidP="00A72F6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Звіт</w:t>
      </w:r>
    </w:p>
    <w:p w:rsidR="00A72F6A" w:rsidRPr="00AE1DDC" w:rsidRDefault="00A72F6A" w:rsidP="00AE1DD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повторне відстеження  результативності регуляторного акта –</w:t>
      </w:r>
      <w:r>
        <w:rPr>
          <w:rStyle w:val="a5"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>Ямпі</w:t>
      </w:r>
      <w:r w:rsidR="00A73329">
        <w:rPr>
          <w:b/>
          <w:sz w:val="28"/>
          <w:szCs w:val="28"/>
          <w:lang w:val="uk-UA"/>
        </w:rPr>
        <w:t>льської селищної ради 20 сесія 7 скликання від 14.07</w:t>
      </w:r>
      <w:r w:rsidR="00490CC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2017 року «Про визначення мінімальної вартості місячної оренди квадратного метра загальної площі нерухомого майна».</w:t>
      </w:r>
    </w:p>
    <w:p w:rsidR="00A72F6A" w:rsidRDefault="00A72F6A" w:rsidP="00A72F6A">
      <w:pPr>
        <w:widowControl w:val="0"/>
        <w:autoSpaceDE w:val="0"/>
        <w:autoSpaceDN w:val="0"/>
        <w:adjustRightInd w:val="0"/>
        <w:jc w:val="both"/>
        <w:rPr>
          <w:b/>
          <w:iCs/>
          <w:color w:val="000000"/>
          <w:spacing w:val="-4"/>
          <w:sz w:val="28"/>
          <w:szCs w:val="28"/>
          <w:lang w:val="uk-UA"/>
        </w:rPr>
      </w:pPr>
      <w:r>
        <w:rPr>
          <w:b/>
          <w:iCs/>
          <w:color w:val="000000"/>
          <w:spacing w:val="1"/>
          <w:sz w:val="28"/>
          <w:szCs w:val="28"/>
          <w:lang w:val="uk-UA"/>
        </w:rPr>
        <w:t xml:space="preserve">1. Вид та назва регуляторного акта, результативність якого відстежується, </w:t>
      </w:r>
      <w:r w:rsidR="00093618">
        <w:rPr>
          <w:b/>
          <w:iCs/>
          <w:color w:val="000000"/>
          <w:spacing w:val="-4"/>
          <w:sz w:val="28"/>
          <w:szCs w:val="28"/>
          <w:lang w:val="uk-UA"/>
        </w:rPr>
        <w:t xml:space="preserve">дата його прийняття </w:t>
      </w:r>
    </w:p>
    <w:p w:rsidR="00A72F6A" w:rsidRDefault="00A72F6A" w:rsidP="00A72F6A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093618">
        <w:rPr>
          <w:sz w:val="28"/>
          <w:szCs w:val="28"/>
          <w:lang w:val="uk-UA"/>
        </w:rPr>
        <w:t>Рішення Ямпільської селищної ради  двадцята сесія сьоме скликання від 17 02.2017</w:t>
      </w:r>
      <w:r>
        <w:rPr>
          <w:sz w:val="28"/>
          <w:szCs w:val="28"/>
          <w:lang w:val="uk-UA"/>
        </w:rPr>
        <w:t xml:space="preserve"> року </w:t>
      </w:r>
      <w:r w:rsidR="00093618">
        <w:rPr>
          <w:sz w:val="28"/>
          <w:szCs w:val="28"/>
          <w:lang w:val="uk-UA"/>
        </w:rPr>
        <w:t>«Про визначення  мінімальної вартості місячної оренди квадратного метра загальної площі нерухомого майна</w:t>
      </w:r>
      <w:r>
        <w:rPr>
          <w:sz w:val="28"/>
          <w:szCs w:val="28"/>
          <w:lang w:val="uk-UA"/>
        </w:rPr>
        <w:t>».</w:t>
      </w:r>
    </w:p>
    <w:p w:rsidR="00A72F6A" w:rsidRDefault="00A72F6A" w:rsidP="00A72F6A">
      <w:pPr>
        <w:pStyle w:val="31"/>
        <w:tabs>
          <w:tab w:val="left" w:pos="851"/>
          <w:tab w:val="left" w:pos="993"/>
        </w:tabs>
        <w:rPr>
          <w:b w:val="0"/>
        </w:rPr>
      </w:pPr>
    </w:p>
    <w:p w:rsidR="00A72F6A" w:rsidRPr="00A34E72" w:rsidRDefault="00A72F6A" w:rsidP="00A72F6A">
      <w:pPr>
        <w:pStyle w:val="31"/>
        <w:tabs>
          <w:tab w:val="left" w:pos="851"/>
          <w:tab w:val="left" w:pos="993"/>
        </w:tabs>
      </w:pPr>
      <w:r>
        <w:t>2.</w:t>
      </w:r>
      <w:r>
        <w:rPr>
          <w:iCs/>
          <w:color w:val="000000"/>
          <w:spacing w:val="-5"/>
        </w:rPr>
        <w:t>Назва виконавця заходів відстеження</w:t>
      </w:r>
    </w:p>
    <w:p w:rsidR="00A72F6A" w:rsidRDefault="00A34E72" w:rsidP="00A72F6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Виконавчий комітет Ямпільської селищної ради</w:t>
      </w:r>
    </w:p>
    <w:p w:rsidR="00A72F6A" w:rsidRDefault="00A72F6A" w:rsidP="00A72F6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  <w:iCs/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b/>
          <w:iCs/>
          <w:color w:val="000000"/>
          <w:spacing w:val="-1"/>
          <w:sz w:val="28"/>
          <w:szCs w:val="28"/>
          <w:lang w:val="uk-UA"/>
        </w:rPr>
        <w:t>Цілі прийняття акта</w:t>
      </w:r>
    </w:p>
    <w:p w:rsidR="00A72F6A" w:rsidRDefault="00A72F6A" w:rsidP="00A72F6A">
      <w:pPr>
        <w:tabs>
          <w:tab w:val="num" w:pos="1134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Проект регуляторного акту спрямований на:</w:t>
      </w:r>
    </w:p>
    <w:p w:rsidR="00A72F6A" w:rsidRDefault="00A72F6A" w:rsidP="00A72F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D2E2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забезпечення дотримання вимог Податкового кодексу України;  </w:t>
      </w:r>
    </w:p>
    <w:p w:rsidR="00A72F6A" w:rsidRDefault="00A72F6A" w:rsidP="00A72F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відкритість процедури, прозорість дій органу місцевого самоврядування при  вирішенні питань, пов'язаних зі </w:t>
      </w:r>
      <w:r w:rsidR="00DA4CC4">
        <w:rPr>
          <w:sz w:val="28"/>
          <w:szCs w:val="28"/>
          <w:lang w:val="uk-UA"/>
        </w:rPr>
        <w:t xml:space="preserve">справлянням </w:t>
      </w:r>
      <w:r>
        <w:rPr>
          <w:sz w:val="28"/>
          <w:szCs w:val="28"/>
          <w:lang w:val="uk-UA"/>
        </w:rPr>
        <w:t xml:space="preserve"> податку;</w:t>
      </w:r>
    </w:p>
    <w:p w:rsidR="00A72F6A" w:rsidRDefault="00A72F6A" w:rsidP="00A72F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D2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забезпечення умов для утримання об’єктів соціально-культурної сфери та благоустрою міста.</w:t>
      </w:r>
    </w:p>
    <w:p w:rsidR="00A72F6A" w:rsidRDefault="00A72F6A" w:rsidP="00A72F6A">
      <w:pPr>
        <w:ind w:firstLine="709"/>
        <w:jc w:val="both"/>
        <w:rPr>
          <w:sz w:val="24"/>
          <w:szCs w:val="24"/>
          <w:lang w:val="uk-UA"/>
        </w:rPr>
      </w:pPr>
    </w:p>
    <w:p w:rsidR="00A72F6A" w:rsidRDefault="00A72F6A" w:rsidP="00A72F6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Строк виконання заходів з відстеження</w:t>
      </w:r>
    </w:p>
    <w:p w:rsidR="00A72F6A" w:rsidRDefault="00A72F6A" w:rsidP="00A72F6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Відстеження результативності цього регуляторного акта </w:t>
      </w:r>
      <w:r w:rsidR="007734B9">
        <w:rPr>
          <w:sz w:val="28"/>
          <w:szCs w:val="28"/>
          <w:lang w:val="uk-UA"/>
        </w:rPr>
        <w:t>здійснювалося з</w:t>
      </w:r>
      <w:r w:rsidR="007D2E23">
        <w:rPr>
          <w:sz w:val="28"/>
          <w:szCs w:val="28"/>
          <w:lang w:val="uk-UA"/>
        </w:rPr>
        <w:t xml:space="preserve"> </w:t>
      </w:r>
      <w:r w:rsidR="003A71A9">
        <w:rPr>
          <w:sz w:val="28"/>
          <w:szCs w:val="28"/>
          <w:lang w:val="uk-UA"/>
        </w:rPr>
        <w:t>01.10.2018</w:t>
      </w:r>
      <w:r w:rsidR="007D2E23">
        <w:rPr>
          <w:sz w:val="28"/>
          <w:szCs w:val="28"/>
          <w:lang w:val="uk-UA"/>
        </w:rPr>
        <w:t xml:space="preserve"> </w:t>
      </w:r>
      <w:r w:rsidR="003A71A9">
        <w:rPr>
          <w:sz w:val="28"/>
          <w:szCs w:val="28"/>
          <w:lang w:val="uk-UA"/>
        </w:rPr>
        <w:t>по  31.10.2018</w:t>
      </w:r>
      <w:r>
        <w:rPr>
          <w:sz w:val="28"/>
          <w:szCs w:val="28"/>
        </w:rPr>
        <w:t>.</w:t>
      </w:r>
    </w:p>
    <w:p w:rsidR="00A72F6A" w:rsidRDefault="00A72F6A" w:rsidP="00A72F6A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A72F6A" w:rsidRDefault="00A72F6A" w:rsidP="00A72F6A">
      <w:pPr>
        <w:jc w:val="both"/>
        <w:rPr>
          <w:b/>
          <w:iCs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5. </w:t>
      </w:r>
      <w:r>
        <w:rPr>
          <w:b/>
          <w:iCs/>
          <w:color w:val="000000"/>
          <w:sz w:val="28"/>
          <w:szCs w:val="28"/>
          <w:lang w:val="uk-UA"/>
        </w:rPr>
        <w:t>Тип відстеження (базове, повторне або періодичне)</w:t>
      </w:r>
    </w:p>
    <w:p w:rsidR="00A72F6A" w:rsidRDefault="00A72F6A" w:rsidP="00A72F6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Проводилося повторне</w:t>
      </w:r>
      <w:r w:rsidR="008C274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відстеження регуляторного акта.</w:t>
      </w:r>
    </w:p>
    <w:p w:rsidR="00A72F6A" w:rsidRDefault="00A72F6A" w:rsidP="00A72F6A">
      <w:pPr>
        <w:jc w:val="both"/>
        <w:rPr>
          <w:sz w:val="28"/>
          <w:szCs w:val="28"/>
          <w:lang w:val="uk-UA"/>
        </w:rPr>
      </w:pPr>
    </w:p>
    <w:p w:rsidR="00A72F6A" w:rsidRDefault="00A72F6A" w:rsidP="00A72F6A">
      <w:pPr>
        <w:widowControl w:val="0"/>
        <w:autoSpaceDE w:val="0"/>
        <w:autoSpaceDN w:val="0"/>
        <w:adjustRightInd w:val="0"/>
        <w:jc w:val="both"/>
        <w:rPr>
          <w:i/>
          <w:iCs/>
          <w:color w:val="000000"/>
          <w:spacing w:val="-5"/>
          <w:sz w:val="28"/>
          <w:szCs w:val="28"/>
          <w:lang w:val="uk-UA"/>
        </w:rPr>
      </w:pPr>
      <w:r>
        <w:rPr>
          <w:b/>
          <w:iCs/>
          <w:color w:val="000000"/>
          <w:spacing w:val="-5"/>
          <w:sz w:val="28"/>
          <w:szCs w:val="28"/>
          <w:lang w:val="uk-UA"/>
        </w:rPr>
        <w:t>6. Методи одержання результатів відстеження</w:t>
      </w:r>
    </w:p>
    <w:p w:rsidR="00A72F6A" w:rsidRDefault="00A72F6A" w:rsidP="00A72F6A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8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Методом одержання результатів відстеження є статистичний метод.</w:t>
      </w:r>
    </w:p>
    <w:p w:rsidR="00A72F6A" w:rsidRDefault="00A72F6A" w:rsidP="00A72F6A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  <w:lang w:val="uk-UA"/>
        </w:rPr>
      </w:pPr>
    </w:p>
    <w:p w:rsidR="00A72F6A" w:rsidRPr="00C86830" w:rsidRDefault="00A72F6A" w:rsidP="00A72F6A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iCs/>
          <w:color w:val="000000" w:themeColor="text1"/>
          <w:spacing w:val="-5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 xml:space="preserve">7. Дані та припущення, на основі яких відстежувалася результативність, а </w:t>
      </w:r>
      <w:r w:rsidRPr="00C86830">
        <w:rPr>
          <w:b/>
          <w:iCs/>
          <w:color w:val="000000" w:themeColor="text1"/>
          <w:spacing w:val="-5"/>
          <w:sz w:val="28"/>
          <w:szCs w:val="28"/>
          <w:lang w:val="uk-UA"/>
        </w:rPr>
        <w:t>також способи одержання даних</w:t>
      </w:r>
    </w:p>
    <w:p w:rsidR="00AE1DDC" w:rsidRPr="00AE1DDC" w:rsidRDefault="00A72F6A" w:rsidP="00A72F6A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uk-UA"/>
        </w:rPr>
      </w:pPr>
      <w:r w:rsidRPr="007957F2">
        <w:rPr>
          <w:color w:val="000000" w:themeColor="text1"/>
          <w:sz w:val="28"/>
          <w:szCs w:val="28"/>
          <w:lang w:val="uk-UA"/>
        </w:rPr>
        <w:t>Повторне відстеження результати</w:t>
      </w:r>
      <w:r w:rsidR="007957F2" w:rsidRPr="007957F2">
        <w:rPr>
          <w:color w:val="000000" w:themeColor="text1"/>
          <w:sz w:val="28"/>
          <w:szCs w:val="28"/>
          <w:lang w:val="uk-UA"/>
        </w:rPr>
        <w:t>вності рішення Ямпільської селищної ради від 17 лютого 2017 року «Про визначення мінімальної вартості місячної оренди квадратного метра загальної площі нерухомого майна</w:t>
      </w:r>
      <w:r w:rsidRPr="007957F2">
        <w:rPr>
          <w:color w:val="000000" w:themeColor="text1"/>
          <w:sz w:val="28"/>
          <w:szCs w:val="28"/>
          <w:lang w:val="uk-UA"/>
        </w:rPr>
        <w:t>»</w:t>
      </w:r>
      <w:r w:rsidR="007957F2">
        <w:rPr>
          <w:color w:val="FF0000"/>
          <w:sz w:val="28"/>
          <w:szCs w:val="28"/>
          <w:lang w:val="uk-UA"/>
        </w:rPr>
        <w:t xml:space="preserve"> </w:t>
      </w:r>
      <w:r w:rsidRPr="00AE1DDC">
        <w:rPr>
          <w:color w:val="000000" w:themeColor="text1"/>
          <w:sz w:val="28"/>
          <w:szCs w:val="28"/>
          <w:lang w:val="uk-UA"/>
        </w:rPr>
        <w:t>здійснювалося шляхом аналізу:</w:t>
      </w:r>
    </w:p>
    <w:p w:rsidR="00A72F6A" w:rsidRPr="00AE1DDC" w:rsidRDefault="00AE1DDC" w:rsidP="00AE1DD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uk-UA"/>
        </w:rPr>
      </w:pPr>
      <w:r w:rsidRPr="00AE1DDC">
        <w:rPr>
          <w:color w:val="000000" w:themeColor="text1"/>
          <w:sz w:val="28"/>
          <w:szCs w:val="28"/>
          <w:lang w:val="uk-UA"/>
        </w:rPr>
        <w:t xml:space="preserve">даних Шосткинського ОДПІ </w:t>
      </w:r>
      <w:r w:rsidR="00A72F6A" w:rsidRPr="00AE1DDC">
        <w:rPr>
          <w:color w:val="000000" w:themeColor="text1"/>
          <w:sz w:val="28"/>
          <w:szCs w:val="28"/>
          <w:lang w:val="uk-UA"/>
        </w:rPr>
        <w:t>щодо кількості суб’єктів господарювання,</w:t>
      </w:r>
      <w:r w:rsidRPr="00AE1DDC">
        <w:rPr>
          <w:color w:val="000000" w:themeColor="text1"/>
          <w:sz w:val="28"/>
          <w:szCs w:val="28"/>
          <w:lang w:val="uk-UA"/>
        </w:rPr>
        <w:t xml:space="preserve"> та суми надходження до селищного бюджету</w:t>
      </w:r>
      <w:r w:rsidR="00A72F6A" w:rsidRPr="00AE1DDC">
        <w:rPr>
          <w:color w:val="000000" w:themeColor="text1"/>
          <w:sz w:val="28"/>
          <w:szCs w:val="28"/>
          <w:lang w:val="uk-UA"/>
        </w:rPr>
        <w:t xml:space="preserve"> для утриман</w:t>
      </w:r>
      <w:r w:rsidRPr="00AE1DDC">
        <w:rPr>
          <w:color w:val="000000" w:themeColor="text1"/>
          <w:sz w:val="28"/>
          <w:szCs w:val="28"/>
          <w:lang w:val="uk-UA"/>
        </w:rPr>
        <w:t xml:space="preserve">ня </w:t>
      </w:r>
      <w:r w:rsidR="00A72F6A" w:rsidRPr="00AE1DDC">
        <w:rPr>
          <w:color w:val="000000" w:themeColor="text1"/>
          <w:sz w:val="28"/>
          <w:szCs w:val="28"/>
          <w:lang w:val="uk-UA"/>
        </w:rPr>
        <w:t xml:space="preserve"> благоустрою міста, створення умов для задоволення потреб </w:t>
      </w:r>
      <w:r w:rsidRPr="00AE1DDC">
        <w:rPr>
          <w:color w:val="000000" w:themeColor="text1"/>
          <w:sz w:val="28"/>
          <w:szCs w:val="28"/>
          <w:lang w:val="uk-UA"/>
        </w:rPr>
        <w:t>громадян</w:t>
      </w:r>
      <w:r w:rsidR="00A72F6A" w:rsidRPr="00AE1DDC">
        <w:rPr>
          <w:color w:val="000000" w:themeColor="text1"/>
          <w:sz w:val="28"/>
          <w:szCs w:val="28"/>
          <w:lang w:val="uk-UA"/>
        </w:rPr>
        <w:t>.</w:t>
      </w:r>
    </w:p>
    <w:p w:rsidR="00A72F6A" w:rsidRDefault="00A72F6A" w:rsidP="00A72F6A">
      <w:pPr>
        <w:widowControl w:val="0"/>
        <w:autoSpaceDE w:val="0"/>
        <w:autoSpaceDN w:val="0"/>
        <w:adjustRightInd w:val="0"/>
        <w:jc w:val="both"/>
        <w:rPr>
          <w:b/>
          <w:iCs/>
          <w:color w:val="000000"/>
          <w:spacing w:val="-3"/>
          <w:sz w:val="28"/>
          <w:szCs w:val="28"/>
          <w:lang w:val="uk-UA"/>
        </w:rPr>
      </w:pPr>
      <w:r>
        <w:rPr>
          <w:b/>
          <w:iCs/>
          <w:color w:val="000000"/>
          <w:spacing w:val="-3"/>
          <w:sz w:val="28"/>
          <w:szCs w:val="28"/>
          <w:lang w:val="uk-UA"/>
        </w:rPr>
        <w:t>8. Кількісні та якісні значення показників результативності акта</w:t>
      </w:r>
    </w:p>
    <w:p w:rsidR="00A72F6A" w:rsidRDefault="00A72F6A" w:rsidP="00A72F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Відстеження результативності регуляторного акта здійснюється у встановленому законодавством порядку за  кількісними і якісними показниками з використанням статистичного метода  одержання результатів відстеження.</w:t>
      </w:r>
    </w:p>
    <w:p w:rsidR="00A72F6A" w:rsidRDefault="00A72F6A" w:rsidP="00A72F6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 показником результативності акта є забезп</w:t>
      </w:r>
      <w:r w:rsidR="006E44B5">
        <w:rPr>
          <w:sz w:val="28"/>
          <w:szCs w:val="28"/>
          <w:lang w:val="uk-UA"/>
        </w:rPr>
        <w:t xml:space="preserve">ечення умов для утримання </w:t>
      </w:r>
      <w:r>
        <w:rPr>
          <w:sz w:val="28"/>
          <w:szCs w:val="28"/>
          <w:lang w:val="uk-UA"/>
        </w:rPr>
        <w:t xml:space="preserve"> благоустрою міста.</w:t>
      </w:r>
    </w:p>
    <w:p w:rsidR="00A72F6A" w:rsidRDefault="00A72F6A" w:rsidP="00A72F6A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Ind w:w="392" w:type="dxa"/>
        <w:tblLook w:val="04A0"/>
      </w:tblPr>
      <w:tblGrid>
        <w:gridCol w:w="892"/>
        <w:gridCol w:w="3514"/>
        <w:gridCol w:w="2256"/>
        <w:gridCol w:w="2517"/>
      </w:tblGrid>
      <w:tr w:rsidR="006D6942" w:rsidTr="00095C4F">
        <w:trPr>
          <w:trHeight w:val="56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942" w:rsidRDefault="006D6942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942" w:rsidRDefault="006D6942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Показники результативності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E0" w:rsidRDefault="005756E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942" w:rsidRDefault="002B65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01.01-30.09  </w:t>
            </w:r>
            <w:r w:rsidR="003A71A9">
              <w:rPr>
                <w:sz w:val="28"/>
                <w:szCs w:val="28"/>
                <w:lang w:val="uk-UA"/>
              </w:rPr>
              <w:t>2017</w:t>
            </w:r>
            <w:r w:rsidR="006D6942">
              <w:rPr>
                <w:sz w:val="28"/>
                <w:szCs w:val="28"/>
                <w:lang w:val="uk-UA"/>
              </w:rPr>
              <w:t xml:space="preserve"> р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6E0" w:rsidRDefault="005756E0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  <w:p w:rsidR="00596F8F" w:rsidRDefault="00FE2AB9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01.01-30.09 </w:t>
            </w:r>
          </w:p>
          <w:p w:rsidR="006D6942" w:rsidRDefault="00FE2AB9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3A71A9">
              <w:rPr>
                <w:sz w:val="28"/>
                <w:szCs w:val="28"/>
                <w:lang w:val="uk-UA" w:eastAsia="en-US"/>
              </w:rPr>
              <w:t xml:space="preserve">2018 р </w:t>
            </w:r>
          </w:p>
        </w:tc>
      </w:tr>
      <w:tr w:rsidR="006D6942" w:rsidTr="00095C4F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42" w:rsidRDefault="006D6942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42" w:rsidRDefault="006D6942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Кількість суб’єктів господарювання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1C" w:rsidRDefault="00747E1C" w:rsidP="00747E1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47E1C" w:rsidRDefault="00747E1C" w:rsidP="00747E1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D6942" w:rsidRDefault="00747E1C" w:rsidP="00747E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</w:t>
            </w:r>
            <w:r w:rsidR="00C6190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E1C" w:rsidRDefault="00747E1C" w:rsidP="00747E1C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  <w:p w:rsidR="006D6942" w:rsidRDefault="00747E1C" w:rsidP="00747E1C">
            <w:pPr>
              <w:jc w:val="both"/>
              <w:rPr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5</w:t>
            </w:r>
          </w:p>
        </w:tc>
      </w:tr>
      <w:tr w:rsidR="006D6942" w:rsidTr="00095C4F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42" w:rsidRDefault="006D6942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42" w:rsidRDefault="006D6942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Сума наданих пільг зі сплати земельного податку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4F" w:rsidRDefault="00095C4F" w:rsidP="00095C4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D6942" w:rsidRDefault="002B654A" w:rsidP="00095C4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1133,56</w:t>
            </w:r>
            <w:r w:rsidR="003A71A9">
              <w:rPr>
                <w:sz w:val="28"/>
                <w:szCs w:val="28"/>
                <w:lang w:val="uk-UA"/>
              </w:rPr>
              <w:t xml:space="preserve"> </w:t>
            </w:r>
            <w:r w:rsidR="00095C4F">
              <w:rPr>
                <w:sz w:val="28"/>
                <w:szCs w:val="28"/>
                <w:lang w:val="uk-UA"/>
              </w:rPr>
              <w:t xml:space="preserve">тис. </w:t>
            </w:r>
            <w:r w:rsidR="00747E1C">
              <w:rPr>
                <w:sz w:val="28"/>
                <w:szCs w:val="28"/>
                <w:lang w:val="uk-UA"/>
              </w:rPr>
              <w:t>грн</w:t>
            </w:r>
            <w:r w:rsidR="00095C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4F" w:rsidRDefault="00095C4F" w:rsidP="00095C4F">
            <w:pPr>
              <w:rPr>
                <w:sz w:val="28"/>
                <w:szCs w:val="28"/>
                <w:lang w:val="uk-UA" w:eastAsia="en-US"/>
              </w:rPr>
            </w:pPr>
          </w:p>
          <w:p w:rsidR="006D6942" w:rsidRDefault="003A71A9" w:rsidP="00095C4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970,54</w:t>
            </w:r>
            <w:r w:rsidR="00F61244">
              <w:rPr>
                <w:sz w:val="28"/>
                <w:szCs w:val="28"/>
                <w:lang w:val="uk-UA" w:eastAsia="en-US"/>
              </w:rPr>
              <w:t xml:space="preserve"> </w:t>
            </w:r>
            <w:r w:rsidR="006D6942">
              <w:rPr>
                <w:sz w:val="28"/>
                <w:szCs w:val="28"/>
                <w:lang w:val="uk-UA" w:eastAsia="en-US"/>
              </w:rPr>
              <w:t>тис.грн.</w:t>
            </w:r>
          </w:p>
        </w:tc>
      </w:tr>
      <w:tr w:rsidR="006D6942" w:rsidTr="00095C4F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42" w:rsidRDefault="006D6942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42" w:rsidRDefault="006D6942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rStyle w:val="rvts15"/>
                <w:bCs/>
                <w:sz w:val="28"/>
                <w:szCs w:val="28"/>
                <w:bdr w:val="none" w:sz="0" w:space="0" w:color="auto" w:frame="1"/>
                <w:lang w:val="uk-UA" w:eastAsia="en-US" w:bidi="th-TH"/>
              </w:rPr>
              <w:t>О</w:t>
            </w:r>
            <w:r>
              <w:rPr>
                <w:sz w:val="28"/>
                <w:szCs w:val="28"/>
                <w:lang w:val="uk-UA" w:eastAsia="en-US"/>
              </w:rPr>
              <w:t>б’єкти соціально-культурної сфери та благоустрою міста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FD" w:rsidRDefault="008C0CFD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D6942" w:rsidRDefault="008C0CFD" w:rsidP="006650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в межах міста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942" w:rsidRDefault="006D6942" w:rsidP="0066507A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межах міста</w:t>
            </w:r>
          </w:p>
        </w:tc>
      </w:tr>
    </w:tbl>
    <w:p w:rsidR="00A72F6A" w:rsidRDefault="00A72F6A" w:rsidP="00A72F6A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iCs/>
          <w:color w:val="000000"/>
          <w:spacing w:val="-3"/>
          <w:sz w:val="28"/>
          <w:szCs w:val="28"/>
          <w:lang w:val="uk-UA"/>
        </w:rPr>
      </w:pPr>
    </w:p>
    <w:p w:rsidR="00A72F6A" w:rsidRDefault="00A72F6A" w:rsidP="00A72F6A">
      <w:pPr>
        <w:jc w:val="both"/>
        <w:rPr>
          <w:b/>
          <w:iCs/>
          <w:color w:val="000000"/>
          <w:spacing w:val="-5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9.</w:t>
      </w:r>
      <w:r>
        <w:rPr>
          <w:b/>
          <w:iCs/>
          <w:color w:val="000000"/>
          <w:sz w:val="28"/>
          <w:szCs w:val="28"/>
          <w:lang w:val="uk-UA"/>
        </w:rPr>
        <w:t xml:space="preserve">Оцінка результатів реалізації регуляторного акта та ступеня досягнення </w:t>
      </w:r>
      <w:r>
        <w:rPr>
          <w:b/>
          <w:iCs/>
          <w:color w:val="000000"/>
          <w:spacing w:val="-5"/>
          <w:sz w:val="28"/>
          <w:szCs w:val="28"/>
          <w:lang w:val="uk-UA"/>
        </w:rPr>
        <w:t>цілей</w:t>
      </w:r>
    </w:p>
    <w:p w:rsidR="00695AE0" w:rsidRDefault="00A72F6A" w:rsidP="00A72F6A">
      <w:pPr>
        <w:jc w:val="both"/>
        <w:rPr>
          <w:sz w:val="28"/>
          <w:szCs w:val="28"/>
          <w:lang w:val="uk-UA"/>
        </w:rPr>
      </w:pPr>
      <w:r w:rsidRPr="00AC6B67">
        <w:rPr>
          <w:sz w:val="28"/>
          <w:szCs w:val="28"/>
          <w:lang w:val="uk-UA"/>
        </w:rPr>
        <w:t xml:space="preserve">    </w:t>
      </w:r>
      <w:r w:rsidR="00185F8A" w:rsidRPr="00AC6B67">
        <w:rPr>
          <w:sz w:val="28"/>
          <w:szCs w:val="28"/>
          <w:lang w:val="uk-UA"/>
        </w:rPr>
        <w:t xml:space="preserve">Результатом прийняття рішення </w:t>
      </w:r>
      <w:r w:rsidR="00AC6B67">
        <w:rPr>
          <w:sz w:val="28"/>
          <w:szCs w:val="28"/>
          <w:lang w:val="uk-UA"/>
        </w:rPr>
        <w:t>ХХ</w:t>
      </w:r>
      <w:r w:rsidR="00185F8A" w:rsidRPr="00AC6B67">
        <w:rPr>
          <w:sz w:val="28"/>
          <w:szCs w:val="28"/>
          <w:lang w:val="uk-UA"/>
        </w:rPr>
        <w:t xml:space="preserve"> сесії </w:t>
      </w:r>
      <w:r w:rsidR="00185F8A" w:rsidRPr="00AC6B67">
        <w:rPr>
          <w:sz w:val="28"/>
          <w:szCs w:val="28"/>
        </w:rPr>
        <w:t>VI</w:t>
      </w:r>
      <w:r w:rsidR="00AC6B67" w:rsidRPr="00AC6B67">
        <w:rPr>
          <w:sz w:val="28"/>
          <w:szCs w:val="28"/>
        </w:rPr>
        <w:t>I</w:t>
      </w:r>
      <w:r w:rsidR="00AC6B67">
        <w:rPr>
          <w:sz w:val="28"/>
          <w:szCs w:val="28"/>
          <w:lang w:val="uk-UA"/>
        </w:rPr>
        <w:t xml:space="preserve"> скликання Ямпільської селищної ради від 17 лютого 2017</w:t>
      </w:r>
      <w:r w:rsidR="00185F8A" w:rsidRPr="00AC6B67">
        <w:rPr>
          <w:sz w:val="28"/>
          <w:szCs w:val="28"/>
          <w:lang w:val="uk-UA"/>
        </w:rPr>
        <w:t xml:space="preserve"> року “</w:t>
      </w:r>
      <w:r w:rsidR="00695AE0" w:rsidRPr="00695AE0">
        <w:rPr>
          <w:sz w:val="28"/>
          <w:szCs w:val="28"/>
          <w:lang w:val="uk-UA"/>
        </w:rPr>
        <w:t xml:space="preserve"> </w:t>
      </w:r>
      <w:r w:rsidR="00695AE0">
        <w:rPr>
          <w:sz w:val="28"/>
          <w:szCs w:val="28"/>
          <w:lang w:val="uk-UA"/>
        </w:rPr>
        <w:t>Про визначення  мінімальної вартості місячної оренди квадратного метра загальної площі нерухомого майна</w:t>
      </w:r>
      <w:r w:rsidR="00695AE0" w:rsidRPr="00AC6B67">
        <w:rPr>
          <w:sz w:val="28"/>
          <w:szCs w:val="28"/>
          <w:lang w:val="uk-UA"/>
        </w:rPr>
        <w:t xml:space="preserve"> </w:t>
      </w:r>
      <w:r w:rsidR="00185F8A" w:rsidRPr="00AC6B67">
        <w:rPr>
          <w:sz w:val="28"/>
          <w:szCs w:val="28"/>
          <w:lang w:val="uk-UA"/>
        </w:rPr>
        <w:t>” є наступні наслідки:</w:t>
      </w:r>
    </w:p>
    <w:p w:rsidR="00C61903" w:rsidRPr="001372D4" w:rsidRDefault="00185F8A" w:rsidP="001372D4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1372D4">
        <w:rPr>
          <w:sz w:val="28"/>
          <w:szCs w:val="28"/>
          <w:lang w:val="uk-UA"/>
        </w:rPr>
        <w:t>нормативно-правове врегулювання цього питання;</w:t>
      </w:r>
    </w:p>
    <w:p w:rsidR="00C61903" w:rsidRPr="001372D4" w:rsidRDefault="00185F8A" w:rsidP="001372D4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1372D4">
        <w:rPr>
          <w:sz w:val="28"/>
          <w:szCs w:val="28"/>
          <w:lang w:val="uk-UA"/>
        </w:rPr>
        <w:t xml:space="preserve"> стабільність цін на послуги оренди нерухомості;</w:t>
      </w:r>
    </w:p>
    <w:p w:rsidR="00C61903" w:rsidRDefault="00185F8A" w:rsidP="00A72F6A">
      <w:pPr>
        <w:jc w:val="both"/>
        <w:rPr>
          <w:sz w:val="28"/>
          <w:szCs w:val="28"/>
          <w:lang w:val="uk-UA"/>
        </w:rPr>
      </w:pPr>
      <w:r w:rsidRPr="00AC6B67">
        <w:rPr>
          <w:sz w:val="28"/>
          <w:szCs w:val="28"/>
          <w:lang w:val="uk-UA"/>
        </w:rPr>
        <w:t xml:space="preserve">  </w:t>
      </w:r>
      <w:r w:rsidR="001372D4">
        <w:rPr>
          <w:sz w:val="28"/>
          <w:szCs w:val="28"/>
          <w:lang w:val="uk-UA"/>
        </w:rPr>
        <w:t xml:space="preserve">- </w:t>
      </w:r>
      <w:r w:rsidRPr="00AC6B67">
        <w:rPr>
          <w:sz w:val="28"/>
          <w:szCs w:val="28"/>
          <w:lang w:val="uk-UA"/>
        </w:rPr>
        <w:t>акт позитивно впливає на забезп</w:t>
      </w:r>
      <w:r w:rsidR="00C61903">
        <w:rPr>
          <w:sz w:val="28"/>
          <w:szCs w:val="28"/>
          <w:lang w:val="uk-UA"/>
        </w:rPr>
        <w:t>ечення прав та інтересів селища</w:t>
      </w:r>
      <w:r w:rsidRPr="00AC6B67">
        <w:rPr>
          <w:sz w:val="28"/>
          <w:szCs w:val="28"/>
          <w:lang w:val="uk-UA"/>
        </w:rPr>
        <w:t>, юридичних осіб та фізичних осіб – підприємців та відповідає принципам державної регуляторної політики, а саме:</w:t>
      </w:r>
    </w:p>
    <w:p w:rsidR="001372D4" w:rsidRDefault="00C61903" w:rsidP="00A72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85F8A" w:rsidRPr="00AC6B67">
        <w:rPr>
          <w:sz w:val="28"/>
          <w:szCs w:val="28"/>
          <w:lang w:val="uk-UA"/>
        </w:rPr>
        <w:t xml:space="preserve"> доцільності, ефективності, зб</w:t>
      </w:r>
      <w:r w:rsidR="001372D4">
        <w:rPr>
          <w:sz w:val="28"/>
          <w:szCs w:val="28"/>
          <w:lang w:val="uk-UA"/>
        </w:rPr>
        <w:t>алансованості, передбачуваності;</w:t>
      </w:r>
      <w:r w:rsidR="00185F8A" w:rsidRPr="00AC6B67">
        <w:rPr>
          <w:sz w:val="28"/>
          <w:szCs w:val="28"/>
          <w:lang w:val="uk-UA"/>
        </w:rPr>
        <w:t xml:space="preserve">  </w:t>
      </w:r>
    </w:p>
    <w:p w:rsidR="00C61903" w:rsidRDefault="001372D4" w:rsidP="00A72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46287">
        <w:rPr>
          <w:sz w:val="28"/>
          <w:szCs w:val="28"/>
          <w:lang w:val="uk-UA"/>
        </w:rPr>
        <w:t xml:space="preserve"> </w:t>
      </w:r>
      <w:r w:rsidR="00C61903" w:rsidRPr="00C61903">
        <w:rPr>
          <w:sz w:val="28"/>
          <w:szCs w:val="28"/>
          <w:lang w:val="uk-UA"/>
        </w:rPr>
        <w:t>спостерігається зменшення в 201</w:t>
      </w:r>
      <w:r w:rsidR="00B07109">
        <w:rPr>
          <w:sz w:val="28"/>
          <w:szCs w:val="28"/>
          <w:lang w:val="uk-UA"/>
        </w:rPr>
        <w:t>8</w:t>
      </w:r>
      <w:r w:rsidR="00C61903">
        <w:rPr>
          <w:sz w:val="28"/>
          <w:szCs w:val="28"/>
          <w:lang w:val="uk-UA"/>
        </w:rPr>
        <w:t xml:space="preserve"> році </w:t>
      </w:r>
      <w:r w:rsidR="00B07109">
        <w:rPr>
          <w:sz w:val="28"/>
          <w:szCs w:val="28"/>
          <w:lang w:val="uk-UA"/>
        </w:rPr>
        <w:t>в порівнянні з 2017</w:t>
      </w:r>
      <w:r w:rsidR="00185F8A" w:rsidRPr="00C61903">
        <w:rPr>
          <w:sz w:val="28"/>
          <w:szCs w:val="28"/>
          <w:lang w:val="uk-UA"/>
        </w:rPr>
        <w:t xml:space="preserve"> роком</w:t>
      </w:r>
      <w:r w:rsidR="00C61903">
        <w:rPr>
          <w:sz w:val="28"/>
          <w:szCs w:val="28"/>
          <w:lang w:val="uk-UA"/>
        </w:rPr>
        <w:t>,</w:t>
      </w:r>
      <w:r w:rsidR="00185F8A" w:rsidRPr="00C61903">
        <w:rPr>
          <w:sz w:val="28"/>
          <w:szCs w:val="28"/>
          <w:lang w:val="uk-UA"/>
        </w:rPr>
        <w:t xml:space="preserve"> обсягу задекларованих доходів від надання майна</w:t>
      </w:r>
      <w:r w:rsidR="00C61903">
        <w:rPr>
          <w:sz w:val="28"/>
          <w:szCs w:val="28"/>
          <w:lang w:val="uk-UA"/>
        </w:rPr>
        <w:t xml:space="preserve"> в  оренду </w:t>
      </w:r>
      <w:r w:rsidR="00185F8A" w:rsidRPr="00C61903">
        <w:rPr>
          <w:sz w:val="28"/>
          <w:szCs w:val="28"/>
          <w:lang w:val="uk-UA"/>
        </w:rPr>
        <w:t xml:space="preserve"> та , відповідно, спад надходжень до</w:t>
      </w:r>
      <w:r w:rsidR="00C61903">
        <w:rPr>
          <w:sz w:val="28"/>
          <w:szCs w:val="28"/>
          <w:lang w:val="uk-UA"/>
        </w:rPr>
        <w:t xml:space="preserve"> селищного </w:t>
      </w:r>
      <w:r w:rsidR="00185F8A" w:rsidRPr="00C61903">
        <w:rPr>
          <w:sz w:val="28"/>
          <w:szCs w:val="28"/>
          <w:lang w:val="uk-UA"/>
        </w:rPr>
        <w:t xml:space="preserve"> бюджету податку з доходів фізичних осіб</w:t>
      </w:r>
      <w:r w:rsidR="00C61903">
        <w:rPr>
          <w:sz w:val="28"/>
          <w:szCs w:val="28"/>
          <w:lang w:val="uk-UA"/>
        </w:rPr>
        <w:t>.</w:t>
      </w:r>
    </w:p>
    <w:p w:rsidR="00AA0DEF" w:rsidRPr="00AA0DEF" w:rsidRDefault="00AA0DEF" w:rsidP="00AA0DEF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AA0DEF">
        <w:rPr>
          <w:sz w:val="28"/>
          <w:szCs w:val="28"/>
          <w:lang w:val="uk-UA"/>
        </w:rPr>
        <w:t xml:space="preserve">Результати  зменшення у зв’язку з тим, що </w:t>
      </w:r>
      <w:r w:rsidRPr="00AA0DEF">
        <w:rPr>
          <w:bCs/>
          <w:sz w:val="28"/>
          <w:szCs w:val="28"/>
          <w:lang w:val="uk-UA"/>
        </w:rPr>
        <w:t xml:space="preserve">вартість місячної оренди </w:t>
      </w:r>
      <w:smartTag w:uri="urn:schemas-microsoft-com:office:smarttags" w:element="metricconverter">
        <w:smartTagPr>
          <w:attr w:name="ProductID" w:val="1 кв. м"/>
        </w:smartTagPr>
        <w:r w:rsidRPr="00AA0DEF">
          <w:rPr>
            <w:bCs/>
            <w:sz w:val="28"/>
            <w:szCs w:val="28"/>
            <w:lang w:val="uk-UA"/>
          </w:rPr>
          <w:t>1 кв. м</w:t>
        </w:r>
      </w:smartTag>
      <w:r w:rsidRPr="00AA0DEF">
        <w:rPr>
          <w:sz w:val="28"/>
          <w:szCs w:val="28"/>
          <w:lang w:val="uk-UA"/>
        </w:rPr>
        <w:t xml:space="preserve"> загальної площі нерухомого майна фізичних осіб </w:t>
      </w:r>
      <w:r w:rsidR="00C62EFD">
        <w:rPr>
          <w:bCs/>
          <w:sz w:val="28"/>
          <w:szCs w:val="28"/>
          <w:lang w:val="uk-UA"/>
        </w:rPr>
        <w:t>щомісячно</w:t>
      </w:r>
      <w:r w:rsidRPr="00AA0DEF">
        <w:rPr>
          <w:bCs/>
          <w:sz w:val="28"/>
          <w:szCs w:val="28"/>
          <w:lang w:val="uk-UA"/>
        </w:rPr>
        <w:t xml:space="preserve"> змінюється</w:t>
      </w:r>
      <w:r w:rsidRPr="00AA0DEF">
        <w:rPr>
          <w:sz w:val="28"/>
          <w:szCs w:val="28"/>
          <w:lang w:val="uk-UA"/>
        </w:rPr>
        <w:t xml:space="preserve"> у зв’язку </w:t>
      </w:r>
      <w:r w:rsidRPr="00AA0DEF">
        <w:rPr>
          <w:bCs/>
          <w:sz w:val="28"/>
          <w:szCs w:val="28"/>
          <w:lang w:val="uk-UA"/>
        </w:rPr>
        <w:t xml:space="preserve">зі зміною </w:t>
      </w:r>
      <w:r>
        <w:rPr>
          <w:bCs/>
          <w:sz w:val="28"/>
          <w:szCs w:val="28"/>
          <w:lang w:val="uk-UA"/>
        </w:rPr>
        <w:t xml:space="preserve">індексу споживчих цін (індекс інфляції) </w:t>
      </w:r>
      <w:r w:rsidR="002B654A">
        <w:rPr>
          <w:sz w:val="28"/>
          <w:szCs w:val="28"/>
          <w:lang w:val="uk-UA"/>
        </w:rPr>
        <w:t>, тому з 01.01-30.09.2017 року</w:t>
      </w:r>
      <w:r w:rsidR="00C62EFD">
        <w:rPr>
          <w:sz w:val="28"/>
          <w:szCs w:val="28"/>
          <w:lang w:val="uk-UA"/>
        </w:rPr>
        <w:t xml:space="preserve">  </w:t>
      </w:r>
      <w:r w:rsidR="00F633F3">
        <w:rPr>
          <w:sz w:val="28"/>
          <w:szCs w:val="28"/>
          <w:lang w:val="uk-UA"/>
        </w:rPr>
        <w:t>за 9 місяців індекс інфляції</w:t>
      </w:r>
      <w:r w:rsidR="00C62EFD">
        <w:rPr>
          <w:sz w:val="28"/>
          <w:szCs w:val="28"/>
          <w:lang w:val="uk-UA"/>
        </w:rPr>
        <w:t xml:space="preserve"> составив </w:t>
      </w:r>
      <w:r w:rsidR="00F633F3">
        <w:rPr>
          <w:sz w:val="28"/>
          <w:szCs w:val="28"/>
          <w:lang w:val="uk-UA"/>
        </w:rPr>
        <w:t>-</w:t>
      </w:r>
      <w:r w:rsidR="00C62EFD">
        <w:rPr>
          <w:sz w:val="28"/>
          <w:szCs w:val="28"/>
          <w:lang w:val="uk-UA"/>
        </w:rPr>
        <w:t xml:space="preserve"> 909,8%,</w:t>
      </w:r>
      <w:r w:rsidR="00F633F3">
        <w:rPr>
          <w:sz w:val="28"/>
          <w:szCs w:val="28"/>
          <w:lang w:val="uk-UA"/>
        </w:rPr>
        <w:t xml:space="preserve"> </w:t>
      </w:r>
      <w:r w:rsidR="00C62EFD">
        <w:rPr>
          <w:sz w:val="28"/>
          <w:szCs w:val="28"/>
          <w:lang w:val="uk-UA"/>
        </w:rPr>
        <w:t xml:space="preserve"> а з 01.01-30.09.2018 року за 9 місяців індекс інфляції -905,5%. Доходи</w:t>
      </w:r>
      <w:r>
        <w:rPr>
          <w:sz w:val="28"/>
          <w:szCs w:val="28"/>
          <w:lang w:val="uk-UA"/>
        </w:rPr>
        <w:t xml:space="preserve"> у се</w:t>
      </w:r>
      <w:r w:rsidR="002B654A">
        <w:rPr>
          <w:sz w:val="28"/>
          <w:szCs w:val="28"/>
          <w:lang w:val="uk-UA"/>
        </w:rPr>
        <w:t>лищний бюджет надійшл</w:t>
      </w:r>
      <w:r w:rsidR="00C62EFD">
        <w:rPr>
          <w:sz w:val="28"/>
          <w:szCs w:val="28"/>
          <w:lang w:val="uk-UA"/>
        </w:rPr>
        <w:t>и</w:t>
      </w:r>
      <w:r w:rsidR="002B654A">
        <w:rPr>
          <w:sz w:val="28"/>
          <w:szCs w:val="28"/>
          <w:lang w:val="uk-UA"/>
        </w:rPr>
        <w:t xml:space="preserve"> </w:t>
      </w:r>
      <w:r w:rsidR="00C62EFD">
        <w:rPr>
          <w:sz w:val="28"/>
          <w:szCs w:val="28"/>
          <w:lang w:val="uk-UA"/>
        </w:rPr>
        <w:t xml:space="preserve"> порівняно з попереднім  роком </w:t>
      </w:r>
      <w:r w:rsidR="002B654A">
        <w:rPr>
          <w:sz w:val="28"/>
          <w:szCs w:val="28"/>
          <w:lang w:val="uk-UA"/>
        </w:rPr>
        <w:t>на 163,02</w:t>
      </w:r>
      <w:r w:rsidR="00C62EFD">
        <w:rPr>
          <w:sz w:val="28"/>
          <w:szCs w:val="28"/>
          <w:lang w:val="uk-UA"/>
        </w:rPr>
        <w:t xml:space="preserve"> грн . менше ,це на 4,3% інфляції.</w:t>
      </w:r>
    </w:p>
    <w:p w:rsidR="00A72F6A" w:rsidRPr="00C62EFD" w:rsidRDefault="00A72F6A" w:rsidP="00A72F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A72F6A" w:rsidRDefault="00895211" w:rsidP="00A72F6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</w:t>
      </w:r>
      <w:r w:rsidR="00A72F6A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                      Н.М. Цибулько</w:t>
      </w:r>
    </w:p>
    <w:p w:rsidR="00A72F6A" w:rsidRDefault="00A72F6A" w:rsidP="00A72F6A">
      <w:pPr>
        <w:rPr>
          <w:sz w:val="24"/>
          <w:szCs w:val="24"/>
          <w:lang w:val="uk-UA"/>
        </w:rPr>
      </w:pPr>
    </w:p>
    <w:p w:rsidR="00A72F6A" w:rsidRDefault="00A72F6A" w:rsidP="00A72F6A">
      <w:pPr>
        <w:jc w:val="both"/>
        <w:rPr>
          <w:lang w:val="uk-UA"/>
        </w:rPr>
      </w:pPr>
    </w:p>
    <w:p w:rsidR="00AF4FC0" w:rsidRDefault="00AF4FC0" w:rsidP="00A52056">
      <w:pPr>
        <w:rPr>
          <w:rFonts w:ascii="Arial" w:hAnsi="Arial" w:cs="Arial"/>
          <w:color w:val="C00000"/>
          <w:sz w:val="28"/>
          <w:szCs w:val="28"/>
          <w:lang w:val="uk-UA"/>
        </w:rPr>
      </w:pPr>
    </w:p>
    <w:p w:rsidR="00D91B20" w:rsidRDefault="00D91B20" w:rsidP="00A52056">
      <w:pPr>
        <w:rPr>
          <w:rFonts w:ascii="Arial" w:hAnsi="Arial" w:cs="Arial"/>
          <w:color w:val="C00000"/>
          <w:sz w:val="28"/>
          <w:szCs w:val="28"/>
          <w:lang w:val="uk-UA"/>
        </w:rPr>
      </w:pPr>
    </w:p>
    <w:p w:rsidR="00D91B20" w:rsidRDefault="00D91B20" w:rsidP="00A52056">
      <w:pPr>
        <w:rPr>
          <w:rFonts w:ascii="Arial" w:hAnsi="Arial" w:cs="Arial"/>
          <w:color w:val="C00000"/>
          <w:sz w:val="28"/>
          <w:szCs w:val="28"/>
          <w:lang w:val="uk-UA"/>
        </w:rPr>
      </w:pPr>
    </w:p>
    <w:p w:rsidR="00D91B20" w:rsidRDefault="00D91B20" w:rsidP="00A52056">
      <w:pPr>
        <w:rPr>
          <w:rFonts w:ascii="Arial" w:hAnsi="Arial" w:cs="Arial"/>
          <w:color w:val="C00000"/>
          <w:sz w:val="28"/>
          <w:szCs w:val="28"/>
          <w:lang w:val="uk-UA"/>
        </w:rPr>
      </w:pPr>
    </w:p>
    <w:p w:rsidR="00D91B20" w:rsidRDefault="00D91B20" w:rsidP="00A52056">
      <w:pPr>
        <w:rPr>
          <w:rFonts w:ascii="Arial" w:hAnsi="Arial" w:cs="Arial"/>
          <w:color w:val="C00000"/>
          <w:sz w:val="28"/>
          <w:szCs w:val="28"/>
          <w:lang w:val="uk-UA"/>
        </w:rPr>
      </w:pPr>
    </w:p>
    <w:p w:rsidR="00E96A8F" w:rsidRDefault="00E96A8F" w:rsidP="00A52056">
      <w:pPr>
        <w:rPr>
          <w:rFonts w:ascii="Arial" w:hAnsi="Arial" w:cs="Arial"/>
          <w:color w:val="C00000"/>
          <w:sz w:val="28"/>
          <w:szCs w:val="28"/>
          <w:lang w:val="uk-UA"/>
        </w:rPr>
      </w:pPr>
    </w:p>
    <w:p w:rsidR="00BC70D3" w:rsidRPr="00BC70D3" w:rsidRDefault="00BC70D3" w:rsidP="00BC70D3">
      <w:pPr>
        <w:jc w:val="center"/>
        <w:rPr>
          <w:b/>
          <w:sz w:val="28"/>
          <w:szCs w:val="28"/>
          <w:lang w:val="uk-UA"/>
        </w:rPr>
      </w:pPr>
      <w:r w:rsidRPr="00BC70D3">
        <w:rPr>
          <w:b/>
          <w:sz w:val="28"/>
          <w:szCs w:val="28"/>
          <w:lang w:val="uk-UA"/>
        </w:rPr>
        <w:t>ЗВІТ</w:t>
      </w:r>
    </w:p>
    <w:p w:rsidR="00BC70D3" w:rsidRDefault="00BC70D3" w:rsidP="00A52056">
      <w:pPr>
        <w:rPr>
          <w:b/>
          <w:sz w:val="28"/>
          <w:szCs w:val="28"/>
          <w:lang w:val="uk-UA"/>
        </w:rPr>
      </w:pPr>
      <w:r w:rsidRPr="00BC70D3">
        <w:rPr>
          <w:b/>
          <w:sz w:val="28"/>
          <w:szCs w:val="28"/>
          <w:lang w:val="uk-UA"/>
        </w:rPr>
        <w:t xml:space="preserve"> про повторне відстеження результативності регуляторного акта - рішення </w:t>
      </w:r>
      <w:r w:rsidR="00973796">
        <w:rPr>
          <w:b/>
          <w:sz w:val="28"/>
          <w:szCs w:val="28"/>
          <w:lang w:val="uk-UA"/>
        </w:rPr>
        <w:t>Ямп</w:t>
      </w:r>
      <w:r w:rsidR="00A73329">
        <w:rPr>
          <w:b/>
          <w:sz w:val="28"/>
          <w:szCs w:val="28"/>
          <w:lang w:val="uk-UA"/>
        </w:rPr>
        <w:t>ільської селищної ради 20 сесія 7 скликання  від 14.07</w:t>
      </w:r>
      <w:r w:rsidR="00973796">
        <w:rPr>
          <w:b/>
          <w:sz w:val="28"/>
          <w:szCs w:val="28"/>
          <w:lang w:val="uk-UA"/>
        </w:rPr>
        <w:t xml:space="preserve">.2017 року </w:t>
      </w:r>
      <w:r w:rsidRPr="00BC70D3">
        <w:rPr>
          <w:b/>
          <w:sz w:val="28"/>
          <w:szCs w:val="28"/>
          <w:lang w:val="uk-UA"/>
        </w:rPr>
        <w:t xml:space="preserve"> «Про </w:t>
      </w:r>
      <w:r w:rsidR="00973796">
        <w:rPr>
          <w:b/>
          <w:sz w:val="28"/>
          <w:szCs w:val="28"/>
          <w:lang w:val="uk-UA"/>
        </w:rPr>
        <w:t>порядок залучення, розрахунок розміру і використання коштів пайової участі у розвитку інфраструктури населених пунктів на території Ямпільської селищної ради</w:t>
      </w:r>
      <w:r w:rsidRPr="00BC70D3">
        <w:rPr>
          <w:b/>
          <w:sz w:val="28"/>
          <w:szCs w:val="28"/>
          <w:lang w:val="uk-UA"/>
        </w:rPr>
        <w:t>»</w:t>
      </w:r>
    </w:p>
    <w:p w:rsidR="00973796" w:rsidRDefault="00973796" w:rsidP="00973796">
      <w:pPr>
        <w:widowControl w:val="0"/>
        <w:autoSpaceDE w:val="0"/>
        <w:autoSpaceDN w:val="0"/>
        <w:adjustRightInd w:val="0"/>
        <w:jc w:val="both"/>
        <w:rPr>
          <w:b/>
          <w:iCs/>
          <w:color w:val="000000"/>
          <w:spacing w:val="-4"/>
          <w:sz w:val="28"/>
          <w:szCs w:val="28"/>
          <w:lang w:val="uk-UA"/>
        </w:rPr>
      </w:pPr>
      <w:r>
        <w:rPr>
          <w:b/>
          <w:iCs/>
          <w:color w:val="000000"/>
          <w:spacing w:val="1"/>
          <w:sz w:val="28"/>
          <w:szCs w:val="28"/>
          <w:lang w:val="uk-UA"/>
        </w:rPr>
        <w:t xml:space="preserve">1. Вид та назва регуляторного акта, результативність якого відстежується, </w:t>
      </w:r>
      <w:r>
        <w:rPr>
          <w:b/>
          <w:iCs/>
          <w:color w:val="000000"/>
          <w:spacing w:val="-4"/>
          <w:sz w:val="28"/>
          <w:szCs w:val="28"/>
          <w:lang w:val="uk-UA"/>
        </w:rPr>
        <w:t xml:space="preserve">дата його прийняття </w:t>
      </w:r>
    </w:p>
    <w:p w:rsidR="00973796" w:rsidRDefault="000A6759" w:rsidP="009737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73796" w:rsidRPr="00973796">
        <w:rPr>
          <w:sz w:val="28"/>
          <w:szCs w:val="28"/>
          <w:lang w:val="uk-UA"/>
        </w:rPr>
        <w:t>1</w:t>
      </w:r>
      <w:r w:rsidR="00973796">
        <w:rPr>
          <w:lang w:val="uk-UA"/>
        </w:rPr>
        <w:t>.</w:t>
      </w:r>
      <w:r w:rsidR="00973796">
        <w:rPr>
          <w:sz w:val="28"/>
          <w:szCs w:val="28"/>
          <w:lang w:val="uk-UA"/>
        </w:rPr>
        <w:t>Рішення Ямпільської селищної ради  двадцята</w:t>
      </w:r>
      <w:r w:rsidR="00A73329">
        <w:rPr>
          <w:sz w:val="28"/>
          <w:szCs w:val="28"/>
          <w:lang w:val="uk-UA"/>
        </w:rPr>
        <w:t xml:space="preserve"> сесія сьоме скликання від14.07</w:t>
      </w:r>
      <w:r w:rsidR="00973796">
        <w:rPr>
          <w:sz w:val="28"/>
          <w:szCs w:val="28"/>
          <w:lang w:val="uk-UA"/>
        </w:rPr>
        <w:t>.2017 року «</w:t>
      </w:r>
      <w:r w:rsidR="00973796" w:rsidRPr="00973796">
        <w:rPr>
          <w:sz w:val="28"/>
          <w:szCs w:val="28"/>
          <w:lang w:val="uk-UA"/>
        </w:rPr>
        <w:t>Про порядок залучення, розрахунок розміру і використання коштів пайової участі у розвитку інфраструктури населених пунктів на території Ямпільської селищної ради</w:t>
      </w:r>
      <w:r w:rsidR="00973796">
        <w:rPr>
          <w:sz w:val="28"/>
          <w:szCs w:val="28"/>
          <w:lang w:val="uk-UA"/>
        </w:rPr>
        <w:t>».</w:t>
      </w:r>
    </w:p>
    <w:p w:rsidR="00BC70D3" w:rsidRDefault="00BC70D3" w:rsidP="00A52056">
      <w:pPr>
        <w:rPr>
          <w:b/>
          <w:sz w:val="28"/>
          <w:szCs w:val="28"/>
          <w:lang w:val="uk-UA"/>
        </w:rPr>
      </w:pPr>
      <w:r w:rsidRPr="00BC70D3">
        <w:rPr>
          <w:sz w:val="28"/>
          <w:szCs w:val="28"/>
          <w:lang w:val="uk-UA"/>
        </w:rPr>
        <w:t xml:space="preserve"> </w:t>
      </w:r>
      <w:r w:rsidR="00973796" w:rsidRPr="00973796">
        <w:rPr>
          <w:b/>
          <w:sz w:val="28"/>
          <w:szCs w:val="28"/>
          <w:lang w:val="uk-UA"/>
        </w:rPr>
        <w:t>2</w:t>
      </w:r>
      <w:r w:rsidRPr="00973796">
        <w:rPr>
          <w:b/>
          <w:sz w:val="28"/>
          <w:szCs w:val="28"/>
        </w:rPr>
        <w:t>. Назва викона</w:t>
      </w:r>
      <w:r w:rsidR="00973796" w:rsidRPr="00973796">
        <w:rPr>
          <w:b/>
          <w:sz w:val="28"/>
          <w:szCs w:val="28"/>
        </w:rPr>
        <w:t>вця заходів з відстеження</w:t>
      </w:r>
      <w:proofErr w:type="gramStart"/>
      <w:r w:rsidR="00973796" w:rsidRPr="00973796">
        <w:rPr>
          <w:b/>
          <w:sz w:val="28"/>
          <w:szCs w:val="28"/>
        </w:rPr>
        <w:t xml:space="preserve"> </w:t>
      </w:r>
      <w:r w:rsidRPr="00973796">
        <w:rPr>
          <w:b/>
          <w:sz w:val="28"/>
          <w:szCs w:val="28"/>
        </w:rPr>
        <w:t>.</w:t>
      </w:r>
      <w:proofErr w:type="gramEnd"/>
      <w:r w:rsidRPr="00973796">
        <w:rPr>
          <w:b/>
          <w:sz w:val="28"/>
          <w:szCs w:val="28"/>
        </w:rPr>
        <w:t xml:space="preserve"> </w:t>
      </w:r>
    </w:p>
    <w:p w:rsidR="000A6759" w:rsidRDefault="000A6759" w:rsidP="000A6759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Виконавчий комітет Ямпільської селищної ради</w:t>
      </w:r>
    </w:p>
    <w:p w:rsidR="000A6759" w:rsidRPr="000A6759" w:rsidRDefault="00BC70D3" w:rsidP="000A6759">
      <w:pPr>
        <w:pStyle w:val="a7"/>
        <w:numPr>
          <w:ilvl w:val="0"/>
          <w:numId w:val="5"/>
        </w:numPr>
        <w:rPr>
          <w:b/>
          <w:sz w:val="28"/>
          <w:szCs w:val="28"/>
          <w:lang w:val="uk-UA"/>
        </w:rPr>
      </w:pPr>
      <w:r w:rsidRPr="000A6759">
        <w:rPr>
          <w:b/>
          <w:sz w:val="28"/>
          <w:szCs w:val="28"/>
          <w:lang w:val="uk-UA"/>
        </w:rPr>
        <w:t>Цілі прийняття акта</w:t>
      </w:r>
    </w:p>
    <w:p w:rsidR="00BA402E" w:rsidRDefault="00BC70D3" w:rsidP="000A6759">
      <w:pPr>
        <w:pStyle w:val="a7"/>
        <w:ind w:left="405"/>
        <w:rPr>
          <w:sz w:val="28"/>
          <w:szCs w:val="28"/>
          <w:lang w:val="uk-UA"/>
        </w:rPr>
      </w:pPr>
      <w:r w:rsidRPr="000A6759">
        <w:rPr>
          <w:sz w:val="28"/>
          <w:szCs w:val="28"/>
          <w:lang w:val="uk-UA"/>
        </w:rPr>
        <w:t xml:space="preserve"> Основними цілями прийняття даного регуляторного акта є:</w:t>
      </w:r>
    </w:p>
    <w:p w:rsidR="00BA402E" w:rsidRDefault="00BC70D3" w:rsidP="000A6759">
      <w:pPr>
        <w:pStyle w:val="a7"/>
        <w:ind w:left="405"/>
        <w:rPr>
          <w:sz w:val="28"/>
          <w:szCs w:val="28"/>
          <w:lang w:val="uk-UA"/>
        </w:rPr>
      </w:pPr>
      <w:r w:rsidRPr="000A6759">
        <w:rPr>
          <w:sz w:val="28"/>
          <w:szCs w:val="28"/>
          <w:lang w:val="uk-UA"/>
        </w:rPr>
        <w:t xml:space="preserve"> - реалізація повноважень органів місцевого самоврядування,</w:t>
      </w:r>
    </w:p>
    <w:p w:rsidR="00BA402E" w:rsidRDefault="00BC70D3" w:rsidP="000A6759">
      <w:pPr>
        <w:pStyle w:val="a7"/>
        <w:ind w:left="405"/>
        <w:rPr>
          <w:sz w:val="28"/>
          <w:szCs w:val="28"/>
          <w:lang w:val="uk-UA"/>
        </w:rPr>
      </w:pPr>
      <w:r w:rsidRPr="000A6759">
        <w:rPr>
          <w:sz w:val="28"/>
          <w:szCs w:val="28"/>
          <w:lang w:val="uk-UA"/>
        </w:rPr>
        <w:t xml:space="preserve"> - удосконалення взаємовідносин між органами місцевого самоврядування та замовниками будівництва (суб’єктами господарювання та громадянами); </w:t>
      </w:r>
    </w:p>
    <w:p w:rsidR="00BA402E" w:rsidRDefault="00BC70D3" w:rsidP="000A6759">
      <w:pPr>
        <w:pStyle w:val="a7"/>
        <w:ind w:left="405"/>
        <w:rPr>
          <w:sz w:val="28"/>
          <w:szCs w:val="28"/>
          <w:lang w:val="uk-UA"/>
        </w:rPr>
      </w:pPr>
      <w:r w:rsidRPr="000A6759">
        <w:rPr>
          <w:sz w:val="28"/>
          <w:szCs w:val="28"/>
          <w:lang w:val="uk-UA"/>
        </w:rPr>
        <w:t>- встановлення прозорого та чітко врегульованого порядку визначення величини та сплати пайової участі (внеску) у створенні і розвитку інженерно-транспортної та</w:t>
      </w:r>
      <w:r w:rsidR="00BA402E">
        <w:rPr>
          <w:sz w:val="28"/>
          <w:szCs w:val="28"/>
          <w:lang w:val="uk-UA"/>
        </w:rPr>
        <w:t xml:space="preserve"> соціальної інфраструктури селища</w:t>
      </w:r>
      <w:r w:rsidRPr="000A6759">
        <w:rPr>
          <w:sz w:val="28"/>
          <w:szCs w:val="28"/>
          <w:lang w:val="uk-UA"/>
        </w:rPr>
        <w:t xml:space="preserve"> для фізичних та юридичних осіб у разі здійснення ними будівництва об'єктів м</w:t>
      </w:r>
      <w:r w:rsidR="00BA402E">
        <w:rPr>
          <w:sz w:val="28"/>
          <w:szCs w:val="28"/>
          <w:lang w:val="uk-UA"/>
        </w:rPr>
        <w:t>істобудування на території Ямпільської селищної ради</w:t>
      </w:r>
      <w:r w:rsidRPr="000A6759">
        <w:rPr>
          <w:sz w:val="28"/>
          <w:szCs w:val="28"/>
          <w:lang w:val="uk-UA"/>
        </w:rPr>
        <w:t>;</w:t>
      </w:r>
    </w:p>
    <w:p w:rsidR="00BA402E" w:rsidRDefault="00BC70D3" w:rsidP="000A6759">
      <w:pPr>
        <w:pStyle w:val="a7"/>
        <w:ind w:left="405"/>
        <w:rPr>
          <w:sz w:val="28"/>
          <w:szCs w:val="28"/>
          <w:lang w:val="uk-UA"/>
        </w:rPr>
      </w:pPr>
      <w:r w:rsidRPr="000A6759">
        <w:rPr>
          <w:sz w:val="28"/>
          <w:szCs w:val="28"/>
          <w:lang w:val="uk-UA"/>
        </w:rPr>
        <w:t xml:space="preserve"> - забезпечення надходження коштів </w:t>
      </w:r>
      <w:r w:rsidR="00BA402E">
        <w:rPr>
          <w:sz w:val="28"/>
          <w:szCs w:val="28"/>
          <w:lang w:val="uk-UA"/>
        </w:rPr>
        <w:t>до селищного</w:t>
      </w:r>
      <w:r w:rsidRPr="000A6759">
        <w:rPr>
          <w:sz w:val="28"/>
          <w:szCs w:val="28"/>
          <w:lang w:val="uk-UA"/>
        </w:rPr>
        <w:t xml:space="preserve"> бюджету для фінансування розвитку інженерно-транспортної та</w:t>
      </w:r>
      <w:r w:rsidR="00BA402E">
        <w:rPr>
          <w:sz w:val="28"/>
          <w:szCs w:val="28"/>
          <w:lang w:val="uk-UA"/>
        </w:rPr>
        <w:t xml:space="preserve"> соціальної інфраструктури селища</w:t>
      </w:r>
      <w:r w:rsidRPr="000A6759">
        <w:rPr>
          <w:sz w:val="28"/>
          <w:szCs w:val="28"/>
          <w:lang w:val="uk-UA"/>
        </w:rPr>
        <w:t xml:space="preserve">; </w:t>
      </w:r>
    </w:p>
    <w:p w:rsidR="00BC70D3" w:rsidRPr="000A6759" w:rsidRDefault="00BC70D3" w:rsidP="000A6759">
      <w:pPr>
        <w:pStyle w:val="a7"/>
        <w:ind w:left="405"/>
        <w:rPr>
          <w:sz w:val="28"/>
          <w:szCs w:val="28"/>
          <w:lang w:val="uk-UA"/>
        </w:rPr>
      </w:pPr>
      <w:r w:rsidRPr="000A6759">
        <w:rPr>
          <w:sz w:val="28"/>
          <w:szCs w:val="28"/>
          <w:lang w:val="uk-UA"/>
        </w:rPr>
        <w:t>- створення забудовникам сприятливих умов по використанню інженерно</w:t>
      </w:r>
      <w:r w:rsidR="00BA402E">
        <w:rPr>
          <w:sz w:val="28"/>
          <w:szCs w:val="28"/>
          <w:lang w:val="uk-UA"/>
        </w:rPr>
        <w:t xml:space="preserve"> </w:t>
      </w:r>
      <w:r w:rsidRPr="000A6759">
        <w:rPr>
          <w:sz w:val="28"/>
          <w:szCs w:val="28"/>
          <w:lang w:val="uk-UA"/>
        </w:rPr>
        <w:t>транспортної та</w:t>
      </w:r>
      <w:r w:rsidR="00BA402E">
        <w:rPr>
          <w:sz w:val="28"/>
          <w:szCs w:val="28"/>
          <w:lang w:val="uk-UA"/>
        </w:rPr>
        <w:t xml:space="preserve"> соціальної інфраструктури селища</w:t>
      </w:r>
      <w:r w:rsidRPr="000A6759">
        <w:rPr>
          <w:sz w:val="28"/>
          <w:szCs w:val="28"/>
          <w:lang w:val="uk-UA"/>
        </w:rPr>
        <w:t xml:space="preserve">. </w:t>
      </w:r>
    </w:p>
    <w:p w:rsidR="000A6759" w:rsidRPr="000A6759" w:rsidRDefault="00BC70D3" w:rsidP="000A6759">
      <w:pPr>
        <w:pStyle w:val="a7"/>
        <w:numPr>
          <w:ilvl w:val="0"/>
          <w:numId w:val="5"/>
        </w:numPr>
        <w:rPr>
          <w:sz w:val="28"/>
          <w:szCs w:val="28"/>
          <w:lang w:val="uk-UA"/>
        </w:rPr>
      </w:pPr>
      <w:r w:rsidRPr="000A6759">
        <w:rPr>
          <w:b/>
          <w:sz w:val="28"/>
          <w:szCs w:val="28"/>
        </w:rPr>
        <w:t xml:space="preserve">Строк виконання заходів </w:t>
      </w:r>
      <w:proofErr w:type="gramStart"/>
      <w:r w:rsidRPr="000A6759">
        <w:rPr>
          <w:b/>
          <w:sz w:val="28"/>
          <w:szCs w:val="28"/>
        </w:rPr>
        <w:t>в</w:t>
      </w:r>
      <w:proofErr w:type="gramEnd"/>
      <w:r w:rsidRPr="000A6759">
        <w:rPr>
          <w:b/>
          <w:sz w:val="28"/>
          <w:szCs w:val="28"/>
        </w:rPr>
        <w:t>ідстеження результативності:</w:t>
      </w:r>
    </w:p>
    <w:p w:rsidR="00BC70D3" w:rsidRPr="000A6759" w:rsidRDefault="00BA402E" w:rsidP="000A6759">
      <w:pPr>
        <w:pStyle w:val="a7"/>
        <w:ind w:left="405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 з </w:t>
      </w:r>
      <w:r w:rsidR="003A71A9">
        <w:rPr>
          <w:sz w:val="28"/>
          <w:szCs w:val="28"/>
          <w:lang w:val="uk-UA"/>
        </w:rPr>
        <w:t>01.10</w:t>
      </w:r>
      <w:r>
        <w:rPr>
          <w:sz w:val="28"/>
          <w:szCs w:val="28"/>
          <w:lang w:val="uk-UA"/>
        </w:rPr>
        <w:t>.2018</w:t>
      </w:r>
      <w:r>
        <w:rPr>
          <w:sz w:val="28"/>
          <w:szCs w:val="28"/>
        </w:rPr>
        <w:t xml:space="preserve"> р. по </w:t>
      </w:r>
      <w:r w:rsidR="003A71A9">
        <w:rPr>
          <w:sz w:val="28"/>
          <w:szCs w:val="28"/>
          <w:lang w:val="uk-UA"/>
        </w:rPr>
        <w:t>31.10</w:t>
      </w:r>
      <w:r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8</w:t>
      </w:r>
      <w:r w:rsidR="00BC70D3" w:rsidRPr="000A6759">
        <w:rPr>
          <w:sz w:val="28"/>
          <w:szCs w:val="28"/>
        </w:rPr>
        <w:t xml:space="preserve"> р.</w:t>
      </w:r>
    </w:p>
    <w:p w:rsidR="00BA402E" w:rsidRPr="00BA402E" w:rsidRDefault="00BC70D3" w:rsidP="00BA402E">
      <w:pPr>
        <w:pStyle w:val="a7"/>
        <w:numPr>
          <w:ilvl w:val="0"/>
          <w:numId w:val="5"/>
        </w:numPr>
        <w:rPr>
          <w:b/>
          <w:sz w:val="28"/>
          <w:szCs w:val="28"/>
          <w:lang w:val="uk-UA"/>
        </w:rPr>
      </w:pPr>
      <w:r w:rsidRPr="00BA402E">
        <w:rPr>
          <w:b/>
          <w:sz w:val="28"/>
          <w:szCs w:val="28"/>
        </w:rPr>
        <w:t>Тип відстеження:</w:t>
      </w:r>
    </w:p>
    <w:p w:rsidR="00BC70D3" w:rsidRPr="00BA402E" w:rsidRDefault="00BC70D3" w:rsidP="00BA402E">
      <w:pPr>
        <w:pStyle w:val="a7"/>
        <w:ind w:left="405"/>
        <w:rPr>
          <w:sz w:val="28"/>
          <w:szCs w:val="28"/>
          <w:lang w:val="uk-UA"/>
        </w:rPr>
      </w:pPr>
      <w:r w:rsidRPr="00BA402E">
        <w:rPr>
          <w:b/>
          <w:sz w:val="28"/>
          <w:szCs w:val="28"/>
        </w:rPr>
        <w:t xml:space="preserve"> </w:t>
      </w:r>
      <w:r w:rsidRPr="00BA402E">
        <w:rPr>
          <w:sz w:val="28"/>
          <w:szCs w:val="28"/>
        </w:rPr>
        <w:t xml:space="preserve">повторне відстеження. </w:t>
      </w:r>
    </w:p>
    <w:p w:rsidR="00BA402E" w:rsidRPr="00BA402E" w:rsidRDefault="00BC70D3" w:rsidP="00BA402E">
      <w:pPr>
        <w:pStyle w:val="a7"/>
        <w:numPr>
          <w:ilvl w:val="0"/>
          <w:numId w:val="5"/>
        </w:numPr>
        <w:rPr>
          <w:b/>
          <w:sz w:val="28"/>
          <w:szCs w:val="28"/>
          <w:lang w:val="uk-UA"/>
        </w:rPr>
      </w:pPr>
      <w:r w:rsidRPr="00BA402E">
        <w:rPr>
          <w:b/>
          <w:sz w:val="28"/>
          <w:szCs w:val="28"/>
        </w:rPr>
        <w:t xml:space="preserve">Метод одержання результатів </w:t>
      </w:r>
      <w:proofErr w:type="gramStart"/>
      <w:r w:rsidRPr="00BA402E">
        <w:rPr>
          <w:b/>
          <w:sz w:val="28"/>
          <w:szCs w:val="28"/>
        </w:rPr>
        <w:t>в</w:t>
      </w:r>
      <w:proofErr w:type="gramEnd"/>
      <w:r w:rsidRPr="00BA402E">
        <w:rPr>
          <w:b/>
          <w:sz w:val="28"/>
          <w:szCs w:val="28"/>
        </w:rPr>
        <w:t>ідстеження</w:t>
      </w:r>
    </w:p>
    <w:p w:rsidR="00BC70D3" w:rsidRPr="00BA402E" w:rsidRDefault="00BC70D3" w:rsidP="00BA402E">
      <w:pPr>
        <w:pStyle w:val="a7"/>
        <w:ind w:left="405"/>
        <w:rPr>
          <w:sz w:val="28"/>
          <w:szCs w:val="28"/>
          <w:lang w:val="uk-UA"/>
        </w:rPr>
      </w:pPr>
      <w:r w:rsidRPr="00BA402E">
        <w:rPr>
          <w:sz w:val="28"/>
          <w:szCs w:val="28"/>
        </w:rPr>
        <w:t xml:space="preserve"> – статистичний. </w:t>
      </w:r>
    </w:p>
    <w:p w:rsidR="008E4B01" w:rsidRPr="008E4B01" w:rsidRDefault="00BC70D3" w:rsidP="008E4B01">
      <w:pPr>
        <w:pStyle w:val="a7"/>
        <w:numPr>
          <w:ilvl w:val="0"/>
          <w:numId w:val="5"/>
        </w:numPr>
        <w:rPr>
          <w:b/>
          <w:sz w:val="28"/>
          <w:szCs w:val="28"/>
          <w:lang w:val="uk-UA"/>
        </w:rPr>
      </w:pPr>
      <w:proofErr w:type="gramStart"/>
      <w:r w:rsidRPr="008E4B01">
        <w:rPr>
          <w:b/>
          <w:sz w:val="28"/>
          <w:szCs w:val="28"/>
        </w:rPr>
        <w:t>Дан</w:t>
      </w:r>
      <w:proofErr w:type="gramEnd"/>
      <w:r w:rsidRPr="008E4B01">
        <w:rPr>
          <w:b/>
          <w:sz w:val="28"/>
          <w:szCs w:val="28"/>
        </w:rPr>
        <w:t>і та припущення, на основі яких відстежувалася результативність, а</w:t>
      </w:r>
      <w:r w:rsidRPr="008E4B01">
        <w:rPr>
          <w:b/>
          <w:sz w:val="28"/>
          <w:szCs w:val="28"/>
          <w:lang w:val="uk-UA"/>
        </w:rPr>
        <w:t xml:space="preserve"> </w:t>
      </w:r>
      <w:r w:rsidRPr="008E4B01">
        <w:rPr>
          <w:b/>
          <w:sz w:val="28"/>
          <w:szCs w:val="28"/>
        </w:rPr>
        <w:t xml:space="preserve">також способи одержання даних Враховуючи цілі регулювання для відстеження результативності регуляторного акта були визначені такі показники: </w:t>
      </w:r>
    </w:p>
    <w:p w:rsidR="00BC70D3" w:rsidRPr="00D919C8" w:rsidRDefault="00D919C8" w:rsidP="00D919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C70D3" w:rsidRPr="00D919C8">
        <w:rPr>
          <w:sz w:val="28"/>
          <w:szCs w:val="28"/>
          <w:lang w:val="uk-UA"/>
        </w:rPr>
        <w:t xml:space="preserve">Кількісні та якісні значення показників результативності </w:t>
      </w:r>
      <w:r w:rsidR="008E4B01" w:rsidRPr="00D919C8">
        <w:rPr>
          <w:sz w:val="28"/>
          <w:szCs w:val="28"/>
          <w:lang w:val="uk-UA"/>
        </w:rPr>
        <w:t>:</w:t>
      </w:r>
    </w:p>
    <w:p w:rsidR="00844E4D" w:rsidRPr="008E4B01" w:rsidRDefault="008E4B01" w:rsidP="008E4B0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44E4D" w:rsidRPr="008E4B0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к</w:t>
      </w:r>
      <w:r w:rsidR="00BC70D3" w:rsidRPr="008E4B01">
        <w:rPr>
          <w:sz w:val="28"/>
          <w:szCs w:val="28"/>
        </w:rPr>
        <w:t>ількість укладених договорів про пайову участь у розвитку інфра</w:t>
      </w:r>
      <w:r w:rsidR="00BA402E" w:rsidRPr="008E4B01">
        <w:rPr>
          <w:sz w:val="28"/>
          <w:szCs w:val="28"/>
        </w:rPr>
        <w:t xml:space="preserve">структури </w:t>
      </w:r>
      <w:r w:rsidR="00BA402E" w:rsidRPr="008E4B01">
        <w:rPr>
          <w:sz w:val="28"/>
          <w:szCs w:val="28"/>
          <w:lang w:val="uk-UA"/>
        </w:rPr>
        <w:t xml:space="preserve">по Ямпільській селищній раді </w:t>
      </w:r>
      <w:r w:rsidR="00844E4D" w:rsidRPr="008E4B01">
        <w:rPr>
          <w:sz w:val="28"/>
          <w:szCs w:val="28"/>
          <w:lang w:val="uk-UA"/>
        </w:rPr>
        <w:t xml:space="preserve">: </w:t>
      </w:r>
    </w:p>
    <w:p w:rsidR="00BC70D3" w:rsidRPr="00D919C8" w:rsidRDefault="00844E4D" w:rsidP="00844E4D">
      <w:pPr>
        <w:rPr>
          <w:b/>
          <w:sz w:val="28"/>
          <w:szCs w:val="28"/>
          <w:lang w:val="uk-UA"/>
        </w:rPr>
      </w:pPr>
      <w:r w:rsidRPr="00D919C8">
        <w:rPr>
          <w:b/>
          <w:sz w:val="28"/>
          <w:szCs w:val="28"/>
          <w:lang w:val="uk-UA"/>
        </w:rPr>
        <w:t xml:space="preserve">за 2018 р -  </w:t>
      </w:r>
      <w:r w:rsidR="00BA402E" w:rsidRPr="00D919C8">
        <w:rPr>
          <w:b/>
          <w:sz w:val="28"/>
          <w:szCs w:val="28"/>
          <w:lang w:val="uk-UA"/>
        </w:rPr>
        <w:t>1</w:t>
      </w:r>
    </w:p>
    <w:p w:rsidR="008E4B01" w:rsidRDefault="00844E4D" w:rsidP="00A520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44E4D">
        <w:rPr>
          <w:b/>
          <w:sz w:val="28"/>
          <w:szCs w:val="28"/>
          <w:lang w:val="uk-UA"/>
        </w:rPr>
        <w:t xml:space="preserve">- </w:t>
      </w:r>
      <w:r w:rsidR="008E4B01">
        <w:rPr>
          <w:sz w:val="28"/>
          <w:szCs w:val="28"/>
          <w:lang w:val="uk-UA"/>
        </w:rPr>
        <w:t>н</w:t>
      </w:r>
      <w:r w:rsidRPr="008E4B01">
        <w:rPr>
          <w:sz w:val="28"/>
          <w:szCs w:val="28"/>
          <w:lang w:val="uk-UA"/>
        </w:rPr>
        <w:t xml:space="preserve">адходження до селищного бюджету </w:t>
      </w:r>
      <w:r w:rsidR="00BC70D3" w:rsidRPr="008E4B01">
        <w:rPr>
          <w:sz w:val="28"/>
          <w:szCs w:val="28"/>
          <w:lang w:val="uk-UA"/>
        </w:rPr>
        <w:t xml:space="preserve"> </w:t>
      </w:r>
      <w:r w:rsidRPr="008E4B01">
        <w:rPr>
          <w:sz w:val="28"/>
          <w:szCs w:val="28"/>
          <w:lang w:val="uk-UA"/>
        </w:rPr>
        <w:t>від сплати пайових внесків :</w:t>
      </w:r>
    </w:p>
    <w:p w:rsidR="00BC70D3" w:rsidRPr="003A71A9" w:rsidRDefault="00844E4D" w:rsidP="00A52056">
      <w:pPr>
        <w:rPr>
          <w:b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3A71A9">
        <w:rPr>
          <w:b/>
          <w:color w:val="000000" w:themeColor="text1"/>
          <w:sz w:val="28"/>
          <w:szCs w:val="28"/>
          <w:lang w:val="uk-UA"/>
        </w:rPr>
        <w:t xml:space="preserve">1993,20 .грн. </w:t>
      </w:r>
    </w:p>
    <w:p w:rsidR="00BC70D3" w:rsidRPr="008E4B01" w:rsidRDefault="008E4B01" w:rsidP="00A520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BC70D3" w:rsidRPr="008E4B01">
        <w:rPr>
          <w:b/>
          <w:sz w:val="28"/>
          <w:szCs w:val="28"/>
          <w:lang w:val="uk-UA"/>
        </w:rPr>
        <w:t>. Якісні показники:</w:t>
      </w:r>
    </w:p>
    <w:p w:rsidR="00BC70D3" w:rsidRDefault="00BC70D3" w:rsidP="00A52056">
      <w:pPr>
        <w:rPr>
          <w:sz w:val="28"/>
          <w:szCs w:val="28"/>
          <w:lang w:val="uk-UA"/>
        </w:rPr>
      </w:pPr>
      <w:r w:rsidRPr="00BC70D3">
        <w:rPr>
          <w:sz w:val="28"/>
          <w:szCs w:val="28"/>
          <w:lang w:val="uk-UA"/>
        </w:rPr>
        <w:t>1. Встановлення прозорого та чітко врегульованого порядку визначення величини та сплати пайової участі (внеску) визначені організаційні відносини, пов’язані зі сплатою пайових внесків замовниками будівництва; чітко врегульовані права та обов’язки сторін у рамках договорів про пайову участь забудовни</w:t>
      </w:r>
      <w:r w:rsidR="003863CE">
        <w:rPr>
          <w:sz w:val="28"/>
          <w:szCs w:val="28"/>
          <w:lang w:val="uk-UA"/>
        </w:rPr>
        <w:t>ків у розвитку інфраструктури селища.</w:t>
      </w:r>
    </w:p>
    <w:p w:rsidR="00BC70D3" w:rsidRDefault="00BC70D3" w:rsidP="00A52056">
      <w:pPr>
        <w:rPr>
          <w:sz w:val="28"/>
          <w:szCs w:val="28"/>
          <w:lang w:val="uk-UA"/>
        </w:rPr>
      </w:pPr>
      <w:r w:rsidRPr="00BC70D3">
        <w:rPr>
          <w:sz w:val="28"/>
          <w:szCs w:val="28"/>
          <w:lang w:val="uk-UA"/>
        </w:rPr>
        <w:t xml:space="preserve"> 2. Оновлення інженерно</w:t>
      </w:r>
      <w:r>
        <w:rPr>
          <w:sz w:val="28"/>
          <w:szCs w:val="28"/>
          <w:lang w:val="uk-UA"/>
        </w:rPr>
        <w:t xml:space="preserve"> </w:t>
      </w:r>
      <w:r w:rsidRPr="00BC70D3">
        <w:rPr>
          <w:sz w:val="28"/>
          <w:szCs w:val="28"/>
          <w:lang w:val="uk-UA"/>
        </w:rPr>
        <w:t>транспортної та соціальної інфраструктури міста надходження коштів від сплати пайових внесків дозволяє створювати нові та оновлювати існуючі об’єкти інженерно</w:t>
      </w:r>
      <w:r>
        <w:rPr>
          <w:sz w:val="28"/>
          <w:szCs w:val="28"/>
          <w:lang w:val="uk-UA"/>
        </w:rPr>
        <w:t xml:space="preserve"> </w:t>
      </w:r>
      <w:r w:rsidRPr="00BC70D3">
        <w:rPr>
          <w:sz w:val="28"/>
          <w:szCs w:val="28"/>
          <w:lang w:val="uk-UA"/>
        </w:rPr>
        <w:t>транспортної та</w:t>
      </w:r>
      <w:r w:rsidR="003863CE">
        <w:rPr>
          <w:sz w:val="28"/>
          <w:szCs w:val="28"/>
          <w:lang w:val="uk-UA"/>
        </w:rPr>
        <w:t xml:space="preserve"> соціальної інфраструктури селища.</w:t>
      </w:r>
    </w:p>
    <w:p w:rsidR="003863CE" w:rsidRDefault="00BC70D3" w:rsidP="00A52056">
      <w:pPr>
        <w:rPr>
          <w:b/>
          <w:sz w:val="28"/>
          <w:szCs w:val="28"/>
          <w:lang w:val="uk-UA"/>
        </w:rPr>
      </w:pPr>
      <w:r w:rsidRPr="00BC70D3">
        <w:rPr>
          <w:sz w:val="28"/>
          <w:szCs w:val="28"/>
          <w:lang w:val="uk-UA"/>
        </w:rPr>
        <w:t xml:space="preserve"> </w:t>
      </w:r>
      <w:r w:rsidRPr="003863CE">
        <w:rPr>
          <w:b/>
          <w:sz w:val="28"/>
          <w:szCs w:val="28"/>
          <w:lang w:val="uk-UA"/>
        </w:rPr>
        <w:t>9. Оцінка результатів реалізації регуляторного акта та ступеня досягнення визначення цілей Регуляторний акт забезпечив досягнення визначених цілей:</w:t>
      </w:r>
    </w:p>
    <w:p w:rsidR="00BC70D3" w:rsidRPr="00BC70D3" w:rsidRDefault="003863CE" w:rsidP="00A520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BC70D3" w:rsidRPr="00BC70D3">
        <w:rPr>
          <w:sz w:val="28"/>
          <w:szCs w:val="28"/>
          <w:lang w:val="uk-UA"/>
        </w:rPr>
        <w:t>регулюванні взаємовідн</w:t>
      </w:r>
      <w:r>
        <w:rPr>
          <w:sz w:val="28"/>
          <w:szCs w:val="28"/>
          <w:lang w:val="uk-UA"/>
        </w:rPr>
        <w:t>осини виконавчих органів селищної</w:t>
      </w:r>
      <w:r w:rsidR="00BC70D3" w:rsidRPr="00BC70D3">
        <w:rPr>
          <w:sz w:val="28"/>
          <w:szCs w:val="28"/>
          <w:lang w:val="uk-UA"/>
        </w:rPr>
        <w:t xml:space="preserve"> ради з замовниками будівництва на договірних умовах, встановлений чіткий порядок визначення величини та сплати пайової участі (внеску)</w:t>
      </w:r>
      <w:r>
        <w:rPr>
          <w:sz w:val="28"/>
          <w:szCs w:val="28"/>
          <w:lang w:val="uk-UA"/>
        </w:rPr>
        <w:t xml:space="preserve"> у розвитку інфраструктури селища</w:t>
      </w:r>
      <w:r w:rsidR="00BC70D3" w:rsidRPr="00BC70D3">
        <w:rPr>
          <w:sz w:val="28"/>
          <w:szCs w:val="28"/>
          <w:lang w:val="uk-UA"/>
        </w:rPr>
        <w:t xml:space="preserve">. </w:t>
      </w:r>
    </w:p>
    <w:p w:rsidR="00BC70D3" w:rsidRPr="00BC70D3" w:rsidRDefault="00BC70D3" w:rsidP="00A52056">
      <w:pPr>
        <w:rPr>
          <w:sz w:val="28"/>
          <w:szCs w:val="28"/>
          <w:lang w:val="uk-UA"/>
        </w:rPr>
      </w:pPr>
    </w:p>
    <w:p w:rsidR="00BC70D3" w:rsidRDefault="00BC70D3" w:rsidP="00BC70D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Н.М. Цибулько</w:t>
      </w:r>
    </w:p>
    <w:p w:rsidR="00BC70D3" w:rsidRDefault="00BC70D3" w:rsidP="00BC70D3">
      <w:pPr>
        <w:rPr>
          <w:sz w:val="24"/>
          <w:szCs w:val="24"/>
          <w:lang w:val="uk-UA"/>
        </w:rPr>
      </w:pPr>
    </w:p>
    <w:p w:rsidR="00BC70D3" w:rsidRDefault="00BC70D3" w:rsidP="00A52056">
      <w:pPr>
        <w:rPr>
          <w:lang w:val="uk-UA"/>
        </w:rPr>
      </w:pPr>
    </w:p>
    <w:p w:rsidR="00D91B20" w:rsidRPr="00D91B20" w:rsidRDefault="00D91B20" w:rsidP="00A52056">
      <w:pPr>
        <w:rPr>
          <w:rFonts w:ascii="Arial" w:hAnsi="Arial" w:cs="Arial"/>
          <w:color w:val="C00000"/>
          <w:sz w:val="28"/>
          <w:szCs w:val="28"/>
          <w:lang w:val="uk-UA"/>
        </w:rPr>
      </w:pPr>
    </w:p>
    <w:sectPr w:rsidR="00D91B20" w:rsidRPr="00D91B20" w:rsidSect="008C0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224"/>
    <w:multiLevelType w:val="hybridMultilevel"/>
    <w:tmpl w:val="AF5CC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6CA7"/>
    <w:multiLevelType w:val="hybridMultilevel"/>
    <w:tmpl w:val="C9DA3EA0"/>
    <w:lvl w:ilvl="0" w:tplc="AB22A72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29111BEB"/>
    <w:multiLevelType w:val="multilevel"/>
    <w:tmpl w:val="926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40C11"/>
    <w:multiLevelType w:val="hybridMultilevel"/>
    <w:tmpl w:val="C714BDAC"/>
    <w:lvl w:ilvl="0" w:tplc="B5621944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4EC06A15"/>
    <w:multiLevelType w:val="hybridMultilevel"/>
    <w:tmpl w:val="70A61C86"/>
    <w:lvl w:ilvl="0" w:tplc="C46280F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064650F"/>
    <w:multiLevelType w:val="hybridMultilevel"/>
    <w:tmpl w:val="49E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21236"/>
    <w:multiLevelType w:val="multilevel"/>
    <w:tmpl w:val="880EFD2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60E915F9"/>
    <w:multiLevelType w:val="multilevel"/>
    <w:tmpl w:val="2A1A7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8F0694"/>
    <w:multiLevelType w:val="hybridMultilevel"/>
    <w:tmpl w:val="AF5CC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8295E"/>
    <w:multiLevelType w:val="hybridMultilevel"/>
    <w:tmpl w:val="12ACBD26"/>
    <w:lvl w:ilvl="0" w:tplc="69124994">
      <w:numFmt w:val="bullet"/>
      <w:lvlText w:val="-"/>
      <w:lvlJc w:val="left"/>
      <w:pPr>
        <w:ind w:left="4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651BD"/>
    <w:rsid w:val="00046287"/>
    <w:rsid w:val="00056D61"/>
    <w:rsid w:val="00063DB5"/>
    <w:rsid w:val="00070E41"/>
    <w:rsid w:val="00072873"/>
    <w:rsid w:val="000738CC"/>
    <w:rsid w:val="00076094"/>
    <w:rsid w:val="00077EBA"/>
    <w:rsid w:val="00083AE4"/>
    <w:rsid w:val="0008507C"/>
    <w:rsid w:val="00093618"/>
    <w:rsid w:val="00094AF2"/>
    <w:rsid w:val="00095C4F"/>
    <w:rsid w:val="000A6759"/>
    <w:rsid w:val="000A77A3"/>
    <w:rsid w:val="000B16FA"/>
    <w:rsid w:val="000C7E38"/>
    <w:rsid w:val="000D672E"/>
    <w:rsid w:val="000E1FA3"/>
    <w:rsid w:val="000E3BA8"/>
    <w:rsid w:val="000E6DC1"/>
    <w:rsid w:val="000F7267"/>
    <w:rsid w:val="001053DD"/>
    <w:rsid w:val="001148CD"/>
    <w:rsid w:val="001163E5"/>
    <w:rsid w:val="001372D4"/>
    <w:rsid w:val="00142814"/>
    <w:rsid w:val="00142817"/>
    <w:rsid w:val="00144B04"/>
    <w:rsid w:val="00150450"/>
    <w:rsid w:val="00154A5A"/>
    <w:rsid w:val="001651BD"/>
    <w:rsid w:val="0016667E"/>
    <w:rsid w:val="001841A9"/>
    <w:rsid w:val="00185F8A"/>
    <w:rsid w:val="00190027"/>
    <w:rsid w:val="001E4B9D"/>
    <w:rsid w:val="00210890"/>
    <w:rsid w:val="002120EC"/>
    <w:rsid w:val="0021272F"/>
    <w:rsid w:val="00226885"/>
    <w:rsid w:val="002527D3"/>
    <w:rsid w:val="0026281E"/>
    <w:rsid w:val="0028539D"/>
    <w:rsid w:val="002937B8"/>
    <w:rsid w:val="002B3F3C"/>
    <w:rsid w:val="002B5180"/>
    <w:rsid w:val="002B5A03"/>
    <w:rsid w:val="002B654A"/>
    <w:rsid w:val="002C4716"/>
    <w:rsid w:val="002D7291"/>
    <w:rsid w:val="002E79A0"/>
    <w:rsid w:val="002F631D"/>
    <w:rsid w:val="002F7837"/>
    <w:rsid w:val="00304D22"/>
    <w:rsid w:val="00330103"/>
    <w:rsid w:val="0033076D"/>
    <w:rsid w:val="00337FFA"/>
    <w:rsid w:val="0034057D"/>
    <w:rsid w:val="0035137F"/>
    <w:rsid w:val="00356DBE"/>
    <w:rsid w:val="00362E5F"/>
    <w:rsid w:val="00364926"/>
    <w:rsid w:val="00372993"/>
    <w:rsid w:val="00374C2A"/>
    <w:rsid w:val="003863CE"/>
    <w:rsid w:val="003A71A9"/>
    <w:rsid w:val="003A7695"/>
    <w:rsid w:val="003B1479"/>
    <w:rsid w:val="003C1A9B"/>
    <w:rsid w:val="003C2BBB"/>
    <w:rsid w:val="003C2CA4"/>
    <w:rsid w:val="003C3039"/>
    <w:rsid w:val="003E1EDF"/>
    <w:rsid w:val="003E696E"/>
    <w:rsid w:val="003E7E98"/>
    <w:rsid w:val="0040226B"/>
    <w:rsid w:val="00406A5B"/>
    <w:rsid w:val="00424CD6"/>
    <w:rsid w:val="004262A3"/>
    <w:rsid w:val="00426D1D"/>
    <w:rsid w:val="00433C73"/>
    <w:rsid w:val="00443E78"/>
    <w:rsid w:val="00451E36"/>
    <w:rsid w:val="00461417"/>
    <w:rsid w:val="00465FCF"/>
    <w:rsid w:val="0047295A"/>
    <w:rsid w:val="0048039A"/>
    <w:rsid w:val="00490C82"/>
    <w:rsid w:val="00490CC9"/>
    <w:rsid w:val="004A08AD"/>
    <w:rsid w:val="004A3768"/>
    <w:rsid w:val="004B347F"/>
    <w:rsid w:val="004B45D7"/>
    <w:rsid w:val="004C08E9"/>
    <w:rsid w:val="004E1B09"/>
    <w:rsid w:val="004E6EFC"/>
    <w:rsid w:val="005144A5"/>
    <w:rsid w:val="00520B41"/>
    <w:rsid w:val="00527CEB"/>
    <w:rsid w:val="00543A12"/>
    <w:rsid w:val="005464BD"/>
    <w:rsid w:val="00562820"/>
    <w:rsid w:val="00565F2A"/>
    <w:rsid w:val="00572C55"/>
    <w:rsid w:val="005756E0"/>
    <w:rsid w:val="00581385"/>
    <w:rsid w:val="005813FB"/>
    <w:rsid w:val="005857D1"/>
    <w:rsid w:val="00596F8F"/>
    <w:rsid w:val="00597DF7"/>
    <w:rsid w:val="005A64AA"/>
    <w:rsid w:val="005B26D1"/>
    <w:rsid w:val="005B56E5"/>
    <w:rsid w:val="005C772A"/>
    <w:rsid w:val="005D11F8"/>
    <w:rsid w:val="005D38BC"/>
    <w:rsid w:val="005E03AB"/>
    <w:rsid w:val="00600A81"/>
    <w:rsid w:val="00605F2F"/>
    <w:rsid w:val="00606B0E"/>
    <w:rsid w:val="00607DB7"/>
    <w:rsid w:val="006157D4"/>
    <w:rsid w:val="0061722A"/>
    <w:rsid w:val="0063275B"/>
    <w:rsid w:val="00634EFD"/>
    <w:rsid w:val="00636317"/>
    <w:rsid w:val="00652A0D"/>
    <w:rsid w:val="0066507A"/>
    <w:rsid w:val="0067207F"/>
    <w:rsid w:val="0068304F"/>
    <w:rsid w:val="00691F92"/>
    <w:rsid w:val="00695AE0"/>
    <w:rsid w:val="006A0D2E"/>
    <w:rsid w:val="006A7EAA"/>
    <w:rsid w:val="006B2B24"/>
    <w:rsid w:val="006C37AD"/>
    <w:rsid w:val="006D14CE"/>
    <w:rsid w:val="006D2C18"/>
    <w:rsid w:val="006D6942"/>
    <w:rsid w:val="006E44B5"/>
    <w:rsid w:val="006E5AA1"/>
    <w:rsid w:val="006E6944"/>
    <w:rsid w:val="006F183E"/>
    <w:rsid w:val="00721BEF"/>
    <w:rsid w:val="007466E7"/>
    <w:rsid w:val="00747E1C"/>
    <w:rsid w:val="00751F97"/>
    <w:rsid w:val="00767CBF"/>
    <w:rsid w:val="007734B9"/>
    <w:rsid w:val="007800DF"/>
    <w:rsid w:val="007841B8"/>
    <w:rsid w:val="0078698B"/>
    <w:rsid w:val="00787C4B"/>
    <w:rsid w:val="007957F2"/>
    <w:rsid w:val="007A50CE"/>
    <w:rsid w:val="007B04FA"/>
    <w:rsid w:val="007B2701"/>
    <w:rsid w:val="007C3CFA"/>
    <w:rsid w:val="007D2E23"/>
    <w:rsid w:val="007D58C5"/>
    <w:rsid w:val="007E2967"/>
    <w:rsid w:val="00800502"/>
    <w:rsid w:val="00806FF6"/>
    <w:rsid w:val="00813CD6"/>
    <w:rsid w:val="00815601"/>
    <w:rsid w:val="008272B2"/>
    <w:rsid w:val="0083047D"/>
    <w:rsid w:val="008373FB"/>
    <w:rsid w:val="00840888"/>
    <w:rsid w:val="00844E4D"/>
    <w:rsid w:val="00852FE0"/>
    <w:rsid w:val="00895211"/>
    <w:rsid w:val="008A0602"/>
    <w:rsid w:val="008C0CFD"/>
    <w:rsid w:val="008C0F47"/>
    <w:rsid w:val="008C2747"/>
    <w:rsid w:val="008C3914"/>
    <w:rsid w:val="008C7BA0"/>
    <w:rsid w:val="008D0EE3"/>
    <w:rsid w:val="008E0020"/>
    <w:rsid w:val="008E4B01"/>
    <w:rsid w:val="008F5AB5"/>
    <w:rsid w:val="009040A6"/>
    <w:rsid w:val="009550AA"/>
    <w:rsid w:val="00960BCE"/>
    <w:rsid w:val="00963571"/>
    <w:rsid w:val="00973796"/>
    <w:rsid w:val="009A5B4D"/>
    <w:rsid w:val="009B5AA1"/>
    <w:rsid w:val="009C7445"/>
    <w:rsid w:val="009D09D3"/>
    <w:rsid w:val="009D5149"/>
    <w:rsid w:val="009F02ED"/>
    <w:rsid w:val="00A023BF"/>
    <w:rsid w:val="00A32279"/>
    <w:rsid w:val="00A346EA"/>
    <w:rsid w:val="00A34E72"/>
    <w:rsid w:val="00A46F92"/>
    <w:rsid w:val="00A501BE"/>
    <w:rsid w:val="00A52056"/>
    <w:rsid w:val="00A72582"/>
    <w:rsid w:val="00A72F6A"/>
    <w:rsid w:val="00A73329"/>
    <w:rsid w:val="00A81267"/>
    <w:rsid w:val="00A83688"/>
    <w:rsid w:val="00A97772"/>
    <w:rsid w:val="00AA0DEF"/>
    <w:rsid w:val="00AA17A2"/>
    <w:rsid w:val="00AB3AB6"/>
    <w:rsid w:val="00AC6B67"/>
    <w:rsid w:val="00AE1DDC"/>
    <w:rsid w:val="00AF2722"/>
    <w:rsid w:val="00AF4FC0"/>
    <w:rsid w:val="00AF7566"/>
    <w:rsid w:val="00B012F1"/>
    <w:rsid w:val="00B07109"/>
    <w:rsid w:val="00B201E6"/>
    <w:rsid w:val="00B2260B"/>
    <w:rsid w:val="00B2547C"/>
    <w:rsid w:val="00B415E5"/>
    <w:rsid w:val="00B461B3"/>
    <w:rsid w:val="00B7181F"/>
    <w:rsid w:val="00B71B44"/>
    <w:rsid w:val="00B73780"/>
    <w:rsid w:val="00B83C92"/>
    <w:rsid w:val="00B97B35"/>
    <w:rsid w:val="00BA35C2"/>
    <w:rsid w:val="00BA402E"/>
    <w:rsid w:val="00BB0923"/>
    <w:rsid w:val="00BC70D3"/>
    <w:rsid w:val="00BD58F3"/>
    <w:rsid w:val="00BE4CC9"/>
    <w:rsid w:val="00C01A76"/>
    <w:rsid w:val="00C2724E"/>
    <w:rsid w:val="00C27A03"/>
    <w:rsid w:val="00C37600"/>
    <w:rsid w:val="00C57CC5"/>
    <w:rsid w:val="00C604E9"/>
    <w:rsid w:val="00C61903"/>
    <w:rsid w:val="00C62EFD"/>
    <w:rsid w:val="00C86830"/>
    <w:rsid w:val="00C8797A"/>
    <w:rsid w:val="00C94DDD"/>
    <w:rsid w:val="00CB177C"/>
    <w:rsid w:val="00CC7AF4"/>
    <w:rsid w:val="00CE4687"/>
    <w:rsid w:val="00CF0BCE"/>
    <w:rsid w:val="00CF74F9"/>
    <w:rsid w:val="00D46EE3"/>
    <w:rsid w:val="00D60B1E"/>
    <w:rsid w:val="00D73633"/>
    <w:rsid w:val="00D75952"/>
    <w:rsid w:val="00D853C7"/>
    <w:rsid w:val="00D87873"/>
    <w:rsid w:val="00D919C8"/>
    <w:rsid w:val="00D91B20"/>
    <w:rsid w:val="00D94CBF"/>
    <w:rsid w:val="00DA12C1"/>
    <w:rsid w:val="00DA4CC4"/>
    <w:rsid w:val="00DA5216"/>
    <w:rsid w:val="00DB4C43"/>
    <w:rsid w:val="00DB70B4"/>
    <w:rsid w:val="00DC7FBB"/>
    <w:rsid w:val="00DE3516"/>
    <w:rsid w:val="00E0002E"/>
    <w:rsid w:val="00E15C7E"/>
    <w:rsid w:val="00E17A21"/>
    <w:rsid w:val="00E3593A"/>
    <w:rsid w:val="00E414F2"/>
    <w:rsid w:val="00E44488"/>
    <w:rsid w:val="00E63485"/>
    <w:rsid w:val="00E676D6"/>
    <w:rsid w:val="00E71DD8"/>
    <w:rsid w:val="00E919E9"/>
    <w:rsid w:val="00E96A8F"/>
    <w:rsid w:val="00EB4449"/>
    <w:rsid w:val="00ED4C9F"/>
    <w:rsid w:val="00EF3E30"/>
    <w:rsid w:val="00EF6EEB"/>
    <w:rsid w:val="00F10029"/>
    <w:rsid w:val="00F26B01"/>
    <w:rsid w:val="00F27D09"/>
    <w:rsid w:val="00F32C48"/>
    <w:rsid w:val="00F34139"/>
    <w:rsid w:val="00F4505D"/>
    <w:rsid w:val="00F45E11"/>
    <w:rsid w:val="00F46EF5"/>
    <w:rsid w:val="00F53305"/>
    <w:rsid w:val="00F546B7"/>
    <w:rsid w:val="00F61244"/>
    <w:rsid w:val="00F633F3"/>
    <w:rsid w:val="00F63C8D"/>
    <w:rsid w:val="00F7041D"/>
    <w:rsid w:val="00F72701"/>
    <w:rsid w:val="00F911B1"/>
    <w:rsid w:val="00FE2AB9"/>
    <w:rsid w:val="00FF22C9"/>
    <w:rsid w:val="00FF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47"/>
  </w:style>
  <w:style w:type="paragraph" w:styleId="1">
    <w:name w:val="heading 1"/>
    <w:basedOn w:val="a"/>
    <w:link w:val="10"/>
    <w:uiPriority w:val="9"/>
    <w:qFormat/>
    <w:rsid w:val="001651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78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51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16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72701"/>
    <w:rPr>
      <w:color w:val="0000FF"/>
      <w:u w:val="single"/>
    </w:rPr>
  </w:style>
  <w:style w:type="character" w:styleId="a5">
    <w:name w:val="Strong"/>
    <w:basedOn w:val="a0"/>
    <w:uiPriority w:val="22"/>
    <w:qFormat/>
    <w:rsid w:val="00F72701"/>
    <w:rPr>
      <w:b/>
      <w:bCs/>
    </w:rPr>
  </w:style>
  <w:style w:type="table" w:styleId="a6">
    <w:name w:val="Table Grid"/>
    <w:basedOn w:val="a1"/>
    <w:uiPriority w:val="39"/>
    <w:rsid w:val="00116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16667E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C2724E"/>
  </w:style>
  <w:style w:type="character" w:customStyle="1" w:styleId="30">
    <w:name w:val="Заголовок 3 Знак"/>
    <w:basedOn w:val="a0"/>
    <w:link w:val="3"/>
    <w:uiPriority w:val="9"/>
    <w:semiHidden/>
    <w:rsid w:val="002F78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uiPriority w:val="34"/>
    <w:qFormat/>
    <w:rsid w:val="005B26D1"/>
    <w:pPr>
      <w:ind w:left="720"/>
      <w:contextualSpacing/>
    </w:pPr>
  </w:style>
  <w:style w:type="paragraph" w:styleId="31">
    <w:name w:val="Body Text 3"/>
    <w:basedOn w:val="a"/>
    <w:link w:val="32"/>
    <w:semiHidden/>
    <w:unhideWhenUsed/>
    <w:rsid w:val="00A72F6A"/>
    <w:pPr>
      <w:tabs>
        <w:tab w:val="left" w:pos="537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32">
    <w:name w:val="Основной текст 3 Знак"/>
    <w:basedOn w:val="a0"/>
    <w:link w:val="31"/>
    <w:semiHidden/>
    <w:rsid w:val="00A72F6A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rvts15">
    <w:name w:val="rvts15"/>
    <w:basedOn w:val="a0"/>
    <w:rsid w:val="00A72F6A"/>
  </w:style>
  <w:style w:type="paragraph" w:styleId="a8">
    <w:name w:val="Balloon Text"/>
    <w:basedOn w:val="a"/>
    <w:link w:val="a9"/>
    <w:uiPriority w:val="99"/>
    <w:semiHidden/>
    <w:unhideWhenUsed/>
    <w:rsid w:val="00562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8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2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13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3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0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1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6717">
          <w:marLeft w:val="36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5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8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207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172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9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717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5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7672">
          <w:marLeft w:val="36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ampil-rada.gov.ua.&#1088;&#1086;&#1079;&#1076;&#1110;&#1083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079A7-CDED-4D7F-9BAF-E27A2173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13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123</cp:lastModifiedBy>
  <cp:revision>233</cp:revision>
  <cp:lastPrinted>2018-10-17T13:34:00Z</cp:lastPrinted>
  <dcterms:created xsi:type="dcterms:W3CDTF">2017-07-20T12:43:00Z</dcterms:created>
  <dcterms:modified xsi:type="dcterms:W3CDTF">2019-01-09T13:41:00Z</dcterms:modified>
</cp:coreProperties>
</file>