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rPr>
          <w:noProof/>
        </w:rPr>
        <w:drawing>
          <wp:inline distT="0" distB="0" distL="0" distR="0" wp14:anchorId="7195B83A" wp14:editId="17C96C94">
            <wp:extent cx="466090" cy="62738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32"/>
        </w:rPr>
      </w:pPr>
      <w:r>
        <w:rPr>
          <w:b/>
          <w:bCs/>
          <w:sz w:val="28"/>
          <w:szCs w:val="28"/>
          <w:lang w:val="uk-UA"/>
        </w:rPr>
        <w:t>23</w:t>
      </w:r>
      <w:r>
        <w:rPr>
          <w:b/>
          <w:bCs/>
          <w:sz w:val="28"/>
          <w:szCs w:val="28"/>
        </w:rPr>
        <w:t>.08.2019</w:t>
      </w:r>
      <w:r>
        <w:rPr>
          <w:b/>
          <w:bCs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77</w:t>
      </w:r>
      <w:r>
        <w:rPr>
          <w:b/>
          <w:bCs/>
          <w:sz w:val="28"/>
          <w:szCs w:val="28"/>
        </w:rPr>
        <w:t>-ОД</w:t>
      </w:r>
    </w:p>
    <w:p w:rsidR="001F63CF" w:rsidRDefault="001F63CF" w:rsidP="001F63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створення комісії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обстеженню гідротехнічної 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споруди на водоймі  </w:t>
      </w:r>
      <w:bookmarkEnd w:id="0"/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листа </w:t>
      </w:r>
      <w:proofErr w:type="spellStart"/>
      <w:r>
        <w:rPr>
          <w:sz w:val="28"/>
          <w:szCs w:val="28"/>
          <w:lang w:val="uk-UA"/>
        </w:rPr>
        <w:t>Кролевецького</w:t>
      </w:r>
      <w:proofErr w:type="spellEnd"/>
      <w:r>
        <w:rPr>
          <w:sz w:val="28"/>
          <w:szCs w:val="28"/>
          <w:lang w:val="uk-UA"/>
        </w:rPr>
        <w:t xml:space="preserve"> міжрайонного управління водного господарства регіонального офісу водних ресурсів у Сумській області Державного агентства водних ресурсів України 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1F63CF" w:rsidRDefault="001F63CF" w:rsidP="001F63CF">
      <w:pPr>
        <w:pStyle w:val="a3"/>
        <w:numPr>
          <w:ilvl w:val="0"/>
          <w:numId w:val="9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Створити комісію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обстеженню гідротехнічної споруди на водоймі об’ємом більше 300 тис. 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та затвердити її склад (додається).</w:t>
      </w:r>
    </w:p>
    <w:p w:rsidR="001F63CF" w:rsidRDefault="001F63CF" w:rsidP="001F63CF">
      <w:pPr>
        <w:pStyle w:val="a3"/>
        <w:numPr>
          <w:ilvl w:val="0"/>
          <w:numId w:val="9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04.09.2019 року здійснити перевірку фактів, викладених у зверненні, скласти відповідний акт та подати на розгляд селищному голові.</w:t>
      </w:r>
    </w:p>
    <w:p w:rsidR="001F63CF" w:rsidRDefault="001F63CF" w:rsidP="001F63CF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1F63CF" w:rsidRDefault="001F63CF" w:rsidP="001F63CF">
      <w:pPr>
        <w:ind w:right="-143"/>
        <w:jc w:val="both"/>
        <w:rPr>
          <w:sz w:val="28"/>
          <w:szCs w:val="28"/>
        </w:rPr>
      </w:pPr>
    </w:p>
    <w:p w:rsidR="001F63CF" w:rsidRDefault="001F63CF" w:rsidP="001F63CF">
      <w:pPr>
        <w:rPr>
          <w:sz w:val="28"/>
          <w:szCs w:val="28"/>
        </w:rPr>
      </w:pPr>
    </w:p>
    <w:p w:rsidR="001F63CF" w:rsidRDefault="001F63CF" w:rsidP="001F63C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1F63CF" w:rsidRDefault="001F63CF" w:rsidP="001F63C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C86EF5" w:rsidRPr="001F63CF" w:rsidRDefault="00C86EF5" w:rsidP="001F63CF"/>
    <w:sectPr w:rsidR="00C86EF5" w:rsidRPr="001F6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6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1F63C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A2C2F"/>
    <w:rsid w:val="009A58B2"/>
    <w:rsid w:val="009D1D28"/>
    <w:rsid w:val="009F1899"/>
    <w:rsid w:val="00A75845"/>
    <w:rsid w:val="00AB0591"/>
    <w:rsid w:val="00B608DC"/>
    <w:rsid w:val="00B9118E"/>
    <w:rsid w:val="00BE643C"/>
    <w:rsid w:val="00C30140"/>
    <w:rsid w:val="00C600A1"/>
    <w:rsid w:val="00C844BF"/>
    <w:rsid w:val="00C86EF5"/>
    <w:rsid w:val="00DC3E35"/>
    <w:rsid w:val="00DE1401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38</cp:revision>
  <dcterms:created xsi:type="dcterms:W3CDTF">2019-03-01T17:33:00Z</dcterms:created>
  <dcterms:modified xsi:type="dcterms:W3CDTF">2019-09-04T16:55:00Z</dcterms:modified>
</cp:coreProperties>
</file>