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540C0" w:rsidRDefault="00032E0B" w:rsidP="004540C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540C0" w:rsidRDefault="004540C0" w:rsidP="004540C0">
      <w:pPr>
        <w:pStyle w:val="Standard"/>
        <w:jc w:val="both"/>
        <w:rPr>
          <w:sz w:val="28"/>
          <w:szCs w:val="28"/>
        </w:rPr>
      </w:pPr>
      <w:r>
        <w:rPr>
          <w:rFonts w:ascii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1BB0D3" wp14:editId="2A5B8843">
                <wp:simplePos x="0" y="0"/>
                <wp:positionH relativeFrom="column">
                  <wp:posOffset>-80010</wp:posOffset>
                </wp:positionH>
                <wp:positionV relativeFrom="paragraph">
                  <wp:posOffset>46990</wp:posOffset>
                </wp:positionV>
                <wp:extent cx="3581400" cy="119507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1195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40C0" w:rsidRDefault="004540C0" w:rsidP="004540C0">
                            <w:pPr>
                              <w:pStyle w:val="a6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Про затвердження Плану заходів з реалізації Стратегії інтеграції внутрішньо переміщених осіб та впровадження довгострокових рішень щодо внутрішнього переміщення на період до 2020 року</w:t>
                            </w:r>
                          </w:p>
                          <w:p w:rsidR="004540C0" w:rsidRDefault="004540C0" w:rsidP="004540C0">
                            <w:pPr>
                              <w:pStyle w:val="a6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540C0" w:rsidRDefault="004540C0" w:rsidP="004540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540C0" w:rsidRDefault="004540C0" w:rsidP="004540C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540C0" w:rsidRDefault="004540C0" w:rsidP="004540C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540C0" w:rsidRDefault="004540C0" w:rsidP="004540C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:rsidR="004540C0" w:rsidRDefault="004540C0" w:rsidP="004540C0"/>
                          <w:p w:rsidR="004540C0" w:rsidRDefault="004540C0" w:rsidP="004540C0"/>
                          <w:p w:rsidR="004540C0" w:rsidRDefault="004540C0" w:rsidP="004540C0"/>
                          <w:p w:rsidR="004540C0" w:rsidRDefault="004540C0" w:rsidP="004540C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6.3pt;margin-top:3.7pt;width:282pt;height:9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FlwwIAALo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" filled="f" stroked="f">
                <v:textbox>
                  <w:txbxContent>
                    <w:p w:rsidR="004540C0" w:rsidRDefault="004540C0" w:rsidP="004540C0">
                      <w:pPr>
                        <w:pStyle w:val="a6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Про затвердження Плану заходів з реалізації Стратегії інтеграції внутрішньо переміщених осіб та впровадження довгострокових рішень щодо внутрішнього переміщення на період до 2020 року</w:t>
                      </w:r>
                    </w:p>
                    <w:p w:rsidR="004540C0" w:rsidRDefault="004540C0" w:rsidP="004540C0">
                      <w:pPr>
                        <w:pStyle w:val="a6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  <w:p w:rsidR="004540C0" w:rsidRDefault="004540C0" w:rsidP="004540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540C0" w:rsidRDefault="004540C0" w:rsidP="004540C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540C0" w:rsidRDefault="004540C0" w:rsidP="004540C0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540C0" w:rsidRDefault="004540C0" w:rsidP="004540C0">
                      <w:pPr>
                        <w:rPr>
                          <w:rFonts w:ascii="Calibri" w:hAnsi="Calibri"/>
                        </w:rPr>
                      </w:pPr>
                    </w:p>
                    <w:p w:rsidR="004540C0" w:rsidRDefault="004540C0" w:rsidP="004540C0"/>
                    <w:p w:rsidR="004540C0" w:rsidRDefault="004540C0" w:rsidP="004540C0"/>
                    <w:p w:rsidR="004540C0" w:rsidRDefault="004540C0" w:rsidP="004540C0"/>
                    <w:p w:rsidR="004540C0" w:rsidRDefault="004540C0" w:rsidP="004540C0"/>
                  </w:txbxContent>
                </v:textbox>
              </v:shape>
            </w:pict>
          </mc:Fallback>
        </mc:AlternateContent>
      </w:r>
    </w:p>
    <w:p w:rsidR="004540C0" w:rsidRDefault="004540C0" w:rsidP="004540C0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540C0" w:rsidRDefault="004540C0" w:rsidP="004540C0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540C0" w:rsidRDefault="004540C0" w:rsidP="004540C0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:rsidR="004540C0" w:rsidRDefault="004540C0" w:rsidP="004540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4540C0" w:rsidRDefault="004540C0" w:rsidP="004540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0C0" w:rsidRDefault="004540C0" w:rsidP="004540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40C0" w:rsidRDefault="004540C0" w:rsidP="004540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Заслухавши та обговоривши інформацію начальника</w:t>
      </w:r>
      <w:r>
        <w:rPr>
          <w:rFonts w:ascii="Times New Roman" w:hAnsi="Times New Roman"/>
          <w:sz w:val="28"/>
          <w:szCs w:val="28"/>
        </w:rPr>
        <w:t xml:space="preserve"> відділу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Сурпунюк</w:t>
      </w:r>
      <w:proofErr w:type="spellEnd"/>
      <w:r>
        <w:rPr>
          <w:rFonts w:ascii="Times New Roman" w:hAnsi="Times New Roman"/>
          <w:sz w:val="28"/>
          <w:szCs w:val="28"/>
        </w:rPr>
        <w:t xml:space="preserve"> Т.В.</w:t>
      </w:r>
      <w:r>
        <w:rPr>
          <w:rFonts w:ascii="Times New Roman" w:hAnsi="Times New Roman"/>
          <w:sz w:val="28"/>
          <w:szCs w:val="28"/>
        </w:rPr>
        <w:t xml:space="preserve"> про </w:t>
      </w:r>
      <w:r>
        <w:rPr>
          <w:rFonts w:ascii="Times New Roman" w:hAnsi="Times New Roman"/>
          <w:sz w:val="28"/>
          <w:szCs w:val="28"/>
        </w:rPr>
        <w:t xml:space="preserve">розгляд </w:t>
      </w:r>
      <w:r>
        <w:rPr>
          <w:rFonts w:ascii="Times New Roman" w:hAnsi="Times New Roman"/>
          <w:color w:val="000000"/>
          <w:sz w:val="28"/>
          <w:szCs w:val="28"/>
        </w:rPr>
        <w:t xml:space="preserve">розпорядження </w:t>
      </w:r>
      <w:r>
        <w:rPr>
          <w:rFonts w:ascii="Times New Roman" w:hAnsi="Times New Roman"/>
          <w:color w:val="000000"/>
          <w:sz w:val="28"/>
          <w:szCs w:val="28"/>
        </w:rPr>
        <w:t xml:space="preserve">голови Рівненської районної державної адміністрації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>59 від 05.02.2019 року</w:t>
      </w:r>
      <w:r>
        <w:rPr>
          <w:rFonts w:ascii="Times New Roman" w:hAnsi="Times New Roman"/>
          <w:color w:val="000000"/>
          <w:sz w:val="28"/>
          <w:szCs w:val="28"/>
        </w:rPr>
        <w:t xml:space="preserve"> «Про затвердження плану заходів з реалізації Стратегії </w:t>
      </w:r>
      <w:r>
        <w:rPr>
          <w:rStyle w:val="a7"/>
          <w:rFonts w:ascii="Times New Roman" w:hAnsi="Times New Roman"/>
          <w:b w:val="0"/>
          <w:color w:val="000000"/>
          <w:sz w:val="28"/>
          <w:szCs w:val="28"/>
        </w:rPr>
        <w:t>інтеграції внутрішньо переміщених осіб та впровадження довгострокових рішень щодо внутрішнього переміщення на період до 2020 року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виконавчий комітет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4540C0" w:rsidRDefault="004540C0" w:rsidP="004540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0C0" w:rsidRDefault="004540C0" w:rsidP="004540C0">
      <w:pPr>
        <w:pStyle w:val="a6"/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40C0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4540C0" w:rsidRPr="004540C0" w:rsidRDefault="004540C0" w:rsidP="004540C0">
      <w:pPr>
        <w:pStyle w:val="a6"/>
        <w:tabs>
          <w:tab w:val="left" w:pos="284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40C0" w:rsidRDefault="004540C0" w:rsidP="004540C0">
      <w:pPr>
        <w:pStyle w:val="a5"/>
        <w:shd w:val="clear" w:color="auto" w:fill="FFFFFF"/>
        <w:spacing w:before="0" w:beforeAutospacing="0" w:after="0" w:afterAutospacing="0" w:line="300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1.Затвердити План заходів з реалізації Стратегії </w:t>
      </w:r>
      <w:r>
        <w:rPr>
          <w:rStyle w:val="a7"/>
          <w:b w:val="0"/>
          <w:color w:val="000000"/>
          <w:sz w:val="28"/>
          <w:szCs w:val="28"/>
          <w:lang w:val="uk-UA"/>
        </w:rPr>
        <w:t xml:space="preserve">інтеграції внутрішньо переміщених осіб та впровадження довгострокових рішень щодо внутрішнього переміщення на період до 2020 року на території </w:t>
      </w:r>
      <w:proofErr w:type="spellStart"/>
      <w:r>
        <w:rPr>
          <w:rStyle w:val="a7"/>
          <w:b w:val="0"/>
          <w:color w:val="000000"/>
          <w:sz w:val="28"/>
          <w:szCs w:val="28"/>
          <w:lang w:val="uk-UA"/>
        </w:rPr>
        <w:t>Шпанівської</w:t>
      </w:r>
      <w:proofErr w:type="spellEnd"/>
      <w:r>
        <w:rPr>
          <w:rStyle w:val="a7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7"/>
          <w:b w:val="0"/>
          <w:color w:val="000000"/>
          <w:sz w:val="28"/>
          <w:szCs w:val="28"/>
          <w:lang w:val="uk-UA"/>
        </w:rPr>
        <w:t>сільської ради</w:t>
      </w:r>
      <w:r>
        <w:rPr>
          <w:color w:val="000000"/>
          <w:sz w:val="28"/>
          <w:szCs w:val="28"/>
          <w:lang w:val="uk-UA"/>
        </w:rPr>
        <w:t>, що додається.</w:t>
      </w:r>
    </w:p>
    <w:p w:rsidR="004540C0" w:rsidRDefault="004540C0" w:rsidP="004540C0">
      <w:pPr>
        <w:pStyle w:val="a5"/>
        <w:shd w:val="clear" w:color="auto" w:fill="FFFFFF"/>
        <w:spacing w:before="0" w:beforeAutospacing="0" w:after="0" w:afterAutospacing="0" w:line="300" w:lineRule="exac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начальника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Сурпунюк</w:t>
      </w:r>
      <w:proofErr w:type="spellEnd"/>
      <w:r>
        <w:rPr>
          <w:sz w:val="28"/>
          <w:szCs w:val="28"/>
        </w:rPr>
        <w:t xml:space="preserve"> Т.В.</w:t>
      </w:r>
    </w:p>
    <w:p w:rsidR="004540C0" w:rsidRPr="004540C0" w:rsidRDefault="004540C0" w:rsidP="004540C0">
      <w:pPr>
        <w:pStyle w:val="a5"/>
        <w:shd w:val="clear" w:color="auto" w:fill="FFFFFF"/>
        <w:spacing w:before="0" w:beforeAutospacing="0" w:after="0" w:afterAutospacing="0" w:line="300" w:lineRule="exact"/>
        <w:jc w:val="both"/>
        <w:rPr>
          <w:sz w:val="28"/>
          <w:szCs w:val="28"/>
          <w:lang w:val="uk-UA"/>
        </w:rPr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Столярчук М.А.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40C0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5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4540C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7">
    <w:name w:val="Strong"/>
    <w:basedOn w:val="a0"/>
    <w:uiPriority w:val="22"/>
    <w:qFormat/>
    <w:rsid w:val="004540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5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4540C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7">
    <w:name w:val="Strong"/>
    <w:basedOn w:val="a0"/>
    <w:uiPriority w:val="22"/>
    <w:qFormat/>
    <w:rsid w:val="004540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4F3E-4F83-4628-8E0F-8390E7447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2019-12-03T09:49:00Z</dcterms:created>
  <dcterms:modified xsi:type="dcterms:W3CDTF">2019-12-03T09:49:00Z</dcterms:modified>
</cp:coreProperties>
</file>