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D8AA8" w14:textId="55E5127B" w:rsidR="003D3DDF" w:rsidRDefault="003D3DDF" w:rsidP="003D3DDF">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4FB193BD" wp14:editId="58B9405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D3D366E" w14:textId="77777777" w:rsidR="003D3DDF" w:rsidRDefault="003D3DDF" w:rsidP="003D3DDF">
      <w:pPr>
        <w:pStyle w:val="Standard"/>
        <w:jc w:val="center"/>
        <w:rPr>
          <w:rFonts w:ascii="Times New Roman CYR" w:hAnsi="Times New Roman CYR" w:cs="Times New Roman CYR"/>
          <w:b/>
          <w:bCs/>
          <w:caps/>
          <w:sz w:val="16"/>
          <w:szCs w:val="16"/>
        </w:rPr>
      </w:pPr>
    </w:p>
    <w:p w14:paraId="605E0D46" w14:textId="77777777" w:rsidR="003D3DDF" w:rsidRDefault="003D3DDF" w:rsidP="003D3DDF">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3302540" w14:textId="77777777" w:rsidR="003D3DDF" w:rsidRDefault="003D3DDF" w:rsidP="003D3DDF">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3911D487" w14:textId="77777777" w:rsidR="003D3DDF" w:rsidRDefault="003D3DDF" w:rsidP="003D3DDF">
      <w:pPr>
        <w:pStyle w:val="Standard"/>
        <w:spacing w:line="220" w:lineRule="exact"/>
        <w:jc w:val="center"/>
        <w:rPr>
          <w:b/>
          <w:sz w:val="28"/>
          <w:szCs w:val="28"/>
        </w:rPr>
      </w:pPr>
      <w:r>
        <w:rPr>
          <w:b/>
          <w:sz w:val="28"/>
          <w:szCs w:val="28"/>
        </w:rPr>
        <w:t>РІВНЕНСЬКОГО РАЙОНУ РІВНЕНСЬКОЇ ОБЛАСТІ</w:t>
      </w:r>
    </w:p>
    <w:p w14:paraId="7C13156F" w14:textId="77777777" w:rsidR="003D3DDF" w:rsidRDefault="003D3DDF" w:rsidP="003D3DDF">
      <w:pPr>
        <w:pStyle w:val="Standard"/>
        <w:jc w:val="center"/>
        <w:rPr>
          <w:sz w:val="28"/>
          <w:szCs w:val="28"/>
        </w:rPr>
      </w:pPr>
      <w:r>
        <w:rPr>
          <w:sz w:val="28"/>
          <w:szCs w:val="28"/>
        </w:rPr>
        <w:t>(виконавчий комітет)</w:t>
      </w:r>
    </w:p>
    <w:p w14:paraId="032A2DBA" w14:textId="77777777" w:rsidR="003D3DDF" w:rsidRDefault="003D3DDF" w:rsidP="003D3DDF">
      <w:pPr>
        <w:pStyle w:val="Standard"/>
        <w:jc w:val="center"/>
        <w:rPr>
          <w:b/>
          <w:sz w:val="28"/>
          <w:szCs w:val="28"/>
        </w:rPr>
      </w:pPr>
    </w:p>
    <w:p w14:paraId="0428E95A" w14:textId="5BDDCD06" w:rsidR="003D3DDF" w:rsidRDefault="003D3DDF" w:rsidP="003D3DDF">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bookmarkStart w:id="0" w:name="_GoBack"/>
      <w:bookmarkEnd w:id="0"/>
    </w:p>
    <w:p w14:paraId="308CDEB1" w14:textId="77777777" w:rsidR="003D3DDF" w:rsidRDefault="003D3DDF" w:rsidP="003D3DDF">
      <w:pPr>
        <w:pStyle w:val="Standard"/>
        <w:jc w:val="center"/>
        <w:rPr>
          <w:sz w:val="28"/>
          <w:szCs w:val="28"/>
        </w:rPr>
      </w:pPr>
    </w:p>
    <w:p w14:paraId="2747F13A" w14:textId="3B567B99" w:rsidR="003D3DDF" w:rsidRDefault="003D3DDF" w:rsidP="003D3DDF">
      <w:pPr>
        <w:pStyle w:val="Standard"/>
        <w:jc w:val="both"/>
        <w:rPr>
          <w:sz w:val="28"/>
          <w:szCs w:val="28"/>
        </w:rPr>
      </w:pPr>
      <w:r>
        <w:rPr>
          <w:sz w:val="28"/>
          <w:szCs w:val="28"/>
        </w:rPr>
        <w:t>28 липня 2021 року                                                                               №_____</w:t>
      </w:r>
    </w:p>
    <w:p w14:paraId="0DFE0CDC" w14:textId="77777777" w:rsidR="003D3DDF" w:rsidRDefault="003D3DDF" w:rsidP="003D3DDF">
      <w:pPr>
        <w:pStyle w:val="Standard"/>
        <w:jc w:val="both"/>
        <w:rPr>
          <w:rFonts w:cs="Times New Roman"/>
          <w:b/>
          <w:sz w:val="28"/>
          <w:szCs w:val="28"/>
        </w:rPr>
      </w:pPr>
    </w:p>
    <w:p w14:paraId="66401A64" w14:textId="77777777" w:rsidR="003D3DDF" w:rsidRDefault="003D3DDF" w:rsidP="003D3DDF">
      <w:pPr>
        <w:spacing w:after="0"/>
        <w:rPr>
          <w:rFonts w:ascii="Times New Roman" w:hAnsi="Times New Roman" w:cs="Times New Roman"/>
          <w:sz w:val="28"/>
          <w:szCs w:val="28"/>
        </w:rPr>
      </w:pPr>
      <w:r>
        <w:rPr>
          <w:rFonts w:ascii="Times New Roman" w:hAnsi="Times New Roman" w:cs="Times New Roman"/>
          <w:sz w:val="28"/>
          <w:szCs w:val="28"/>
        </w:rPr>
        <w:t xml:space="preserve">Про впорядкування поштової адреси </w:t>
      </w:r>
    </w:p>
    <w:p w14:paraId="444154F1" w14:textId="77777777" w:rsidR="003D3DDF" w:rsidRDefault="003D3DDF" w:rsidP="003D3DDF">
      <w:pPr>
        <w:spacing w:after="0"/>
        <w:rPr>
          <w:rFonts w:ascii="Times New Roman" w:hAnsi="Times New Roman" w:cs="Times New Roman"/>
          <w:sz w:val="28"/>
          <w:szCs w:val="28"/>
        </w:rPr>
      </w:pPr>
    </w:p>
    <w:p w14:paraId="19648535" w14:textId="77777777" w:rsidR="003D3DDF" w:rsidRDefault="003D3DDF" w:rsidP="003D3DDF">
      <w:pPr>
        <w:jc w:val="both"/>
        <w:rPr>
          <w:rFonts w:ascii="Times New Roman" w:hAnsi="Times New Roman" w:cs="Times New Roman"/>
          <w:sz w:val="28"/>
          <w:szCs w:val="28"/>
        </w:rPr>
      </w:pPr>
      <w:r>
        <w:rPr>
          <w:rFonts w:ascii="Times New Roman" w:hAnsi="Times New Roman" w:cs="Times New Roman"/>
          <w:sz w:val="28"/>
          <w:szCs w:val="28"/>
        </w:rPr>
        <w:t xml:space="preserve">            В зв’язку з введенням в межі села Бармаки земель масивів, які знаходились за межами  населеного пункту, взявши до уваги рішення сесії Шпанівської сільської ради від 27.05.2021 року №318 «Про визначення фактичного місця розташування масиву «Вересковий», масиву «Веснянковий», масиву  «Волошковий», масиву «Дорошенка», масиву «Затишний»,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Рівненської  регіональної філії 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  керуючись підпунктом 10 пункту „б” ст. 30 Закону України „Про місцеве  самоврядування в Україні”  виконавчий комітет Шпанівської сільської ради</w:t>
      </w:r>
    </w:p>
    <w:p w14:paraId="40570C0F" w14:textId="77777777" w:rsidR="003D3DDF" w:rsidRDefault="003D3DDF" w:rsidP="003D3DDF">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6767210" w14:textId="796EA941" w:rsidR="003D3DDF" w:rsidRDefault="003D3DDF" w:rsidP="003D3DDF">
      <w:pPr>
        <w:jc w:val="both"/>
        <w:rPr>
          <w:rFonts w:ascii="Times New Roman" w:hAnsi="Times New Roman" w:cs="Times New Roman"/>
          <w:sz w:val="28"/>
          <w:szCs w:val="28"/>
        </w:rPr>
      </w:pPr>
      <w:r>
        <w:rPr>
          <w:rFonts w:ascii="Times New Roman" w:hAnsi="Times New Roman" w:cs="Times New Roman"/>
          <w:sz w:val="28"/>
          <w:szCs w:val="28"/>
        </w:rPr>
        <w:t xml:space="preserve">1. Попередньо присвоєну поштову адресу до житлового будинку гр. Дацького Олександра Михайловича з: територія Великожитинської сільської ради, масив «Ясеневий», буд.8 змінити на нову поштову адресу:                                                                                                                                              </w:t>
      </w:r>
    </w:p>
    <w:p w14:paraId="6902CF1D"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с .Бармаки</w:t>
      </w:r>
    </w:p>
    <w:p w14:paraId="2BD07CAE" w14:textId="27BD488C"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масив «Стрілецький», буд.№13/2</w:t>
      </w:r>
    </w:p>
    <w:p w14:paraId="784BDD53"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Рівненського району</w:t>
      </w:r>
    </w:p>
    <w:p w14:paraId="1176A940" w14:textId="77777777" w:rsidR="003D3DDF" w:rsidRDefault="003D3DDF" w:rsidP="003D3DDF">
      <w:pPr>
        <w:spacing w:after="0"/>
        <w:ind w:firstLine="3402"/>
        <w:rPr>
          <w:rFonts w:ascii="Times New Roman" w:hAnsi="Times New Roman" w:cs="Times New Roman"/>
          <w:sz w:val="28"/>
          <w:szCs w:val="28"/>
        </w:rPr>
      </w:pPr>
      <w:r>
        <w:rPr>
          <w:rFonts w:ascii="Times New Roman" w:hAnsi="Times New Roman" w:cs="Times New Roman"/>
          <w:sz w:val="28"/>
          <w:szCs w:val="28"/>
        </w:rPr>
        <w:t>Рівненської області</w:t>
      </w:r>
    </w:p>
    <w:p w14:paraId="1047A58A" w14:textId="77777777" w:rsidR="003D3DDF" w:rsidRDefault="003D3DDF" w:rsidP="003D3DDF">
      <w:pPr>
        <w:spacing w:after="0"/>
        <w:ind w:firstLine="3402"/>
        <w:jc w:val="both"/>
        <w:rPr>
          <w:rFonts w:ascii="Times New Roman" w:hAnsi="Times New Roman" w:cs="Times New Roman"/>
          <w:sz w:val="28"/>
          <w:szCs w:val="28"/>
        </w:rPr>
      </w:pPr>
    </w:p>
    <w:p w14:paraId="27A655D5" w14:textId="77777777" w:rsidR="003D3DDF" w:rsidRDefault="003D3DDF" w:rsidP="003D3DDF">
      <w:pPr>
        <w:jc w:val="both"/>
      </w:pPr>
      <w:r>
        <w:rPr>
          <w:rFonts w:ascii="Times New Roman" w:hAnsi="Times New Roman" w:cs="Times New Roman"/>
          <w:sz w:val="28"/>
          <w:szCs w:val="28"/>
        </w:rPr>
        <w:lastRenderedPageBreak/>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33796C9" w14:textId="22ADE401" w:rsidR="003D3DDF" w:rsidRDefault="003D3DDF" w:rsidP="003D3DDF">
      <w:pPr>
        <w:jc w:val="both"/>
        <w:rPr>
          <w:rFonts w:ascii="Times New Roman" w:hAnsi="Times New Roman" w:cs="Times New Roman"/>
          <w:sz w:val="28"/>
          <w:szCs w:val="28"/>
        </w:rPr>
      </w:pPr>
    </w:p>
    <w:p w14:paraId="0410AD8B" w14:textId="0EDE634C" w:rsidR="00253102" w:rsidRDefault="00253102" w:rsidP="003D3DDF">
      <w:pPr>
        <w:jc w:val="both"/>
        <w:rPr>
          <w:rFonts w:ascii="Times New Roman" w:hAnsi="Times New Roman" w:cs="Times New Roman"/>
          <w:sz w:val="28"/>
          <w:szCs w:val="28"/>
        </w:rPr>
      </w:pPr>
    </w:p>
    <w:p w14:paraId="04941E20" w14:textId="2FDBBB2F" w:rsidR="00253102" w:rsidRDefault="00253102" w:rsidP="003D3DDF">
      <w:pPr>
        <w:jc w:val="both"/>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sectPr w:rsidR="002531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E2E"/>
    <w:rsid w:val="00253102"/>
    <w:rsid w:val="003D3DDF"/>
    <w:rsid w:val="00801A0E"/>
    <w:rsid w:val="0083719F"/>
    <w:rsid w:val="008B50B5"/>
    <w:rsid w:val="009036B3"/>
    <w:rsid w:val="00947E2E"/>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2D538"/>
  <w15:chartTrackingRefBased/>
  <w15:docId w15:val="{6CE9D135-4587-4C1A-878B-FE722914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DDF"/>
    <w:pPr>
      <w:spacing w:line="256" w:lineRule="auto"/>
    </w:pPr>
  </w:style>
  <w:style w:type="paragraph" w:styleId="4">
    <w:name w:val="heading 4"/>
    <w:basedOn w:val="Standard"/>
    <w:next w:val="Standard"/>
    <w:link w:val="40"/>
    <w:semiHidden/>
    <w:unhideWhenUsed/>
    <w:qFormat/>
    <w:rsid w:val="003D3D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D3DDF"/>
    <w:rPr>
      <w:rFonts w:ascii="Times New Roman" w:eastAsia="SimSun" w:hAnsi="Times New Roman" w:cs="Mangal"/>
      <w:b/>
      <w:bCs/>
      <w:kern w:val="3"/>
      <w:sz w:val="28"/>
      <w:szCs w:val="28"/>
      <w:lang w:eastAsia="zh-CN" w:bidi="hi-IN"/>
    </w:rPr>
  </w:style>
  <w:style w:type="paragraph" w:customStyle="1" w:styleId="Standard">
    <w:name w:val="Standard"/>
    <w:rsid w:val="003D3DDF"/>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07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1436</Words>
  <Characters>819</Characters>
  <Application>Microsoft Office Word</Application>
  <DocSecurity>0</DocSecurity>
  <Lines>6</Lines>
  <Paragraphs>4</Paragraphs>
  <ScaleCrop>false</ScaleCrop>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2021-07-27T08:34:00Z</cp:lastPrinted>
  <dcterms:created xsi:type="dcterms:W3CDTF">2021-07-16T09:45:00Z</dcterms:created>
  <dcterms:modified xsi:type="dcterms:W3CDTF">2021-07-27T08:34:00Z</dcterms:modified>
</cp:coreProperties>
</file>