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90642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24201B1" w14:textId="19CD6B2E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C6C47BE" wp14:editId="3C6C177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7DCD6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74EFC90B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E0099E4" w14:textId="77777777" w:rsidR="003C47CF" w:rsidRDefault="003C47CF" w:rsidP="003C47C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81C9312" w14:textId="77777777" w:rsidR="003C47CF" w:rsidRDefault="003C47CF" w:rsidP="003C47C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43122D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71D0CC2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7F4219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                 </w:t>
      </w:r>
    </w:p>
    <w:p w14:paraId="6D1787D4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AC2CC8C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2021 року                                                                                      № ___</w:t>
      </w:r>
    </w:p>
    <w:p w14:paraId="5E2DEC80" w14:textId="77777777" w:rsidR="003C47CF" w:rsidRDefault="003C47CF" w:rsidP="003C47C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D6DBF2" w14:textId="77777777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самостійним </w:t>
      </w:r>
    </w:p>
    <w:p w14:paraId="27C0868B" w14:textId="77777777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об’єктам нерухомого майна в результаті </w:t>
      </w:r>
    </w:p>
    <w:p w14:paraId="1FF63BBE" w14:textId="77777777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поділу об’єкта нерухомого майна – садового будинку</w:t>
      </w:r>
    </w:p>
    <w:p w14:paraId="445EB92C" w14:textId="4D606861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Бармаки, масив Бурштиновий, буд.23</w:t>
      </w:r>
    </w:p>
    <w:p w14:paraId="00F29BF7" w14:textId="0D3DEF1E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Момотюк Валентини Юріївни</w:t>
      </w:r>
    </w:p>
    <w:p w14:paraId="7655F113" w14:textId="77777777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A0E5565" w14:textId="25C60A86" w:rsidR="003C47CF" w:rsidRDefault="003C47CF" w:rsidP="003C47CF">
      <w:pPr>
        <w:tabs>
          <w:tab w:val="left" w:pos="37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Момотюк Валентини Юріївни  про присвоєння поштових адрес двом частинам об’єкта нерухомого майна  з метою поділу садового будинку, що знаходиться за адресою: село Бармаки, масив Бурштиновий, буд.23, враховуючи висновок щодо технічної можливості поділу об’єкта нерухомого майна №12-07-3/21 від 12.07.2021 р. </w:t>
      </w:r>
      <w:r>
        <w:rPr>
          <w:rFonts w:ascii="Times New Roman" w:hAnsi="Times New Roman" w:cs="Times New Roman"/>
          <w:sz w:val="28"/>
          <w:szCs w:val="28"/>
          <w:u w:val="single"/>
        </w:rPr>
        <w:t>виданого КП РОБТІ,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ст. 30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72EEF3DB" w14:textId="77777777" w:rsidR="003C47CF" w:rsidRDefault="003C47CF" w:rsidP="003C47CF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540E158A" w14:textId="2D4DEFDC" w:rsidR="003C47CF" w:rsidRDefault="003C47CF" w:rsidP="003C47C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Присвоїти поштову адресу самостійним об’єктам нерухомого майна, що утворилися внаслідок поділу садового будинку за  адресою: село Бармаки, масив «Бурштиновий» буд. 23, Рівненський р-н, Рівненська обл.:</w:t>
      </w:r>
    </w:p>
    <w:p w14:paraId="3B5D2813" w14:textId="77777777" w:rsidR="003C47CF" w:rsidRDefault="003C47CF" w:rsidP="003C47CF">
      <w:pPr>
        <w:spacing w:after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D72BAD" w14:textId="03374D26" w:rsidR="003C47CF" w:rsidRDefault="003C47CF" w:rsidP="003C47CF">
      <w:pPr>
        <w:numPr>
          <w:ilvl w:val="1"/>
          <w:numId w:val="2"/>
        </w:numPr>
        <w:spacing w:after="0"/>
        <w:ind w:left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Об’єкту нерухомого майна окреме домоволодіння: загальною   площею 103,7 м. кв., житловою площею 44</w:t>
      </w:r>
      <w:r w:rsidR="00555350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0 м. кв. – </w:t>
      </w:r>
      <w:bookmarkStart w:id="1" w:name="_Hlk77943408"/>
      <w:r>
        <w:rPr>
          <w:rFonts w:ascii="Times New Roman" w:hAnsi="Times New Roman" w:cs="Times New Roman"/>
          <w:sz w:val="28"/>
          <w:szCs w:val="28"/>
        </w:rPr>
        <w:t>село Бармаки,  масив Бурштиновий, буд. 23,  Рівненський р-н, Рівненська обл</w:t>
      </w:r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14:paraId="7CB396B0" w14:textId="77777777" w:rsidR="003C47CF" w:rsidRDefault="003C47CF" w:rsidP="003C47CF">
      <w:pPr>
        <w:spacing w:after="0"/>
        <w:ind w:left="134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70F5B9" w14:textId="5CC741ED" w:rsidR="003C47CF" w:rsidRPr="003C47CF" w:rsidRDefault="003C47CF" w:rsidP="003C47CF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Об’єкту нерухомого майна окрема група нежитлових приміщень №1 загальною площею 169,4 м. кв., - село Бармаки,  масив Бурштиновий, буд. 23/1,  Рівненський р-н, Рівненська обл.</w:t>
      </w:r>
    </w:p>
    <w:p w14:paraId="7E8F9B9C" w14:textId="77777777" w:rsidR="003C47CF" w:rsidRDefault="003C47CF" w:rsidP="003C47CF">
      <w:pPr>
        <w:spacing w:after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51B4F8" w14:textId="77777777" w:rsidR="003C47CF" w:rsidRDefault="003C47CF" w:rsidP="003C47C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сільського голови з питань діяльності виконавчих органів                                         Святослава КРЕЧКО.</w:t>
      </w:r>
    </w:p>
    <w:p w14:paraId="67986D53" w14:textId="77777777" w:rsidR="003C47CF" w:rsidRDefault="003C47CF" w:rsidP="003C47CF">
      <w:pPr>
        <w:spacing w:after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A7042F" w14:textId="77777777" w:rsidR="003C47CF" w:rsidRDefault="003C47CF" w:rsidP="003C47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09A314" w14:textId="684AC857" w:rsidR="00901DBE" w:rsidRDefault="003C47CF" w:rsidP="003C4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B5862A7" w14:textId="6A1C6F3E" w:rsidR="003C47CF" w:rsidRDefault="003C47CF" w:rsidP="003C47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14:paraId="38CD89DE" w14:textId="77777777" w:rsidR="003C47CF" w:rsidRDefault="003C47CF" w:rsidP="003C47CF"/>
    <w:p w14:paraId="0DD30C8A" w14:textId="77777777" w:rsidR="00E96E84" w:rsidRDefault="00E96E84"/>
    <w:sectPr w:rsidR="00E96E84" w:rsidSect="003C47CF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E3FAF"/>
    <w:multiLevelType w:val="multilevel"/>
    <w:tmpl w:val="D5ACE7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" w15:restartNumberingAfterBreak="0">
    <w:nsid w:val="2FA637A1"/>
    <w:multiLevelType w:val="multilevel"/>
    <w:tmpl w:val="C1882A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"/>
      <w:lvlJc w:val="left"/>
      <w:pPr>
        <w:ind w:left="1347" w:hanging="42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727" w:hanging="108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807" w:hanging="144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1E"/>
    <w:rsid w:val="003C47CF"/>
    <w:rsid w:val="00555350"/>
    <w:rsid w:val="0083719F"/>
    <w:rsid w:val="008B50B5"/>
    <w:rsid w:val="00901DBE"/>
    <w:rsid w:val="009036B3"/>
    <w:rsid w:val="0093091E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DEAD"/>
  <w15:chartTrackingRefBased/>
  <w15:docId w15:val="{56CD381C-C7C6-4BC6-B4FC-F12AC0B6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7C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2021-07-23T11:54:00Z</dcterms:created>
  <dcterms:modified xsi:type="dcterms:W3CDTF">2021-07-26T05:43:00Z</dcterms:modified>
</cp:coreProperties>
</file>