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6AC04" w14:textId="77777777" w:rsidR="00D07F55" w:rsidRDefault="00D07F55" w:rsidP="00D07F55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2F24757" wp14:editId="63A7A30E">
            <wp:extent cx="419100" cy="6000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  <w:r w:rsidRPr="003860F7">
        <w:rPr>
          <w:rFonts w:ascii="Academy, 'Times New Roman'" w:hAnsi="Academy, 'Times New Roman'" w:cs="Academy, 'Times New Roman'"/>
          <w:b/>
          <w:bCs/>
        </w:rPr>
        <w:t>ПРОЄКТ</w:t>
      </w:r>
    </w:p>
    <w:p w14:paraId="28B1BF31" w14:textId="77777777" w:rsidR="00D07F55" w:rsidRDefault="00D07F55" w:rsidP="00D07F55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60074F2" w14:textId="77777777" w:rsidR="00D07F55" w:rsidRDefault="00D07F55" w:rsidP="00D07F55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A933FF5" w14:textId="77777777" w:rsidR="00D07F55" w:rsidRDefault="00D07F55" w:rsidP="00D07F55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E095DE4" w14:textId="77777777" w:rsidR="00D07F55" w:rsidRDefault="00D07F55" w:rsidP="00D07F55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863BD08" w14:textId="77777777" w:rsidR="00D07F55" w:rsidRDefault="00D07F55" w:rsidP="00D07F55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557C781" w14:textId="77777777" w:rsidR="00D07F55" w:rsidRDefault="00D07F55" w:rsidP="00D07F55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238D7369" w14:textId="77777777" w:rsidR="00D07F55" w:rsidRDefault="00D07F55" w:rsidP="00D07F55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04914AEE" w14:textId="77777777" w:rsidR="00D07F55" w:rsidRDefault="00D07F55" w:rsidP="00D07F55">
      <w:pPr>
        <w:pStyle w:val="Standard"/>
        <w:ind w:left="-142" w:right="-284"/>
        <w:rPr>
          <w:sz w:val="28"/>
          <w:szCs w:val="28"/>
        </w:rPr>
      </w:pPr>
    </w:p>
    <w:p w14:paraId="54F44063" w14:textId="6AE0005A" w:rsidR="00D07F55" w:rsidRDefault="00D07F55" w:rsidP="00D07F55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="00C64B68">
        <w:rPr>
          <w:sz w:val="28"/>
          <w:szCs w:val="28"/>
        </w:rPr>
        <w:t>жовтня</w:t>
      </w:r>
      <w:bookmarkStart w:id="0" w:name="_GoBack"/>
      <w:bookmarkEnd w:id="0"/>
      <w:r>
        <w:rPr>
          <w:sz w:val="28"/>
          <w:szCs w:val="28"/>
        </w:rPr>
        <w:t xml:space="preserve"> 2020 року                                                                                  №_____</w:t>
      </w:r>
    </w:p>
    <w:p w14:paraId="3956EB16" w14:textId="77777777" w:rsidR="00D07F55" w:rsidRDefault="00D07F55" w:rsidP="00D07F55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856BA7" w14:textId="77777777" w:rsidR="00D07F55" w:rsidRDefault="00D07F55" w:rsidP="00D07F5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14:paraId="577FDC81" w14:textId="77777777" w:rsidR="00D07F55" w:rsidRDefault="00D07F55" w:rsidP="00D07F5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органу опіки і піклування</w:t>
      </w:r>
    </w:p>
    <w:p w14:paraId="5F3B1DD9" w14:textId="77777777" w:rsidR="00D07F55" w:rsidRDefault="00D07F55" w:rsidP="00D07F5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79F4F7A1" w14:textId="77777777" w:rsidR="00D07F55" w:rsidRDefault="00D07F55" w:rsidP="00D07F5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14:paraId="45CCC79C" w14:textId="77777777" w:rsidR="00D07F55" w:rsidRDefault="00D07F55" w:rsidP="00D07F5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14:paraId="5C1289B5" w14:textId="77777777" w:rsidR="00D07F55" w:rsidRDefault="00D07F55" w:rsidP="00D07F5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</w:p>
    <w:p w14:paraId="4E39BD05" w14:textId="77777777" w:rsidR="00D07F55" w:rsidRDefault="00D07F55" w:rsidP="00D07F5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1815419C" w14:textId="77777777" w:rsidR="00D07F55" w:rsidRDefault="00D07F55" w:rsidP="00D07F55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Сергія Васильовича, жителя с. Великий Олексин, Рівненського району, Рівненської області стосовно його малолітніх дітей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Павла Сергія, 11.07.2012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Єлизавети Сергіївни, 10.01.2014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заслухавши пояснення начальника служби у справах дітей, взявши до уваги рішення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 протокол від 29.10.2020 № 9), керуючись ст. 34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14:paraId="0282BA85" w14:textId="77777777" w:rsidR="00D07F55" w:rsidRDefault="00D07F55" w:rsidP="00D07F55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6C3A204F" w14:textId="77777777" w:rsidR="00D07F55" w:rsidRDefault="00D07F55" w:rsidP="00D07F55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CF6660C" w14:textId="77777777" w:rsidR="00D07F55" w:rsidRDefault="00D07F55" w:rsidP="00D07F5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органу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доцільність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Сергія Васильовича, жителя с. Великий Олексин, Рівненського району, Рівненської області стосовно його малолітніх дітей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Павла Сергія, 11.07.2012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Єлизавети Сергіївни, 10.01.2014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3B5A1C4" w14:textId="77777777" w:rsidR="00D07F55" w:rsidRDefault="00D07F55" w:rsidP="00D07F5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П’яній О.В. підготувати позовну заяву про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стосовно його малолітніх дітей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Павла Сергія, 11.07.2012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Єлизавети Сергіївни, 10.01.2014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 та з усіма необхідними документами направити до Рівненського районного суду для розгляду.</w:t>
      </w:r>
    </w:p>
    <w:p w14:paraId="4A0BBA03" w14:textId="77777777" w:rsidR="00D07F55" w:rsidRDefault="00D07F55" w:rsidP="00D07F5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14:paraId="3EEBEED0" w14:textId="21EA44F1" w:rsidR="00D07F55" w:rsidRDefault="00D07F55" w:rsidP="00D07F55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C3586B6" w14:textId="77777777" w:rsidR="00D07F55" w:rsidRDefault="00D07F55" w:rsidP="00D07F55">
      <w:pPr>
        <w:pStyle w:val="Standard"/>
        <w:ind w:left="2880" w:firstLine="720"/>
        <w:rPr>
          <w:rFonts w:cs="Times New Roman"/>
        </w:rPr>
      </w:pPr>
      <w:r>
        <w:rPr>
          <w:rFonts w:cs="Times New Roman"/>
        </w:rPr>
        <w:lastRenderedPageBreak/>
        <w:t xml:space="preserve">            </w:t>
      </w:r>
      <w:r>
        <w:rPr>
          <w:rFonts w:cs="Times New Roman"/>
          <w:noProof/>
          <w:lang w:eastAsia="uk-UA" w:bidi="ar-SA"/>
        </w:rPr>
        <w:drawing>
          <wp:inline distT="0" distB="0" distL="0" distR="0" wp14:anchorId="312730BF" wp14:editId="4785CF00">
            <wp:extent cx="428625" cy="6000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DFC90" w14:textId="77777777" w:rsidR="00D07F55" w:rsidRDefault="00D07F55" w:rsidP="00D07F55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</w:p>
    <w:p w14:paraId="784EF14F" w14:textId="77777777" w:rsidR="00D07F55" w:rsidRDefault="00D07F55" w:rsidP="00D07F55">
      <w:pPr>
        <w:pStyle w:val="Standard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Україна</w:t>
      </w:r>
    </w:p>
    <w:p w14:paraId="078C4B1B" w14:textId="77777777" w:rsidR="00D07F55" w:rsidRDefault="00D07F55" w:rsidP="00D07F55">
      <w:pPr>
        <w:pStyle w:val="Standard"/>
        <w:jc w:val="center"/>
        <w:rPr>
          <w:rFonts w:cs="Times New Roman"/>
          <w:b/>
          <w:bCs/>
          <w:caps/>
          <w:sz w:val="10"/>
          <w:szCs w:val="10"/>
        </w:rPr>
      </w:pPr>
    </w:p>
    <w:p w14:paraId="2C29F166" w14:textId="77777777" w:rsidR="00D07F55" w:rsidRDefault="00D07F55" w:rsidP="00D07F55">
      <w:pPr>
        <w:pStyle w:val="4"/>
        <w:widowControl/>
        <w:numPr>
          <w:ilvl w:val="3"/>
          <w:numId w:val="1"/>
        </w:numPr>
        <w:spacing w:before="0" w:after="0" w:line="220" w:lineRule="exact"/>
        <w:jc w:val="center"/>
        <w:rPr>
          <w:caps/>
        </w:rPr>
      </w:pPr>
      <w:r>
        <w:rPr>
          <w:caps/>
        </w:rPr>
        <w:t>ШПАНІВСЬКА сільська рада</w:t>
      </w:r>
    </w:p>
    <w:p w14:paraId="601E9E6F" w14:textId="77777777" w:rsidR="00D07F55" w:rsidRDefault="00D07F55" w:rsidP="00D07F55">
      <w:pPr>
        <w:pStyle w:val="Standard"/>
        <w:spacing w:line="220" w:lineRule="exact"/>
        <w:jc w:val="center"/>
        <w:rPr>
          <w:rFonts w:cs="Times New Roman"/>
        </w:rPr>
      </w:pPr>
      <w:r>
        <w:rPr>
          <w:rFonts w:cs="Times New Roman"/>
          <w:b/>
          <w:sz w:val="28"/>
          <w:szCs w:val="28"/>
        </w:rPr>
        <w:t>РІВНЕНСЬКОГО РАЙОНУ РІВНЕНСЬКОЇ ОБЛАСТІ</w:t>
      </w:r>
    </w:p>
    <w:p w14:paraId="11B0F400" w14:textId="77777777" w:rsidR="00D07F55" w:rsidRDefault="00D07F55" w:rsidP="00D07F55">
      <w:pPr>
        <w:pStyle w:val="Standard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вул. Шкільна, 1, </w:t>
      </w:r>
      <w:proofErr w:type="spellStart"/>
      <w:r>
        <w:rPr>
          <w:rFonts w:cs="Times New Roman"/>
          <w:sz w:val="20"/>
          <w:szCs w:val="20"/>
        </w:rPr>
        <w:t>с.Шпанів</w:t>
      </w:r>
      <w:proofErr w:type="spellEnd"/>
      <w:r>
        <w:rPr>
          <w:rFonts w:cs="Times New Roman"/>
          <w:sz w:val="20"/>
          <w:szCs w:val="20"/>
        </w:rPr>
        <w:t xml:space="preserve">, 35301, </w:t>
      </w:r>
      <w:proofErr w:type="spellStart"/>
      <w:r>
        <w:rPr>
          <w:rFonts w:cs="Times New Roman"/>
          <w:sz w:val="20"/>
          <w:szCs w:val="20"/>
        </w:rPr>
        <w:t>тел</w:t>
      </w:r>
      <w:proofErr w:type="spellEnd"/>
      <w:r>
        <w:rPr>
          <w:rFonts w:cs="Times New Roman"/>
          <w:sz w:val="20"/>
          <w:szCs w:val="20"/>
        </w:rPr>
        <w:t>. (0362) 27-76-99, факс (0362) 27-76-89 e-</w:t>
      </w:r>
      <w:proofErr w:type="spellStart"/>
      <w:r>
        <w:rPr>
          <w:rFonts w:cs="Times New Roman"/>
          <w:sz w:val="20"/>
          <w:szCs w:val="20"/>
        </w:rPr>
        <w:t>mail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  <w:lang w:val="en-US"/>
        </w:rPr>
        <w:t>shpanivsrada</w:t>
      </w:r>
      <w:proofErr w:type="spellEnd"/>
      <w:r>
        <w:rPr>
          <w:rFonts w:cs="Times New Roman"/>
          <w:sz w:val="20"/>
          <w:szCs w:val="20"/>
        </w:rPr>
        <w:t>@</w:t>
      </w:r>
      <w:proofErr w:type="spellStart"/>
      <w:r>
        <w:rPr>
          <w:rFonts w:cs="Times New Roman"/>
          <w:sz w:val="20"/>
          <w:szCs w:val="20"/>
          <w:lang w:val="en-US"/>
        </w:rPr>
        <w:t>gmail</w:t>
      </w:r>
      <w:proofErr w:type="spellEnd"/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lang w:val="en-US"/>
        </w:rPr>
        <w:t>com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color w:val="000000"/>
          <w:sz w:val="20"/>
          <w:szCs w:val="20"/>
        </w:rPr>
        <w:t>К</w:t>
      </w:r>
      <w:r>
        <w:rPr>
          <w:rFonts w:cs="Times New Roman"/>
          <w:sz w:val="20"/>
          <w:szCs w:val="20"/>
        </w:rPr>
        <w:t>од  ЄДРПОУ 04387317</w:t>
      </w:r>
    </w:p>
    <w:p w14:paraId="4C8D5826" w14:textId="77777777" w:rsidR="00D07F55" w:rsidRDefault="00D07F55" w:rsidP="00D07F55">
      <w:pPr>
        <w:pStyle w:val="Standard"/>
        <w:pBdr>
          <w:top w:val="single" w:sz="18" w:space="1" w:color="000000"/>
        </w:pBdr>
        <w:rPr>
          <w:rFonts w:cs="Times New Roman"/>
          <w:sz w:val="16"/>
          <w:szCs w:val="16"/>
        </w:rPr>
      </w:pPr>
    </w:p>
    <w:p w14:paraId="657B93D4" w14:textId="77777777" w:rsidR="00D07F55" w:rsidRDefault="00D07F55" w:rsidP="00D07F55">
      <w:pPr>
        <w:pStyle w:val="3"/>
        <w:ind w:right="610" w:firstLine="0"/>
        <w:rPr>
          <w:b/>
          <w:sz w:val="32"/>
        </w:rPr>
      </w:pPr>
      <w:r>
        <w:rPr>
          <w:b/>
          <w:sz w:val="32"/>
        </w:rPr>
        <w:t>________</w:t>
      </w:r>
      <w:r>
        <w:rPr>
          <w:b/>
          <w:szCs w:val="28"/>
        </w:rPr>
        <w:t>№</w:t>
      </w:r>
      <w:r>
        <w:rPr>
          <w:b/>
          <w:sz w:val="32"/>
        </w:rPr>
        <w:t>___________</w:t>
      </w:r>
    </w:p>
    <w:p w14:paraId="50E306AE" w14:textId="77777777" w:rsidR="00D07F55" w:rsidRDefault="00D07F55" w:rsidP="00D07F55">
      <w:pPr>
        <w:pStyle w:val="3"/>
        <w:ind w:left="284" w:right="-284" w:firstLine="0"/>
        <w:jc w:val="center"/>
        <w:rPr>
          <w:b/>
          <w:sz w:val="32"/>
        </w:rPr>
      </w:pPr>
    </w:p>
    <w:p w14:paraId="308412CF" w14:textId="77777777" w:rsidR="00D07F55" w:rsidRDefault="00D07F55" w:rsidP="00D07F55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14:paraId="55D2619F" w14:textId="77777777" w:rsidR="00D07F55" w:rsidRDefault="00D07F55" w:rsidP="00D07F55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14:paraId="02F7E31D" w14:textId="77777777" w:rsidR="00D07F55" w:rsidRDefault="00D07F55" w:rsidP="00D07F55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14:paraId="7AD0748C" w14:textId="77777777" w:rsidR="00D07F55" w:rsidRDefault="00D07F55" w:rsidP="00D07F55">
      <w:pPr>
        <w:pStyle w:val="3"/>
        <w:ind w:right="610" w:firstLine="0"/>
        <w:jc w:val="center"/>
        <w:rPr>
          <w:b/>
          <w:sz w:val="32"/>
        </w:rPr>
      </w:pPr>
    </w:p>
    <w:p w14:paraId="2A1414BA" w14:textId="77777777" w:rsidR="00D07F55" w:rsidRDefault="00D07F55" w:rsidP="00D07F55">
      <w:pPr>
        <w:pStyle w:val="a3"/>
        <w:ind w:left="0" w:right="-284"/>
        <w:jc w:val="both"/>
        <w:rPr>
          <w:bCs/>
          <w:szCs w:val="28"/>
        </w:rPr>
      </w:pPr>
      <w:r>
        <w:t xml:space="preserve"> </w:t>
      </w:r>
      <w:r>
        <w:tab/>
        <w:t xml:space="preserve">Розглянувши та вивчивши матеріали справи щодо позбавлення батьківських прав </w:t>
      </w:r>
      <w:proofErr w:type="spellStart"/>
      <w:r>
        <w:rPr>
          <w:szCs w:val="28"/>
        </w:rPr>
        <w:t>Сегеня</w:t>
      </w:r>
      <w:proofErr w:type="spellEnd"/>
      <w:r>
        <w:rPr>
          <w:szCs w:val="28"/>
        </w:rPr>
        <w:t xml:space="preserve"> Сергія Васильовича, жителя с. Великий Олексин, Рівненського району, Рівненської області стосовно його малолітніх дітей – </w:t>
      </w:r>
      <w:proofErr w:type="spellStart"/>
      <w:r>
        <w:rPr>
          <w:szCs w:val="28"/>
        </w:rPr>
        <w:t>Сегеня</w:t>
      </w:r>
      <w:proofErr w:type="spellEnd"/>
      <w:r>
        <w:rPr>
          <w:szCs w:val="28"/>
        </w:rPr>
        <w:t xml:space="preserve"> Павла Сергія, 11.07.2012 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 xml:space="preserve">., </w:t>
      </w:r>
      <w:proofErr w:type="spellStart"/>
      <w:r>
        <w:rPr>
          <w:szCs w:val="28"/>
        </w:rPr>
        <w:t>Сегень</w:t>
      </w:r>
      <w:proofErr w:type="spellEnd"/>
      <w:r>
        <w:rPr>
          <w:szCs w:val="28"/>
        </w:rPr>
        <w:t xml:space="preserve"> Єлизавети Сергіївни,          10.01.2014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 xml:space="preserve">., </w:t>
      </w:r>
      <w:r>
        <w:t>встановлено наступне.</w:t>
      </w:r>
      <w:r>
        <w:rPr>
          <w:bCs/>
          <w:szCs w:val="28"/>
        </w:rPr>
        <w:t xml:space="preserve"> </w:t>
      </w:r>
    </w:p>
    <w:p w14:paraId="5F6BE355" w14:textId="77777777" w:rsidR="00D07F55" w:rsidRDefault="00D07F55" w:rsidP="00D07F55">
      <w:pPr>
        <w:pStyle w:val="a3"/>
        <w:ind w:left="0" w:right="-284" w:firstLine="720"/>
        <w:jc w:val="both"/>
        <w:rPr>
          <w:szCs w:val="28"/>
        </w:rPr>
      </w:pPr>
      <w:proofErr w:type="spellStart"/>
      <w:r>
        <w:rPr>
          <w:bCs/>
          <w:szCs w:val="28"/>
        </w:rPr>
        <w:t>Сегень</w:t>
      </w:r>
      <w:proofErr w:type="spellEnd"/>
      <w:r>
        <w:rPr>
          <w:bCs/>
          <w:szCs w:val="28"/>
        </w:rPr>
        <w:t xml:space="preserve"> С.В.  зареєстрований за </w:t>
      </w:r>
      <w:proofErr w:type="spellStart"/>
      <w:r>
        <w:rPr>
          <w:bCs/>
          <w:szCs w:val="28"/>
        </w:rPr>
        <w:t>адресою</w:t>
      </w:r>
      <w:proofErr w:type="spellEnd"/>
      <w:r>
        <w:rPr>
          <w:bCs/>
          <w:szCs w:val="28"/>
        </w:rPr>
        <w:t xml:space="preserve">: вул. Поштова, 1/20, с. </w:t>
      </w:r>
      <w:r>
        <w:rPr>
          <w:szCs w:val="28"/>
        </w:rPr>
        <w:t>Великий Олексин, Рівненського району Рівненської області</w:t>
      </w:r>
      <w:r>
        <w:rPr>
          <w:bCs/>
          <w:szCs w:val="28"/>
        </w:rPr>
        <w:t>,</w:t>
      </w:r>
      <w:r>
        <w:rPr>
          <w:szCs w:val="28"/>
        </w:rPr>
        <w:t xml:space="preserve">   є батьком малолітніх Павла та Єлизавети.</w:t>
      </w:r>
    </w:p>
    <w:p w14:paraId="48FD23D2" w14:textId="77777777" w:rsidR="00D07F55" w:rsidRDefault="00D07F55" w:rsidP="00D07F55">
      <w:pPr>
        <w:pStyle w:val="a3"/>
        <w:ind w:left="0" w:right="-284" w:firstLine="720"/>
        <w:jc w:val="both"/>
        <w:rPr>
          <w:szCs w:val="28"/>
        </w:rPr>
      </w:pPr>
      <w:r>
        <w:rPr>
          <w:szCs w:val="28"/>
        </w:rPr>
        <w:t xml:space="preserve">Матір дітей – </w:t>
      </w:r>
      <w:proofErr w:type="spellStart"/>
      <w:r>
        <w:rPr>
          <w:szCs w:val="28"/>
        </w:rPr>
        <w:t>Сегень</w:t>
      </w:r>
      <w:proofErr w:type="spellEnd"/>
      <w:r>
        <w:rPr>
          <w:szCs w:val="28"/>
        </w:rPr>
        <w:t xml:space="preserve"> Юлія Вікторівна, рішенням Рівненського міського суду від 22 жовтня 2019 року позбавлена батьківських прав стосовно Павла та Єлизавети.</w:t>
      </w:r>
    </w:p>
    <w:p w14:paraId="3254175E" w14:textId="77777777" w:rsidR="00D07F55" w:rsidRDefault="00D07F55" w:rsidP="00D07F55">
      <w:pPr>
        <w:pStyle w:val="a3"/>
        <w:ind w:left="0" w:right="-284" w:firstLine="720"/>
        <w:jc w:val="both"/>
        <w:rPr>
          <w:szCs w:val="28"/>
        </w:rPr>
      </w:pPr>
      <w:r>
        <w:rPr>
          <w:szCs w:val="28"/>
        </w:rPr>
        <w:t xml:space="preserve">12 серпня 2020 року до служби у справах дітей надійшло звернення від     гр. Герасимчук Ю.В., яка є рідною тіткою Єлизавети і Павла, щодо порушення питання про позбавлення батьківських прав її брата </w:t>
      </w:r>
      <w:proofErr w:type="spellStart"/>
      <w:r>
        <w:rPr>
          <w:szCs w:val="28"/>
        </w:rPr>
        <w:t>Сегеня</w:t>
      </w:r>
      <w:proofErr w:type="spellEnd"/>
      <w:r>
        <w:rPr>
          <w:szCs w:val="28"/>
        </w:rPr>
        <w:t xml:space="preserve"> С.В. стосовно малолітніх Павла та Єлизавети.</w:t>
      </w:r>
    </w:p>
    <w:p w14:paraId="5F113016" w14:textId="77777777" w:rsidR="00D07F55" w:rsidRDefault="00D07F55" w:rsidP="00D07F55">
      <w:pPr>
        <w:spacing w:after="0"/>
        <w:ind w:right="-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Службою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проведено бесіду з Герасимчук Ю.В., яка повідомила, що її брат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проживає окремо від дітей, не піклується про дітей, веде аморальний спосіб життя, зловживає спиртними напоями, а діти проживають у її сім’ї.</w:t>
      </w:r>
    </w:p>
    <w:p w14:paraId="316EAC03" w14:textId="77777777" w:rsidR="00D07F55" w:rsidRPr="005C0DC6" w:rsidRDefault="00D07F55" w:rsidP="00D07F55">
      <w:pPr>
        <w:spacing w:after="0"/>
        <w:ind w:right="-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Також було проведено бесіду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С.В., який письмово підтвердив той факт, що проживає окремо від дітей, та не заперечує проти позбавлення його батьківських прав стосовно </w:t>
      </w:r>
      <w:r w:rsidRPr="005C0DC6">
        <w:rPr>
          <w:rFonts w:ascii="Times New Roman" w:hAnsi="Times New Roman" w:cs="Times New Roman"/>
          <w:sz w:val="28"/>
          <w:szCs w:val="28"/>
        </w:rPr>
        <w:t>Павла та Єлизавети.</w:t>
      </w:r>
    </w:p>
    <w:p w14:paraId="7DC9B7C4" w14:textId="77777777" w:rsidR="00D07F55" w:rsidRDefault="00D07F55" w:rsidP="00D07F55">
      <w:pPr>
        <w:spacing w:after="0" w:line="0" w:lineRule="atLeast"/>
        <w:ind w:right="-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неодноразово притягувався до відповідальності працівниками поліції. </w:t>
      </w:r>
    </w:p>
    <w:p w14:paraId="3E9BE1C0" w14:textId="77777777" w:rsidR="00D07F55" w:rsidRPr="003F0EE7" w:rsidRDefault="00D07F55" w:rsidP="00D07F55">
      <w:pPr>
        <w:spacing w:after="0" w:line="0" w:lineRule="atLeast"/>
        <w:ind w:right="-284" w:firstLine="42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засіданні</w:t>
      </w:r>
      <w:r w:rsidRPr="003F0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29.10.2020 року було розглянуто питання про позбавлення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С.В., заслухано пояснення Герасимчук Ю.В., Герасимчук О.М., пояснення дітей – Єлизавети та Павла та прийнято рішення.</w:t>
      </w:r>
    </w:p>
    <w:p w14:paraId="7D304CDA" w14:textId="77777777" w:rsidR="00D07F55" w:rsidRDefault="00D07F55" w:rsidP="00D07F55">
      <w:pPr>
        <w:spacing w:after="0"/>
        <w:ind w:right="-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A08302B" w14:textId="77777777" w:rsidR="00D07F55" w:rsidRDefault="00D07F55" w:rsidP="00D07F5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98D316" w14:textId="6DE6DA77" w:rsidR="00D07F55" w:rsidRDefault="00D07F55" w:rsidP="00D07F55">
      <w:pPr>
        <w:spacing w:after="0"/>
        <w:ind w:left="-142" w:right="-28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410139B0" w14:textId="072CCBF3" w:rsidR="00D07F55" w:rsidRDefault="00D07F55" w:rsidP="00D07F5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відповідно до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пункту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вересня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р.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враховуючи інтереси малолітніх дітей, взявши до уваги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№ 9 від 28.10.2020), орган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вважає доцільним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Сергія Васильовича, жителя с. Великий Олексин, Рівненського району, Рівненської області стосовно його малолітніх дітей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Павла Сергія, 11.07.2012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Сегень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Єлизавети Сергіївни, 10.01.2014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70EDD64" w14:textId="77777777" w:rsidR="00D07F55" w:rsidRDefault="00D07F55" w:rsidP="00D07F55">
      <w:pPr>
        <w:pStyle w:val="3"/>
        <w:ind w:left="-142" w:right="-99" w:firstLine="0"/>
        <w:rPr>
          <w:szCs w:val="28"/>
        </w:rPr>
      </w:pPr>
    </w:p>
    <w:p w14:paraId="405037F8" w14:textId="77777777" w:rsidR="00D07F55" w:rsidRDefault="00D07F55" w:rsidP="00D07F55">
      <w:pPr>
        <w:pStyle w:val="3"/>
        <w:ind w:left="-142" w:right="-99" w:firstLine="0"/>
        <w:rPr>
          <w:szCs w:val="28"/>
        </w:rPr>
      </w:pPr>
    </w:p>
    <w:p w14:paraId="607FFB7C" w14:textId="77777777" w:rsidR="00D07F55" w:rsidRDefault="00D07F55" w:rsidP="00D07F55">
      <w:pPr>
        <w:pStyle w:val="3"/>
        <w:ind w:left="-142" w:right="-99" w:firstLine="0"/>
        <w:rPr>
          <w:szCs w:val="28"/>
        </w:rPr>
      </w:pPr>
    </w:p>
    <w:p w14:paraId="28DFAE72" w14:textId="77777777" w:rsidR="00D07F55" w:rsidRDefault="00D07F55" w:rsidP="00D07F55">
      <w:pPr>
        <w:pStyle w:val="3"/>
        <w:ind w:left="-142" w:right="-99" w:firstLine="0"/>
        <w:rPr>
          <w:szCs w:val="28"/>
        </w:rPr>
      </w:pPr>
    </w:p>
    <w:p w14:paraId="2834228F" w14:textId="77777777" w:rsidR="00D07F55" w:rsidRDefault="00D07F55" w:rsidP="00D07F55">
      <w:pPr>
        <w:pStyle w:val="3"/>
        <w:ind w:left="-142" w:right="-99" w:firstLine="0"/>
        <w:rPr>
          <w:szCs w:val="28"/>
        </w:rPr>
      </w:pPr>
    </w:p>
    <w:p w14:paraId="731E84F0" w14:textId="77777777" w:rsidR="00D07F55" w:rsidRDefault="00D07F55" w:rsidP="00D07F55">
      <w:pPr>
        <w:pStyle w:val="3"/>
        <w:ind w:left="-142" w:right="-99" w:firstLine="0"/>
        <w:rPr>
          <w:szCs w:val="28"/>
        </w:rPr>
      </w:pPr>
    </w:p>
    <w:p w14:paraId="74DEE5D8" w14:textId="77777777" w:rsidR="00D07F55" w:rsidRDefault="00D07F55" w:rsidP="00D07F55">
      <w:pPr>
        <w:pStyle w:val="3"/>
        <w:ind w:left="-142" w:right="-99" w:firstLine="0"/>
        <w:rPr>
          <w:szCs w:val="28"/>
        </w:rPr>
      </w:pPr>
    </w:p>
    <w:p w14:paraId="262476A6" w14:textId="77777777" w:rsidR="00D07F55" w:rsidRDefault="00D07F55" w:rsidP="00D07F55">
      <w:pPr>
        <w:pStyle w:val="3"/>
        <w:ind w:left="-142" w:right="-99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Микола СТОЛЯРЧУК</w:t>
      </w:r>
    </w:p>
    <w:p w14:paraId="5FE8766D" w14:textId="77777777" w:rsidR="00D07F55" w:rsidRDefault="00D07F55" w:rsidP="00D07F55">
      <w:pPr>
        <w:pStyle w:val="3"/>
        <w:ind w:left="-142" w:right="-99" w:firstLine="0"/>
        <w:rPr>
          <w:sz w:val="16"/>
          <w:szCs w:val="16"/>
        </w:rPr>
      </w:pPr>
    </w:p>
    <w:p w14:paraId="74140F4F" w14:textId="77777777" w:rsidR="00D07F55" w:rsidRDefault="00D07F55" w:rsidP="00D07F55">
      <w:pPr>
        <w:pStyle w:val="3"/>
        <w:ind w:left="-142" w:right="-99" w:firstLine="0"/>
        <w:rPr>
          <w:sz w:val="16"/>
          <w:szCs w:val="16"/>
        </w:rPr>
      </w:pPr>
    </w:p>
    <w:p w14:paraId="409C3020" w14:textId="77777777" w:rsidR="00D07F55" w:rsidRDefault="00D07F55" w:rsidP="00D07F55">
      <w:pPr>
        <w:pStyle w:val="3"/>
        <w:ind w:left="-142" w:right="-99" w:firstLine="0"/>
        <w:rPr>
          <w:sz w:val="16"/>
          <w:szCs w:val="16"/>
        </w:rPr>
      </w:pPr>
    </w:p>
    <w:p w14:paraId="42EF2127" w14:textId="77777777" w:rsidR="00D07F55" w:rsidRDefault="00D07F55" w:rsidP="00D07F55">
      <w:pPr>
        <w:pStyle w:val="3"/>
        <w:ind w:left="-142" w:right="-99" w:firstLine="0"/>
        <w:rPr>
          <w:sz w:val="16"/>
          <w:szCs w:val="16"/>
        </w:rPr>
      </w:pPr>
    </w:p>
    <w:p w14:paraId="6AD7B3BA" w14:textId="77777777" w:rsidR="00D07F55" w:rsidRDefault="00D07F55" w:rsidP="00D07F55">
      <w:pPr>
        <w:pStyle w:val="3"/>
        <w:ind w:left="-142" w:right="-99" w:firstLine="0"/>
        <w:rPr>
          <w:sz w:val="16"/>
          <w:szCs w:val="16"/>
        </w:rPr>
      </w:pPr>
    </w:p>
    <w:p w14:paraId="7016C940" w14:textId="77777777" w:rsidR="00D07F55" w:rsidRDefault="00D07F55" w:rsidP="00D07F55">
      <w:pPr>
        <w:pStyle w:val="3"/>
        <w:ind w:left="-142" w:right="-99" w:firstLine="0"/>
        <w:rPr>
          <w:sz w:val="16"/>
          <w:szCs w:val="16"/>
        </w:rPr>
      </w:pPr>
    </w:p>
    <w:p w14:paraId="35337EA2" w14:textId="77777777" w:rsidR="00D07F55" w:rsidRPr="007C530F" w:rsidRDefault="00D07F55" w:rsidP="00D07F55">
      <w:pPr>
        <w:pStyle w:val="3"/>
        <w:ind w:left="-142" w:right="-99" w:firstLine="0"/>
        <w:rPr>
          <w:sz w:val="16"/>
          <w:szCs w:val="16"/>
        </w:rPr>
      </w:pPr>
      <w:r>
        <w:rPr>
          <w:sz w:val="16"/>
          <w:szCs w:val="16"/>
        </w:rPr>
        <w:t>Ольга П’яна  0671950733</w:t>
      </w:r>
    </w:p>
    <w:p w14:paraId="138DD35D" w14:textId="77777777" w:rsidR="00D07F55" w:rsidRDefault="00D07F55" w:rsidP="00D07F55">
      <w:pPr>
        <w:spacing w:after="0"/>
        <w:rPr>
          <w:rFonts w:ascii="Times New Roman" w:hAnsi="Times New Roman" w:cs="Times New Roman"/>
        </w:rPr>
      </w:pPr>
    </w:p>
    <w:p w14:paraId="4A9533AC" w14:textId="77777777" w:rsidR="00D35F28" w:rsidRDefault="00D35F28"/>
    <w:sectPr w:rsidR="00D35F28" w:rsidSect="00D07F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470"/>
    <w:rsid w:val="00C64B68"/>
    <w:rsid w:val="00D07F55"/>
    <w:rsid w:val="00D35F28"/>
    <w:rsid w:val="00EB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3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55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D07F5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07F55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3">
    <w:name w:val="Body Text Indent"/>
    <w:basedOn w:val="a"/>
    <w:link w:val="a4"/>
    <w:uiPriority w:val="99"/>
    <w:semiHidden/>
    <w:unhideWhenUsed/>
    <w:rsid w:val="00D07F55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07F5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D07F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7F5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Standard">
    <w:name w:val="Standard"/>
    <w:uiPriority w:val="99"/>
    <w:rsid w:val="00D07F5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23">
    <w:name w:val="rvts23"/>
    <w:basedOn w:val="a0"/>
    <w:rsid w:val="00D07F55"/>
  </w:style>
  <w:style w:type="paragraph" w:styleId="a5">
    <w:name w:val="Balloon Text"/>
    <w:basedOn w:val="a"/>
    <w:link w:val="a6"/>
    <w:uiPriority w:val="99"/>
    <w:semiHidden/>
    <w:unhideWhenUsed/>
    <w:rsid w:val="00C64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4B68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55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D07F5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07F55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3">
    <w:name w:val="Body Text Indent"/>
    <w:basedOn w:val="a"/>
    <w:link w:val="a4"/>
    <w:uiPriority w:val="99"/>
    <w:semiHidden/>
    <w:unhideWhenUsed/>
    <w:rsid w:val="00D07F55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07F5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D07F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7F5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Standard">
    <w:name w:val="Standard"/>
    <w:uiPriority w:val="99"/>
    <w:rsid w:val="00D07F5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23">
    <w:name w:val="rvts23"/>
    <w:basedOn w:val="a0"/>
    <w:rsid w:val="00D07F55"/>
  </w:style>
  <w:style w:type="paragraph" w:styleId="a5">
    <w:name w:val="Balloon Text"/>
    <w:basedOn w:val="a"/>
    <w:link w:val="a6"/>
    <w:uiPriority w:val="99"/>
    <w:semiHidden/>
    <w:unhideWhenUsed/>
    <w:rsid w:val="00C64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4B6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2988</Words>
  <Characters>1704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dcterms:created xsi:type="dcterms:W3CDTF">2020-10-29T10:08:00Z</dcterms:created>
  <dcterms:modified xsi:type="dcterms:W3CDTF">2020-10-29T10:08:00Z</dcterms:modified>
</cp:coreProperties>
</file>