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DAE22" w14:textId="7B007011" w:rsidR="001828BD" w:rsidRDefault="001828BD" w:rsidP="001828BD">
      <w:pPr>
        <w:pStyle w:val="Standard"/>
        <w:jc w:val="center"/>
        <w:rPr>
          <w:rFonts w:ascii="Academy, 'Times New Roman'" w:hAnsi="Academy, 'Times New Roman'" w:cs="Academy, 'Times New Roman'" w:hint="eastAsia"/>
        </w:rPr>
      </w:pPr>
      <w:r>
        <w:rPr>
          <w:rFonts w:ascii="Academy, 'Times New Roman'" w:hAnsi="Academy, 'Times New Roman'" w:cs="Academy, 'Times New Roman'"/>
          <w:noProof/>
          <w:lang w:eastAsia="uk-UA" w:bidi="ar-SA"/>
        </w:rPr>
        <w:drawing>
          <wp:inline distT="0" distB="0" distL="0" distR="0" wp14:anchorId="78C536A1" wp14:editId="4905B51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2D9E1AB4" w14:textId="77777777" w:rsidR="001828BD" w:rsidRDefault="001828BD" w:rsidP="001828BD">
      <w:pPr>
        <w:pStyle w:val="Standard"/>
        <w:jc w:val="center"/>
        <w:rPr>
          <w:rFonts w:ascii="Times New Roman CYR" w:hAnsi="Times New Roman CYR" w:cs="Times New Roman CYR"/>
          <w:b/>
          <w:bCs/>
          <w:caps/>
          <w:sz w:val="16"/>
          <w:szCs w:val="16"/>
        </w:rPr>
      </w:pPr>
    </w:p>
    <w:p w14:paraId="257348C1" w14:textId="77777777" w:rsidR="001828BD" w:rsidRDefault="001828BD" w:rsidP="001828BD">
      <w:pPr>
        <w:pStyle w:val="Standard"/>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Україна</w:t>
      </w:r>
    </w:p>
    <w:p w14:paraId="52BAD407" w14:textId="77777777" w:rsidR="001828BD" w:rsidRDefault="001828BD" w:rsidP="001828BD">
      <w:pPr>
        <w:pStyle w:val="4"/>
        <w:spacing w:before="120" w:after="120" w:line="220" w:lineRule="exact"/>
        <w:jc w:val="center"/>
        <w:rPr>
          <w:rFonts w:ascii="Times New Roman CYR" w:hAnsi="Times New Roman CYR" w:cs="Times New Roman CYR"/>
          <w:caps/>
        </w:rPr>
      </w:pPr>
      <w:r>
        <w:rPr>
          <w:rFonts w:ascii="Times New Roman CYR" w:hAnsi="Times New Roman CYR" w:cs="Times New Roman CYR"/>
          <w:caps/>
        </w:rPr>
        <w:t>ШПАНІВСЬКА сільська рада</w:t>
      </w:r>
    </w:p>
    <w:p w14:paraId="6464E80F" w14:textId="77777777" w:rsidR="001828BD" w:rsidRDefault="001828BD" w:rsidP="001828BD">
      <w:pPr>
        <w:pStyle w:val="Standard"/>
        <w:spacing w:line="220" w:lineRule="exact"/>
        <w:jc w:val="center"/>
        <w:rPr>
          <w:b/>
          <w:sz w:val="28"/>
          <w:szCs w:val="28"/>
        </w:rPr>
      </w:pPr>
      <w:r>
        <w:rPr>
          <w:b/>
          <w:sz w:val="28"/>
          <w:szCs w:val="28"/>
        </w:rPr>
        <w:t>РІВНЕНСЬКОГО РАЙОНУ РІВНЕНСЬКОЇ ОБЛАСТІ</w:t>
      </w:r>
    </w:p>
    <w:p w14:paraId="0E276749" w14:textId="77777777" w:rsidR="001828BD" w:rsidRDefault="001828BD" w:rsidP="001828BD">
      <w:pPr>
        <w:pStyle w:val="Standard"/>
        <w:jc w:val="center"/>
        <w:rPr>
          <w:sz w:val="28"/>
          <w:szCs w:val="28"/>
        </w:rPr>
      </w:pPr>
      <w:r>
        <w:rPr>
          <w:sz w:val="28"/>
          <w:szCs w:val="28"/>
        </w:rPr>
        <w:t>(виконавчий комітет)</w:t>
      </w:r>
    </w:p>
    <w:p w14:paraId="18B21B36" w14:textId="77777777" w:rsidR="001828BD" w:rsidRDefault="001828BD" w:rsidP="001828BD">
      <w:pPr>
        <w:pStyle w:val="Standard"/>
        <w:jc w:val="center"/>
        <w:rPr>
          <w:b/>
          <w:sz w:val="28"/>
          <w:szCs w:val="28"/>
        </w:rPr>
      </w:pPr>
    </w:p>
    <w:p w14:paraId="03CAA93C" w14:textId="77777777" w:rsidR="001828BD" w:rsidRDefault="001828BD" w:rsidP="001828BD">
      <w:pPr>
        <w:pStyle w:val="Standard"/>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  </w:t>
      </w:r>
    </w:p>
    <w:p w14:paraId="10CB0245" w14:textId="77777777" w:rsidR="001828BD" w:rsidRDefault="001828BD" w:rsidP="001828BD">
      <w:pPr>
        <w:pStyle w:val="Standard"/>
        <w:jc w:val="center"/>
        <w:rPr>
          <w:b/>
          <w:sz w:val="28"/>
          <w:szCs w:val="28"/>
        </w:rPr>
      </w:pPr>
    </w:p>
    <w:p w14:paraId="5722CFA1" w14:textId="77777777" w:rsidR="001828BD" w:rsidRDefault="001828BD" w:rsidP="001828BD">
      <w:pPr>
        <w:pStyle w:val="Standard"/>
        <w:rPr>
          <w:sz w:val="28"/>
          <w:szCs w:val="28"/>
        </w:rPr>
      </w:pPr>
    </w:p>
    <w:p w14:paraId="6D844706" w14:textId="77777777" w:rsidR="001828BD" w:rsidRDefault="001828BD" w:rsidP="001828BD">
      <w:pPr>
        <w:pStyle w:val="Standard"/>
        <w:jc w:val="both"/>
        <w:rPr>
          <w:sz w:val="28"/>
          <w:szCs w:val="28"/>
        </w:rPr>
      </w:pPr>
      <w:r>
        <w:rPr>
          <w:sz w:val="28"/>
          <w:szCs w:val="28"/>
        </w:rPr>
        <w:t>14 грудня 2021 року                                                                               № ПРОЄКТ</w:t>
      </w:r>
    </w:p>
    <w:p w14:paraId="06A5B4D5" w14:textId="77777777" w:rsidR="001828BD" w:rsidRDefault="001828BD" w:rsidP="001828BD">
      <w:pPr>
        <w:pStyle w:val="Standard"/>
        <w:jc w:val="both"/>
        <w:rPr>
          <w:rFonts w:cs="Times New Roman"/>
          <w:b/>
          <w:sz w:val="28"/>
          <w:szCs w:val="28"/>
        </w:rPr>
      </w:pPr>
    </w:p>
    <w:p w14:paraId="1E170867" w14:textId="77777777" w:rsidR="001828BD" w:rsidRDefault="001828BD" w:rsidP="001828BD">
      <w:pPr>
        <w:spacing w:after="0" w:line="240" w:lineRule="auto"/>
        <w:rPr>
          <w:rFonts w:ascii="Times New Roman" w:hAnsi="Times New Roman" w:cs="Times New Roman"/>
          <w:sz w:val="28"/>
          <w:szCs w:val="28"/>
        </w:rPr>
      </w:pPr>
    </w:p>
    <w:p w14:paraId="74AA13A8" w14:textId="77777777" w:rsidR="001828BD" w:rsidRDefault="001828BD" w:rsidP="001828BD">
      <w:pPr>
        <w:spacing w:after="0" w:line="240" w:lineRule="auto"/>
        <w:rPr>
          <w:rFonts w:ascii="Times New Roman" w:hAnsi="Times New Roman" w:cs="Times New Roman"/>
          <w:sz w:val="28"/>
          <w:szCs w:val="28"/>
        </w:rPr>
      </w:pPr>
      <w:r>
        <w:rPr>
          <w:rFonts w:ascii="Times New Roman" w:hAnsi="Times New Roman" w:cs="Times New Roman"/>
          <w:sz w:val="28"/>
          <w:szCs w:val="28"/>
        </w:rPr>
        <w:t>Про затвердження інформаційних та</w:t>
      </w:r>
    </w:p>
    <w:p w14:paraId="3BC115BC" w14:textId="77777777" w:rsidR="001828BD" w:rsidRDefault="001828BD" w:rsidP="001828BD">
      <w:pPr>
        <w:spacing w:after="0" w:line="240" w:lineRule="auto"/>
        <w:rPr>
          <w:rFonts w:ascii="Times New Roman" w:hAnsi="Times New Roman" w:cs="Times New Roman"/>
          <w:sz w:val="28"/>
          <w:szCs w:val="28"/>
        </w:rPr>
      </w:pPr>
      <w:r>
        <w:rPr>
          <w:rFonts w:ascii="Times New Roman" w:hAnsi="Times New Roman" w:cs="Times New Roman"/>
          <w:sz w:val="28"/>
          <w:szCs w:val="28"/>
        </w:rPr>
        <w:t>технологічних карток адміністративних</w:t>
      </w:r>
    </w:p>
    <w:p w14:paraId="796B90F4" w14:textId="77777777" w:rsidR="001828BD" w:rsidRDefault="001828BD" w:rsidP="001828BD">
      <w:pPr>
        <w:spacing w:after="0" w:line="240" w:lineRule="auto"/>
        <w:rPr>
          <w:rFonts w:ascii="Times New Roman" w:hAnsi="Times New Roman" w:cs="Times New Roman"/>
          <w:sz w:val="28"/>
          <w:szCs w:val="28"/>
        </w:rPr>
      </w:pPr>
      <w:r>
        <w:rPr>
          <w:rFonts w:ascii="Times New Roman" w:hAnsi="Times New Roman" w:cs="Times New Roman"/>
          <w:sz w:val="28"/>
          <w:szCs w:val="28"/>
        </w:rPr>
        <w:t>послуг соціального характеру, які надаються через Центр надання</w:t>
      </w:r>
    </w:p>
    <w:p w14:paraId="2EA4E1AB" w14:textId="77777777" w:rsidR="001828BD" w:rsidRDefault="001828BD" w:rsidP="001828BD">
      <w:pPr>
        <w:spacing w:after="0" w:line="240" w:lineRule="auto"/>
        <w:rPr>
          <w:rFonts w:ascii="Times New Roman" w:hAnsi="Times New Roman" w:cs="Times New Roman"/>
          <w:sz w:val="28"/>
          <w:szCs w:val="28"/>
        </w:rPr>
      </w:pPr>
      <w:r>
        <w:rPr>
          <w:rFonts w:ascii="Times New Roman" w:hAnsi="Times New Roman" w:cs="Times New Roman"/>
          <w:sz w:val="28"/>
          <w:szCs w:val="28"/>
        </w:rPr>
        <w:t>адміністративних послуг Шпанівської сільської</w:t>
      </w:r>
    </w:p>
    <w:p w14:paraId="06722EDF" w14:textId="77777777" w:rsidR="001828BD" w:rsidRDefault="001828BD" w:rsidP="001828B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ради та через територіальний підрозділ </w:t>
      </w:r>
    </w:p>
    <w:p w14:paraId="657CDB01" w14:textId="77777777" w:rsidR="001828BD" w:rsidRDefault="001828BD" w:rsidP="001828BD">
      <w:pPr>
        <w:spacing w:after="0" w:line="240" w:lineRule="auto"/>
        <w:rPr>
          <w:rFonts w:ascii="Times New Roman" w:hAnsi="Times New Roman" w:cs="Times New Roman"/>
          <w:sz w:val="28"/>
          <w:szCs w:val="28"/>
        </w:rPr>
      </w:pPr>
      <w:r>
        <w:rPr>
          <w:rFonts w:ascii="Times New Roman" w:hAnsi="Times New Roman" w:cs="Times New Roman"/>
          <w:sz w:val="28"/>
          <w:szCs w:val="28"/>
        </w:rPr>
        <w:t>ЦНАП Шпанівської сільської ради</w:t>
      </w:r>
    </w:p>
    <w:p w14:paraId="01EAA5D6" w14:textId="77777777" w:rsidR="001828BD" w:rsidRDefault="001828BD" w:rsidP="001828BD">
      <w:pPr>
        <w:spacing w:after="0" w:line="240" w:lineRule="auto"/>
        <w:rPr>
          <w:rFonts w:ascii="Times New Roman" w:hAnsi="Times New Roman" w:cs="Times New Roman"/>
          <w:sz w:val="28"/>
          <w:szCs w:val="28"/>
        </w:rPr>
      </w:pPr>
    </w:p>
    <w:p w14:paraId="21E8A882" w14:textId="77777777" w:rsidR="001828BD" w:rsidRDefault="001828BD" w:rsidP="001828BD">
      <w:pPr>
        <w:spacing w:after="0" w:line="240" w:lineRule="auto"/>
        <w:rPr>
          <w:rFonts w:ascii="Times New Roman" w:hAnsi="Times New Roman" w:cs="Times New Roman"/>
          <w:sz w:val="28"/>
          <w:szCs w:val="28"/>
        </w:rPr>
      </w:pPr>
    </w:p>
    <w:p w14:paraId="75954BAE" w14:textId="77777777" w:rsidR="001828BD" w:rsidRDefault="001828BD" w:rsidP="001828BD">
      <w:pPr>
        <w:pStyle w:val="a3"/>
        <w:tabs>
          <w:tab w:val="left" w:pos="1080"/>
        </w:tabs>
        <w:ind w:right="-1" w:firstLine="567"/>
      </w:pPr>
      <w:r>
        <w:rPr>
          <w:rStyle w:val="a4"/>
          <w:i w:val="0"/>
          <w:iCs w:val="0"/>
        </w:rPr>
        <w:t>Керуючись законами України «Про місцеве самоврядування в Україні», «Про адміністративні послуги»,</w:t>
      </w:r>
      <w:r>
        <w:rPr>
          <w:rStyle w:val="a4"/>
        </w:rPr>
        <w:t xml:space="preserve"> </w:t>
      </w:r>
      <w:r>
        <w:t xml:space="preserve">постановою Кабінету Міністрів України від 30 січня 2013 року № 44 «Про затвердження вимог до підготовки технологічної картки адміністративної послуги», рішеннями Шпанівської сільської ради від 16 листопада 2018 року № 167 «Про створення відділу Шпанівської сільської ради» (зі змінами), від 30 червня 2020 року №1016 «Про утворення Центру надання адміністративних послуг Шпанівської сільської ради Рівненського району Рівненської області», від 02 жовтня 2020 року «Про затвердження Переліку адміністративних послуг, які надаються через Центр надання адміністративних послуг Шпанівської сільської ради та переліку послуг, які надаються територіальним підрозділом ЦНАП Шпанівської сільської ради» та з метою забезпечення вдосконалення порядку надання адміністративних послуг, підвищення їх якості, створення сприятливих і доступних умов для реалізації фізичними і юридичними особами прав на одержання таких послуг, </w:t>
      </w:r>
      <w:r>
        <w:rPr>
          <w:color w:val="000000" w:themeColor="text1"/>
          <w:lang w:eastAsia="uk-UA"/>
        </w:rPr>
        <w:t xml:space="preserve">виконавчий комітет Шпанівської </w:t>
      </w:r>
      <w:r>
        <w:t>сільської ради</w:t>
      </w:r>
    </w:p>
    <w:p w14:paraId="7B855BDA" w14:textId="77777777" w:rsidR="001828BD" w:rsidRDefault="001828BD" w:rsidP="001828BD">
      <w:pPr>
        <w:spacing w:after="0"/>
        <w:ind w:firstLine="708"/>
        <w:jc w:val="both"/>
        <w:rPr>
          <w:rFonts w:ascii="Times New Roman" w:hAnsi="Times New Roman" w:cs="Times New Roman"/>
          <w:sz w:val="28"/>
          <w:szCs w:val="28"/>
        </w:rPr>
      </w:pPr>
    </w:p>
    <w:p w14:paraId="4621ADF6" w14:textId="77777777" w:rsidR="001828BD" w:rsidRDefault="001828BD" w:rsidP="001828BD">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151B8246" w14:textId="77777777" w:rsidR="001828BD" w:rsidRDefault="001828BD" w:rsidP="001828BD">
      <w:pPr>
        <w:ind w:firstLine="567"/>
        <w:jc w:val="both"/>
        <w:rPr>
          <w:rFonts w:ascii="Times New Roman" w:hAnsi="Times New Roman" w:cs="Times New Roman"/>
          <w:sz w:val="28"/>
          <w:szCs w:val="28"/>
        </w:rPr>
      </w:pPr>
      <w:r>
        <w:rPr>
          <w:rFonts w:ascii="Times New Roman" w:hAnsi="Times New Roman" w:cs="Times New Roman"/>
          <w:sz w:val="28"/>
          <w:szCs w:val="28"/>
        </w:rPr>
        <w:t>1. Затвердити інформаційні картки адміністративних послуг соціального характеру</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1).</w:t>
      </w:r>
    </w:p>
    <w:p w14:paraId="5B616AFB" w14:textId="77777777" w:rsidR="001828BD" w:rsidRDefault="001828BD" w:rsidP="00AA49C1">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 Затвердити технологічні картки адміністративних послуг соціального </w:t>
      </w:r>
      <w:bookmarkStart w:id="0" w:name="_GoBack"/>
      <w:bookmarkEnd w:id="0"/>
      <w:r>
        <w:rPr>
          <w:rFonts w:ascii="Times New Roman" w:hAnsi="Times New Roman" w:cs="Times New Roman"/>
          <w:sz w:val="28"/>
          <w:szCs w:val="28"/>
        </w:rPr>
        <w:t>характеру</w:t>
      </w:r>
      <w:r>
        <w:rPr>
          <w:rFonts w:ascii="Times New Roman" w:eastAsia="Calibri" w:hAnsi="Times New Roman" w:cs="Times New Roman"/>
          <w:sz w:val="28"/>
          <w:szCs w:val="28"/>
        </w:rPr>
        <w:t xml:space="preserve">, які надаються через Центр надання адміністративних послуг Шпанівської сільської ради та територіальний підрозділ ЦНАП, </w:t>
      </w:r>
      <w:r>
        <w:rPr>
          <w:rFonts w:ascii="Times New Roman" w:hAnsi="Times New Roman" w:cs="Times New Roman"/>
          <w:sz w:val="28"/>
          <w:szCs w:val="28"/>
        </w:rPr>
        <w:t>суб’єктами надання яких є Шпанівська сільська рада, її виконавчі органи та посадові особи (додаток 2).</w:t>
      </w:r>
    </w:p>
    <w:p w14:paraId="4351F7D3" w14:textId="77777777" w:rsidR="001828BD" w:rsidRDefault="001828BD" w:rsidP="00AA49C1">
      <w:pPr>
        <w:spacing w:after="0"/>
        <w:jc w:val="both"/>
        <w:rPr>
          <w:rFonts w:ascii="Times New Roman" w:hAnsi="Times New Roman" w:cs="Times New Roman"/>
          <w:b/>
          <w:sz w:val="28"/>
          <w:szCs w:val="28"/>
        </w:rPr>
      </w:pPr>
      <w:r>
        <w:rPr>
          <w:rFonts w:ascii="Times New Roman" w:hAnsi="Times New Roman" w:cs="Times New Roman"/>
          <w:sz w:val="28"/>
          <w:szCs w:val="28"/>
        </w:rPr>
        <w:t xml:space="preserve">        4.</w:t>
      </w:r>
      <w:r>
        <w:rPr>
          <w:rFonts w:ascii="Times New Roman" w:hAnsi="Times New Roman" w:cs="Times New Roman"/>
          <w:b/>
          <w:sz w:val="28"/>
          <w:szCs w:val="28"/>
        </w:rPr>
        <w:t xml:space="preserve"> </w:t>
      </w:r>
      <w:r>
        <w:rPr>
          <w:rFonts w:ascii="Times New Roman" w:hAnsi="Times New Roman" w:cs="Times New Roman"/>
          <w:sz w:val="28"/>
          <w:szCs w:val="28"/>
        </w:rPr>
        <w:t xml:space="preserve">Керівникам структурних підрозділів Шпанівської сільської ради забезпечити своєчасне внесення змін до інформаційних та технологічних карток відповідно до змін чинного законодавства та у разі потреби інформувати про зазначені зміни працівників відділу з питань організації надання адміністративних послуг Шпанівської сільської ради. </w:t>
      </w:r>
    </w:p>
    <w:p w14:paraId="3A9D2EEC" w14:textId="77777777" w:rsidR="001828BD" w:rsidRDefault="001828BD" w:rsidP="00AA49C1">
      <w:pPr>
        <w:spacing w:after="0"/>
        <w:jc w:val="both"/>
        <w:rPr>
          <w:rFonts w:ascii="Times New Roman" w:hAnsi="Times New Roman" w:cs="Times New Roman"/>
          <w:sz w:val="28"/>
          <w:szCs w:val="28"/>
        </w:rPr>
      </w:pPr>
      <w:r>
        <w:rPr>
          <w:rFonts w:ascii="Times New Roman" w:hAnsi="Times New Roman" w:cs="Times New Roman"/>
          <w:sz w:val="28"/>
          <w:szCs w:val="28"/>
        </w:rPr>
        <w:t xml:space="preserve">       5. Контроль за виконанням даного рішення покласти на начальника відділу з питань організації надання адміністративних послуг Шпанівської сільської ради.</w:t>
      </w:r>
    </w:p>
    <w:p w14:paraId="3B1DE256" w14:textId="77777777" w:rsidR="001828BD" w:rsidRDefault="001828BD" w:rsidP="001828BD">
      <w:pPr>
        <w:jc w:val="both"/>
        <w:rPr>
          <w:rFonts w:ascii="Times New Roman" w:hAnsi="Times New Roman" w:cs="Times New Roman"/>
          <w:sz w:val="28"/>
          <w:szCs w:val="28"/>
        </w:rPr>
      </w:pPr>
      <w:r>
        <w:rPr>
          <w:rFonts w:ascii="Times New Roman" w:hAnsi="Times New Roman" w:cs="Times New Roman"/>
          <w:sz w:val="28"/>
          <w:szCs w:val="28"/>
        </w:rPr>
        <w:t xml:space="preserve">               </w:t>
      </w:r>
    </w:p>
    <w:p w14:paraId="0480C57A" w14:textId="77777777" w:rsidR="001828BD" w:rsidRDefault="001828BD" w:rsidP="001828BD">
      <w:pPr>
        <w:rPr>
          <w:rFonts w:ascii="Times New Roman" w:hAnsi="Times New Roman" w:cs="Times New Roman"/>
          <w:sz w:val="28"/>
          <w:szCs w:val="28"/>
        </w:rPr>
      </w:pPr>
    </w:p>
    <w:p w14:paraId="5B2490B1" w14:textId="77777777" w:rsidR="001828BD" w:rsidRDefault="001828BD" w:rsidP="001828BD">
      <w:pPr>
        <w:rPr>
          <w:rFonts w:ascii="Times New Roman" w:hAnsi="Times New Roman" w:cs="Times New Roman"/>
          <w:sz w:val="28"/>
          <w:szCs w:val="28"/>
        </w:rPr>
      </w:pPr>
      <w:r>
        <w:rPr>
          <w:rFonts w:ascii="Times New Roman" w:hAnsi="Times New Roman" w:cs="Times New Roman"/>
          <w:sz w:val="28"/>
          <w:szCs w:val="28"/>
        </w:rPr>
        <w:t>Сільський голова                                                                     Микола СТОЛЯРЧУК</w:t>
      </w:r>
    </w:p>
    <w:p w14:paraId="24CFB90F" w14:textId="77777777" w:rsidR="001828BD" w:rsidRDefault="001828BD" w:rsidP="001828BD"/>
    <w:p w14:paraId="58AF0655" w14:textId="0C23DCE5" w:rsidR="00E96E84" w:rsidRDefault="00E96E84"/>
    <w:p w14:paraId="56DDF2FD" w14:textId="1BBFBDC9" w:rsidR="003036B7" w:rsidRDefault="003036B7"/>
    <w:p w14:paraId="25E094BF" w14:textId="33B73D3A" w:rsidR="003036B7" w:rsidRDefault="003036B7"/>
    <w:p w14:paraId="17B4ABBF" w14:textId="092D716B" w:rsidR="003036B7" w:rsidRDefault="003036B7"/>
    <w:p w14:paraId="2F64BDBC" w14:textId="46CFA10D" w:rsidR="003036B7" w:rsidRDefault="003036B7"/>
    <w:p w14:paraId="26623BB4" w14:textId="219922E9" w:rsidR="003036B7" w:rsidRDefault="003036B7"/>
    <w:p w14:paraId="0ADD192B" w14:textId="5F1B35E6" w:rsidR="003036B7" w:rsidRDefault="003036B7"/>
    <w:p w14:paraId="31EFA9FF" w14:textId="525975A0" w:rsidR="003036B7" w:rsidRDefault="003036B7"/>
    <w:p w14:paraId="4D025ABC" w14:textId="6E5FAF71" w:rsidR="003036B7" w:rsidRDefault="003036B7"/>
    <w:p w14:paraId="67DA7763" w14:textId="4322FC30" w:rsidR="003036B7" w:rsidRDefault="003036B7"/>
    <w:p w14:paraId="30319481" w14:textId="791AF53F" w:rsidR="003036B7" w:rsidRDefault="003036B7"/>
    <w:p w14:paraId="1A3F70AB" w14:textId="0ED2107D" w:rsidR="003036B7" w:rsidRDefault="003036B7"/>
    <w:p w14:paraId="2BCF4003" w14:textId="48D77A32" w:rsidR="003036B7" w:rsidRDefault="003036B7"/>
    <w:p w14:paraId="0D77B878" w14:textId="44EC8113" w:rsidR="003036B7" w:rsidRDefault="003036B7"/>
    <w:p w14:paraId="4020998F" w14:textId="3DAFCCC1" w:rsidR="003036B7" w:rsidRDefault="003036B7"/>
    <w:p w14:paraId="1C4EDEBC" w14:textId="18C384E0" w:rsidR="003036B7" w:rsidRDefault="003036B7"/>
    <w:p w14:paraId="1FCD5028" w14:textId="2288CCA6" w:rsidR="003036B7" w:rsidRDefault="003036B7"/>
    <w:p w14:paraId="751FC608" w14:textId="5EFD16EB" w:rsidR="003036B7" w:rsidRDefault="003036B7"/>
    <w:p w14:paraId="2E651282" w14:textId="7683D698" w:rsidR="003036B7" w:rsidRDefault="003036B7"/>
    <w:p w14:paraId="3ACC8F76" w14:textId="54A880A7" w:rsidR="003036B7" w:rsidRPr="003036B7" w:rsidRDefault="003036B7" w:rsidP="003036B7">
      <w:pPr>
        <w:spacing w:after="0"/>
        <w:rPr>
          <w:rFonts w:ascii="Times New Roman" w:hAnsi="Times New Roman" w:cs="Times New Roman"/>
          <w:sz w:val="24"/>
          <w:szCs w:val="24"/>
        </w:rPr>
      </w:pPr>
    </w:p>
    <w:p w14:paraId="11C77E42" w14:textId="77777777" w:rsidR="003036B7" w:rsidRPr="003036B7" w:rsidRDefault="003036B7" w:rsidP="003036B7">
      <w:pPr>
        <w:spacing w:after="0"/>
        <w:ind w:left="5812"/>
        <w:rPr>
          <w:rFonts w:ascii="Times New Roman" w:hAnsi="Times New Roman" w:cs="Times New Roman"/>
          <w:sz w:val="24"/>
          <w:szCs w:val="24"/>
        </w:rPr>
      </w:pPr>
      <w:r w:rsidRPr="003036B7">
        <w:rPr>
          <w:rFonts w:ascii="Times New Roman" w:hAnsi="Times New Roman" w:cs="Times New Roman"/>
          <w:sz w:val="24"/>
          <w:szCs w:val="24"/>
        </w:rPr>
        <w:t>Додаток 1</w:t>
      </w:r>
    </w:p>
    <w:p w14:paraId="2D43761B" w14:textId="77777777" w:rsidR="003036B7" w:rsidRPr="003036B7" w:rsidRDefault="003036B7" w:rsidP="003036B7">
      <w:pPr>
        <w:spacing w:after="0"/>
        <w:ind w:left="5812" w:right="425"/>
        <w:rPr>
          <w:rFonts w:ascii="Times New Roman" w:hAnsi="Times New Roman" w:cs="Times New Roman"/>
          <w:sz w:val="24"/>
          <w:szCs w:val="24"/>
        </w:rPr>
      </w:pPr>
      <w:r w:rsidRPr="003036B7">
        <w:rPr>
          <w:rFonts w:ascii="Times New Roman" w:hAnsi="Times New Roman" w:cs="Times New Roman"/>
          <w:sz w:val="24"/>
          <w:szCs w:val="24"/>
        </w:rPr>
        <w:lastRenderedPageBreak/>
        <w:t>до рішення виконавчого комітету Шпанівської сільської ради</w:t>
      </w:r>
    </w:p>
    <w:p w14:paraId="1016B244" w14:textId="77777777" w:rsidR="003036B7" w:rsidRPr="003036B7" w:rsidRDefault="003036B7" w:rsidP="003036B7">
      <w:pPr>
        <w:ind w:left="5812" w:right="141"/>
        <w:rPr>
          <w:rFonts w:ascii="Times New Roman" w:hAnsi="Times New Roman" w:cs="Times New Roman"/>
          <w:sz w:val="24"/>
          <w:szCs w:val="24"/>
        </w:rPr>
      </w:pPr>
      <w:r w:rsidRPr="003036B7">
        <w:rPr>
          <w:rFonts w:ascii="Times New Roman" w:hAnsi="Times New Roman" w:cs="Times New Roman"/>
          <w:sz w:val="24"/>
          <w:szCs w:val="24"/>
        </w:rPr>
        <w:t>від 14.12.2021 року № ___</w:t>
      </w:r>
    </w:p>
    <w:p w14:paraId="51C1A6FB" w14:textId="77777777" w:rsidR="003036B7" w:rsidRPr="003036B7" w:rsidRDefault="003036B7" w:rsidP="003036B7">
      <w:pPr>
        <w:ind w:right="141"/>
        <w:rPr>
          <w:rFonts w:ascii="Times New Roman" w:hAnsi="Times New Roman" w:cs="Times New Roman"/>
          <w:sz w:val="24"/>
          <w:szCs w:val="24"/>
        </w:rPr>
      </w:pPr>
    </w:p>
    <w:p w14:paraId="0D2FC194" w14:textId="77777777" w:rsidR="003036B7" w:rsidRPr="003036B7" w:rsidRDefault="003036B7" w:rsidP="003036B7">
      <w:pPr>
        <w:ind w:right="141"/>
        <w:rPr>
          <w:rFonts w:ascii="Times New Roman" w:hAnsi="Times New Roman" w:cs="Times New Roman"/>
          <w:sz w:val="24"/>
          <w:szCs w:val="24"/>
        </w:rPr>
      </w:pPr>
    </w:p>
    <w:p w14:paraId="7C220ECC" w14:textId="77777777" w:rsidR="003036B7" w:rsidRPr="003036B7" w:rsidRDefault="003036B7" w:rsidP="003036B7">
      <w:pPr>
        <w:ind w:right="141"/>
        <w:rPr>
          <w:rFonts w:ascii="Times New Roman" w:hAnsi="Times New Roman" w:cs="Times New Roman"/>
          <w:sz w:val="24"/>
          <w:szCs w:val="24"/>
        </w:rPr>
      </w:pPr>
    </w:p>
    <w:tbl>
      <w:tblPr>
        <w:tblStyle w:val="a7"/>
        <w:tblW w:w="0" w:type="auto"/>
        <w:tblInd w:w="-714" w:type="dxa"/>
        <w:tblLook w:val="04A0" w:firstRow="1" w:lastRow="0" w:firstColumn="1" w:lastColumn="0" w:noHBand="0" w:noVBand="1"/>
      </w:tblPr>
      <w:tblGrid>
        <w:gridCol w:w="560"/>
        <w:gridCol w:w="1283"/>
        <w:gridCol w:w="5387"/>
        <w:gridCol w:w="3113"/>
      </w:tblGrid>
      <w:tr w:rsidR="003036B7" w:rsidRPr="003036B7" w14:paraId="4F47AEAC" w14:textId="77777777" w:rsidTr="003036B7">
        <w:tc>
          <w:tcPr>
            <w:tcW w:w="560" w:type="dxa"/>
            <w:tcBorders>
              <w:top w:val="single" w:sz="4" w:space="0" w:color="auto"/>
              <w:left w:val="single" w:sz="4" w:space="0" w:color="auto"/>
              <w:bottom w:val="single" w:sz="4" w:space="0" w:color="auto"/>
              <w:right w:val="single" w:sz="4" w:space="0" w:color="auto"/>
            </w:tcBorders>
            <w:hideMark/>
          </w:tcPr>
          <w:p w14:paraId="419EA59D"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1.</w:t>
            </w:r>
          </w:p>
        </w:tc>
        <w:tc>
          <w:tcPr>
            <w:tcW w:w="1283" w:type="dxa"/>
            <w:tcBorders>
              <w:top w:val="single" w:sz="4" w:space="0" w:color="auto"/>
              <w:left w:val="single" w:sz="4" w:space="0" w:color="auto"/>
              <w:bottom w:val="single" w:sz="4" w:space="0" w:color="auto"/>
              <w:right w:val="single" w:sz="4" w:space="0" w:color="auto"/>
            </w:tcBorders>
            <w:hideMark/>
          </w:tcPr>
          <w:p w14:paraId="7E445B76"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00101</w:t>
            </w:r>
          </w:p>
        </w:tc>
        <w:tc>
          <w:tcPr>
            <w:tcW w:w="5387" w:type="dxa"/>
            <w:tcBorders>
              <w:top w:val="single" w:sz="4" w:space="0" w:color="auto"/>
              <w:left w:val="single" w:sz="4" w:space="0" w:color="auto"/>
              <w:bottom w:val="single" w:sz="4" w:space="0" w:color="auto"/>
              <w:right w:val="single" w:sz="4" w:space="0" w:color="auto"/>
            </w:tcBorders>
            <w:hideMark/>
          </w:tcPr>
          <w:p w14:paraId="1F75BF7F"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113" w:type="dxa"/>
            <w:tcBorders>
              <w:top w:val="single" w:sz="4" w:space="0" w:color="auto"/>
              <w:left w:val="single" w:sz="4" w:space="0" w:color="auto"/>
              <w:bottom w:val="single" w:sz="4" w:space="0" w:color="auto"/>
              <w:right w:val="single" w:sz="4" w:space="0" w:color="auto"/>
            </w:tcBorders>
            <w:hideMark/>
          </w:tcPr>
          <w:p w14:paraId="034027E8" w14:textId="77777777" w:rsidR="003036B7" w:rsidRPr="003036B7" w:rsidRDefault="00AA49C1">
            <w:pPr>
              <w:ind w:right="141"/>
              <w:rPr>
                <w:rFonts w:ascii="Times New Roman" w:hAnsi="Times New Roman" w:cs="Times New Roman"/>
                <w:sz w:val="24"/>
                <w:szCs w:val="24"/>
              </w:rPr>
            </w:pPr>
            <w:hyperlink r:id="rId5" w:tgtFrame="_blank" w:history="1">
              <w:r w:rsidR="003036B7" w:rsidRPr="003036B7">
                <w:rPr>
                  <w:rStyle w:val="a5"/>
                  <w:rFonts w:ascii="Times New Roman" w:hAnsi="Times New Roman" w:cs="Times New Roman"/>
                  <w:sz w:val="24"/>
                  <w:szCs w:val="24"/>
                  <w:lang w:eastAsia="uk-UA"/>
                </w:rPr>
                <w:t>Закон України</w:t>
              </w:r>
            </w:hyperlink>
            <w:r w:rsidR="003036B7" w:rsidRPr="003036B7">
              <w:rPr>
                <w:rFonts w:ascii="Times New Roman" w:hAnsi="Times New Roman" w:cs="Times New Roman"/>
                <w:sz w:val="24"/>
                <w:szCs w:val="24"/>
                <w:lang w:eastAsia="uk-UA"/>
              </w:rPr>
              <w:t> “Про соціальні послуги”</w:t>
            </w:r>
          </w:p>
        </w:tc>
      </w:tr>
      <w:tr w:rsidR="003036B7" w:rsidRPr="003036B7" w14:paraId="2C17D6FB" w14:textId="77777777" w:rsidTr="003036B7">
        <w:tc>
          <w:tcPr>
            <w:tcW w:w="560" w:type="dxa"/>
            <w:tcBorders>
              <w:top w:val="single" w:sz="4" w:space="0" w:color="auto"/>
              <w:left w:val="single" w:sz="4" w:space="0" w:color="auto"/>
              <w:bottom w:val="single" w:sz="4" w:space="0" w:color="auto"/>
              <w:right w:val="single" w:sz="4" w:space="0" w:color="auto"/>
            </w:tcBorders>
            <w:hideMark/>
          </w:tcPr>
          <w:p w14:paraId="0C04C997"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2.</w:t>
            </w:r>
          </w:p>
        </w:tc>
        <w:tc>
          <w:tcPr>
            <w:tcW w:w="1283" w:type="dxa"/>
            <w:tcBorders>
              <w:top w:val="single" w:sz="4" w:space="0" w:color="auto"/>
              <w:left w:val="single" w:sz="4" w:space="0" w:color="auto"/>
              <w:bottom w:val="single" w:sz="4" w:space="0" w:color="auto"/>
              <w:right w:val="single" w:sz="4" w:space="0" w:color="auto"/>
            </w:tcBorders>
            <w:hideMark/>
          </w:tcPr>
          <w:p w14:paraId="2EB66CD0"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01995</w:t>
            </w:r>
          </w:p>
        </w:tc>
        <w:tc>
          <w:tcPr>
            <w:tcW w:w="5387" w:type="dxa"/>
            <w:tcBorders>
              <w:top w:val="single" w:sz="4" w:space="0" w:color="auto"/>
              <w:left w:val="single" w:sz="4" w:space="0" w:color="auto"/>
              <w:bottom w:val="single" w:sz="4" w:space="0" w:color="auto"/>
              <w:right w:val="single" w:sz="4" w:space="0" w:color="auto"/>
            </w:tcBorders>
            <w:hideMark/>
          </w:tcPr>
          <w:p w14:paraId="277941EE"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color w:val="000000"/>
                <w:sz w:val="24"/>
                <w:szCs w:val="24"/>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113" w:type="dxa"/>
            <w:tcBorders>
              <w:top w:val="single" w:sz="4" w:space="0" w:color="auto"/>
              <w:left w:val="single" w:sz="4" w:space="0" w:color="auto"/>
              <w:bottom w:val="single" w:sz="4" w:space="0" w:color="auto"/>
              <w:right w:val="single" w:sz="4" w:space="0" w:color="auto"/>
            </w:tcBorders>
            <w:hideMark/>
          </w:tcPr>
          <w:p w14:paraId="71E2FD2F" w14:textId="77777777" w:rsidR="003036B7" w:rsidRPr="003036B7" w:rsidRDefault="00AA49C1">
            <w:pPr>
              <w:pStyle w:val="a6"/>
              <w:shd w:val="clear" w:color="auto" w:fill="FFFFFF"/>
              <w:spacing w:before="0" w:beforeAutospacing="0" w:after="0" w:afterAutospacing="0"/>
              <w:jc w:val="both"/>
              <w:textAlignment w:val="baseline"/>
              <w:rPr>
                <w:lang w:eastAsia="en-US"/>
              </w:rPr>
            </w:pPr>
            <w:hyperlink r:id="rId6" w:tgtFrame="_blank" w:history="1">
              <w:r w:rsidR="003036B7" w:rsidRPr="003036B7">
                <w:rPr>
                  <w:rStyle w:val="a5"/>
                  <w:rFonts w:eastAsia="SimSun"/>
                  <w:lang w:eastAsia="en-US"/>
                </w:rPr>
                <w:t>Закон України</w:t>
              </w:r>
            </w:hyperlink>
            <w:r w:rsidR="003036B7" w:rsidRPr="003036B7">
              <w:rPr>
                <w:lang w:eastAsia="en-US"/>
              </w:rPr>
              <w:t> “Про соціальні послуги”</w:t>
            </w:r>
          </w:p>
        </w:tc>
      </w:tr>
    </w:tbl>
    <w:p w14:paraId="299F2C08" w14:textId="77777777" w:rsidR="003036B7" w:rsidRPr="003036B7" w:rsidRDefault="003036B7" w:rsidP="003036B7">
      <w:pPr>
        <w:ind w:left="5812"/>
        <w:rPr>
          <w:rFonts w:ascii="Times New Roman" w:eastAsia="Times New Roman" w:hAnsi="Times New Roman" w:cs="Times New Roman"/>
          <w:sz w:val="24"/>
          <w:szCs w:val="24"/>
        </w:rPr>
      </w:pPr>
    </w:p>
    <w:p w14:paraId="5A69085F" w14:textId="77777777" w:rsidR="003036B7" w:rsidRPr="003036B7" w:rsidRDefault="003036B7" w:rsidP="003036B7">
      <w:pPr>
        <w:ind w:left="5812"/>
        <w:rPr>
          <w:rFonts w:ascii="Times New Roman" w:hAnsi="Times New Roman" w:cs="Times New Roman"/>
          <w:sz w:val="24"/>
          <w:szCs w:val="24"/>
        </w:rPr>
      </w:pPr>
    </w:p>
    <w:p w14:paraId="0A72F9B5" w14:textId="77777777" w:rsidR="003036B7" w:rsidRPr="003036B7" w:rsidRDefault="003036B7" w:rsidP="003036B7">
      <w:pPr>
        <w:ind w:left="5812"/>
        <w:rPr>
          <w:rFonts w:ascii="Times New Roman" w:hAnsi="Times New Roman" w:cs="Times New Roman"/>
          <w:sz w:val="24"/>
          <w:szCs w:val="24"/>
        </w:rPr>
      </w:pPr>
    </w:p>
    <w:p w14:paraId="77E25C62" w14:textId="77777777" w:rsidR="003036B7" w:rsidRPr="003036B7" w:rsidRDefault="003036B7" w:rsidP="003036B7">
      <w:pPr>
        <w:ind w:left="5812"/>
        <w:rPr>
          <w:rFonts w:ascii="Times New Roman" w:hAnsi="Times New Roman" w:cs="Times New Roman"/>
          <w:sz w:val="24"/>
          <w:szCs w:val="24"/>
        </w:rPr>
      </w:pPr>
    </w:p>
    <w:p w14:paraId="41FF0E51" w14:textId="77777777" w:rsidR="003036B7" w:rsidRPr="003036B7" w:rsidRDefault="003036B7" w:rsidP="003036B7">
      <w:pPr>
        <w:ind w:left="5812"/>
        <w:rPr>
          <w:rFonts w:ascii="Times New Roman" w:hAnsi="Times New Roman" w:cs="Times New Roman"/>
          <w:sz w:val="24"/>
          <w:szCs w:val="24"/>
        </w:rPr>
      </w:pPr>
    </w:p>
    <w:p w14:paraId="70D516DC" w14:textId="77777777" w:rsidR="003036B7" w:rsidRPr="003036B7" w:rsidRDefault="003036B7" w:rsidP="003036B7">
      <w:pPr>
        <w:spacing w:after="0"/>
        <w:ind w:left="5812"/>
        <w:rPr>
          <w:rFonts w:ascii="Times New Roman" w:hAnsi="Times New Roman" w:cs="Times New Roman"/>
          <w:sz w:val="24"/>
          <w:szCs w:val="24"/>
        </w:rPr>
      </w:pPr>
      <w:r w:rsidRPr="003036B7">
        <w:rPr>
          <w:rFonts w:ascii="Times New Roman" w:hAnsi="Times New Roman" w:cs="Times New Roman"/>
          <w:sz w:val="24"/>
          <w:szCs w:val="24"/>
        </w:rPr>
        <w:t>Додаток 2</w:t>
      </w:r>
    </w:p>
    <w:p w14:paraId="1D49BC2B" w14:textId="69CACAC3" w:rsidR="003036B7" w:rsidRPr="003036B7" w:rsidRDefault="003036B7" w:rsidP="003036B7">
      <w:pPr>
        <w:spacing w:after="0"/>
        <w:ind w:left="5812" w:right="425"/>
        <w:rPr>
          <w:rFonts w:ascii="Times New Roman" w:hAnsi="Times New Roman" w:cs="Times New Roman"/>
          <w:sz w:val="24"/>
          <w:szCs w:val="24"/>
        </w:rPr>
      </w:pPr>
      <w:r w:rsidRPr="003036B7">
        <w:rPr>
          <w:rFonts w:ascii="Times New Roman" w:hAnsi="Times New Roman" w:cs="Times New Roman"/>
          <w:sz w:val="24"/>
          <w:szCs w:val="24"/>
        </w:rPr>
        <w:t>до рішення виконавчого комітету Шпанівської сільської ради</w:t>
      </w:r>
      <w:r>
        <w:rPr>
          <w:rFonts w:ascii="Times New Roman" w:hAnsi="Times New Roman" w:cs="Times New Roman"/>
          <w:sz w:val="24"/>
          <w:szCs w:val="24"/>
        </w:rPr>
        <w:t xml:space="preserve">                                                         </w:t>
      </w:r>
      <w:r w:rsidRPr="003036B7">
        <w:rPr>
          <w:rFonts w:ascii="Times New Roman" w:hAnsi="Times New Roman" w:cs="Times New Roman"/>
          <w:sz w:val="24"/>
          <w:szCs w:val="24"/>
        </w:rPr>
        <w:t>від 14.12.2021 року № ___</w:t>
      </w:r>
    </w:p>
    <w:p w14:paraId="30C48567" w14:textId="77777777" w:rsidR="003036B7" w:rsidRPr="003036B7" w:rsidRDefault="003036B7" w:rsidP="003036B7">
      <w:pPr>
        <w:spacing w:before="240"/>
        <w:ind w:right="141"/>
        <w:rPr>
          <w:rFonts w:ascii="Times New Roman" w:hAnsi="Times New Roman" w:cs="Times New Roman"/>
          <w:sz w:val="24"/>
          <w:szCs w:val="24"/>
        </w:rPr>
      </w:pPr>
    </w:p>
    <w:p w14:paraId="7E3E9AB4" w14:textId="77777777" w:rsidR="003036B7" w:rsidRPr="003036B7" w:rsidRDefault="003036B7" w:rsidP="003036B7">
      <w:pPr>
        <w:ind w:right="141"/>
        <w:rPr>
          <w:rFonts w:ascii="Times New Roman" w:hAnsi="Times New Roman" w:cs="Times New Roman"/>
          <w:sz w:val="24"/>
          <w:szCs w:val="24"/>
        </w:rPr>
      </w:pPr>
    </w:p>
    <w:p w14:paraId="42C1E6DF" w14:textId="77777777" w:rsidR="003036B7" w:rsidRPr="003036B7" w:rsidRDefault="003036B7" w:rsidP="003036B7">
      <w:pPr>
        <w:ind w:right="141"/>
        <w:rPr>
          <w:rFonts w:ascii="Times New Roman" w:hAnsi="Times New Roman" w:cs="Times New Roman"/>
          <w:sz w:val="24"/>
          <w:szCs w:val="24"/>
        </w:rPr>
      </w:pPr>
    </w:p>
    <w:tbl>
      <w:tblPr>
        <w:tblStyle w:val="a7"/>
        <w:tblW w:w="0" w:type="auto"/>
        <w:tblInd w:w="-714" w:type="dxa"/>
        <w:tblLook w:val="04A0" w:firstRow="1" w:lastRow="0" w:firstColumn="1" w:lastColumn="0" w:noHBand="0" w:noVBand="1"/>
      </w:tblPr>
      <w:tblGrid>
        <w:gridCol w:w="560"/>
        <w:gridCol w:w="1283"/>
        <w:gridCol w:w="5245"/>
        <w:gridCol w:w="3119"/>
      </w:tblGrid>
      <w:tr w:rsidR="003036B7" w:rsidRPr="003036B7" w14:paraId="7C0B405B" w14:textId="77777777" w:rsidTr="003036B7">
        <w:tc>
          <w:tcPr>
            <w:tcW w:w="560" w:type="dxa"/>
            <w:tcBorders>
              <w:top w:val="single" w:sz="4" w:space="0" w:color="auto"/>
              <w:left w:val="single" w:sz="4" w:space="0" w:color="auto"/>
              <w:bottom w:val="single" w:sz="4" w:space="0" w:color="auto"/>
              <w:right w:val="single" w:sz="4" w:space="0" w:color="auto"/>
            </w:tcBorders>
            <w:hideMark/>
          </w:tcPr>
          <w:p w14:paraId="23C2E00A"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1.</w:t>
            </w:r>
          </w:p>
        </w:tc>
        <w:tc>
          <w:tcPr>
            <w:tcW w:w="1283" w:type="dxa"/>
            <w:tcBorders>
              <w:top w:val="single" w:sz="4" w:space="0" w:color="auto"/>
              <w:left w:val="single" w:sz="4" w:space="0" w:color="auto"/>
              <w:bottom w:val="single" w:sz="4" w:space="0" w:color="auto"/>
              <w:right w:val="single" w:sz="4" w:space="0" w:color="auto"/>
            </w:tcBorders>
            <w:hideMark/>
          </w:tcPr>
          <w:p w14:paraId="0619B01C"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00101</w:t>
            </w:r>
          </w:p>
        </w:tc>
        <w:tc>
          <w:tcPr>
            <w:tcW w:w="5245" w:type="dxa"/>
            <w:tcBorders>
              <w:top w:val="single" w:sz="4" w:space="0" w:color="auto"/>
              <w:left w:val="single" w:sz="4" w:space="0" w:color="auto"/>
              <w:bottom w:val="single" w:sz="4" w:space="0" w:color="auto"/>
              <w:right w:val="single" w:sz="4" w:space="0" w:color="auto"/>
            </w:tcBorders>
            <w:hideMark/>
          </w:tcPr>
          <w:p w14:paraId="2285D8CC"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119" w:type="dxa"/>
            <w:tcBorders>
              <w:top w:val="single" w:sz="4" w:space="0" w:color="auto"/>
              <w:left w:val="single" w:sz="4" w:space="0" w:color="auto"/>
              <w:bottom w:val="single" w:sz="4" w:space="0" w:color="auto"/>
              <w:right w:val="single" w:sz="4" w:space="0" w:color="auto"/>
            </w:tcBorders>
            <w:hideMark/>
          </w:tcPr>
          <w:p w14:paraId="03DACD8D" w14:textId="77777777" w:rsidR="003036B7" w:rsidRPr="003036B7" w:rsidRDefault="00AA49C1">
            <w:pPr>
              <w:ind w:right="141"/>
              <w:rPr>
                <w:rFonts w:ascii="Times New Roman" w:hAnsi="Times New Roman" w:cs="Times New Roman"/>
                <w:sz w:val="24"/>
                <w:szCs w:val="24"/>
                <w:lang w:eastAsia="uk-UA"/>
              </w:rPr>
            </w:pPr>
            <w:hyperlink r:id="rId7" w:tgtFrame="_blank" w:history="1">
              <w:r w:rsidR="003036B7" w:rsidRPr="003036B7">
                <w:rPr>
                  <w:rStyle w:val="a5"/>
                  <w:rFonts w:ascii="Times New Roman" w:hAnsi="Times New Roman" w:cs="Times New Roman"/>
                  <w:sz w:val="24"/>
                  <w:szCs w:val="24"/>
                  <w:lang w:eastAsia="uk-UA"/>
                </w:rPr>
                <w:t>Закон України</w:t>
              </w:r>
            </w:hyperlink>
            <w:r w:rsidR="003036B7" w:rsidRPr="003036B7">
              <w:rPr>
                <w:rFonts w:ascii="Times New Roman" w:hAnsi="Times New Roman" w:cs="Times New Roman"/>
                <w:sz w:val="24"/>
                <w:szCs w:val="24"/>
                <w:lang w:eastAsia="uk-UA"/>
              </w:rPr>
              <w:t> </w:t>
            </w:r>
          </w:p>
          <w:p w14:paraId="7C0C399D"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lang w:eastAsia="uk-UA"/>
              </w:rPr>
              <w:t>“Про соціальні послуги”</w:t>
            </w:r>
          </w:p>
        </w:tc>
      </w:tr>
      <w:tr w:rsidR="003036B7" w:rsidRPr="003036B7" w14:paraId="5A711FE1" w14:textId="77777777" w:rsidTr="003036B7">
        <w:tc>
          <w:tcPr>
            <w:tcW w:w="560" w:type="dxa"/>
            <w:tcBorders>
              <w:top w:val="single" w:sz="4" w:space="0" w:color="auto"/>
              <w:left w:val="single" w:sz="4" w:space="0" w:color="auto"/>
              <w:bottom w:val="single" w:sz="4" w:space="0" w:color="auto"/>
              <w:right w:val="single" w:sz="4" w:space="0" w:color="auto"/>
            </w:tcBorders>
            <w:hideMark/>
          </w:tcPr>
          <w:p w14:paraId="56B0DADE"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2.</w:t>
            </w:r>
          </w:p>
        </w:tc>
        <w:tc>
          <w:tcPr>
            <w:tcW w:w="1283" w:type="dxa"/>
            <w:tcBorders>
              <w:top w:val="single" w:sz="4" w:space="0" w:color="auto"/>
              <w:left w:val="single" w:sz="4" w:space="0" w:color="auto"/>
              <w:bottom w:val="single" w:sz="4" w:space="0" w:color="auto"/>
              <w:right w:val="single" w:sz="4" w:space="0" w:color="auto"/>
            </w:tcBorders>
            <w:hideMark/>
          </w:tcPr>
          <w:p w14:paraId="59C96192"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rPr>
              <w:t>01995</w:t>
            </w:r>
          </w:p>
        </w:tc>
        <w:tc>
          <w:tcPr>
            <w:tcW w:w="5245" w:type="dxa"/>
            <w:tcBorders>
              <w:top w:val="single" w:sz="4" w:space="0" w:color="auto"/>
              <w:left w:val="single" w:sz="4" w:space="0" w:color="auto"/>
              <w:bottom w:val="single" w:sz="4" w:space="0" w:color="auto"/>
              <w:right w:val="single" w:sz="4" w:space="0" w:color="auto"/>
            </w:tcBorders>
            <w:hideMark/>
          </w:tcPr>
          <w:p w14:paraId="1DB0FF99"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3119" w:type="dxa"/>
            <w:tcBorders>
              <w:top w:val="single" w:sz="4" w:space="0" w:color="auto"/>
              <w:left w:val="single" w:sz="4" w:space="0" w:color="auto"/>
              <w:bottom w:val="single" w:sz="4" w:space="0" w:color="auto"/>
              <w:right w:val="single" w:sz="4" w:space="0" w:color="auto"/>
            </w:tcBorders>
            <w:hideMark/>
          </w:tcPr>
          <w:p w14:paraId="2A4A5717" w14:textId="77777777" w:rsidR="003036B7" w:rsidRPr="003036B7" w:rsidRDefault="00AA49C1">
            <w:pPr>
              <w:ind w:right="141"/>
              <w:rPr>
                <w:rFonts w:ascii="Times New Roman" w:hAnsi="Times New Roman" w:cs="Times New Roman"/>
                <w:sz w:val="24"/>
                <w:szCs w:val="24"/>
                <w:lang w:eastAsia="uk-UA"/>
              </w:rPr>
            </w:pPr>
            <w:hyperlink r:id="rId8" w:tgtFrame="_blank" w:history="1">
              <w:r w:rsidR="003036B7" w:rsidRPr="003036B7">
                <w:rPr>
                  <w:rStyle w:val="a5"/>
                  <w:rFonts w:ascii="Times New Roman" w:hAnsi="Times New Roman" w:cs="Times New Roman"/>
                  <w:sz w:val="24"/>
                  <w:szCs w:val="24"/>
                  <w:lang w:eastAsia="uk-UA"/>
                </w:rPr>
                <w:t>Закон України</w:t>
              </w:r>
            </w:hyperlink>
            <w:r w:rsidR="003036B7" w:rsidRPr="003036B7">
              <w:rPr>
                <w:rFonts w:ascii="Times New Roman" w:hAnsi="Times New Roman" w:cs="Times New Roman"/>
                <w:sz w:val="24"/>
                <w:szCs w:val="24"/>
                <w:lang w:eastAsia="uk-UA"/>
              </w:rPr>
              <w:t> </w:t>
            </w:r>
          </w:p>
          <w:p w14:paraId="00FBE447" w14:textId="77777777" w:rsidR="003036B7" w:rsidRPr="003036B7" w:rsidRDefault="003036B7">
            <w:pPr>
              <w:ind w:right="141"/>
              <w:rPr>
                <w:rFonts w:ascii="Times New Roman" w:hAnsi="Times New Roman" w:cs="Times New Roman"/>
                <w:sz w:val="24"/>
                <w:szCs w:val="24"/>
              </w:rPr>
            </w:pPr>
            <w:r w:rsidRPr="003036B7">
              <w:rPr>
                <w:rFonts w:ascii="Times New Roman" w:hAnsi="Times New Roman" w:cs="Times New Roman"/>
                <w:sz w:val="24"/>
                <w:szCs w:val="24"/>
                <w:lang w:eastAsia="uk-UA"/>
              </w:rPr>
              <w:t>“Про соціальні послуги”</w:t>
            </w:r>
          </w:p>
        </w:tc>
      </w:tr>
    </w:tbl>
    <w:p w14:paraId="40E0DB66" w14:textId="77777777" w:rsidR="003036B7" w:rsidRPr="003036B7" w:rsidRDefault="003036B7" w:rsidP="003036B7">
      <w:pPr>
        <w:ind w:right="141"/>
        <w:rPr>
          <w:rFonts w:ascii="Times New Roman" w:eastAsia="Times New Roman" w:hAnsi="Times New Roman" w:cs="Times New Roman"/>
          <w:sz w:val="24"/>
          <w:szCs w:val="24"/>
        </w:rPr>
      </w:pPr>
    </w:p>
    <w:p w14:paraId="5F5C57E3" w14:textId="74A49BC5" w:rsidR="003036B7" w:rsidRPr="003036B7" w:rsidRDefault="003036B7">
      <w:pPr>
        <w:rPr>
          <w:rFonts w:ascii="Times New Roman" w:hAnsi="Times New Roman" w:cs="Times New Roman"/>
          <w:sz w:val="24"/>
          <w:szCs w:val="24"/>
        </w:rPr>
      </w:pPr>
    </w:p>
    <w:p w14:paraId="2C986724" w14:textId="6DB98AE5" w:rsidR="003036B7" w:rsidRDefault="003036B7"/>
    <w:p w14:paraId="02126397" w14:textId="168336A7" w:rsidR="003036B7" w:rsidRDefault="003036B7"/>
    <w:p w14:paraId="42D4713F" w14:textId="77777777" w:rsidR="003036B7" w:rsidRDefault="003036B7"/>
    <w:sectPr w:rsidR="003036B7" w:rsidSect="001828BD">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662"/>
    <w:rsid w:val="001828BD"/>
    <w:rsid w:val="003036B7"/>
    <w:rsid w:val="0083719F"/>
    <w:rsid w:val="008B50B5"/>
    <w:rsid w:val="009036B3"/>
    <w:rsid w:val="00921662"/>
    <w:rsid w:val="00AA49C1"/>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F1EF"/>
  <w15:chartTrackingRefBased/>
  <w15:docId w15:val="{CACB12DB-3BFA-4562-958A-C7B663EA0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8BD"/>
    <w:pPr>
      <w:spacing w:line="254" w:lineRule="auto"/>
    </w:pPr>
  </w:style>
  <w:style w:type="paragraph" w:styleId="4">
    <w:name w:val="heading 4"/>
    <w:basedOn w:val="Standard"/>
    <w:next w:val="Standard"/>
    <w:link w:val="40"/>
    <w:semiHidden/>
    <w:unhideWhenUsed/>
    <w:qFormat/>
    <w:rsid w:val="001828B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1828BD"/>
    <w:rPr>
      <w:rFonts w:ascii="Times New Roman" w:eastAsia="SimSun" w:hAnsi="Times New Roman" w:cs="Mangal"/>
      <w:b/>
      <w:bCs/>
      <w:kern w:val="3"/>
      <w:sz w:val="28"/>
      <w:szCs w:val="28"/>
      <w:lang w:eastAsia="zh-CN" w:bidi="hi-IN"/>
    </w:rPr>
  </w:style>
  <w:style w:type="paragraph" w:styleId="a3">
    <w:name w:val="No Spacing"/>
    <w:uiPriority w:val="1"/>
    <w:qFormat/>
    <w:rsid w:val="001828BD"/>
    <w:pPr>
      <w:spacing w:after="0" w:line="240" w:lineRule="auto"/>
      <w:jc w:val="both"/>
    </w:pPr>
    <w:rPr>
      <w:rFonts w:ascii="Times New Roman" w:eastAsia="Times New Roman" w:hAnsi="Times New Roman" w:cs="Times New Roman"/>
      <w:sz w:val="28"/>
      <w:szCs w:val="28"/>
    </w:rPr>
  </w:style>
  <w:style w:type="paragraph" w:customStyle="1" w:styleId="Standard">
    <w:name w:val="Standard"/>
    <w:rsid w:val="001828BD"/>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4">
    <w:name w:val="Emphasis"/>
    <w:basedOn w:val="a0"/>
    <w:uiPriority w:val="20"/>
    <w:qFormat/>
    <w:rsid w:val="001828BD"/>
    <w:rPr>
      <w:i/>
      <w:iCs/>
    </w:rPr>
  </w:style>
  <w:style w:type="character" w:styleId="a5">
    <w:name w:val="Hyperlink"/>
    <w:basedOn w:val="a0"/>
    <w:uiPriority w:val="99"/>
    <w:semiHidden/>
    <w:unhideWhenUsed/>
    <w:rsid w:val="003036B7"/>
    <w:rPr>
      <w:color w:val="0563C1" w:themeColor="hyperlink"/>
      <w:u w:val="single"/>
    </w:rPr>
  </w:style>
  <w:style w:type="paragraph" w:styleId="a6">
    <w:name w:val="Normal (Web)"/>
    <w:basedOn w:val="a"/>
    <w:semiHidden/>
    <w:unhideWhenUsed/>
    <w:rsid w:val="003036B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7">
    <w:name w:val="Table Grid"/>
    <w:basedOn w:val="a1"/>
    <w:uiPriority w:val="39"/>
    <w:rsid w:val="003036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040791">
      <w:bodyDiv w:val="1"/>
      <w:marLeft w:val="0"/>
      <w:marRight w:val="0"/>
      <w:marTop w:val="0"/>
      <w:marBottom w:val="0"/>
      <w:divBdr>
        <w:top w:val="none" w:sz="0" w:space="0" w:color="auto"/>
        <w:left w:val="none" w:sz="0" w:space="0" w:color="auto"/>
        <w:bottom w:val="none" w:sz="0" w:space="0" w:color="auto"/>
        <w:right w:val="none" w:sz="0" w:space="0" w:color="auto"/>
      </w:divBdr>
    </w:div>
    <w:div w:id="114978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71-19" TargetMode="External"/><Relationship Id="rId3" Type="http://schemas.openxmlformats.org/officeDocument/2006/relationships/webSettings" Target="webSettings.xml"/><Relationship Id="rId7" Type="http://schemas.openxmlformats.org/officeDocument/2006/relationships/hyperlink" Target="https://zakon.rada.gov.ua/laws/show/2671-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671-19" TargetMode="External"/><Relationship Id="rId5" Type="http://schemas.openxmlformats.org/officeDocument/2006/relationships/hyperlink" Target="https://zakon.rada.gov.ua/laws/show/2671-19" TargetMode="External"/><Relationship Id="rId10"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2649</Words>
  <Characters>1510</Characters>
  <Application>Microsoft Office Word</Application>
  <DocSecurity>0</DocSecurity>
  <Lines>12</Lines>
  <Paragraphs>8</Paragraphs>
  <ScaleCrop>false</ScaleCrop>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dcterms:created xsi:type="dcterms:W3CDTF">2021-12-08T14:12:00Z</dcterms:created>
  <dcterms:modified xsi:type="dcterms:W3CDTF">2021-12-08T14:22:00Z</dcterms:modified>
</cp:coreProperties>
</file>