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  <w:r w:rsidR="0014153A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07632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554CFF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C919A4">
        <w:rPr>
          <w:sz w:val="28"/>
          <w:szCs w:val="28"/>
        </w:rPr>
        <w:t>21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07632B" w:rsidRDefault="0007632B" w:rsidP="0007632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0763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затвердження списків осіб, </w:t>
      </w:r>
    </w:p>
    <w:p w:rsidR="0007632B" w:rsidRDefault="0007632B" w:rsidP="0007632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0763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які перебувають на квартирному обліку </w:t>
      </w:r>
    </w:p>
    <w:p w:rsidR="0007632B" w:rsidRDefault="0007632B" w:rsidP="0007632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0763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при виконавчому комітеті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сільської</w:t>
      </w:r>
      <w:r w:rsidRPr="000763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ради </w:t>
      </w:r>
    </w:p>
    <w:p w:rsidR="0007632B" w:rsidRDefault="0007632B" w:rsidP="0007632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0763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та потребують поліпшення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7632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житлових умов</w:t>
      </w:r>
    </w:p>
    <w:p w:rsidR="0007632B" w:rsidRPr="0007632B" w:rsidRDefault="0007632B" w:rsidP="0007632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7632B" w:rsidRPr="0007632B" w:rsidRDefault="0007632B" w:rsidP="0007632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Відповідно до ст. 34, 45, 46 Житлового Кодексу Української РСР, п. 23, 25, 37, 38, 39 «Правил обліку громадян, які потребують поліпшення житлових умов і надання їм жилих приміщень в Українській РСР», затверджених Постановою ради Міністрів Української РСР Української Республіканської Ради Професійних спілок від 11 грудня 1984 року N 470</w:t>
      </w:r>
      <w:r w:rsidRPr="0007632B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та п. 2 ст. 30 Закону України «Про місцеве самоврядування в Україні», Положення про квартирний облік при виконавчому комітеті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Шпанівської</w:t>
      </w:r>
      <w:proofErr w:type="spellEnd"/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ради, розглянувши пропозиції громадської комісії з житлових питань при виконавчому комітеті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Шпанівської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 ради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, виконавчий комітет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Шпанівської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ради</w:t>
      </w:r>
    </w:p>
    <w:p w:rsidR="0007632B" w:rsidRDefault="0007632B" w:rsidP="0007632B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</w:pPr>
      <w:r w:rsidRPr="0007632B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В И Р І Ш И В:</w:t>
      </w:r>
    </w:p>
    <w:p w:rsidR="00CD6FDC" w:rsidRPr="0007632B" w:rsidRDefault="00CD6FDC" w:rsidP="0007632B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</w:p>
    <w:p w:rsidR="0007632B" w:rsidRPr="0007632B" w:rsidRDefault="00EC628F" w:rsidP="00CD6FDC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1.</w:t>
      </w:r>
      <w:r w:rsidR="0007632B"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Затвердити списки громадян, які перебувають на квартирному обліку при виконавчому комітеті </w:t>
      </w:r>
      <w:proofErr w:type="spellStart"/>
      <w:r w:rsid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Шпанівської</w:t>
      </w:r>
      <w:proofErr w:type="spellEnd"/>
      <w:r w:rsid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</w:t>
      </w:r>
      <w:r w:rsidR="0007632B"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ради та потребують  поліпшення житлових умов:</w:t>
      </w:r>
    </w:p>
    <w:p w:rsidR="0007632B" w:rsidRPr="0007632B" w:rsidRDefault="0007632B" w:rsidP="00CD6FDC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1.1. </w:t>
      </w:r>
      <w:r w:rsidR="00B0013A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Загальний с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писок громадян, які користуються правом позачергового отримання житлових приміщень (додаток 1).</w:t>
      </w:r>
    </w:p>
    <w:p w:rsidR="0007632B" w:rsidRPr="0007632B" w:rsidRDefault="0007632B" w:rsidP="00CD6FDC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1.2. Список </w:t>
      </w:r>
      <w:r w:rsidR="00B0013A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осіб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, які користуються правом п</w:t>
      </w:r>
      <w:r w:rsidR="00B0013A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озач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ергового отримання  житлових приміщень </w:t>
      </w:r>
      <w:r w:rsidR="00B0013A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віком від 16 до 23 років 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(додаток 2).</w:t>
      </w:r>
    </w:p>
    <w:p w:rsidR="0007632B" w:rsidRDefault="0007632B" w:rsidP="00CD6FDC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1.3. </w:t>
      </w:r>
      <w:r w:rsidR="00B0013A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Загальний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список громадян</w:t>
      </w:r>
      <w:r w:rsidR="00B0013A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, які користуються правом на першочергове отримання житлових приміщень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(додаток  3).</w:t>
      </w:r>
    </w:p>
    <w:p w:rsidR="00B0013A" w:rsidRPr="0007632B" w:rsidRDefault="00B0013A" w:rsidP="00CD6FDC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1.4. Список учасників АТО, </w:t>
      </w:r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які користуються правом на першочергове отримання житлових приміщень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(додаток  </w:t>
      </w:r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4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).</w:t>
      </w:r>
    </w:p>
    <w:p w:rsidR="0007632B" w:rsidRPr="0007632B" w:rsidRDefault="0007632B" w:rsidP="00CD6FDC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2. </w:t>
      </w:r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Головному спеціалісту організаційно – кадрового відділу та мобілізаційної роботи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Шпанівської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 ради </w:t>
      </w:r>
      <w:r w:rsidR="00687E71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Людмилі </w:t>
      </w:r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Я</w:t>
      </w:r>
      <w:r w:rsidR="00687E71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ЦИЗІ</w:t>
      </w:r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забезпечити оприлюднення даного рішення на офіційному веб-сайті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Шпані</w:t>
      </w:r>
      <w:r w:rsidR="00EC628F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в</w:t>
      </w:r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ської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ради.</w:t>
      </w:r>
    </w:p>
    <w:p w:rsidR="0007632B" w:rsidRPr="0007632B" w:rsidRDefault="0007632B" w:rsidP="00CD6FDC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</w:pP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3. Ко</w:t>
      </w:r>
      <w:r w:rsidR="00687E71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нтроль за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виконання</w:t>
      </w:r>
      <w:r w:rsidR="00687E71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м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даного рішення покласти на громадську комісію з житлових питань при виконавчому комітеті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Шпанівської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сільської</w:t>
      </w:r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 xml:space="preserve"> ради</w:t>
      </w:r>
      <w:bookmarkStart w:id="0" w:name="_GoBack"/>
      <w:bookmarkEnd w:id="0"/>
      <w:r w:rsidRPr="0007632B">
        <w:rPr>
          <w:rFonts w:ascii="ProbaPro" w:eastAsia="Times New Roman" w:hAnsi="ProbaPro" w:cs="Times New Roman"/>
          <w:color w:val="000000"/>
          <w:sz w:val="27"/>
          <w:szCs w:val="27"/>
          <w:lang w:eastAsia="uk-UA"/>
        </w:rPr>
        <w:t>.</w:t>
      </w:r>
    </w:p>
    <w:p w:rsidR="00C003B6" w:rsidRDefault="00C003B6" w:rsidP="00C003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E6B" w:rsidRPr="001C2DC8" w:rsidRDefault="001C2DC8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 w:rsidRPr="001C2DC8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 w:rsidR="00CD6FD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C2DC8">
        <w:rPr>
          <w:rFonts w:ascii="Times New Roman" w:hAnsi="Times New Roman" w:cs="Times New Roman"/>
          <w:sz w:val="28"/>
          <w:szCs w:val="28"/>
        </w:rPr>
        <w:t xml:space="preserve">  Микола СТОЛЯРЧУК</w:t>
      </w:r>
    </w:p>
    <w:p w:rsidR="001C2DC8" w:rsidRPr="001C2DC8" w:rsidRDefault="001C2D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C2DC8" w:rsidRPr="001C2DC8" w:rsidSect="00B0013A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1874"/>
    <w:rsid w:val="00065242"/>
    <w:rsid w:val="00070B62"/>
    <w:rsid w:val="0007632B"/>
    <w:rsid w:val="00081138"/>
    <w:rsid w:val="000A3445"/>
    <w:rsid w:val="000D34EB"/>
    <w:rsid w:val="00103741"/>
    <w:rsid w:val="0014153A"/>
    <w:rsid w:val="001451B6"/>
    <w:rsid w:val="001469C1"/>
    <w:rsid w:val="001736B3"/>
    <w:rsid w:val="00174BA5"/>
    <w:rsid w:val="00195C4F"/>
    <w:rsid w:val="001A2CEF"/>
    <w:rsid w:val="001B6C82"/>
    <w:rsid w:val="001C252E"/>
    <w:rsid w:val="001C2DC8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773E4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87E71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04F85"/>
    <w:rsid w:val="0095032D"/>
    <w:rsid w:val="00950C9E"/>
    <w:rsid w:val="00970762"/>
    <w:rsid w:val="00986007"/>
    <w:rsid w:val="009930CF"/>
    <w:rsid w:val="00A2071B"/>
    <w:rsid w:val="00A9049E"/>
    <w:rsid w:val="00A94138"/>
    <w:rsid w:val="00AC6D9C"/>
    <w:rsid w:val="00AD0FAC"/>
    <w:rsid w:val="00AF0E19"/>
    <w:rsid w:val="00B0013A"/>
    <w:rsid w:val="00B02826"/>
    <w:rsid w:val="00B2120E"/>
    <w:rsid w:val="00BA7F89"/>
    <w:rsid w:val="00BE4967"/>
    <w:rsid w:val="00BF1BD5"/>
    <w:rsid w:val="00C003B6"/>
    <w:rsid w:val="00C36E70"/>
    <w:rsid w:val="00C470B0"/>
    <w:rsid w:val="00C91168"/>
    <w:rsid w:val="00C919A4"/>
    <w:rsid w:val="00CB116A"/>
    <w:rsid w:val="00CB73CA"/>
    <w:rsid w:val="00CC5D84"/>
    <w:rsid w:val="00CD6FDC"/>
    <w:rsid w:val="00CE7193"/>
    <w:rsid w:val="00D079BF"/>
    <w:rsid w:val="00D301DC"/>
    <w:rsid w:val="00D31B33"/>
    <w:rsid w:val="00D33A68"/>
    <w:rsid w:val="00D906EA"/>
    <w:rsid w:val="00D97AF1"/>
    <w:rsid w:val="00DA7DD8"/>
    <w:rsid w:val="00DD6301"/>
    <w:rsid w:val="00EC628F"/>
    <w:rsid w:val="00F32903"/>
    <w:rsid w:val="00F40047"/>
    <w:rsid w:val="00FB4562"/>
    <w:rsid w:val="00FF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0763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0763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EA38F-CF1E-436A-89F0-5127A5A2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2021-12-10T08:39:00Z</cp:lastPrinted>
  <dcterms:created xsi:type="dcterms:W3CDTF">2021-12-09T14:16:00Z</dcterms:created>
  <dcterms:modified xsi:type="dcterms:W3CDTF">2021-12-10T08:53:00Z</dcterms:modified>
</cp:coreProperties>
</file>