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AEAB3" w14:textId="77777777" w:rsidR="00333717" w:rsidRDefault="00333717" w:rsidP="00500354">
      <w:pPr>
        <w:rPr>
          <w:rFonts w:ascii="Times New Roman" w:hAnsi="Times New Roman"/>
          <w:sz w:val="28"/>
          <w:szCs w:val="28"/>
          <w:lang w:val="uk-UA"/>
        </w:rPr>
      </w:pPr>
    </w:p>
    <w:p w14:paraId="1F895F2E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33371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C59772A" wp14:editId="2F3D45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53748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CF6C19C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16E72A2" w14:textId="77777777" w:rsidR="00333717" w:rsidRPr="00333717" w:rsidRDefault="00333717" w:rsidP="0033371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15309F86" w14:textId="77777777" w:rsidR="00333717" w:rsidRPr="00333717" w:rsidRDefault="00333717" w:rsidP="00333717">
      <w:pPr>
        <w:widowControl w:val="0"/>
        <w:suppressAutoHyphens/>
        <w:autoSpaceDN w:val="0"/>
        <w:spacing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05649606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EDC1C73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D3C516D" w14:textId="30D9621F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                                       Р І Ш Е Н </w:t>
      </w:r>
      <w:proofErr w:type="spellStart"/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  <w:bookmarkStart w:id="0" w:name="_GoBack"/>
      <w:bookmarkEnd w:id="0"/>
    </w:p>
    <w:p w14:paraId="6E0CA0EE" w14:textId="77777777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7586BE99" w14:textId="77777777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</w:t>
      </w:r>
    </w:p>
    <w:p w14:paraId="4D4AE267" w14:textId="2DEA59FC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Pr="00333717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березня  2021 року                                                                                №____</w:t>
      </w:r>
    </w:p>
    <w:p w14:paraId="4CDC55C5" w14:textId="77777777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3BD343ED" w14:textId="77777777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723DEC7D" w14:textId="3D43412E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порушення</w:t>
      </w:r>
    </w:p>
    <w:p w14:paraId="4CA667A7" w14:textId="77777777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об’єктів благоустрою</w:t>
      </w:r>
    </w:p>
    <w:p w14:paraId="26E34F68" w14:textId="77777777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</w:p>
    <w:p w14:paraId="796A052C" w14:textId="2ABC64A5" w:rsidR="00500354" w:rsidRDefault="00500354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ст. 30 Закону України «Про місцеве самоврядування в Україні», ст. 26 Закону України «Про благоустрій населених пунктів», Правилами благоустрою </w:t>
      </w:r>
      <w:r w:rsidR="00333717">
        <w:rPr>
          <w:rFonts w:ascii="Times New Roman" w:hAnsi="Times New Roman"/>
          <w:sz w:val="28"/>
          <w:szCs w:val="28"/>
          <w:lang w:val="uk-UA"/>
        </w:rPr>
        <w:t>населених пунктів  Шпанівської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затверджених рішенням </w:t>
      </w:r>
      <w:r w:rsidR="00333717">
        <w:rPr>
          <w:rFonts w:ascii="Times New Roman" w:hAnsi="Times New Roman"/>
          <w:sz w:val="28"/>
          <w:szCs w:val="28"/>
          <w:lang w:val="uk-UA"/>
        </w:rPr>
        <w:t xml:space="preserve">Шпанівської сільської 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="00D742D9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№ 534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742D9">
        <w:rPr>
          <w:rFonts w:ascii="Times New Roman" w:hAnsi="Times New Roman"/>
          <w:sz w:val="28"/>
          <w:szCs w:val="28"/>
          <w:lang w:val="uk-UA"/>
        </w:rPr>
        <w:t>23.08.2019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333717" w:rsidRPr="003337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3717">
        <w:rPr>
          <w:rFonts w:ascii="Times New Roman" w:hAnsi="Times New Roman"/>
          <w:sz w:val="28"/>
          <w:szCs w:val="28"/>
          <w:lang w:val="uk-UA"/>
        </w:rPr>
        <w:t xml:space="preserve">відповідно до Типового порядку  видачі дозволів на порушення об’єктів благоустрою або відмови в їх видачі, переоформлення, видачі дублікатів, анулювання дозволів, затвердженого  постановою Кабінету Міністрів України від 30.10.2013 року №870, </w:t>
      </w:r>
      <w:r w:rsidR="001716BB">
        <w:rPr>
          <w:rFonts w:ascii="Times New Roman" w:hAnsi="Times New Roman"/>
          <w:sz w:val="28"/>
          <w:szCs w:val="28"/>
          <w:lang w:val="uk-UA"/>
        </w:rPr>
        <w:t>розглянувши звернення Регіональної газової компанії Рівнегаз про необхідність проведення земляних робіт по зовнішньому газопостачанню житлового будинку по вул. Набережна, буд.14 в селі Шпанів</w:t>
      </w:r>
      <w:r>
        <w:rPr>
          <w:rFonts w:ascii="Times New Roman" w:hAnsi="Times New Roman"/>
          <w:sz w:val="28"/>
          <w:szCs w:val="28"/>
          <w:lang w:val="uk-UA"/>
        </w:rPr>
        <w:t xml:space="preserve">,  виконавчий комітет </w:t>
      </w:r>
      <w:r w:rsidR="001716BB">
        <w:rPr>
          <w:rFonts w:ascii="Times New Roman" w:hAnsi="Times New Roman"/>
          <w:sz w:val="28"/>
          <w:szCs w:val="28"/>
          <w:lang w:val="uk-UA"/>
        </w:rPr>
        <w:t xml:space="preserve"> Шпанівської сільської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</w:t>
      </w:r>
    </w:p>
    <w:p w14:paraId="73555241" w14:textId="77777777" w:rsidR="00500354" w:rsidRDefault="00500354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418FC2" w14:textId="0C079A75" w:rsidR="00500354" w:rsidRDefault="001716BB" w:rsidP="005003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В:</w:t>
      </w:r>
    </w:p>
    <w:p w14:paraId="0D34E0F8" w14:textId="77777777" w:rsidR="00500354" w:rsidRDefault="00500354" w:rsidP="005003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A73541" w14:textId="3E2E6398" w:rsidR="00500354" w:rsidRDefault="00500354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80D3C">
        <w:rPr>
          <w:rFonts w:ascii="Times New Roman" w:hAnsi="Times New Roman"/>
          <w:sz w:val="28"/>
          <w:szCs w:val="28"/>
          <w:lang w:val="uk-UA"/>
        </w:rPr>
        <w:t>Відмовити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D3C">
        <w:rPr>
          <w:rFonts w:ascii="Times New Roman" w:hAnsi="Times New Roman"/>
          <w:sz w:val="28"/>
          <w:szCs w:val="28"/>
          <w:lang w:val="uk-UA"/>
        </w:rPr>
        <w:t xml:space="preserve">наданні </w:t>
      </w:r>
      <w:r>
        <w:rPr>
          <w:rFonts w:ascii="Times New Roman" w:hAnsi="Times New Roman"/>
          <w:sz w:val="28"/>
          <w:szCs w:val="28"/>
          <w:lang w:val="uk-UA"/>
        </w:rPr>
        <w:t>дозв</w:t>
      </w:r>
      <w:r w:rsidR="00280D3C">
        <w:rPr>
          <w:rFonts w:ascii="Times New Roman" w:hAnsi="Times New Roman"/>
          <w:sz w:val="28"/>
          <w:szCs w:val="28"/>
          <w:lang w:val="uk-UA"/>
        </w:rPr>
        <w:t>олу</w:t>
      </w:r>
      <w:r>
        <w:rPr>
          <w:rFonts w:ascii="Times New Roman" w:hAnsi="Times New Roman"/>
          <w:sz w:val="28"/>
          <w:szCs w:val="28"/>
          <w:lang w:val="uk-UA"/>
        </w:rPr>
        <w:t xml:space="preserve"> на порушення об’єктів благоустрою</w:t>
      </w:r>
      <w:r w:rsidR="00D742D9" w:rsidRPr="00D7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2D9">
        <w:rPr>
          <w:rFonts w:ascii="Times New Roman" w:hAnsi="Times New Roman"/>
          <w:sz w:val="28"/>
          <w:szCs w:val="28"/>
          <w:lang w:val="uk-UA"/>
        </w:rPr>
        <w:t>Регіональн</w:t>
      </w:r>
      <w:r w:rsidR="00E54595">
        <w:rPr>
          <w:rFonts w:ascii="Times New Roman" w:hAnsi="Times New Roman"/>
          <w:sz w:val="28"/>
          <w:szCs w:val="28"/>
          <w:lang w:val="uk-UA"/>
        </w:rPr>
        <w:t>ій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газов</w:t>
      </w:r>
      <w:r w:rsidR="00E54595">
        <w:rPr>
          <w:rFonts w:ascii="Times New Roman" w:hAnsi="Times New Roman"/>
          <w:sz w:val="28"/>
          <w:szCs w:val="28"/>
          <w:lang w:val="uk-UA"/>
        </w:rPr>
        <w:t>ій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компанії Рівнегаз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 - проводити земляні  роботи пов’язані з газифікацією житлового будинку за адресою: </w:t>
      </w:r>
      <w:r w:rsidR="00D742D9">
        <w:rPr>
          <w:rFonts w:ascii="Times New Roman" w:hAnsi="Times New Roman"/>
          <w:sz w:val="28"/>
          <w:szCs w:val="28"/>
          <w:lang w:val="uk-UA"/>
        </w:rPr>
        <w:t>село Шпанів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D742D9">
        <w:rPr>
          <w:rFonts w:ascii="Times New Roman" w:hAnsi="Times New Roman"/>
          <w:sz w:val="28"/>
          <w:szCs w:val="28"/>
          <w:lang w:val="uk-UA"/>
        </w:rPr>
        <w:t>Набережна</w:t>
      </w:r>
      <w:r>
        <w:rPr>
          <w:rFonts w:ascii="Times New Roman" w:hAnsi="Times New Roman"/>
          <w:sz w:val="28"/>
          <w:szCs w:val="28"/>
          <w:lang w:val="uk-UA"/>
        </w:rPr>
        <w:t>,  буд.</w:t>
      </w:r>
      <w:r w:rsidR="00D742D9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5095A6F" w14:textId="502FC4B8" w:rsidR="00500354" w:rsidRDefault="00280D3C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500354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першого заступника с</w:t>
      </w:r>
      <w:r w:rsidR="002E0D38">
        <w:rPr>
          <w:rFonts w:ascii="Times New Roman" w:hAnsi="Times New Roman"/>
          <w:sz w:val="28"/>
          <w:szCs w:val="28"/>
          <w:lang w:val="uk-UA"/>
        </w:rPr>
        <w:t>ільського голови з питань діяльності виконавчих органів  Святослава Кречко</w:t>
      </w:r>
      <w:r w:rsidR="00E54595">
        <w:rPr>
          <w:rFonts w:ascii="Times New Roman" w:hAnsi="Times New Roman"/>
          <w:sz w:val="28"/>
          <w:szCs w:val="28"/>
          <w:lang w:val="uk-UA"/>
        </w:rPr>
        <w:t>.</w:t>
      </w:r>
    </w:p>
    <w:p w14:paraId="6152DADA" w14:textId="77777777" w:rsidR="00E54595" w:rsidRDefault="00E54595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6C27C3" w14:textId="77777777" w:rsidR="00E54595" w:rsidRDefault="00E54595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DF2DC9" w14:textId="53C97111" w:rsidR="00500354" w:rsidRDefault="002E0D38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Сільський голова                                    </w:t>
      </w:r>
      <w:r w:rsidR="00E54595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54595">
        <w:rPr>
          <w:rFonts w:ascii="Times New Roman" w:hAnsi="Times New Roman"/>
          <w:sz w:val="28"/>
          <w:szCs w:val="28"/>
          <w:lang w:val="uk-UA"/>
        </w:rPr>
        <w:t>Микола СТОЛЯРЧУК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500354" w:rsidSect="0033371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24"/>
    <w:rsid w:val="001716BB"/>
    <w:rsid w:val="00280D3C"/>
    <w:rsid w:val="002E0D38"/>
    <w:rsid w:val="00333717"/>
    <w:rsid w:val="00500354"/>
    <w:rsid w:val="00541F24"/>
    <w:rsid w:val="0083719F"/>
    <w:rsid w:val="008B50B5"/>
    <w:rsid w:val="009036B3"/>
    <w:rsid w:val="00B51C2F"/>
    <w:rsid w:val="00BB513F"/>
    <w:rsid w:val="00C11BDF"/>
    <w:rsid w:val="00C367F6"/>
    <w:rsid w:val="00D742D9"/>
    <w:rsid w:val="00DC50E7"/>
    <w:rsid w:val="00E5459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E5F4"/>
  <w15:chartTrackingRefBased/>
  <w15:docId w15:val="{C8F5AA58-66DD-4A6C-86B4-D3A764B2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35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2021-03-18T09:19:00Z</dcterms:created>
  <dcterms:modified xsi:type="dcterms:W3CDTF">2021-04-01T11:46:00Z</dcterms:modified>
</cp:coreProperties>
</file>