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D6" w:rsidRDefault="009F4DD6" w:rsidP="001D3262">
      <w:pPr>
        <w:pStyle w:val="Standard"/>
        <w:jc w:val="center"/>
        <w:rPr>
          <w:rFonts w:ascii="Academy, 'Times New Roman'" w:hAnsi="Academy, 'Times New Roman'" w:cs="Academy, 'Times New Roman'" w:hint="eastAsia"/>
        </w:rPr>
      </w:pPr>
    </w:p>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F0517A" w:rsidRDefault="001D3262" w:rsidP="001D3262">
      <w:pPr>
        <w:pStyle w:val="Standard"/>
        <w:jc w:val="center"/>
        <w:rPr>
          <w:rFonts w:ascii="Times New Roman CYR" w:hAnsi="Times New Roman CYR" w:cs="Times New Roman CYR" w:hint="eastAsia"/>
          <w:b/>
          <w:bCs/>
          <w:caps/>
          <w:sz w:val="28"/>
          <w:szCs w:val="28"/>
        </w:rPr>
      </w:pPr>
      <w:r w:rsidRPr="00F0517A">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1D3262" w:rsidRDefault="001D3262" w:rsidP="001D3262">
      <w:pPr>
        <w:pStyle w:val="Standard"/>
        <w:jc w:val="both"/>
        <w:rPr>
          <w:sz w:val="28"/>
          <w:szCs w:val="28"/>
        </w:rPr>
      </w:pPr>
      <w:r>
        <w:rPr>
          <w:sz w:val="28"/>
          <w:szCs w:val="28"/>
        </w:rPr>
        <w:t>2</w:t>
      </w:r>
      <w:r w:rsidR="00515B13">
        <w:rPr>
          <w:sz w:val="28"/>
          <w:szCs w:val="28"/>
        </w:rPr>
        <w:t xml:space="preserve">6 </w:t>
      </w:r>
      <w:r w:rsidR="00D6527F">
        <w:rPr>
          <w:sz w:val="28"/>
          <w:szCs w:val="28"/>
        </w:rPr>
        <w:t>червня</w:t>
      </w:r>
      <w:r>
        <w:rPr>
          <w:sz w:val="28"/>
          <w:szCs w:val="28"/>
        </w:rPr>
        <w:t xml:space="preserve"> 201</w:t>
      </w:r>
      <w:r w:rsidR="00D6527F">
        <w:rPr>
          <w:sz w:val="28"/>
          <w:szCs w:val="28"/>
        </w:rPr>
        <w:t>9</w:t>
      </w:r>
      <w:r>
        <w:rPr>
          <w:sz w:val="28"/>
          <w:szCs w:val="28"/>
        </w:rPr>
        <w:t xml:space="preserve"> року                                                 </w:t>
      </w:r>
      <w:r w:rsidR="008D7FD9">
        <w:rPr>
          <w:sz w:val="28"/>
          <w:szCs w:val="28"/>
        </w:rPr>
        <w:t xml:space="preserve">                                №___</w:t>
      </w:r>
      <w:r w:rsidR="00B804F7">
        <w:rPr>
          <w:sz w:val="28"/>
          <w:szCs w:val="28"/>
        </w:rPr>
        <w:t>_</w:t>
      </w:r>
    </w:p>
    <w:p w:rsidR="0042064A" w:rsidRDefault="0042064A" w:rsidP="006E1931">
      <w:pPr>
        <w:spacing w:after="0"/>
        <w:jc w:val="both"/>
        <w:rPr>
          <w:rFonts w:ascii="Times New Roman" w:hAnsi="Times New Roman" w:cs="Times New Roman"/>
          <w:b/>
          <w:sz w:val="28"/>
          <w:szCs w:val="28"/>
        </w:rPr>
      </w:pPr>
    </w:p>
    <w:p w:rsidR="008D7FD9" w:rsidRDefault="008D7FD9" w:rsidP="006E1931">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Про </w:t>
      </w:r>
      <w:r w:rsidR="00153A08">
        <w:rPr>
          <w:rFonts w:ascii="Times New Roman" w:hAnsi="Times New Roman" w:cs="Times New Roman"/>
          <w:b/>
          <w:sz w:val="28"/>
          <w:szCs w:val="28"/>
        </w:rPr>
        <w:t xml:space="preserve">впорядкування </w:t>
      </w:r>
      <w:r>
        <w:rPr>
          <w:rFonts w:ascii="Times New Roman" w:hAnsi="Times New Roman" w:cs="Times New Roman"/>
          <w:b/>
          <w:sz w:val="28"/>
          <w:szCs w:val="28"/>
        </w:rPr>
        <w:t xml:space="preserve"> </w:t>
      </w:r>
    </w:p>
    <w:p w:rsidR="00153A08" w:rsidRDefault="00153A08" w:rsidP="006E1931">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адресного господарства </w:t>
      </w:r>
    </w:p>
    <w:p w:rsidR="00A07C17" w:rsidRDefault="00A07C17" w:rsidP="00A07C17">
      <w:pPr>
        <w:ind w:firstLine="709"/>
        <w:jc w:val="both"/>
        <w:rPr>
          <w:color w:val="000000"/>
          <w:sz w:val="28"/>
          <w:szCs w:val="28"/>
        </w:rPr>
      </w:pPr>
      <w:r>
        <w:rPr>
          <w:color w:val="000000"/>
          <w:sz w:val="28"/>
          <w:szCs w:val="28"/>
        </w:rPr>
        <w:t xml:space="preserve">  </w:t>
      </w:r>
    </w:p>
    <w:p w:rsidR="0017196D" w:rsidRPr="0017196D" w:rsidRDefault="0017196D" w:rsidP="0017196D">
      <w:pPr>
        <w:jc w:val="both"/>
        <w:rPr>
          <w:rFonts w:ascii="Times New Roman" w:hAnsi="Times New Roman" w:cs="Times New Roman"/>
          <w:sz w:val="28"/>
          <w:szCs w:val="28"/>
        </w:rPr>
      </w:pPr>
      <w:r w:rsidRPr="0017196D">
        <w:rPr>
          <w:rFonts w:ascii="Times New Roman" w:hAnsi="Times New Roman" w:cs="Times New Roman"/>
          <w:sz w:val="28"/>
          <w:szCs w:val="28"/>
        </w:rPr>
        <w:t xml:space="preserve">      В зв’язку з впорядкуванням адресного господарства, враховуючи фактичне розташування будинку на вулиці </w:t>
      </w:r>
      <w:r w:rsidR="00D6527F">
        <w:rPr>
          <w:rFonts w:ascii="Times New Roman" w:hAnsi="Times New Roman" w:cs="Times New Roman"/>
          <w:sz w:val="28"/>
          <w:szCs w:val="28"/>
        </w:rPr>
        <w:t>Довга</w:t>
      </w:r>
      <w:r w:rsidRPr="0017196D">
        <w:rPr>
          <w:rFonts w:ascii="Times New Roman" w:hAnsi="Times New Roman" w:cs="Times New Roman"/>
          <w:sz w:val="28"/>
          <w:szCs w:val="28"/>
        </w:rPr>
        <w:t xml:space="preserve"> в селі </w:t>
      </w:r>
      <w:proofErr w:type="spellStart"/>
      <w:r w:rsidRPr="0017196D">
        <w:rPr>
          <w:rFonts w:ascii="Times New Roman" w:hAnsi="Times New Roman" w:cs="Times New Roman"/>
          <w:sz w:val="28"/>
          <w:szCs w:val="28"/>
        </w:rPr>
        <w:t>Бармаки</w:t>
      </w:r>
      <w:proofErr w:type="spellEnd"/>
      <w:r w:rsidRPr="0017196D">
        <w:rPr>
          <w:rFonts w:ascii="Times New Roman" w:hAnsi="Times New Roman" w:cs="Times New Roman"/>
          <w:sz w:val="28"/>
          <w:szCs w:val="28"/>
        </w:rPr>
        <w:t xml:space="preserve">, розглянувши заяву  </w:t>
      </w:r>
      <w:proofErr w:type="spellStart"/>
      <w:r w:rsidRPr="0017196D">
        <w:rPr>
          <w:rFonts w:ascii="Times New Roman" w:hAnsi="Times New Roman" w:cs="Times New Roman"/>
          <w:sz w:val="28"/>
          <w:szCs w:val="28"/>
        </w:rPr>
        <w:t>гр.</w:t>
      </w:r>
      <w:r w:rsidR="00D6527F">
        <w:rPr>
          <w:rFonts w:ascii="Times New Roman" w:hAnsi="Times New Roman" w:cs="Times New Roman"/>
          <w:sz w:val="28"/>
          <w:szCs w:val="28"/>
        </w:rPr>
        <w:t>Мазурка</w:t>
      </w:r>
      <w:proofErr w:type="spellEnd"/>
      <w:r w:rsidR="00D6527F">
        <w:rPr>
          <w:rFonts w:ascii="Times New Roman" w:hAnsi="Times New Roman" w:cs="Times New Roman"/>
          <w:sz w:val="28"/>
          <w:szCs w:val="28"/>
        </w:rPr>
        <w:t xml:space="preserve"> Віктора Юрійовича</w:t>
      </w:r>
      <w:r w:rsidRPr="0017196D">
        <w:rPr>
          <w:rFonts w:ascii="Times New Roman" w:hAnsi="Times New Roman" w:cs="Times New Roman"/>
          <w:sz w:val="28"/>
          <w:szCs w:val="28"/>
        </w:rPr>
        <w:t xml:space="preserve"> про присвоєння поштової адреси та керуючись підпунктом 10 пункту „б” ст. 30 Закону України „Про місцеве  самоврядування в Україні”  виконавчий комітет сільської ради</w:t>
      </w:r>
    </w:p>
    <w:p w:rsidR="0017196D" w:rsidRPr="0017196D" w:rsidRDefault="0017196D" w:rsidP="0017196D">
      <w:pPr>
        <w:jc w:val="both"/>
        <w:rPr>
          <w:rFonts w:ascii="Times New Roman" w:hAnsi="Times New Roman" w:cs="Times New Roman"/>
          <w:sz w:val="28"/>
          <w:szCs w:val="28"/>
        </w:rPr>
      </w:pPr>
    </w:p>
    <w:p w:rsidR="0017196D" w:rsidRPr="0017196D" w:rsidRDefault="0017196D" w:rsidP="0017196D">
      <w:pPr>
        <w:tabs>
          <w:tab w:val="left" w:pos="3144"/>
        </w:tabs>
        <w:jc w:val="center"/>
        <w:rPr>
          <w:rFonts w:ascii="Times New Roman" w:hAnsi="Times New Roman" w:cs="Times New Roman"/>
          <w:b/>
          <w:sz w:val="28"/>
          <w:szCs w:val="28"/>
        </w:rPr>
      </w:pPr>
      <w:r w:rsidRPr="0017196D">
        <w:rPr>
          <w:rFonts w:ascii="Times New Roman" w:hAnsi="Times New Roman" w:cs="Times New Roman"/>
          <w:b/>
          <w:sz w:val="28"/>
          <w:szCs w:val="28"/>
        </w:rPr>
        <w:t>ВИРІШИВ:</w:t>
      </w:r>
    </w:p>
    <w:p w:rsidR="0017196D" w:rsidRPr="0017196D" w:rsidRDefault="0017196D" w:rsidP="0017196D">
      <w:pPr>
        <w:tabs>
          <w:tab w:val="left" w:pos="3144"/>
        </w:tabs>
        <w:jc w:val="center"/>
        <w:rPr>
          <w:rFonts w:ascii="Times New Roman" w:hAnsi="Times New Roman" w:cs="Times New Roman"/>
          <w:b/>
          <w:sz w:val="28"/>
          <w:szCs w:val="28"/>
        </w:rPr>
      </w:pPr>
    </w:p>
    <w:p w:rsidR="0017196D" w:rsidRPr="0017196D" w:rsidRDefault="0017196D" w:rsidP="00153A08">
      <w:pPr>
        <w:jc w:val="both"/>
        <w:rPr>
          <w:rFonts w:ascii="Times New Roman" w:hAnsi="Times New Roman" w:cs="Times New Roman"/>
          <w:sz w:val="28"/>
          <w:szCs w:val="28"/>
        </w:rPr>
      </w:pPr>
      <w:r w:rsidRPr="0017196D">
        <w:rPr>
          <w:rFonts w:ascii="Times New Roman" w:hAnsi="Times New Roman" w:cs="Times New Roman"/>
          <w:sz w:val="28"/>
          <w:szCs w:val="28"/>
        </w:rPr>
        <w:t xml:space="preserve">1. Змінити </w:t>
      </w:r>
      <w:r w:rsidR="00BA1889">
        <w:rPr>
          <w:rFonts w:ascii="Times New Roman" w:hAnsi="Times New Roman" w:cs="Times New Roman"/>
          <w:sz w:val="28"/>
          <w:szCs w:val="28"/>
        </w:rPr>
        <w:t>попередньо</w:t>
      </w:r>
      <w:bookmarkStart w:id="0" w:name="_GoBack"/>
      <w:bookmarkEnd w:id="0"/>
      <w:r w:rsidRPr="0017196D">
        <w:rPr>
          <w:rFonts w:ascii="Times New Roman" w:hAnsi="Times New Roman" w:cs="Times New Roman"/>
          <w:sz w:val="28"/>
          <w:szCs w:val="28"/>
        </w:rPr>
        <w:t xml:space="preserve"> присвоєну поштову адресу до житлового будинку </w:t>
      </w:r>
      <w:proofErr w:type="spellStart"/>
      <w:r w:rsidRPr="0017196D">
        <w:rPr>
          <w:rFonts w:ascii="Times New Roman" w:hAnsi="Times New Roman" w:cs="Times New Roman"/>
          <w:sz w:val="28"/>
          <w:szCs w:val="28"/>
        </w:rPr>
        <w:t>гр.</w:t>
      </w:r>
      <w:r w:rsidR="00E046B4">
        <w:rPr>
          <w:rFonts w:ascii="Times New Roman" w:hAnsi="Times New Roman" w:cs="Times New Roman"/>
          <w:sz w:val="28"/>
          <w:szCs w:val="28"/>
        </w:rPr>
        <w:t>Мазурка</w:t>
      </w:r>
      <w:proofErr w:type="spellEnd"/>
      <w:r w:rsidR="00E046B4">
        <w:rPr>
          <w:rFonts w:ascii="Times New Roman" w:hAnsi="Times New Roman" w:cs="Times New Roman"/>
          <w:sz w:val="28"/>
          <w:szCs w:val="28"/>
        </w:rPr>
        <w:t xml:space="preserve"> Віктора Юрійовича</w:t>
      </w: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с.Бармаки</w:t>
      </w:r>
      <w:proofErr w:type="spellEnd"/>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вул.</w:t>
      </w:r>
      <w:r w:rsidR="00E046B4">
        <w:rPr>
          <w:rFonts w:ascii="Times New Roman" w:hAnsi="Times New Roman" w:cs="Times New Roman"/>
          <w:sz w:val="28"/>
          <w:szCs w:val="28"/>
        </w:rPr>
        <w:t>Миру</w:t>
      </w:r>
      <w:proofErr w:type="spellEnd"/>
      <w:r w:rsidRPr="0017196D">
        <w:rPr>
          <w:rFonts w:ascii="Times New Roman" w:hAnsi="Times New Roman" w:cs="Times New Roman"/>
          <w:sz w:val="28"/>
          <w:szCs w:val="28"/>
        </w:rPr>
        <w:t xml:space="preserve">, </w:t>
      </w:r>
      <w:r w:rsidR="00E046B4">
        <w:rPr>
          <w:rFonts w:ascii="Times New Roman" w:hAnsi="Times New Roman" w:cs="Times New Roman"/>
          <w:sz w:val="28"/>
          <w:szCs w:val="28"/>
        </w:rPr>
        <w:t>56</w:t>
      </w:r>
      <w:r w:rsidRPr="0017196D">
        <w:rPr>
          <w:rFonts w:ascii="Times New Roman" w:hAnsi="Times New Roman" w:cs="Times New Roman"/>
          <w:sz w:val="28"/>
          <w:szCs w:val="28"/>
        </w:rPr>
        <w:t xml:space="preserve">, на нову поштову адресу по місцю фактичного розташування будинку: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w:t>
      </w:r>
      <w:proofErr w:type="spellStart"/>
      <w:r w:rsidRPr="0017196D">
        <w:rPr>
          <w:rFonts w:ascii="Times New Roman" w:hAnsi="Times New Roman" w:cs="Times New Roman"/>
          <w:sz w:val="28"/>
          <w:szCs w:val="28"/>
        </w:rPr>
        <w:t>с.Бармаки</w:t>
      </w:r>
      <w:proofErr w:type="spellEnd"/>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вул. </w:t>
      </w:r>
      <w:r w:rsidR="00E046B4">
        <w:rPr>
          <w:rFonts w:ascii="Times New Roman" w:hAnsi="Times New Roman" w:cs="Times New Roman"/>
          <w:sz w:val="28"/>
          <w:szCs w:val="28"/>
        </w:rPr>
        <w:t>Довга, буд.№20</w:t>
      </w:r>
      <w:r w:rsidRPr="0017196D">
        <w:rPr>
          <w:rFonts w:ascii="Times New Roman" w:hAnsi="Times New Roman" w:cs="Times New Roman"/>
          <w:sz w:val="28"/>
          <w:szCs w:val="28"/>
        </w:rPr>
        <w:t xml:space="preserve"> </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Рівненського району</w:t>
      </w:r>
    </w:p>
    <w:p w:rsidR="0017196D" w:rsidRPr="0017196D" w:rsidRDefault="0017196D" w:rsidP="00E046B4">
      <w:pPr>
        <w:spacing w:after="0"/>
        <w:jc w:val="both"/>
        <w:rPr>
          <w:rFonts w:ascii="Times New Roman" w:hAnsi="Times New Roman" w:cs="Times New Roman"/>
          <w:sz w:val="28"/>
          <w:szCs w:val="28"/>
        </w:rPr>
      </w:pPr>
      <w:r w:rsidRPr="0017196D">
        <w:rPr>
          <w:rFonts w:ascii="Times New Roman" w:hAnsi="Times New Roman" w:cs="Times New Roman"/>
          <w:sz w:val="28"/>
          <w:szCs w:val="28"/>
        </w:rPr>
        <w:t xml:space="preserve">                                                            Рівненської області</w:t>
      </w:r>
    </w:p>
    <w:p w:rsidR="0017196D" w:rsidRDefault="0017196D" w:rsidP="0017196D">
      <w:pPr>
        <w:jc w:val="both"/>
      </w:pPr>
    </w:p>
    <w:p w:rsidR="001C541B" w:rsidRPr="001C541B" w:rsidRDefault="001C541B" w:rsidP="00153A08">
      <w:pPr>
        <w:tabs>
          <w:tab w:val="left" w:pos="3144"/>
        </w:tabs>
        <w:jc w:val="both"/>
        <w:rPr>
          <w:rFonts w:ascii="Times New Roman" w:hAnsi="Times New Roman" w:cs="Times New Roman"/>
          <w:sz w:val="28"/>
          <w:szCs w:val="28"/>
        </w:rPr>
      </w:pPr>
      <w:r w:rsidRPr="001C541B">
        <w:rPr>
          <w:rFonts w:ascii="Times New Roman" w:hAnsi="Times New Roman" w:cs="Times New Roman"/>
          <w:sz w:val="28"/>
          <w:szCs w:val="28"/>
        </w:rPr>
        <w:t xml:space="preserve">2. Контроль за виконанням даного рішення </w:t>
      </w:r>
      <w:r>
        <w:rPr>
          <w:rFonts w:ascii="Times New Roman" w:hAnsi="Times New Roman" w:cs="Times New Roman"/>
          <w:sz w:val="28"/>
          <w:szCs w:val="28"/>
        </w:rPr>
        <w:t xml:space="preserve">покласти на членів виконавчого комітету </w:t>
      </w:r>
      <w:proofErr w:type="spellStart"/>
      <w:r>
        <w:rPr>
          <w:rFonts w:ascii="Times New Roman" w:hAnsi="Times New Roman" w:cs="Times New Roman"/>
          <w:sz w:val="28"/>
          <w:szCs w:val="28"/>
        </w:rPr>
        <w:t>Комончука</w:t>
      </w:r>
      <w:proofErr w:type="spellEnd"/>
      <w:r>
        <w:rPr>
          <w:rFonts w:ascii="Times New Roman" w:hAnsi="Times New Roman" w:cs="Times New Roman"/>
          <w:sz w:val="28"/>
          <w:szCs w:val="28"/>
        </w:rPr>
        <w:t xml:space="preserve"> Ю.В. та Жуковського О.А.</w:t>
      </w:r>
    </w:p>
    <w:p w:rsidR="00153A08" w:rsidRDefault="00D919DF" w:rsidP="00610E6B">
      <w:pPr>
        <w:jc w:val="both"/>
      </w:pPr>
      <w:r>
        <w:t xml:space="preserve">                  </w:t>
      </w:r>
      <w:r w:rsidR="00B15BE6">
        <w:t xml:space="preserve">            </w:t>
      </w:r>
      <w:r w:rsidR="00610E6B">
        <w:t xml:space="preserve">   </w:t>
      </w:r>
    </w:p>
    <w:p w:rsidR="00610E6B" w:rsidRDefault="00610E6B" w:rsidP="00610E6B">
      <w:pPr>
        <w:jc w:val="both"/>
      </w:pPr>
      <w:r>
        <w:t xml:space="preserve">                   </w:t>
      </w:r>
    </w:p>
    <w:p w:rsidR="0042064A" w:rsidRDefault="00D919B1">
      <w:pPr>
        <w:rPr>
          <w:rFonts w:ascii="Times New Roman" w:hAnsi="Times New Roman" w:cs="Times New Roman"/>
          <w:sz w:val="28"/>
          <w:szCs w:val="28"/>
        </w:rPr>
      </w:pPr>
      <w:r>
        <w:rPr>
          <w:rFonts w:ascii="Times New Roman" w:hAnsi="Times New Roman" w:cs="Times New Roman"/>
          <w:sz w:val="28"/>
          <w:szCs w:val="28"/>
        </w:rPr>
        <w:t xml:space="preserve">    </w:t>
      </w:r>
      <w:r w:rsidR="0042064A" w:rsidRPr="0042064A">
        <w:rPr>
          <w:rFonts w:ascii="Times New Roman" w:hAnsi="Times New Roman" w:cs="Times New Roman"/>
          <w:sz w:val="28"/>
          <w:szCs w:val="28"/>
        </w:rPr>
        <w:t xml:space="preserve">Сільський голова </w:t>
      </w:r>
      <w:r w:rsidR="0042064A">
        <w:rPr>
          <w:rFonts w:ascii="Times New Roman" w:hAnsi="Times New Roman" w:cs="Times New Roman"/>
          <w:sz w:val="28"/>
          <w:szCs w:val="28"/>
        </w:rPr>
        <w:t xml:space="preserve">                                                             </w:t>
      </w:r>
      <w:r w:rsidR="0042064A" w:rsidRPr="0042064A">
        <w:rPr>
          <w:rFonts w:ascii="Times New Roman" w:hAnsi="Times New Roman" w:cs="Times New Roman"/>
          <w:sz w:val="28"/>
          <w:szCs w:val="28"/>
        </w:rPr>
        <w:t>Столярчук М.А.</w:t>
      </w: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AF39FE" w:rsidRDefault="00AF39FE"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6527F" w:rsidRDefault="00D6527F" w:rsidP="00D919DF">
      <w:pPr>
        <w:spacing w:after="0" w:line="240" w:lineRule="auto"/>
        <w:ind w:left="225"/>
        <w:jc w:val="center"/>
        <w:rPr>
          <w:rFonts w:ascii="Times New Roman" w:hAnsi="Times New Roman"/>
          <w:b/>
          <w:sz w:val="28"/>
          <w:szCs w:val="28"/>
        </w:rPr>
      </w:pPr>
    </w:p>
    <w:p w:rsidR="00D919DF" w:rsidRPr="004F2F0E" w:rsidRDefault="00D919DF" w:rsidP="00D919DF">
      <w:pPr>
        <w:spacing w:after="0" w:line="240" w:lineRule="auto"/>
        <w:ind w:left="225"/>
        <w:jc w:val="center"/>
        <w:rPr>
          <w:rFonts w:ascii="Times New Roman" w:hAnsi="Times New Roman"/>
          <w:b/>
          <w:sz w:val="28"/>
          <w:szCs w:val="28"/>
        </w:rPr>
      </w:pPr>
      <w:r w:rsidRPr="004F2F0E">
        <w:rPr>
          <w:rFonts w:ascii="Times New Roman" w:hAnsi="Times New Roman"/>
          <w:b/>
          <w:sz w:val="28"/>
          <w:szCs w:val="28"/>
        </w:rPr>
        <w:t>Інформаційна довідка</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D919DF" w:rsidRPr="004F2F0E" w:rsidRDefault="00D919DF" w:rsidP="00D919DF">
      <w:pPr>
        <w:spacing w:after="0" w:line="240" w:lineRule="auto"/>
        <w:jc w:val="center"/>
        <w:rPr>
          <w:rFonts w:ascii="Times New Roman" w:hAnsi="Times New Roman"/>
          <w:b/>
          <w:sz w:val="28"/>
          <w:szCs w:val="28"/>
        </w:rPr>
      </w:pPr>
      <w:r w:rsidRPr="004F2F0E">
        <w:rPr>
          <w:rFonts w:ascii="Times New Roman" w:hAnsi="Times New Roman"/>
          <w:b/>
          <w:sz w:val="28"/>
          <w:szCs w:val="28"/>
        </w:rPr>
        <w:t xml:space="preserve">у виконавчому комітеті </w:t>
      </w:r>
      <w:proofErr w:type="spellStart"/>
      <w:r w:rsidRPr="004F2F0E">
        <w:rPr>
          <w:rFonts w:ascii="Times New Roman" w:hAnsi="Times New Roman"/>
          <w:b/>
          <w:sz w:val="28"/>
          <w:szCs w:val="28"/>
        </w:rPr>
        <w:t>Шпанівської</w:t>
      </w:r>
      <w:proofErr w:type="spellEnd"/>
      <w:r w:rsidRPr="004F2F0E">
        <w:rPr>
          <w:rFonts w:ascii="Times New Roman" w:hAnsi="Times New Roman"/>
          <w:b/>
          <w:sz w:val="28"/>
          <w:szCs w:val="28"/>
        </w:rPr>
        <w:t xml:space="preserve"> сільської ради</w:t>
      </w:r>
    </w:p>
    <w:p w:rsidR="00D919DF" w:rsidRDefault="00D919DF" w:rsidP="00D919DF">
      <w:pPr>
        <w:spacing w:after="0" w:line="240" w:lineRule="auto"/>
        <w:ind w:right="-426" w:firstLine="567"/>
        <w:jc w:val="both"/>
        <w:rPr>
          <w:rFonts w:ascii="Times New Roman" w:hAnsi="Times New Roman"/>
          <w:sz w:val="24"/>
          <w:szCs w:val="24"/>
        </w:rPr>
      </w:pP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Протягом І</w:t>
      </w:r>
      <w:r w:rsidR="004F2F0E">
        <w:rPr>
          <w:rFonts w:ascii="Times New Roman" w:hAnsi="Times New Roman"/>
          <w:sz w:val="24"/>
          <w:szCs w:val="24"/>
          <w:lang w:val="en-US"/>
        </w:rPr>
        <w:t>V</w:t>
      </w:r>
      <w:r>
        <w:rPr>
          <w:rFonts w:ascii="Times New Roman" w:hAnsi="Times New Roman"/>
          <w:sz w:val="24"/>
          <w:szCs w:val="24"/>
        </w:rPr>
        <w:t xml:space="preserve">  кварталу 201</w:t>
      </w:r>
      <w:r w:rsidR="004F2F0E" w:rsidRPr="004F2F0E">
        <w:rPr>
          <w:rFonts w:ascii="Times New Roman" w:hAnsi="Times New Roman"/>
          <w:sz w:val="24"/>
          <w:szCs w:val="24"/>
        </w:rPr>
        <w:t>8</w:t>
      </w:r>
      <w:r>
        <w:rPr>
          <w:rFonts w:ascii="Times New Roman" w:hAnsi="Times New Roman"/>
          <w:sz w:val="24"/>
          <w:szCs w:val="24"/>
        </w:rPr>
        <w:t xml:space="preserve"> року у виконкомі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продовжувалася робота та вживались заходи з метою забезпечення якісного і своєчасного виконання актів і доручень Президента України, Кабінету Міністрів України, інших центральних органів влади, власних рішень виконавчого комітету та розпоряджень сільського голови.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У своїй роботі </w:t>
      </w:r>
      <w:proofErr w:type="spellStart"/>
      <w:r w:rsidR="004F2F0E">
        <w:rPr>
          <w:rFonts w:ascii="Times New Roman" w:hAnsi="Times New Roman"/>
          <w:sz w:val="24"/>
          <w:szCs w:val="24"/>
        </w:rPr>
        <w:t>Шпанівська</w:t>
      </w:r>
      <w:proofErr w:type="spellEnd"/>
      <w:r w:rsidR="004F2F0E">
        <w:rPr>
          <w:rFonts w:ascii="Times New Roman" w:hAnsi="Times New Roman"/>
          <w:sz w:val="24"/>
          <w:szCs w:val="24"/>
        </w:rPr>
        <w:t xml:space="preserve"> сіл</w:t>
      </w:r>
      <w:r>
        <w:rPr>
          <w:rFonts w:ascii="Times New Roman" w:hAnsi="Times New Roman"/>
          <w:sz w:val="24"/>
          <w:szCs w:val="24"/>
        </w:rPr>
        <w:t>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 3 від </w:t>
      </w:r>
      <w:r w:rsidR="004F2F0E">
        <w:rPr>
          <w:rFonts w:ascii="Times New Roman" w:hAnsi="Times New Roman"/>
          <w:sz w:val="24"/>
          <w:szCs w:val="24"/>
        </w:rPr>
        <w:t>24</w:t>
      </w:r>
      <w:r>
        <w:rPr>
          <w:rFonts w:ascii="Times New Roman" w:hAnsi="Times New Roman"/>
          <w:sz w:val="24"/>
          <w:szCs w:val="24"/>
        </w:rPr>
        <w:t xml:space="preserve"> </w:t>
      </w:r>
      <w:r w:rsidR="004F2F0E">
        <w:rPr>
          <w:rFonts w:ascii="Times New Roman" w:hAnsi="Times New Roman"/>
          <w:sz w:val="24"/>
          <w:szCs w:val="24"/>
        </w:rPr>
        <w:t>травня</w:t>
      </w:r>
      <w:r>
        <w:rPr>
          <w:rFonts w:ascii="Times New Roman" w:hAnsi="Times New Roman"/>
          <w:sz w:val="24"/>
          <w:szCs w:val="24"/>
        </w:rPr>
        <w:t xml:space="preserve"> 201</w:t>
      </w:r>
      <w:r w:rsidR="004F2F0E">
        <w:rPr>
          <w:rFonts w:ascii="Times New Roman" w:hAnsi="Times New Roman"/>
          <w:sz w:val="24"/>
          <w:szCs w:val="24"/>
        </w:rPr>
        <w:t>8</w:t>
      </w:r>
      <w:r>
        <w:rPr>
          <w:rFonts w:ascii="Times New Roman" w:hAnsi="Times New Roman"/>
          <w:sz w:val="24"/>
          <w:szCs w:val="24"/>
        </w:rPr>
        <w:t xml:space="preserve"> року. Забезпечується ефективне планування роботи виконкому </w:t>
      </w:r>
      <w:proofErr w:type="spellStart"/>
      <w:r w:rsidR="004F2F0E">
        <w:rPr>
          <w:rFonts w:ascii="Times New Roman" w:hAnsi="Times New Roman"/>
          <w:sz w:val="24"/>
          <w:szCs w:val="24"/>
        </w:rPr>
        <w:t>Шпанівської</w:t>
      </w:r>
      <w:proofErr w:type="spellEnd"/>
      <w:r>
        <w:rPr>
          <w:rFonts w:ascii="Times New Roman" w:hAnsi="Times New Roman"/>
          <w:sz w:val="24"/>
          <w:szCs w:val="24"/>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D919DF" w:rsidRDefault="00D919DF" w:rsidP="00D919DF">
      <w:pPr>
        <w:tabs>
          <w:tab w:val="left" w:pos="1500"/>
        </w:tabs>
        <w:spacing w:after="0" w:line="240" w:lineRule="auto"/>
        <w:ind w:right="-426" w:firstLine="567"/>
        <w:jc w:val="both"/>
        <w:rPr>
          <w:rFonts w:ascii="Times New Roman" w:hAnsi="Times New Roman"/>
          <w:sz w:val="24"/>
          <w:szCs w:val="24"/>
        </w:rPr>
      </w:pPr>
      <w:r>
        <w:rPr>
          <w:rFonts w:ascii="Times New Roman" w:hAnsi="Times New Roman"/>
          <w:sz w:val="24"/>
          <w:szCs w:val="24"/>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 щоквартально.</w:t>
      </w:r>
    </w:p>
    <w:p w:rsidR="00D919DF" w:rsidRDefault="00D919DF" w:rsidP="004F2F0E">
      <w:pPr>
        <w:spacing w:after="0" w:line="240" w:lineRule="auto"/>
        <w:ind w:right="-142" w:firstLine="567"/>
        <w:jc w:val="both"/>
        <w:rPr>
          <w:rFonts w:ascii="Times New Roman" w:hAnsi="Times New Roman"/>
          <w:sz w:val="24"/>
          <w:szCs w:val="24"/>
        </w:rPr>
      </w:pPr>
      <w:r>
        <w:rPr>
          <w:rFonts w:ascii="Times New Roman" w:hAnsi="Times New Roman"/>
          <w:sz w:val="24"/>
          <w:szCs w:val="24"/>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Укомплектовано контрольні папки на розпорядження та доручення голови райдержадміністрації та його заступників.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D919DF" w:rsidRDefault="00D919DF" w:rsidP="00D919DF">
      <w:pPr>
        <w:spacing w:after="0" w:line="240" w:lineRule="auto"/>
        <w:ind w:right="-426" w:firstLine="567"/>
        <w:jc w:val="both"/>
        <w:rPr>
          <w:rFonts w:ascii="Times New Roman" w:hAnsi="Times New Roman"/>
          <w:sz w:val="24"/>
          <w:szCs w:val="24"/>
        </w:rPr>
      </w:pPr>
      <w:r>
        <w:rPr>
          <w:rFonts w:ascii="Times New Roman" w:hAnsi="Times New Roman"/>
          <w:sz w:val="24"/>
          <w:szCs w:val="24"/>
        </w:rPr>
        <w:lastRenderedPageBreak/>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D919DF" w:rsidRDefault="00D919DF" w:rsidP="00D919DF">
      <w:pPr>
        <w:spacing w:after="0" w:line="240" w:lineRule="auto"/>
        <w:jc w:val="both"/>
        <w:rPr>
          <w:rFonts w:ascii="Times New Roman" w:hAnsi="Times New Roman"/>
          <w:b/>
          <w:i/>
          <w:sz w:val="28"/>
          <w:szCs w:val="28"/>
        </w:rPr>
      </w:pPr>
    </w:p>
    <w:p w:rsidR="00D919DF" w:rsidRPr="0042064A" w:rsidRDefault="00D919DF">
      <w:pPr>
        <w:rPr>
          <w:rFonts w:ascii="Times New Roman" w:hAnsi="Times New Roman" w:cs="Times New Roman"/>
          <w:sz w:val="28"/>
          <w:szCs w:val="28"/>
        </w:rPr>
      </w:pPr>
    </w:p>
    <w:p w:rsid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Перший заступник</w:t>
      </w:r>
    </w:p>
    <w:p w:rsidR="00AF39FE" w:rsidRPr="004F2F0E" w:rsidRDefault="00AF39FE" w:rsidP="00AF39FE">
      <w:pPr>
        <w:spacing w:after="0"/>
        <w:rPr>
          <w:rFonts w:ascii="Times New Roman" w:hAnsi="Times New Roman" w:cs="Times New Roman"/>
          <w:sz w:val="24"/>
          <w:szCs w:val="24"/>
        </w:rPr>
      </w:pPr>
      <w:r>
        <w:rPr>
          <w:rFonts w:ascii="Times New Roman" w:hAnsi="Times New Roman" w:cs="Times New Roman"/>
          <w:sz w:val="24"/>
          <w:szCs w:val="24"/>
        </w:rPr>
        <w:t>сільського голови                                                                                            Хома Л.Г.</w:t>
      </w:r>
    </w:p>
    <w:sectPr w:rsidR="00AF39FE" w:rsidRPr="004F2F0E" w:rsidSect="004F2F0E">
      <w:pgSz w:w="11906" w:h="16838"/>
      <w:pgMar w:top="1134"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7517D"/>
    <w:multiLevelType w:val="hybridMultilevel"/>
    <w:tmpl w:val="CCAEA8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30B"/>
    <w:rsid w:val="00013518"/>
    <w:rsid w:val="000C45C3"/>
    <w:rsid w:val="001451B6"/>
    <w:rsid w:val="00153A08"/>
    <w:rsid w:val="00166CD5"/>
    <w:rsid w:val="0017196D"/>
    <w:rsid w:val="00197D01"/>
    <w:rsid w:val="001C252E"/>
    <w:rsid w:val="001C541B"/>
    <w:rsid w:val="001D3262"/>
    <w:rsid w:val="002305EA"/>
    <w:rsid w:val="0024061C"/>
    <w:rsid w:val="002D7B03"/>
    <w:rsid w:val="00307E50"/>
    <w:rsid w:val="00340B60"/>
    <w:rsid w:val="00397E85"/>
    <w:rsid w:val="003D4DD9"/>
    <w:rsid w:val="0041079B"/>
    <w:rsid w:val="0042064A"/>
    <w:rsid w:val="00420FA5"/>
    <w:rsid w:val="00432C91"/>
    <w:rsid w:val="0043375D"/>
    <w:rsid w:val="00497C0B"/>
    <w:rsid w:val="004A6048"/>
    <w:rsid w:val="004F2F0E"/>
    <w:rsid w:val="00515B13"/>
    <w:rsid w:val="005B3D63"/>
    <w:rsid w:val="005E7EBE"/>
    <w:rsid w:val="00610E6B"/>
    <w:rsid w:val="00670BE0"/>
    <w:rsid w:val="006E1931"/>
    <w:rsid w:val="006E4077"/>
    <w:rsid w:val="0076646D"/>
    <w:rsid w:val="00780CFC"/>
    <w:rsid w:val="007D78D8"/>
    <w:rsid w:val="00845DDA"/>
    <w:rsid w:val="008B0F82"/>
    <w:rsid w:val="008B1EFB"/>
    <w:rsid w:val="008D7FD9"/>
    <w:rsid w:val="00985248"/>
    <w:rsid w:val="009A44B8"/>
    <w:rsid w:val="009E467E"/>
    <w:rsid w:val="009F4DD6"/>
    <w:rsid w:val="00A07C17"/>
    <w:rsid w:val="00AF39FE"/>
    <w:rsid w:val="00B15BE6"/>
    <w:rsid w:val="00B2120E"/>
    <w:rsid w:val="00B804F7"/>
    <w:rsid w:val="00BA1889"/>
    <w:rsid w:val="00CB53B6"/>
    <w:rsid w:val="00D33A68"/>
    <w:rsid w:val="00D5653A"/>
    <w:rsid w:val="00D6527F"/>
    <w:rsid w:val="00D8122C"/>
    <w:rsid w:val="00D919B1"/>
    <w:rsid w:val="00D919DF"/>
    <w:rsid w:val="00DD6301"/>
    <w:rsid w:val="00E046B4"/>
    <w:rsid w:val="00E2159A"/>
    <w:rsid w:val="00EB2608"/>
    <w:rsid w:val="00F0517A"/>
    <w:rsid w:val="00F969CF"/>
    <w:rsid w:val="00FB6C13"/>
    <w:rsid w:val="00FC75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paragraph" w:styleId="6">
    <w:name w:val="heading 6"/>
    <w:basedOn w:val="a"/>
    <w:next w:val="a"/>
    <w:link w:val="60"/>
    <w:uiPriority w:val="9"/>
    <w:semiHidden/>
    <w:unhideWhenUsed/>
    <w:qFormat/>
    <w:rsid w:val="00A07C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character" w:customStyle="1" w:styleId="60">
    <w:name w:val="Заголовок 6 Знак"/>
    <w:basedOn w:val="a0"/>
    <w:link w:val="6"/>
    <w:uiPriority w:val="9"/>
    <w:semiHidden/>
    <w:rsid w:val="00A07C17"/>
    <w:rPr>
      <w:rFonts w:asciiTheme="majorHAnsi" w:eastAsiaTheme="majorEastAsia" w:hAnsiTheme="majorHAnsi" w:cstheme="majorBidi"/>
      <w:i/>
      <w:iCs/>
      <w:color w:val="243F60" w:themeColor="accent1" w:themeShade="7F"/>
    </w:rPr>
  </w:style>
  <w:style w:type="table" w:styleId="a5">
    <w:name w:val="Table Grid"/>
    <w:basedOn w:val="a1"/>
    <w:uiPriority w:val="59"/>
    <w:rsid w:val="00D91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919DF"/>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839929135">
      <w:bodyDiv w:val="1"/>
      <w:marLeft w:val="0"/>
      <w:marRight w:val="0"/>
      <w:marTop w:val="0"/>
      <w:marBottom w:val="0"/>
      <w:divBdr>
        <w:top w:val="none" w:sz="0" w:space="0" w:color="auto"/>
        <w:left w:val="none" w:sz="0" w:space="0" w:color="auto"/>
        <w:bottom w:val="none" w:sz="0" w:space="0" w:color="auto"/>
        <w:right w:val="none" w:sz="0" w:space="0" w:color="auto"/>
      </w:divBdr>
    </w:div>
    <w:div w:id="1164668197">
      <w:bodyDiv w:val="1"/>
      <w:marLeft w:val="0"/>
      <w:marRight w:val="0"/>
      <w:marTop w:val="0"/>
      <w:marBottom w:val="0"/>
      <w:divBdr>
        <w:top w:val="none" w:sz="0" w:space="0" w:color="auto"/>
        <w:left w:val="none" w:sz="0" w:space="0" w:color="auto"/>
        <w:bottom w:val="none" w:sz="0" w:space="0" w:color="auto"/>
        <w:right w:val="none" w:sz="0" w:space="0" w:color="auto"/>
      </w:divBdr>
    </w:div>
    <w:div w:id="1343242198">
      <w:bodyDiv w:val="1"/>
      <w:marLeft w:val="0"/>
      <w:marRight w:val="0"/>
      <w:marTop w:val="0"/>
      <w:marBottom w:val="0"/>
      <w:divBdr>
        <w:top w:val="none" w:sz="0" w:space="0" w:color="auto"/>
        <w:left w:val="none" w:sz="0" w:space="0" w:color="auto"/>
        <w:bottom w:val="none" w:sz="0" w:space="0" w:color="auto"/>
        <w:right w:val="none" w:sz="0" w:space="0" w:color="auto"/>
      </w:divBdr>
    </w:div>
    <w:div w:id="1857384978">
      <w:bodyDiv w:val="1"/>
      <w:marLeft w:val="0"/>
      <w:marRight w:val="0"/>
      <w:marTop w:val="0"/>
      <w:marBottom w:val="0"/>
      <w:divBdr>
        <w:top w:val="none" w:sz="0" w:space="0" w:color="auto"/>
        <w:left w:val="none" w:sz="0" w:space="0" w:color="auto"/>
        <w:bottom w:val="none" w:sz="0" w:space="0" w:color="auto"/>
        <w:right w:val="none" w:sz="0" w:space="0" w:color="auto"/>
      </w:divBdr>
    </w:div>
    <w:div w:id="197054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D9462-A8AF-4B04-BEE3-9977484D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2694</Words>
  <Characters>1536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6</cp:revision>
  <cp:lastPrinted>2019-07-16T09:42:00Z</cp:lastPrinted>
  <dcterms:created xsi:type="dcterms:W3CDTF">2019-07-15T13:29:00Z</dcterms:created>
  <dcterms:modified xsi:type="dcterms:W3CDTF">2019-07-16T09:42:00Z</dcterms:modified>
</cp:coreProperties>
</file>