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0AFF" w:rsidRDefault="00765ECD" w:rsidP="00765EC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uk-UA"/>
        </w:rPr>
      </w:pPr>
      <w:r w:rsidRPr="00765EC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uk-UA"/>
        </w:rPr>
        <w:t>                                                                                                  </w:t>
      </w:r>
      <w:r w:rsidR="00550AF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uk-UA"/>
        </w:rPr>
        <w:t>                            </w:t>
      </w:r>
    </w:p>
    <w:p w:rsidR="00765ECD" w:rsidRPr="00765ECD" w:rsidRDefault="00765ECD" w:rsidP="00765EC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bookmarkStart w:id="0" w:name="_GoBack"/>
      <w:bookmarkEnd w:id="0"/>
      <w:r w:rsidRPr="00765ECD">
        <w:rPr>
          <w:rFonts w:ascii="Arial" w:eastAsia="Times New Roman" w:hAnsi="Arial" w:cs="Arial"/>
          <w:color w:val="333333"/>
          <w:sz w:val="21"/>
          <w:szCs w:val="21"/>
          <w:lang w:eastAsia="uk-UA"/>
        </w:rPr>
        <w:t> </w:t>
      </w:r>
    </w:p>
    <w:p w:rsidR="00765ECD" w:rsidRPr="00765ECD" w:rsidRDefault="00765ECD" w:rsidP="00765EC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765EC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uk-UA"/>
        </w:rPr>
        <w:t>ПОЛОЖЕННЯ</w:t>
      </w:r>
    </w:p>
    <w:p w:rsidR="00765ECD" w:rsidRPr="00765ECD" w:rsidRDefault="00765ECD" w:rsidP="00765EC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765EC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uk-UA"/>
        </w:rPr>
        <w:t>про порядок надання одноразової матеріальної допомоги  громадянам, які опинилися в складних життєвих обставинах, та іншим категоріям громадян</w:t>
      </w:r>
    </w:p>
    <w:p w:rsidR="00765ECD" w:rsidRPr="00765ECD" w:rsidRDefault="00765ECD" w:rsidP="00765EC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765EC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uk-UA"/>
        </w:rPr>
        <w:t>Розділ</w:t>
      </w:r>
      <w:r w:rsidRPr="00765ECD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  <w:r w:rsidRPr="00765EC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uk-UA"/>
        </w:rPr>
        <w:t>1. Загальні положення</w:t>
      </w:r>
    </w:p>
    <w:p w:rsidR="00765ECD" w:rsidRPr="00765ECD" w:rsidRDefault="00765ECD" w:rsidP="00765EC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765ECD">
        <w:rPr>
          <w:rFonts w:ascii="Arial" w:eastAsia="Times New Roman" w:hAnsi="Arial" w:cs="Arial"/>
          <w:color w:val="333333"/>
          <w:sz w:val="21"/>
          <w:szCs w:val="21"/>
          <w:lang w:eastAsia="uk-UA"/>
        </w:rPr>
        <w:t> </w:t>
      </w:r>
    </w:p>
    <w:p w:rsidR="00765ECD" w:rsidRPr="00765ECD" w:rsidRDefault="00765ECD" w:rsidP="00AF7C2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765ECD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1.1. Це Положення визначає умови та порядок надання одноразової матеріальної допомоги (далі – матеріальна допомога) для підтримки незахищених верств населення,  громадян,   які опинилися в складних життєвих обставинах та інших категорій громадян.</w:t>
      </w:r>
    </w:p>
    <w:p w:rsidR="00765ECD" w:rsidRPr="00765ECD" w:rsidRDefault="00765ECD" w:rsidP="00AF7C2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765ECD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1.2. Матеріальна допомога надається громадянам, які зареєстровані на території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Шпанівської</w:t>
      </w:r>
      <w:proofErr w:type="spellEnd"/>
      <w:r w:rsidRPr="00765ECD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  <w:r w:rsidR="003A6DA0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сільської ради</w:t>
      </w:r>
      <w:r w:rsidRPr="00765ECD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.</w:t>
      </w:r>
    </w:p>
    <w:p w:rsidR="00765ECD" w:rsidRPr="00765ECD" w:rsidRDefault="00765ECD" w:rsidP="00AF7C2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765ECD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1.3. Матеріальна допомога надається за рахунок коштів, передбачених у місцевому бюджеті на поточній рік.</w:t>
      </w:r>
    </w:p>
    <w:p w:rsidR="00765ECD" w:rsidRPr="00765ECD" w:rsidRDefault="00765ECD" w:rsidP="00AF7C2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765ECD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1.4. Підставою для надання матеріальної допомоги є заява громадянина до голови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Шпанівської сільської ради</w:t>
      </w:r>
      <w:r w:rsidRPr="00765ECD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.</w:t>
      </w:r>
    </w:p>
    <w:p w:rsidR="00765ECD" w:rsidRPr="00765ECD" w:rsidRDefault="00765ECD" w:rsidP="00765EC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765EC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uk-UA"/>
        </w:rPr>
        <w:t>Розділ</w:t>
      </w:r>
      <w:r w:rsidRPr="00765ECD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  <w:r w:rsidRPr="00765EC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uk-UA"/>
        </w:rPr>
        <w:t>2. Порядок надання матеріальної допомоги</w:t>
      </w:r>
    </w:p>
    <w:p w:rsidR="00765ECD" w:rsidRPr="00765ECD" w:rsidRDefault="00765ECD" w:rsidP="00765EC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765ECD">
        <w:rPr>
          <w:rFonts w:ascii="Arial" w:eastAsia="Times New Roman" w:hAnsi="Arial" w:cs="Arial"/>
          <w:color w:val="333333"/>
          <w:sz w:val="21"/>
          <w:szCs w:val="21"/>
          <w:lang w:eastAsia="uk-UA"/>
        </w:rPr>
        <w:t> </w:t>
      </w:r>
    </w:p>
    <w:p w:rsidR="00765ECD" w:rsidRDefault="00765ECD" w:rsidP="00765E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765ECD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2.1 Питання про надання матеріальної </w:t>
      </w:r>
      <w:r w:rsidR="00F45991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д</w:t>
      </w:r>
      <w:r w:rsidRPr="00765ECD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опомоги громадянину  розглядається на засіданні виконавчого комітету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Шпанівської сільської</w:t>
      </w:r>
      <w:r w:rsidRPr="00765ECD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ради.</w:t>
      </w:r>
    </w:p>
    <w:p w:rsidR="00765ECD" w:rsidRPr="00765ECD" w:rsidRDefault="00765ECD" w:rsidP="00765EC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765ECD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2.2. Матеріальна допомога надається за умови настання непередбачених надзвичайних ситуацій:</w:t>
      </w:r>
    </w:p>
    <w:p w:rsidR="00765ECD" w:rsidRPr="00765ECD" w:rsidRDefault="00765ECD" w:rsidP="00765ECD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765ECD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постраждалим від стихійного лиха, пожеж;</w:t>
      </w:r>
    </w:p>
    <w:p w:rsidR="00765ECD" w:rsidRPr="00765ECD" w:rsidRDefault="00765ECD" w:rsidP="00765ECD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765ECD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багатодітним, неповним сім’ям;</w:t>
      </w:r>
    </w:p>
    <w:p w:rsidR="00765ECD" w:rsidRPr="00765ECD" w:rsidRDefault="00765ECD" w:rsidP="00765ECD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765ECD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дітям –інвалідам ;</w:t>
      </w:r>
    </w:p>
    <w:p w:rsidR="00765ECD" w:rsidRPr="00765ECD" w:rsidRDefault="00765ECD" w:rsidP="00765ECD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765ECD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на проведення медичних операцій;</w:t>
      </w:r>
    </w:p>
    <w:p w:rsidR="00765ECD" w:rsidRPr="00765ECD" w:rsidRDefault="00765ECD" w:rsidP="00765ECD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765ECD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для лікування, оздоровлення;</w:t>
      </w:r>
    </w:p>
    <w:p w:rsidR="00765ECD" w:rsidRPr="00765ECD" w:rsidRDefault="00765ECD" w:rsidP="00765ECD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765ECD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одиноким громадянам похилого віку;</w:t>
      </w:r>
    </w:p>
    <w:p w:rsidR="00765ECD" w:rsidRPr="00765ECD" w:rsidRDefault="00765ECD" w:rsidP="00765ECD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765ECD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сім’ям , що втратили годувальника ;</w:t>
      </w:r>
    </w:p>
    <w:p w:rsidR="00765ECD" w:rsidRPr="00765ECD" w:rsidRDefault="00765ECD" w:rsidP="00765ECD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765ECD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малозабезпеченим непрацездатним верстам населення ;</w:t>
      </w:r>
    </w:p>
    <w:p w:rsidR="00765ECD" w:rsidRPr="00765ECD" w:rsidRDefault="00765ECD" w:rsidP="00765ECD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765ECD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підтримка обдарованих дітей та молоді;</w:t>
      </w:r>
    </w:p>
    <w:p w:rsidR="00765ECD" w:rsidRPr="00765ECD" w:rsidRDefault="00765ECD" w:rsidP="00765ECD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765ECD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до Дня </w:t>
      </w:r>
      <w:r w:rsidR="003A6DA0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пам’яті та п</w:t>
      </w:r>
      <w:r w:rsidRPr="00765ECD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римирення;</w:t>
      </w:r>
    </w:p>
    <w:p w:rsidR="00765ECD" w:rsidRPr="00765ECD" w:rsidRDefault="00765ECD" w:rsidP="00765ECD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765ECD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відзначення учасників бойових дій на території інших держав;</w:t>
      </w:r>
    </w:p>
    <w:p w:rsidR="00765ECD" w:rsidRPr="00765ECD" w:rsidRDefault="00765ECD" w:rsidP="00765ECD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765ECD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міжнародного дня інвалідів;</w:t>
      </w:r>
    </w:p>
    <w:p w:rsidR="00765ECD" w:rsidRPr="00765ECD" w:rsidRDefault="003A6DA0" w:rsidP="00765ECD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сім’ям мобілізованих жителів сільської ради</w:t>
      </w:r>
      <w:r w:rsidR="00765ECD" w:rsidRPr="00765ECD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та учасникам </w:t>
      </w:r>
      <w:r w:rsidR="00765ECD" w:rsidRPr="00F255E9">
        <w:rPr>
          <w:rFonts w:ascii="Times New Roman" w:eastAsia="Times New Roman" w:hAnsi="Times New Roman" w:cs="Times New Roman"/>
          <w:color w:val="FF0000"/>
          <w:sz w:val="28"/>
          <w:szCs w:val="28"/>
          <w:lang w:eastAsia="uk-UA"/>
        </w:rPr>
        <w:t>АТО</w:t>
      </w:r>
      <w:r w:rsidR="00765ECD" w:rsidRPr="00765ECD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;</w:t>
      </w:r>
    </w:p>
    <w:p w:rsidR="00765ECD" w:rsidRPr="00765ECD" w:rsidRDefault="00F255E9" w:rsidP="00765ECD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громадянам, яким виповнилось 90 і більше років;</w:t>
      </w:r>
    </w:p>
    <w:p w:rsidR="00F255E9" w:rsidRPr="00765ECD" w:rsidRDefault="00F255E9" w:rsidP="00F255E9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765ECD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в разі смерті особи, яка не працювала та не була пенсіонером на момент смерт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і (родичам померлого за заявою);</w:t>
      </w:r>
    </w:p>
    <w:p w:rsidR="00765ECD" w:rsidRPr="00765ECD" w:rsidRDefault="00765ECD" w:rsidP="00765ECD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765ECD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в </w:t>
      </w:r>
      <w:r w:rsidR="00F255E9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інших вкрай необхідних випадках.</w:t>
      </w:r>
    </w:p>
    <w:p w:rsidR="00765ECD" w:rsidRPr="00765ECD" w:rsidRDefault="00765ECD" w:rsidP="00765EC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765ECD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2.3. Для розгляду питання про виділення матеріальної допомоги обов’язково надаються наступні документи:</w:t>
      </w:r>
    </w:p>
    <w:p w:rsidR="00765ECD" w:rsidRPr="00765ECD" w:rsidRDefault="00765ECD" w:rsidP="00765ECD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765ECD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особиста заява, або заява від члена сім’ї, в якій вказується прізвище, ім’я, по батькові заявника, його адреса та мотиви звернення;</w:t>
      </w:r>
    </w:p>
    <w:p w:rsidR="00765ECD" w:rsidRPr="00765ECD" w:rsidRDefault="00765ECD" w:rsidP="00765ECD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765ECD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копія паспорту;</w:t>
      </w:r>
    </w:p>
    <w:p w:rsidR="00765ECD" w:rsidRPr="00765ECD" w:rsidRDefault="00765ECD" w:rsidP="00765ECD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765ECD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lastRenderedPageBreak/>
        <w:t>копія ідентифікаційного номеру;</w:t>
      </w:r>
    </w:p>
    <w:p w:rsidR="00765ECD" w:rsidRPr="00765ECD" w:rsidRDefault="00765ECD" w:rsidP="00765ECD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765ECD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номер розрахункового рахунку.</w:t>
      </w:r>
    </w:p>
    <w:p w:rsidR="00765ECD" w:rsidRPr="00765ECD" w:rsidRDefault="00765ECD" w:rsidP="00765EC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765ECD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Крім того,  для розгляду питання про виділення  матеріальної допомоги надаються:</w:t>
      </w:r>
    </w:p>
    <w:p w:rsidR="00765ECD" w:rsidRPr="00765ECD" w:rsidRDefault="00765ECD" w:rsidP="00765ECD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765ECD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на лікування та операцію – довідка медичного закладу;</w:t>
      </w:r>
    </w:p>
    <w:p w:rsidR="00765ECD" w:rsidRPr="00765ECD" w:rsidRDefault="00765ECD" w:rsidP="00765ECD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765ECD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на ліквідацію наслідків, заподіяних пожежею – акт пожежної частини  про   пожежу, яка сталася ;</w:t>
      </w:r>
    </w:p>
    <w:p w:rsidR="00765ECD" w:rsidRPr="00765ECD" w:rsidRDefault="00765ECD" w:rsidP="00765ECD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765ECD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документ, що підтверджує участь в антитерористичній операції ;</w:t>
      </w:r>
    </w:p>
    <w:p w:rsidR="00765ECD" w:rsidRPr="00765ECD" w:rsidRDefault="00765ECD" w:rsidP="00765ECD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765ECD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документ, що підтверджує  необхідність лікування або реабілітації (для учасників АТО);</w:t>
      </w:r>
    </w:p>
    <w:p w:rsidR="00765ECD" w:rsidRPr="00765ECD" w:rsidRDefault="00765ECD" w:rsidP="00765ECD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765ECD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довідка про мобілізацію;</w:t>
      </w:r>
    </w:p>
    <w:p w:rsidR="00765ECD" w:rsidRPr="00765ECD" w:rsidRDefault="00765ECD" w:rsidP="00765ECD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765ECD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акт обстеження матеріально побутових умов;</w:t>
      </w:r>
    </w:p>
    <w:p w:rsidR="00765ECD" w:rsidRPr="00765ECD" w:rsidRDefault="00765ECD" w:rsidP="00765ECD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765ECD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довідка для отримання допомоги на</w:t>
      </w:r>
      <w:r w:rsidR="00F255E9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поховання встановленого зразка;</w:t>
      </w:r>
    </w:p>
    <w:p w:rsidR="00765ECD" w:rsidRPr="00765ECD" w:rsidRDefault="00765ECD" w:rsidP="00765ECD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765ECD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інші документи, що підтверджують настання особливих життєвих  обставин ( за потреби).</w:t>
      </w:r>
    </w:p>
    <w:p w:rsidR="00765ECD" w:rsidRPr="00765ECD" w:rsidRDefault="00765ECD" w:rsidP="00765EC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765ECD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2.4. Розмір матеріальної допомоги визначається виходячи з обставин, що склалися,</w:t>
      </w:r>
      <w:r w:rsidR="00AF7C2F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  <w:r w:rsidR="00AF7C2F" w:rsidRPr="00765ECD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враховуючи </w:t>
      </w:r>
      <w:r w:rsidR="00AF7C2F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діагноз заявника,</w:t>
      </w:r>
      <w:r w:rsidRPr="00765ECD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рівень забезпечення сім’ї.</w:t>
      </w:r>
    </w:p>
    <w:p w:rsidR="00765ECD" w:rsidRPr="00765ECD" w:rsidRDefault="00765ECD" w:rsidP="00765EC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765ECD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2.5.  Допомога надається рішенням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виконавчого комітету</w:t>
      </w:r>
      <w:r w:rsidRPr="00765ECD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у таких розмірах:</w:t>
      </w:r>
    </w:p>
    <w:p w:rsidR="00765ECD" w:rsidRPr="00765ECD" w:rsidRDefault="00765ECD" w:rsidP="00765ECD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765ECD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громадянам на проведення медичних операцій, довготривалого лікування, особам, які потерпіли внаслідок пожежі, стихійного лиха – від 2 до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5</w:t>
      </w:r>
      <w:r w:rsidRPr="00765ECD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 тисяч гривень в залежності від важкості захворювання, терміну лікування, ступеню руйнування житла ;</w:t>
      </w:r>
    </w:p>
    <w:p w:rsidR="00765ECD" w:rsidRPr="00765ECD" w:rsidRDefault="00765ECD" w:rsidP="00765ECD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765ECD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громадянам, які потребують </w:t>
      </w:r>
      <w:proofErr w:type="spellStart"/>
      <w:r w:rsidRPr="00765ECD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дороговартісного</w:t>
      </w:r>
      <w:proofErr w:type="spellEnd"/>
      <w:r w:rsidRPr="00765ECD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лікування, на проведення складних медичних операцій  особам, які внаслідок пожежі або стихійного лиха втратили житло – від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3</w:t>
      </w:r>
      <w:r w:rsidRPr="00765ECD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до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10</w:t>
      </w:r>
      <w:r w:rsidRPr="00765ECD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тисяч гривень ;</w:t>
      </w:r>
    </w:p>
    <w:p w:rsidR="00765ECD" w:rsidRPr="00F255E9" w:rsidRDefault="00765ECD" w:rsidP="00765ECD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765ECD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громадянам, які беруть або брали участь в </w:t>
      </w:r>
      <w:r w:rsidR="006579B6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анти</w:t>
      </w:r>
      <w:r w:rsidRPr="00765ECD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терористичній операції  ( або членам їх сімей) – 1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0</w:t>
      </w:r>
      <w:r w:rsidRPr="00765ECD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00 гривень;</w:t>
      </w:r>
    </w:p>
    <w:p w:rsidR="00F255E9" w:rsidRPr="00765ECD" w:rsidRDefault="00F255E9" w:rsidP="00F255E9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765ECD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дітям–інвалідам; підтримка обдарованих дітей та молоді; до Дня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пам’яті та п</w:t>
      </w:r>
      <w:r w:rsidRPr="00765ECD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римирення</w:t>
      </w:r>
      <w:r w:rsidR="00AF7C2F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учасникам бойових дій та їх </w:t>
      </w:r>
      <w:proofErr w:type="spellStart"/>
      <w:r w:rsidR="00AF7C2F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вдовам</w:t>
      </w:r>
      <w:proofErr w:type="spellEnd"/>
      <w:r w:rsidRPr="00765ECD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; </w:t>
      </w:r>
      <w:r w:rsidRPr="00F255E9">
        <w:rPr>
          <w:rFonts w:ascii="Times New Roman" w:eastAsia="Times New Roman" w:hAnsi="Times New Roman" w:cs="Times New Roman"/>
          <w:color w:val="FF0000"/>
          <w:sz w:val="28"/>
          <w:szCs w:val="28"/>
          <w:lang w:eastAsia="uk-UA"/>
        </w:rPr>
        <w:t xml:space="preserve">відзначення учасників бойових дій на території інших держав; </w:t>
      </w:r>
      <w:r w:rsidRPr="00765ECD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міжнародного дня</w:t>
      </w:r>
      <w:r w:rsidR="00CA45C9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людей з інвалідністю</w:t>
      </w:r>
      <w:r w:rsidRPr="00765ECD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– в розмірі від 300 до 500 гривень;</w:t>
      </w:r>
    </w:p>
    <w:p w:rsidR="00F255E9" w:rsidRPr="00765ECD" w:rsidRDefault="00F255E9" w:rsidP="00F255E9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громадянам, яким виповнилось 90 і більше років</w:t>
      </w:r>
      <w:r w:rsidRPr="00765ECD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в розмірі -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1000 гривень;</w:t>
      </w:r>
    </w:p>
    <w:p w:rsidR="00F255E9" w:rsidRPr="00765ECD" w:rsidRDefault="00F255E9" w:rsidP="00F255E9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765ECD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допомога іншим категоріям громадян, що опинились в складних  життєвих обставинах, надається відповідно до складності ситуації, рівня забезпеченості сім’ї  та становить від 500 до 1000 гривень;</w:t>
      </w:r>
    </w:p>
    <w:p w:rsidR="00F255E9" w:rsidRPr="00765ECD" w:rsidRDefault="00F255E9" w:rsidP="00765ECD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765ECD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допомога на поховання надається, в розмірі - 1500 гривень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.</w:t>
      </w:r>
    </w:p>
    <w:p w:rsidR="00765ECD" w:rsidRPr="00765ECD" w:rsidRDefault="00765ECD" w:rsidP="00765EC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765ECD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2.6. Допомога іншим категоріям громадян, що опинились в складних  життєвих обставинах, надається відповідно до складності ситуації, рівня забезпеченості сім’ї  та становить від 500 до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2</w:t>
      </w:r>
      <w:r w:rsidRPr="00765ECD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000 гривень.</w:t>
      </w:r>
    </w:p>
    <w:p w:rsidR="00765ECD" w:rsidRPr="00765ECD" w:rsidRDefault="00765ECD" w:rsidP="00765EC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765ECD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2.</w:t>
      </w:r>
      <w:r w:rsidR="00E506F7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7</w:t>
      </w:r>
      <w:r w:rsidRPr="00765ECD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. Матеріальна допомога надається </w:t>
      </w:r>
      <w:r w:rsidR="00AF7C2F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заявнику</w:t>
      </w:r>
      <w:r w:rsidRPr="00765ECD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не більше ніж один раз на рік.</w:t>
      </w:r>
    </w:p>
    <w:p w:rsidR="00765ECD" w:rsidRPr="00765ECD" w:rsidRDefault="00E506F7" w:rsidP="00765EC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lastRenderedPageBreak/>
        <w:t>2.8</w:t>
      </w:r>
      <w:r w:rsidR="00765ECD" w:rsidRPr="00765ECD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. В окремих випадках громадянам, які опинилися в дуже складних життєвих обставинах (необхідність проведення складного і дорогого лікування, хірургічна операція, придбання  медичних апаратів тощо), матеріальна допомога може бути більшою від розміру, встановленого п.2.5. даного Положення.</w:t>
      </w:r>
    </w:p>
    <w:p w:rsidR="00765ECD" w:rsidRPr="00765ECD" w:rsidRDefault="00DD20AB" w:rsidP="00765EC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2.9</w:t>
      </w:r>
      <w:r w:rsidR="00765ECD" w:rsidRPr="00765ECD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. Рішення про відмову у наданні матеріальної допомоги приймається на засіданні виконкому  з обов’язковим повідомленням заявника у випадках:</w:t>
      </w:r>
    </w:p>
    <w:p w:rsidR="00765ECD" w:rsidRPr="00765ECD" w:rsidRDefault="00765ECD" w:rsidP="00765ECD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765ECD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невідповідності поданих документів;</w:t>
      </w:r>
    </w:p>
    <w:p w:rsidR="00765ECD" w:rsidRPr="00765ECD" w:rsidRDefault="00765ECD" w:rsidP="00765ECD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765ECD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відсутності коштів у с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і</w:t>
      </w:r>
      <w:r w:rsidRPr="00765ECD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л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ьському</w:t>
      </w:r>
      <w:r w:rsidRPr="00765ECD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бюджеті;</w:t>
      </w:r>
    </w:p>
    <w:p w:rsidR="00765ECD" w:rsidRPr="00765ECD" w:rsidRDefault="00765ECD" w:rsidP="00765ECD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765ECD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повторного звернення особи протягом року.</w:t>
      </w:r>
    </w:p>
    <w:p w:rsidR="00765ECD" w:rsidRPr="00765ECD" w:rsidRDefault="00765ECD" w:rsidP="00765EC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765ECD">
        <w:rPr>
          <w:rFonts w:ascii="Arial" w:eastAsia="Times New Roman" w:hAnsi="Arial" w:cs="Arial"/>
          <w:color w:val="333333"/>
          <w:sz w:val="21"/>
          <w:szCs w:val="21"/>
          <w:lang w:eastAsia="uk-UA"/>
        </w:rPr>
        <w:t> </w:t>
      </w:r>
    </w:p>
    <w:p w:rsidR="00765ECD" w:rsidRPr="00765ECD" w:rsidRDefault="00765ECD" w:rsidP="00765EC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765ECD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  <w:r w:rsidRPr="00765EC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uk-UA"/>
        </w:rPr>
        <w:t>Розділ 3. Заключні положення</w:t>
      </w:r>
    </w:p>
    <w:p w:rsidR="00765ECD" w:rsidRPr="00765ECD" w:rsidRDefault="00765ECD" w:rsidP="00765EC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765ECD">
        <w:rPr>
          <w:rFonts w:ascii="Arial" w:eastAsia="Times New Roman" w:hAnsi="Arial" w:cs="Arial"/>
          <w:color w:val="333333"/>
          <w:sz w:val="21"/>
          <w:szCs w:val="21"/>
          <w:lang w:eastAsia="uk-UA"/>
        </w:rPr>
        <w:t> </w:t>
      </w:r>
    </w:p>
    <w:p w:rsidR="00765ECD" w:rsidRDefault="00765ECD" w:rsidP="00765E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765ECD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3.1. Звернення щодо надання матеріальної допомоги громадянам  розглядаються в місячний термін.</w:t>
      </w:r>
    </w:p>
    <w:p w:rsidR="006579B6" w:rsidRPr="00765ECD" w:rsidRDefault="006579B6" w:rsidP="00765EC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765ECD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3.2. Матеріальна допомога перераховується на особистий рахунок заявника в банківській установі</w:t>
      </w:r>
    </w:p>
    <w:p w:rsidR="00765ECD" w:rsidRPr="00765ECD" w:rsidRDefault="00765ECD" w:rsidP="00765EC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765ECD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3.</w:t>
      </w:r>
      <w:r w:rsidR="006579B6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3</w:t>
      </w:r>
      <w:r w:rsidRPr="00765ECD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. Контроль за повнотою наданих документів покладається на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керуючу справами виконавчого </w:t>
      </w:r>
      <w:r w:rsidR="001A7007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Шпанівської</w:t>
      </w:r>
      <w:r w:rsidR="00CA45C9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сільської</w:t>
      </w:r>
      <w:r w:rsidR="001A7007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  <w:r w:rsidRPr="00765ECD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ради.</w:t>
      </w:r>
    </w:p>
    <w:p w:rsidR="00765ECD" w:rsidRPr="00765ECD" w:rsidRDefault="00765ECD" w:rsidP="00765EC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765ECD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3.</w:t>
      </w:r>
      <w:r w:rsidR="006579B6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4</w:t>
      </w:r>
      <w:r w:rsidRPr="00765ECD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. Контроль за виплатою матеріальної допомоги покладається на головного бухгалтера </w:t>
      </w:r>
      <w:r w:rsidR="001A7007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Шпанівської сільської</w:t>
      </w:r>
      <w:r w:rsidRPr="00765ECD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ради</w:t>
      </w:r>
    </w:p>
    <w:p w:rsidR="00765ECD" w:rsidRPr="00765ECD" w:rsidRDefault="00765ECD" w:rsidP="00765EC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765ECD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3</w:t>
      </w:r>
      <w:r w:rsidR="006579B6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.5</w:t>
      </w:r>
      <w:r w:rsidRPr="00765ECD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. Кошти, передбачені для надання матеріальної допомоги соціально незахищеним категоріям  громадян, громадянам,  які опинилися в складних життєвих обставинах та іншим категоріям громадян не можуть</w:t>
      </w:r>
      <w:r w:rsidR="00AF7C2F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бути</w:t>
      </w:r>
      <w:r w:rsidRPr="00765ECD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використ</w:t>
      </w:r>
      <w:r w:rsidR="00AF7C2F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ані</w:t>
      </w:r>
      <w:r w:rsidRPr="00765ECD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для іншої мети. Контроль за цільовим використанням коштів покладається на постійну комісію з</w:t>
      </w:r>
      <w:r w:rsidR="006579B6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правових </w:t>
      </w:r>
      <w:r w:rsidRPr="00765ECD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питань</w:t>
      </w:r>
      <w:r w:rsidR="006579B6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та соціального захисту населення</w:t>
      </w:r>
      <w:r w:rsidRPr="00765ECD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.</w:t>
      </w:r>
    </w:p>
    <w:p w:rsidR="00765ECD" w:rsidRPr="00765ECD" w:rsidRDefault="00765ECD" w:rsidP="00765ECD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765ECD">
        <w:rPr>
          <w:rFonts w:ascii="Arial" w:eastAsia="Times New Roman" w:hAnsi="Arial" w:cs="Arial"/>
          <w:color w:val="333333"/>
          <w:sz w:val="21"/>
          <w:szCs w:val="21"/>
          <w:lang w:eastAsia="uk-UA"/>
        </w:rPr>
        <w:t> 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550AFF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DA2B91">
        <w:rPr>
          <w:rFonts w:ascii="Times New Roman" w:hAnsi="Times New Roman" w:cs="Times New Roman"/>
          <w:sz w:val="28"/>
          <w:szCs w:val="28"/>
        </w:rPr>
        <w:t>Микола СТОЛЯРЧУК</w:t>
      </w:r>
      <w:r w:rsidRPr="0042064A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42064A" w:rsidRPr="0042064A" w:rsidSect="006579B6">
      <w:pgSz w:w="11906" w:h="16838"/>
      <w:pgMar w:top="1134" w:right="1133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23EC5"/>
    <w:multiLevelType w:val="multilevel"/>
    <w:tmpl w:val="7EC4A9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3587AD3"/>
    <w:multiLevelType w:val="multilevel"/>
    <w:tmpl w:val="745C62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D764FEA"/>
    <w:multiLevelType w:val="multilevel"/>
    <w:tmpl w:val="FC0C09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F20180A"/>
    <w:multiLevelType w:val="multilevel"/>
    <w:tmpl w:val="FBD81A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72F1F69"/>
    <w:multiLevelType w:val="multilevel"/>
    <w:tmpl w:val="87403C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BC13EF8"/>
    <w:multiLevelType w:val="multilevel"/>
    <w:tmpl w:val="DC4A88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4"/>
  </w:num>
  <w:num w:numId="4">
    <w:abstractNumId w:val="1"/>
  </w:num>
  <w:num w:numId="5">
    <w:abstractNumId w:val="5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5256"/>
    <w:rsid w:val="00043A5E"/>
    <w:rsid w:val="000459F7"/>
    <w:rsid w:val="000C180E"/>
    <w:rsid w:val="000D34EB"/>
    <w:rsid w:val="001423E8"/>
    <w:rsid w:val="001451B6"/>
    <w:rsid w:val="00195C4F"/>
    <w:rsid w:val="001A7007"/>
    <w:rsid w:val="001C252E"/>
    <w:rsid w:val="001D3262"/>
    <w:rsid w:val="002305EA"/>
    <w:rsid w:val="00236838"/>
    <w:rsid w:val="00242465"/>
    <w:rsid w:val="00256CB2"/>
    <w:rsid w:val="00264B53"/>
    <w:rsid w:val="002972AD"/>
    <w:rsid w:val="002C1D87"/>
    <w:rsid w:val="002D3600"/>
    <w:rsid w:val="002D7B03"/>
    <w:rsid w:val="00307E50"/>
    <w:rsid w:val="00340B60"/>
    <w:rsid w:val="0038579D"/>
    <w:rsid w:val="00397E85"/>
    <w:rsid w:val="003A6DA0"/>
    <w:rsid w:val="003D4DD9"/>
    <w:rsid w:val="0042064A"/>
    <w:rsid w:val="00420FA5"/>
    <w:rsid w:val="00432C91"/>
    <w:rsid w:val="00450898"/>
    <w:rsid w:val="004A6048"/>
    <w:rsid w:val="005117C5"/>
    <w:rsid w:val="00544A4F"/>
    <w:rsid w:val="00550AFF"/>
    <w:rsid w:val="00584726"/>
    <w:rsid w:val="005F657D"/>
    <w:rsid w:val="00610E6B"/>
    <w:rsid w:val="00641E01"/>
    <w:rsid w:val="006573CE"/>
    <w:rsid w:val="006579B6"/>
    <w:rsid w:val="00670BE0"/>
    <w:rsid w:val="00694039"/>
    <w:rsid w:val="0069595C"/>
    <w:rsid w:val="006B06BC"/>
    <w:rsid w:val="006B3ED3"/>
    <w:rsid w:val="00765ECD"/>
    <w:rsid w:val="007678F0"/>
    <w:rsid w:val="007929AC"/>
    <w:rsid w:val="007E07BC"/>
    <w:rsid w:val="007F6FD6"/>
    <w:rsid w:val="00805285"/>
    <w:rsid w:val="008C0D6F"/>
    <w:rsid w:val="008F5BCD"/>
    <w:rsid w:val="00970762"/>
    <w:rsid w:val="00A12AA7"/>
    <w:rsid w:val="00A150B0"/>
    <w:rsid w:val="00AD0FAC"/>
    <w:rsid w:val="00AF7C2F"/>
    <w:rsid w:val="00B02826"/>
    <w:rsid w:val="00B2120E"/>
    <w:rsid w:val="00CA45C9"/>
    <w:rsid w:val="00CB116A"/>
    <w:rsid w:val="00CC5D84"/>
    <w:rsid w:val="00D33A68"/>
    <w:rsid w:val="00D906EA"/>
    <w:rsid w:val="00DA2B91"/>
    <w:rsid w:val="00DA7DD8"/>
    <w:rsid w:val="00DD20AB"/>
    <w:rsid w:val="00DD6301"/>
    <w:rsid w:val="00E30DFD"/>
    <w:rsid w:val="00E506F7"/>
    <w:rsid w:val="00F255E9"/>
    <w:rsid w:val="00F32903"/>
    <w:rsid w:val="00F40047"/>
    <w:rsid w:val="00F45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A12A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A12A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5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35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8C4D54-8A41-4536-99EB-CC92479B20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3</Pages>
  <Words>3708</Words>
  <Characters>2115</Characters>
  <Application>Microsoft Office Word</Application>
  <DocSecurity>0</DocSecurity>
  <Lines>17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3</cp:revision>
  <cp:lastPrinted>2020-04-28T10:57:00Z</cp:lastPrinted>
  <dcterms:created xsi:type="dcterms:W3CDTF">2020-04-28T11:49:00Z</dcterms:created>
  <dcterms:modified xsi:type="dcterms:W3CDTF">2020-04-28T12:14:00Z</dcterms:modified>
</cp:coreProperties>
</file>