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BB61B" w14:textId="055A8532" w:rsidR="00B82836" w:rsidRDefault="00B82836" w:rsidP="00B82836">
      <w:pPr>
        <w:ind w:left="2880" w:right="-143" w:firstLine="720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/>
        </w:rPr>
        <w:t xml:space="preserve">         </w:t>
      </w:r>
      <w:r>
        <w:rPr>
          <w:rFonts w:ascii="Academy" w:eastAsia="Calibri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6A141738" wp14:editId="3E776495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</w:t>
      </w:r>
    </w:p>
    <w:p w14:paraId="6515FFD3" w14:textId="77777777" w:rsidR="00B82836" w:rsidRDefault="00B82836" w:rsidP="00B82836">
      <w:pPr>
        <w:ind w:left="2880" w:right="-143" w:firstLine="720"/>
        <w:rPr>
          <w:rFonts w:eastAsia="Calibri"/>
          <w:b/>
          <w:bCs/>
          <w:bdr w:val="none" w:sz="0" w:space="0" w:color="auto" w:frame="1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18042F93" w14:textId="77777777" w:rsidR="00B82836" w:rsidRDefault="00B82836" w:rsidP="00B82836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</w:rPr>
        <w:t>Україна</w:t>
      </w:r>
    </w:p>
    <w:p w14:paraId="73A1DFC8" w14:textId="77777777" w:rsidR="00B82836" w:rsidRDefault="00B82836" w:rsidP="00B82836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6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24130381" w14:textId="77777777" w:rsidR="00B82836" w:rsidRDefault="00B82836" w:rsidP="00B82836">
      <w:pPr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eastAsia="Calibri"/>
          <w:b/>
          <w:sz w:val="28"/>
          <w:szCs w:val="28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</w:rPr>
        <w:t>   </w:t>
      </w:r>
    </w:p>
    <w:p w14:paraId="087A2B7B" w14:textId="77777777" w:rsidR="00B82836" w:rsidRDefault="00B82836" w:rsidP="00B82836">
      <w:pPr>
        <w:shd w:val="clear" w:color="auto" w:fill="FFFFFF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51E2C953" w14:textId="77777777" w:rsidR="00B82836" w:rsidRDefault="00B82836" w:rsidP="00B82836">
      <w:pPr>
        <w:shd w:val="clear" w:color="auto" w:fill="FFFFFF"/>
        <w:jc w:val="center"/>
        <w:rPr>
          <w:bdr w:val="none" w:sz="0" w:space="0" w:color="auto" w:frame="1"/>
        </w:rPr>
      </w:pPr>
    </w:p>
    <w:p w14:paraId="04526579" w14:textId="77777777" w:rsidR="00B82836" w:rsidRDefault="00B82836" w:rsidP="00B82836">
      <w:pPr>
        <w:shd w:val="clear" w:color="auto" w:fill="FFFFFF"/>
        <w:jc w:val="center"/>
        <w:rPr>
          <w:b/>
          <w:bdr w:val="none" w:sz="0" w:space="0" w:color="auto" w:frame="1"/>
        </w:rPr>
      </w:pPr>
    </w:p>
    <w:p w14:paraId="680B9125" w14:textId="77777777" w:rsidR="00B82836" w:rsidRDefault="00B82836" w:rsidP="00B82836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  проєкт</w:t>
      </w:r>
    </w:p>
    <w:p w14:paraId="1ECC2F81" w14:textId="77777777" w:rsidR="00B82836" w:rsidRDefault="00B82836" w:rsidP="00B82836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1A473365" w14:textId="77777777" w:rsidR="00B82836" w:rsidRDefault="00B82836" w:rsidP="00B82836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26  травня  2021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sz w:val="28"/>
          <w:szCs w:val="28"/>
          <w:bdr w:val="none" w:sz="0" w:space="0" w:color="auto" w:frame="1"/>
        </w:rPr>
        <w:t xml:space="preserve">№ </w:t>
      </w:r>
      <w:r>
        <w:rPr>
          <w:sz w:val="28"/>
          <w:szCs w:val="28"/>
          <w:bdr w:val="none" w:sz="0" w:space="0" w:color="auto" w:frame="1"/>
          <w:lang w:val="uk-UA"/>
        </w:rPr>
        <w:t>__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388B60C4" w14:textId="77777777" w:rsidR="00B82836" w:rsidRDefault="00B82836" w:rsidP="00B82836">
      <w:pPr>
        <w:rPr>
          <w:rFonts w:eastAsia="Calibri"/>
          <w:sz w:val="28"/>
          <w:szCs w:val="28"/>
          <w:lang w:val="uk-UA"/>
        </w:rPr>
      </w:pPr>
    </w:p>
    <w:p w14:paraId="560C0616" w14:textId="77777777" w:rsidR="00B82836" w:rsidRDefault="00B82836" w:rsidP="00B82836">
      <w:pPr>
        <w:rPr>
          <w:rFonts w:eastAsia="Calibri"/>
          <w:b/>
          <w:color w:val="000000"/>
          <w:lang w:val="uk-UA"/>
        </w:rPr>
      </w:pPr>
    </w:p>
    <w:p w14:paraId="26524D64" w14:textId="77777777" w:rsidR="00B82836" w:rsidRDefault="00B82836" w:rsidP="00B82836">
      <w:pPr>
        <w:suppressAutoHyphens/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 w:eastAsia="ar-SA"/>
        </w:rPr>
        <w:t xml:space="preserve"> </w:t>
      </w:r>
      <w:r>
        <w:rPr>
          <w:bCs/>
          <w:color w:val="000000"/>
          <w:sz w:val="28"/>
          <w:szCs w:val="28"/>
          <w:lang w:val="uk-UA" w:eastAsia="ar-SA"/>
        </w:rPr>
        <w:t>П</w:t>
      </w:r>
      <w:r>
        <w:rPr>
          <w:bCs/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  дотримання правил</w:t>
      </w:r>
    </w:p>
    <w:p w14:paraId="3E6FAF2C" w14:textId="77777777" w:rsidR="00B82836" w:rsidRDefault="00B82836" w:rsidP="00B8283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пожежної безпеки в місцях </w:t>
      </w:r>
    </w:p>
    <w:p w14:paraId="5DA00D83" w14:textId="77777777" w:rsidR="00B82836" w:rsidRDefault="00B82836" w:rsidP="00B82836">
      <w:pPr>
        <w:ind w:right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масового перебування громадян  </w:t>
      </w:r>
    </w:p>
    <w:p w14:paraId="60335552" w14:textId="77777777" w:rsidR="00B82836" w:rsidRDefault="00B82836" w:rsidP="00B82836">
      <w:pPr>
        <w:ind w:right="4536"/>
        <w:jc w:val="both"/>
        <w:rPr>
          <w:sz w:val="28"/>
          <w:szCs w:val="28"/>
          <w:lang w:val="uk-UA"/>
        </w:rPr>
      </w:pPr>
    </w:p>
    <w:p w14:paraId="2C5D18DC" w14:textId="77777777" w:rsidR="00B82836" w:rsidRDefault="00B82836" w:rsidP="00B8283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 підставі статті 19 Кодексу цивільного захисту України, Указу Президента України від 24.12.2019 року № 948/2019 «Про невідкладні заходи щодо запобігання пожежній небезпеці в Україні», з метою запобігання виникненню пожеж  на об’єктах, які розташовані на території сільської ради, </w:t>
      </w:r>
      <w:r>
        <w:rPr>
          <w:sz w:val="28"/>
          <w:szCs w:val="28"/>
          <w:lang w:val="uk-UA"/>
        </w:rPr>
        <w:t xml:space="preserve">виконавчий комітет Шпанівської сільської ради </w:t>
      </w:r>
    </w:p>
    <w:p w14:paraId="0A8F833F" w14:textId="77777777" w:rsidR="00B82836" w:rsidRDefault="00B82836" w:rsidP="00B82836">
      <w:pPr>
        <w:rPr>
          <w:sz w:val="28"/>
          <w:szCs w:val="28"/>
          <w:lang w:val="uk-UA"/>
        </w:rPr>
      </w:pPr>
    </w:p>
    <w:p w14:paraId="3EAABAC3" w14:textId="77777777" w:rsidR="00B82836" w:rsidRDefault="00B82836" w:rsidP="00B82836">
      <w:pPr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36CBB17E" w14:textId="77777777" w:rsidR="00B82836" w:rsidRDefault="00B82836" w:rsidP="00B82836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список відповідальних осіб за додержанням правил пожежної безпеки на підвідомчих об'єктах, які розташовані на території сільської ради (додається).</w:t>
      </w:r>
    </w:p>
    <w:p w14:paraId="3F6502C5" w14:textId="77777777" w:rsidR="00B82836" w:rsidRDefault="00B82836" w:rsidP="00B82836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Затвердити план заходів протипожежної безпеки на підвідомчих об’єктах Шпанівської сільської ради (додається)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21280ACC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Організувати навчання персоналу щодо дій у разі виникнення пожеж та надзвичайних ситуацій.</w:t>
      </w:r>
    </w:p>
    <w:p w14:paraId="1832F5AD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 Інспектору  охорони праці та цивільного захисту населення Людмилі ХОМІ:</w:t>
      </w:r>
    </w:p>
    <w:p w14:paraId="76079ED9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 разом із членами виконавчого комітету Андрієм КНЯЖИНСЬКИМ, Олександром БОЖКОМ,  провести перевірку стану пожежної безпеки об’єктів, зокрема закладів дошкільної та загальної середньої освіти, закладів культури, інших підвідомчих об’єктів інфраструктури сільської ради.</w:t>
      </w:r>
    </w:p>
    <w:p w14:paraId="1D65E318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4.2.Провести детальний аналіз стану пожежної безпеки об’єктів з масовим перебуванням людей, забезпечити належний протипожежний стан підвідомчих об’єктів, організувати роботу місцевої пожежної команди щодо утримання у справному стані і своєчасного ремонту пожежних гідрантів, пожежних водойм,  облаштування під’їздів до природних і штучних водойм.</w:t>
      </w:r>
    </w:p>
    <w:p w14:paraId="68C5D7B9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   Контроль за виконанням даного рішення залишаю за собою. </w:t>
      </w:r>
    </w:p>
    <w:p w14:paraId="08F1C368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DE20F2C" w14:textId="7315DA62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color w:val="393C3F"/>
          <w:sz w:val="28"/>
          <w:szCs w:val="28"/>
          <w:lang w:val="uk-UA"/>
        </w:rPr>
      </w:pPr>
      <w:r>
        <w:rPr>
          <w:color w:val="393C3F"/>
          <w:sz w:val="28"/>
          <w:szCs w:val="28"/>
          <w:lang w:val="uk-UA"/>
        </w:rPr>
        <w:t> Сільський голова                                                                   Микола СТОЛЯРЧУК</w:t>
      </w:r>
    </w:p>
    <w:p w14:paraId="2867D55E" w14:textId="77777777" w:rsidR="00B82836" w:rsidRDefault="00B82836" w:rsidP="00B82836">
      <w:pPr>
        <w:pStyle w:val="a3"/>
        <w:spacing w:before="0" w:beforeAutospacing="0" w:after="0" w:afterAutospacing="0"/>
        <w:ind w:firstLine="567"/>
        <w:jc w:val="both"/>
        <w:rPr>
          <w:color w:val="393C3F"/>
          <w:lang w:val="uk-UA"/>
        </w:rPr>
      </w:pPr>
      <w:bookmarkStart w:id="0" w:name="_GoBack"/>
      <w:bookmarkEnd w:id="0"/>
    </w:p>
    <w:p w14:paraId="246CF323" w14:textId="77777777" w:rsidR="00B82836" w:rsidRDefault="00B82836" w:rsidP="00B82836">
      <w:pPr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</w:t>
      </w:r>
      <w:r>
        <w:rPr>
          <w:lang w:val="uk-UA"/>
        </w:rPr>
        <w:t>ЗАТВЕРДЖЕНО</w:t>
      </w:r>
    </w:p>
    <w:p w14:paraId="02B84BA1" w14:textId="77777777" w:rsidR="00B82836" w:rsidRDefault="00B82836" w:rsidP="00B82836">
      <w:pPr>
        <w:widowControl w:val="0"/>
        <w:ind w:left="5103"/>
        <w:jc w:val="right"/>
        <w:rPr>
          <w:lang w:val="uk-UA"/>
        </w:rPr>
      </w:pPr>
      <w:r>
        <w:rPr>
          <w:lang w:val="uk-UA"/>
        </w:rPr>
        <w:t>рішення виконавчого</w:t>
      </w:r>
    </w:p>
    <w:p w14:paraId="7339FEA8" w14:textId="77777777" w:rsidR="00B82836" w:rsidRDefault="00B82836" w:rsidP="00B82836">
      <w:pPr>
        <w:widowControl w:val="0"/>
        <w:ind w:left="5103"/>
        <w:jc w:val="right"/>
        <w:rPr>
          <w:lang w:val="uk-UA"/>
        </w:rPr>
      </w:pPr>
      <w:r>
        <w:rPr>
          <w:lang w:val="uk-UA"/>
        </w:rPr>
        <w:t xml:space="preserve"> комітету сільської ради </w:t>
      </w:r>
    </w:p>
    <w:p w14:paraId="12EB6274" w14:textId="77777777" w:rsidR="00B82836" w:rsidRDefault="00B82836" w:rsidP="00B82836">
      <w:pPr>
        <w:widowControl w:val="0"/>
        <w:ind w:left="5103"/>
        <w:jc w:val="right"/>
        <w:rPr>
          <w:lang w:val="uk-UA"/>
        </w:rPr>
      </w:pPr>
      <w:r>
        <w:rPr>
          <w:lang w:val="uk-UA"/>
        </w:rPr>
        <w:t>від 26.05.2021 року №____</w:t>
      </w:r>
    </w:p>
    <w:p w14:paraId="6B2CCA70" w14:textId="77777777" w:rsidR="00B82836" w:rsidRDefault="00B82836" w:rsidP="00B82836">
      <w:pPr>
        <w:widowControl w:val="0"/>
        <w:jc w:val="center"/>
        <w:rPr>
          <w:b/>
          <w:sz w:val="28"/>
          <w:szCs w:val="28"/>
          <w:lang w:val="uk-UA"/>
        </w:rPr>
      </w:pPr>
    </w:p>
    <w:p w14:paraId="305F23C6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</w:t>
      </w:r>
    </w:p>
    <w:p w14:paraId="4CEC2AC9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заходів протипожежної безпеки</w:t>
      </w:r>
    </w:p>
    <w:p w14:paraId="1B324247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підвідомчих об'єктах, які розташовані на території </w:t>
      </w:r>
    </w:p>
    <w:p w14:paraId="72256ECA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211822C9" w14:textId="77777777" w:rsidR="00B82836" w:rsidRDefault="00B82836" w:rsidP="00B82836">
      <w:pPr>
        <w:widowControl w:val="0"/>
        <w:jc w:val="center"/>
        <w:rPr>
          <w:sz w:val="28"/>
          <w:szCs w:val="28"/>
          <w:lang w:val="uk-UA"/>
        </w:rPr>
      </w:pPr>
    </w:p>
    <w:tbl>
      <w:tblPr>
        <w:tblW w:w="100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6096"/>
        <w:gridCol w:w="2836"/>
      </w:tblGrid>
      <w:tr w:rsidR="00B82836" w14:paraId="20DFD706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45F9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29D7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E26A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</w:t>
            </w:r>
            <w:r>
              <w:rPr>
                <w:bCs/>
                <w:sz w:val="28"/>
                <w:szCs w:val="28"/>
                <w:lang w:val="uk-UA"/>
              </w:rPr>
              <w:t xml:space="preserve"> за виконання</w:t>
            </w:r>
          </w:p>
        </w:tc>
      </w:tr>
      <w:tr w:rsidR="00B82836" w14:paraId="1197AEC2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4D7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446C4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Призначити відповідальних осіб за протипожежний стан будівель, приміщень, справність електроустановок та технологічного обладнання.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C52A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B82836" w14:paraId="2581ACF4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7FB6F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7238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Передбачити кошти на виконання заходів з протипожежної безпеки у 2021 році</w:t>
            </w:r>
            <w:r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9E39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Сільська рада</w:t>
            </w:r>
          </w:p>
        </w:tc>
      </w:tr>
      <w:tr w:rsidR="00B82836" w14:paraId="75226FFB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C19D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8DFC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Встановити пожежну сигналізацію на підвідомчих об'єктах, які розташовані на території Шпанівської сільської ради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D064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Сільська рада</w:t>
            </w:r>
          </w:p>
        </w:tc>
      </w:tr>
      <w:tr w:rsidR="00B82836" w14:paraId="7D16ABC2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E05A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B363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 проходження курсів посадовими особами   з питань пожежної безпеки.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BCDF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Сільська рада</w:t>
            </w:r>
          </w:p>
          <w:p w14:paraId="4DF9A408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82836" w14:paraId="2031C548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1E0C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93D7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приміщення підвідомчих об'єктів, які розташовані на території Шпанівської сільської ради необхідною кількістю первинних засобів пожежогасіння (вогнегасниками), укомплектувати пожежні щити необхідним інвентарем.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8502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Сільська рада,</w:t>
            </w:r>
          </w:p>
          <w:p w14:paraId="767C78C3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B82836" w14:paraId="18EFF13B" w14:textId="77777777" w:rsidTr="00B82836">
        <w:trPr>
          <w:trHeight w:val="33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A1920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9C6A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Вчасно проводити заміну та перезарядку вогнегасників.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8CC4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B82836" w14:paraId="2C9C96E9" w14:textId="77777777" w:rsidTr="00B82836">
        <w:trPr>
          <w:trHeight w:val="353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167C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79C6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Theme="minorHAnsi"/>
                <w:sz w:val="28"/>
                <w:szCs w:val="28"/>
                <w:lang w:val="uk-UA" w:bidi="en-US"/>
              </w:rPr>
              <w:t>Проводити роз’яснювальну роботу  щодо правил дотримання пожежної безпеки.</w:t>
            </w:r>
          </w:p>
          <w:p w14:paraId="16E17BE5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Тримати в належному (очищеному) стані шляхи евакуації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AC74C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B82836" w14:paraId="162857CE" w14:textId="77777777" w:rsidTr="00B82836">
        <w:trPr>
          <w:trHeight w:val="353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63C7E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B6B11" w14:textId="77777777" w:rsidR="00B82836" w:rsidRDefault="00B82836">
            <w:pPr>
              <w:widowControl w:val="0"/>
              <w:spacing w:line="25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Очистити приміщення, територію, горища, підвали від легкозаймистих матеріалів. Категорично заборонити спалювання сміття біля будівель, їх утилізацію здійснювати в спеціально відведених для цього місцях.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34FB" w14:textId="77777777" w:rsidR="00B82836" w:rsidRDefault="00B82836">
            <w:pPr>
              <w:widowControl w:val="0"/>
              <w:spacing w:line="256" w:lineRule="auto"/>
              <w:ind w:firstLine="7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 закладів</w:t>
            </w:r>
          </w:p>
        </w:tc>
      </w:tr>
    </w:tbl>
    <w:p w14:paraId="24BD2C6A" w14:textId="77777777" w:rsidR="00B82836" w:rsidRDefault="00B82836" w:rsidP="00B82836">
      <w:pPr>
        <w:ind w:firstLine="709"/>
        <w:jc w:val="both"/>
        <w:rPr>
          <w:sz w:val="28"/>
          <w:szCs w:val="28"/>
        </w:rPr>
      </w:pPr>
    </w:p>
    <w:p w14:paraId="1C8F5429" w14:textId="77777777" w:rsidR="00E96E84" w:rsidRDefault="00E96E84"/>
    <w:sectPr w:rsidR="00E96E84" w:rsidSect="00B82836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4AC37E4"/>
    <w:multiLevelType w:val="hybridMultilevel"/>
    <w:tmpl w:val="1A64E05A"/>
    <w:lvl w:ilvl="0" w:tplc="2022159A">
      <w:start w:val="1"/>
      <w:numFmt w:val="decimal"/>
      <w:lvlText w:val="%1."/>
      <w:lvlJc w:val="left"/>
      <w:pPr>
        <w:ind w:left="1011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731" w:hanging="360"/>
      </w:pPr>
    </w:lvl>
    <w:lvl w:ilvl="2" w:tplc="0419001B">
      <w:start w:val="1"/>
      <w:numFmt w:val="lowerRoman"/>
      <w:lvlText w:val="%3."/>
      <w:lvlJc w:val="right"/>
      <w:pPr>
        <w:ind w:left="2451" w:hanging="180"/>
      </w:pPr>
    </w:lvl>
    <w:lvl w:ilvl="3" w:tplc="0419000F">
      <w:start w:val="1"/>
      <w:numFmt w:val="decimal"/>
      <w:lvlText w:val="%4."/>
      <w:lvlJc w:val="left"/>
      <w:pPr>
        <w:ind w:left="3171" w:hanging="360"/>
      </w:pPr>
    </w:lvl>
    <w:lvl w:ilvl="4" w:tplc="04190019">
      <w:start w:val="1"/>
      <w:numFmt w:val="lowerLetter"/>
      <w:lvlText w:val="%5."/>
      <w:lvlJc w:val="left"/>
      <w:pPr>
        <w:ind w:left="3891" w:hanging="360"/>
      </w:pPr>
    </w:lvl>
    <w:lvl w:ilvl="5" w:tplc="0419001B">
      <w:start w:val="1"/>
      <w:numFmt w:val="lowerRoman"/>
      <w:lvlText w:val="%6."/>
      <w:lvlJc w:val="right"/>
      <w:pPr>
        <w:ind w:left="4611" w:hanging="180"/>
      </w:pPr>
    </w:lvl>
    <w:lvl w:ilvl="6" w:tplc="0419000F">
      <w:start w:val="1"/>
      <w:numFmt w:val="decimal"/>
      <w:lvlText w:val="%7."/>
      <w:lvlJc w:val="left"/>
      <w:pPr>
        <w:ind w:left="5331" w:hanging="360"/>
      </w:pPr>
    </w:lvl>
    <w:lvl w:ilvl="7" w:tplc="04190019">
      <w:start w:val="1"/>
      <w:numFmt w:val="lowerLetter"/>
      <w:lvlText w:val="%8."/>
      <w:lvlJc w:val="left"/>
      <w:pPr>
        <w:ind w:left="6051" w:hanging="360"/>
      </w:pPr>
    </w:lvl>
    <w:lvl w:ilvl="8" w:tplc="0419001B">
      <w:start w:val="1"/>
      <w:numFmt w:val="lowerRoman"/>
      <w:lvlText w:val="%9."/>
      <w:lvlJc w:val="right"/>
      <w:pPr>
        <w:ind w:left="67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B2D"/>
    <w:rsid w:val="0083719F"/>
    <w:rsid w:val="008B50B5"/>
    <w:rsid w:val="009036B3"/>
    <w:rsid w:val="009B2B2D"/>
    <w:rsid w:val="00B51C2F"/>
    <w:rsid w:val="00B82836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CBD7"/>
  <w15:chartTrackingRefBased/>
  <w15:docId w15:val="{2A289A39-9E7E-4E80-9262-ED6F7E1F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283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2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2246</Words>
  <Characters>1281</Characters>
  <Application>Microsoft Office Word</Application>
  <DocSecurity>0</DocSecurity>
  <Lines>10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2021-05-18T09:39:00Z</dcterms:created>
  <dcterms:modified xsi:type="dcterms:W3CDTF">2021-05-18T09:40:00Z</dcterms:modified>
</cp:coreProperties>
</file>