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2E2DA" w14:textId="0FFB663C" w:rsidR="005F1320" w:rsidRDefault="005F1320" w:rsidP="005F1320">
      <w:pPr>
        <w:jc w:val="center"/>
        <w:rPr>
          <w:lang w:val="uk-UA"/>
        </w:rPr>
      </w:pPr>
      <w:r>
        <w:rPr>
          <w:noProof/>
        </w:rPr>
        <w:drawing>
          <wp:inline distT="0" distB="0" distL="0" distR="0" wp14:anchorId="5A3191CA" wp14:editId="461E359B">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r>
        <w:rPr>
          <w:lang w:val="uk-UA"/>
        </w:rPr>
        <w:t xml:space="preserve"> </w:t>
      </w:r>
    </w:p>
    <w:p w14:paraId="7BB59152" w14:textId="77777777" w:rsidR="005F1320" w:rsidRDefault="005F1320" w:rsidP="005F1320">
      <w:pPr>
        <w:jc w:val="center"/>
        <w:rPr>
          <w:lang w:val="uk-UA"/>
        </w:rPr>
      </w:pPr>
      <w:r>
        <w:rPr>
          <w:lang w:val="uk-UA"/>
        </w:rPr>
        <w:t xml:space="preserve">                                                                                               </w:t>
      </w:r>
    </w:p>
    <w:p w14:paraId="7F94E59B" w14:textId="77777777" w:rsidR="005F1320" w:rsidRDefault="005F1320" w:rsidP="005F1320">
      <w:pPr>
        <w:jc w:val="center"/>
        <w:rPr>
          <w:b/>
        </w:rPr>
      </w:pPr>
      <w:r>
        <w:rPr>
          <w:b/>
        </w:rPr>
        <w:t>УКРАЇНА</w:t>
      </w:r>
    </w:p>
    <w:p w14:paraId="0E395E07" w14:textId="77777777" w:rsidR="005F1320" w:rsidRDefault="005F1320" w:rsidP="005F1320">
      <w:pPr>
        <w:tabs>
          <w:tab w:val="left" w:pos="2176"/>
        </w:tabs>
        <w:jc w:val="center"/>
        <w:rPr>
          <w:b/>
          <w:sz w:val="28"/>
          <w:szCs w:val="28"/>
        </w:rPr>
      </w:pPr>
      <w:r>
        <w:rPr>
          <w:b/>
          <w:sz w:val="28"/>
          <w:szCs w:val="28"/>
          <w:lang w:val="uk-UA"/>
        </w:rPr>
        <w:t xml:space="preserve">ШПАНІВСЬКА СІЛЬСЬКА РАДА </w:t>
      </w:r>
    </w:p>
    <w:p w14:paraId="49D8E99D" w14:textId="77777777" w:rsidR="005F1320" w:rsidRDefault="005F1320" w:rsidP="005F1320">
      <w:pPr>
        <w:tabs>
          <w:tab w:val="left" w:pos="2176"/>
        </w:tabs>
        <w:jc w:val="center"/>
        <w:rPr>
          <w:b/>
          <w:sz w:val="28"/>
          <w:szCs w:val="28"/>
          <w:lang w:val="uk-UA"/>
        </w:rPr>
      </w:pPr>
      <w:r>
        <w:rPr>
          <w:b/>
          <w:sz w:val="28"/>
          <w:szCs w:val="28"/>
          <w:lang w:val="uk-UA"/>
        </w:rPr>
        <w:t>РІВНЕНСЬКОГО РАЙОНУ РІВНЕНСЬКОЇ ОБЛАСТІ</w:t>
      </w:r>
    </w:p>
    <w:p w14:paraId="21871948" w14:textId="77777777" w:rsidR="005F1320" w:rsidRDefault="005F1320" w:rsidP="005F1320">
      <w:pPr>
        <w:tabs>
          <w:tab w:val="left" w:pos="2176"/>
        </w:tabs>
        <w:jc w:val="center"/>
        <w:rPr>
          <w:sz w:val="28"/>
          <w:szCs w:val="28"/>
          <w:lang w:val="uk-UA"/>
        </w:rPr>
      </w:pPr>
      <w:r>
        <w:rPr>
          <w:sz w:val="28"/>
          <w:szCs w:val="28"/>
          <w:lang w:val="uk-UA"/>
        </w:rPr>
        <w:t>(виконавчий комітет)</w:t>
      </w:r>
    </w:p>
    <w:p w14:paraId="56E1B28D" w14:textId="77777777" w:rsidR="005F1320" w:rsidRDefault="005F1320" w:rsidP="005F1320">
      <w:pPr>
        <w:tabs>
          <w:tab w:val="left" w:pos="2176"/>
        </w:tabs>
        <w:jc w:val="center"/>
        <w:rPr>
          <w:b/>
          <w:lang w:val="uk-UA"/>
        </w:rPr>
      </w:pPr>
    </w:p>
    <w:p w14:paraId="2B8BAB6F" w14:textId="77777777" w:rsidR="005F1320" w:rsidRDefault="005F1320" w:rsidP="005F1320">
      <w:pPr>
        <w:tabs>
          <w:tab w:val="left" w:pos="2176"/>
        </w:tabs>
        <w:jc w:val="center"/>
        <w:rPr>
          <w:b/>
          <w:lang w:val="uk-UA"/>
        </w:rPr>
      </w:pPr>
    </w:p>
    <w:p w14:paraId="283C7D7E" w14:textId="097DD922" w:rsidR="005F1320" w:rsidRDefault="0009035D" w:rsidP="005F1320">
      <w:pPr>
        <w:tabs>
          <w:tab w:val="left" w:pos="3616"/>
        </w:tabs>
        <w:jc w:val="center"/>
        <w:rPr>
          <w:b/>
          <w:sz w:val="28"/>
          <w:szCs w:val="28"/>
          <w:lang w:val="uk-UA"/>
        </w:rPr>
      </w:pPr>
      <w:r>
        <w:rPr>
          <w:b/>
          <w:sz w:val="28"/>
          <w:szCs w:val="28"/>
          <w:lang w:val="uk-UA"/>
        </w:rPr>
        <w:t xml:space="preserve">                    </w:t>
      </w:r>
      <w:r w:rsidR="005F1320">
        <w:rPr>
          <w:b/>
          <w:sz w:val="28"/>
          <w:szCs w:val="28"/>
        </w:rPr>
        <w:t>Р</w:t>
      </w:r>
      <w:r w:rsidR="005F1320">
        <w:rPr>
          <w:b/>
          <w:sz w:val="28"/>
          <w:szCs w:val="28"/>
          <w:lang w:val="uk-UA"/>
        </w:rPr>
        <w:t xml:space="preserve"> </w:t>
      </w:r>
      <w:r w:rsidR="005F1320">
        <w:rPr>
          <w:b/>
          <w:sz w:val="28"/>
          <w:szCs w:val="28"/>
        </w:rPr>
        <w:t>І</w:t>
      </w:r>
      <w:r w:rsidR="005F1320">
        <w:rPr>
          <w:b/>
          <w:sz w:val="28"/>
          <w:szCs w:val="28"/>
          <w:lang w:val="uk-UA"/>
        </w:rPr>
        <w:t xml:space="preserve"> </w:t>
      </w:r>
      <w:r w:rsidR="005F1320">
        <w:rPr>
          <w:b/>
          <w:sz w:val="28"/>
          <w:szCs w:val="28"/>
        </w:rPr>
        <w:t>Ш</w:t>
      </w:r>
      <w:r w:rsidR="005F1320">
        <w:rPr>
          <w:b/>
          <w:sz w:val="28"/>
          <w:szCs w:val="28"/>
          <w:lang w:val="uk-UA"/>
        </w:rPr>
        <w:t xml:space="preserve"> </w:t>
      </w:r>
      <w:r w:rsidR="005F1320">
        <w:rPr>
          <w:b/>
          <w:sz w:val="28"/>
          <w:szCs w:val="28"/>
        </w:rPr>
        <w:t>Е</w:t>
      </w:r>
      <w:r w:rsidR="005F1320">
        <w:rPr>
          <w:b/>
          <w:sz w:val="28"/>
          <w:szCs w:val="28"/>
          <w:lang w:val="uk-UA"/>
        </w:rPr>
        <w:t xml:space="preserve"> </w:t>
      </w:r>
      <w:r w:rsidR="005F1320">
        <w:rPr>
          <w:b/>
          <w:sz w:val="28"/>
          <w:szCs w:val="28"/>
        </w:rPr>
        <w:t>Н</w:t>
      </w:r>
      <w:r w:rsidR="005F1320">
        <w:rPr>
          <w:b/>
          <w:sz w:val="28"/>
          <w:szCs w:val="28"/>
          <w:lang w:val="uk-UA"/>
        </w:rPr>
        <w:t xml:space="preserve"> </w:t>
      </w:r>
      <w:r w:rsidR="005F1320">
        <w:rPr>
          <w:b/>
          <w:sz w:val="28"/>
          <w:szCs w:val="28"/>
        </w:rPr>
        <w:t xml:space="preserve">НЯ   </w:t>
      </w:r>
      <w:r w:rsidR="005F1320">
        <w:rPr>
          <w:b/>
          <w:sz w:val="28"/>
          <w:szCs w:val="28"/>
          <w:lang w:val="uk-UA"/>
        </w:rPr>
        <w:t xml:space="preserve">   </w:t>
      </w:r>
      <w:r>
        <w:rPr>
          <w:b/>
          <w:sz w:val="28"/>
          <w:szCs w:val="28"/>
          <w:lang w:val="uk-UA"/>
        </w:rPr>
        <w:t xml:space="preserve"> </w:t>
      </w:r>
      <w:r w:rsidRPr="0009035D">
        <w:rPr>
          <w:bCs/>
          <w:sz w:val="28"/>
          <w:szCs w:val="28"/>
          <w:lang w:val="uk-UA"/>
        </w:rPr>
        <w:t>ПРОЄКТ</w:t>
      </w:r>
      <w:r w:rsidR="005F1320">
        <w:rPr>
          <w:b/>
          <w:sz w:val="28"/>
          <w:szCs w:val="28"/>
          <w:lang w:val="uk-UA"/>
        </w:rPr>
        <w:t xml:space="preserve">                                     </w:t>
      </w:r>
    </w:p>
    <w:p w14:paraId="33A71F25" w14:textId="77777777" w:rsidR="005F1320" w:rsidRDefault="005F1320" w:rsidP="005F1320">
      <w:pPr>
        <w:tabs>
          <w:tab w:val="left" w:pos="3616"/>
        </w:tabs>
        <w:jc w:val="center"/>
        <w:rPr>
          <w:b/>
          <w:lang w:val="uk-UA"/>
        </w:rPr>
      </w:pPr>
      <w:r>
        <w:rPr>
          <w:b/>
          <w:lang w:val="uk-UA"/>
        </w:rPr>
        <w:t xml:space="preserve">                                                                                                                        </w:t>
      </w:r>
      <w:r>
        <w:rPr>
          <w:b/>
        </w:rPr>
        <w:t xml:space="preserve">№ </w:t>
      </w:r>
      <w:r>
        <w:rPr>
          <w:b/>
          <w:lang w:val="uk-UA"/>
        </w:rPr>
        <w:t>____</w:t>
      </w:r>
    </w:p>
    <w:p w14:paraId="3A270320" w14:textId="77777777" w:rsidR="005F1320" w:rsidRDefault="005F1320" w:rsidP="005F1320">
      <w:pPr>
        <w:tabs>
          <w:tab w:val="left" w:pos="3616"/>
        </w:tabs>
        <w:jc w:val="center"/>
      </w:pPr>
    </w:p>
    <w:p w14:paraId="05AFBBDE" w14:textId="5D7C7A8C" w:rsidR="005F1320" w:rsidRDefault="005F1320" w:rsidP="005F1320">
      <w:pPr>
        <w:rPr>
          <w:sz w:val="28"/>
          <w:szCs w:val="28"/>
          <w:lang w:val="uk-UA"/>
        </w:rPr>
      </w:pPr>
      <w:r>
        <w:rPr>
          <w:sz w:val="28"/>
          <w:szCs w:val="28"/>
          <w:lang w:val="uk-UA"/>
        </w:rPr>
        <w:t xml:space="preserve">від  </w:t>
      </w:r>
      <w:r w:rsidR="00D72C83">
        <w:rPr>
          <w:sz w:val="28"/>
          <w:szCs w:val="28"/>
          <w:lang w:val="uk-UA"/>
        </w:rPr>
        <w:t>16</w:t>
      </w:r>
      <w:r>
        <w:rPr>
          <w:sz w:val="28"/>
          <w:szCs w:val="28"/>
          <w:lang w:val="uk-UA"/>
        </w:rPr>
        <w:t xml:space="preserve">   </w:t>
      </w:r>
      <w:r w:rsidR="00A74C60">
        <w:rPr>
          <w:sz w:val="28"/>
          <w:szCs w:val="28"/>
          <w:lang w:val="uk-UA"/>
        </w:rPr>
        <w:t>грудня</w:t>
      </w:r>
      <w:r>
        <w:rPr>
          <w:sz w:val="28"/>
          <w:szCs w:val="28"/>
          <w:lang w:val="uk-UA"/>
        </w:rPr>
        <w:t xml:space="preserve">  2020 року</w:t>
      </w:r>
    </w:p>
    <w:p w14:paraId="41C6F3F0" w14:textId="77777777" w:rsidR="005F1320" w:rsidRDefault="005F1320" w:rsidP="005F1320">
      <w:pPr>
        <w:rPr>
          <w:lang w:val="uk-UA"/>
        </w:rPr>
      </w:pPr>
    </w:p>
    <w:p w14:paraId="08891230" w14:textId="77777777" w:rsidR="005F1320" w:rsidRDefault="005F1320" w:rsidP="005F1320">
      <w:pPr>
        <w:jc w:val="both"/>
        <w:rPr>
          <w:sz w:val="28"/>
          <w:szCs w:val="28"/>
          <w:lang w:val="uk-UA"/>
        </w:rPr>
      </w:pPr>
      <w:r>
        <w:rPr>
          <w:sz w:val="28"/>
          <w:szCs w:val="28"/>
          <w:lang w:val="uk-UA"/>
        </w:rPr>
        <w:t>Про створення адміністративної</w:t>
      </w:r>
    </w:p>
    <w:p w14:paraId="0D8B604E" w14:textId="0F596574" w:rsidR="005F1320" w:rsidRDefault="005F1320" w:rsidP="005F1320">
      <w:pPr>
        <w:jc w:val="both"/>
        <w:rPr>
          <w:sz w:val="28"/>
          <w:szCs w:val="28"/>
          <w:lang w:val="uk-UA"/>
        </w:rPr>
      </w:pPr>
      <w:r>
        <w:rPr>
          <w:sz w:val="28"/>
          <w:szCs w:val="28"/>
          <w:lang w:val="uk-UA"/>
        </w:rPr>
        <w:t xml:space="preserve">комісії та затвердження </w:t>
      </w:r>
      <w:r w:rsidR="009D52B5">
        <w:rPr>
          <w:sz w:val="28"/>
          <w:szCs w:val="28"/>
          <w:lang w:val="uk-UA"/>
        </w:rPr>
        <w:t>П</w:t>
      </w:r>
      <w:r>
        <w:rPr>
          <w:sz w:val="28"/>
          <w:szCs w:val="28"/>
          <w:lang w:val="uk-UA"/>
        </w:rPr>
        <w:t>оложення</w:t>
      </w:r>
    </w:p>
    <w:p w14:paraId="78D8EE1E" w14:textId="77777777" w:rsidR="009D52B5" w:rsidRDefault="005F1320" w:rsidP="009D52B5">
      <w:pPr>
        <w:rPr>
          <w:sz w:val="28"/>
          <w:szCs w:val="28"/>
          <w:lang w:val="uk-UA"/>
        </w:rPr>
      </w:pPr>
      <w:r>
        <w:rPr>
          <w:sz w:val="28"/>
          <w:szCs w:val="28"/>
          <w:lang w:val="uk-UA"/>
        </w:rPr>
        <w:t>про адміністративну комісію</w:t>
      </w:r>
      <w:r w:rsidR="009D52B5">
        <w:rPr>
          <w:sz w:val="28"/>
          <w:szCs w:val="28"/>
          <w:lang w:val="uk-UA"/>
        </w:rPr>
        <w:t xml:space="preserve"> </w:t>
      </w:r>
    </w:p>
    <w:p w14:paraId="2F6B5972" w14:textId="77777777" w:rsidR="009D52B5" w:rsidRDefault="009D52B5" w:rsidP="009D52B5">
      <w:pPr>
        <w:rPr>
          <w:sz w:val="28"/>
          <w:szCs w:val="28"/>
          <w:lang w:val="uk-UA"/>
        </w:rPr>
      </w:pPr>
      <w:r>
        <w:rPr>
          <w:sz w:val="28"/>
          <w:szCs w:val="28"/>
          <w:lang w:val="uk-UA"/>
        </w:rPr>
        <w:t>при   виконавчому комітеті</w:t>
      </w:r>
    </w:p>
    <w:p w14:paraId="44533DF6" w14:textId="77777777" w:rsidR="009D52B5" w:rsidRDefault="009D52B5" w:rsidP="009D52B5">
      <w:pPr>
        <w:jc w:val="both"/>
        <w:rPr>
          <w:sz w:val="28"/>
          <w:szCs w:val="28"/>
          <w:lang w:val="uk-UA"/>
        </w:rPr>
      </w:pPr>
      <w:r>
        <w:rPr>
          <w:sz w:val="28"/>
          <w:szCs w:val="28"/>
          <w:lang w:val="uk-UA"/>
        </w:rPr>
        <w:t>Шпанівської сільської ради</w:t>
      </w:r>
    </w:p>
    <w:p w14:paraId="3C24BBEC" w14:textId="487CCE26" w:rsidR="005F1320" w:rsidRDefault="009D52B5" w:rsidP="009D52B5">
      <w:pPr>
        <w:rPr>
          <w:sz w:val="28"/>
          <w:szCs w:val="28"/>
          <w:lang w:val="uk-UA"/>
        </w:rPr>
      </w:pPr>
      <w:r>
        <w:rPr>
          <w:sz w:val="28"/>
          <w:szCs w:val="28"/>
          <w:lang w:val="uk-UA"/>
        </w:rPr>
        <w:t xml:space="preserve">                                                                                                                                 </w:t>
      </w:r>
    </w:p>
    <w:p w14:paraId="684A1EA1" w14:textId="77777777" w:rsidR="005F1320" w:rsidRDefault="005F1320" w:rsidP="005F1320">
      <w:pPr>
        <w:rPr>
          <w:sz w:val="28"/>
          <w:szCs w:val="28"/>
          <w:lang w:val="uk-UA"/>
        </w:rPr>
      </w:pPr>
    </w:p>
    <w:p w14:paraId="7E85F4C7" w14:textId="241D4DB6" w:rsidR="005F1320" w:rsidRDefault="005F1320" w:rsidP="005F1320">
      <w:pPr>
        <w:pStyle w:val="a3"/>
        <w:shd w:val="clear" w:color="auto" w:fill="FFFFFF"/>
        <w:spacing w:before="120" w:beforeAutospacing="0" w:after="120" w:afterAutospacing="0" w:line="237" w:lineRule="atLeast"/>
        <w:ind w:firstLine="708"/>
        <w:jc w:val="both"/>
        <w:rPr>
          <w:color w:val="000000"/>
          <w:sz w:val="28"/>
          <w:szCs w:val="28"/>
          <w:lang w:val="uk-UA"/>
        </w:rPr>
      </w:pPr>
      <w:r>
        <w:rPr>
          <w:color w:val="000000"/>
          <w:sz w:val="28"/>
          <w:szCs w:val="28"/>
          <w:lang w:val="uk-UA"/>
        </w:rPr>
        <w:t>Керуючись п</w:t>
      </w:r>
      <w:r w:rsidR="00A74C60">
        <w:rPr>
          <w:color w:val="000000"/>
          <w:sz w:val="28"/>
          <w:szCs w:val="28"/>
          <w:lang w:val="uk-UA"/>
        </w:rPr>
        <w:t xml:space="preserve"> </w:t>
      </w:r>
      <w:proofErr w:type="spellStart"/>
      <w:r>
        <w:rPr>
          <w:color w:val="000000"/>
          <w:sz w:val="28"/>
          <w:szCs w:val="28"/>
          <w:lang w:val="uk-UA"/>
        </w:rPr>
        <w:t>п</w:t>
      </w:r>
      <w:proofErr w:type="spellEnd"/>
      <w:r>
        <w:rPr>
          <w:color w:val="000000"/>
          <w:sz w:val="28"/>
          <w:szCs w:val="28"/>
          <w:lang w:val="uk-UA"/>
        </w:rPr>
        <w:t>. 4 п. «б» ч. 1 ст. 38, ст. 59 Закону України „Про місцеве самоврядування в Україні”, ст. 215 Кодексу України «Про адміністративні правопорушення», виконавчий комітет Шпанівської сільської ради</w:t>
      </w:r>
    </w:p>
    <w:p w14:paraId="740C84E1" w14:textId="77777777" w:rsidR="005F1320" w:rsidRDefault="005F1320" w:rsidP="005F1320">
      <w:pPr>
        <w:pStyle w:val="a3"/>
        <w:shd w:val="clear" w:color="auto" w:fill="FFFFFF"/>
        <w:spacing w:before="120" w:beforeAutospacing="0" w:after="120" w:afterAutospacing="0" w:line="237" w:lineRule="atLeast"/>
        <w:ind w:firstLine="708"/>
        <w:jc w:val="both"/>
        <w:rPr>
          <w:color w:val="000000"/>
          <w:sz w:val="28"/>
          <w:szCs w:val="28"/>
          <w:lang w:val="uk-UA"/>
        </w:rPr>
      </w:pPr>
      <w:r>
        <w:rPr>
          <w:color w:val="000000"/>
          <w:sz w:val="28"/>
          <w:szCs w:val="28"/>
          <w:lang w:val="uk-UA"/>
        </w:rPr>
        <w:t> </w:t>
      </w:r>
    </w:p>
    <w:p w14:paraId="1F529F0E" w14:textId="77777777" w:rsidR="005F1320" w:rsidRDefault="005F1320" w:rsidP="005F1320">
      <w:pPr>
        <w:pStyle w:val="a3"/>
        <w:shd w:val="clear" w:color="auto" w:fill="FFFFFF"/>
        <w:spacing w:before="120" w:beforeAutospacing="0" w:after="120" w:afterAutospacing="0" w:line="237" w:lineRule="atLeast"/>
        <w:ind w:firstLine="708"/>
        <w:jc w:val="both"/>
        <w:rPr>
          <w:color w:val="000000"/>
          <w:sz w:val="28"/>
          <w:szCs w:val="28"/>
          <w:lang w:val="uk-UA"/>
        </w:rPr>
      </w:pPr>
      <w:r>
        <w:rPr>
          <w:rStyle w:val="a4"/>
          <w:color w:val="000000"/>
          <w:sz w:val="28"/>
          <w:szCs w:val="28"/>
          <w:lang w:val="uk-UA"/>
        </w:rPr>
        <w:t xml:space="preserve">                                             ВИРІШИВ:</w:t>
      </w:r>
      <w:r>
        <w:rPr>
          <w:color w:val="000000"/>
          <w:sz w:val="28"/>
          <w:szCs w:val="28"/>
          <w:lang w:val="uk-UA"/>
        </w:rPr>
        <w:t> </w:t>
      </w:r>
    </w:p>
    <w:p w14:paraId="3FACA48B" w14:textId="5692736C" w:rsidR="005F1320" w:rsidRDefault="009D52B5" w:rsidP="009D52B5">
      <w:pPr>
        <w:pStyle w:val="a3"/>
        <w:shd w:val="clear" w:color="auto" w:fill="FFFFFF"/>
        <w:spacing w:before="120" w:beforeAutospacing="0" w:after="120" w:afterAutospacing="0" w:line="237" w:lineRule="atLeast"/>
        <w:jc w:val="both"/>
        <w:rPr>
          <w:color w:val="000000"/>
          <w:sz w:val="28"/>
          <w:szCs w:val="28"/>
          <w:lang w:val="uk-UA"/>
        </w:rPr>
      </w:pPr>
      <w:r>
        <w:rPr>
          <w:color w:val="000000"/>
          <w:sz w:val="28"/>
          <w:szCs w:val="28"/>
          <w:lang w:val="uk-UA"/>
        </w:rPr>
        <w:t>1. Створити адміністративну комісію при виконавчому комітеті Шпанівської сільської ради та затвердити її склад (Додаток №1)</w:t>
      </w:r>
    </w:p>
    <w:p w14:paraId="7B5D2ED8" w14:textId="174C1216" w:rsidR="009D52B5" w:rsidRDefault="009D52B5" w:rsidP="009D52B5">
      <w:pPr>
        <w:pStyle w:val="a3"/>
        <w:shd w:val="clear" w:color="auto" w:fill="FFFFFF"/>
        <w:spacing w:before="120" w:beforeAutospacing="0" w:after="0" w:afterAutospacing="0" w:line="237" w:lineRule="atLeast"/>
        <w:jc w:val="both"/>
        <w:rPr>
          <w:color w:val="000000"/>
          <w:sz w:val="28"/>
          <w:szCs w:val="28"/>
          <w:lang w:val="uk-UA"/>
        </w:rPr>
      </w:pPr>
      <w:r>
        <w:rPr>
          <w:color w:val="000000"/>
          <w:sz w:val="28"/>
          <w:szCs w:val="28"/>
          <w:lang w:val="uk-UA"/>
        </w:rPr>
        <w:t>2.Затвердити   Положення  про адміністративну комісію при виконавчому  комітеті Шпанівської  сільської ради. (Додаток 2).</w:t>
      </w:r>
    </w:p>
    <w:p w14:paraId="40DB0AC8" w14:textId="77777777" w:rsidR="009D52B5" w:rsidRDefault="009D52B5" w:rsidP="009D52B5">
      <w:pPr>
        <w:pStyle w:val="a3"/>
        <w:shd w:val="clear" w:color="auto" w:fill="FFFFFF"/>
        <w:spacing w:before="120" w:beforeAutospacing="0" w:after="120" w:afterAutospacing="0" w:line="237" w:lineRule="atLeast"/>
        <w:jc w:val="both"/>
        <w:rPr>
          <w:color w:val="000000"/>
          <w:sz w:val="28"/>
          <w:szCs w:val="28"/>
          <w:lang w:val="uk-UA"/>
        </w:rPr>
      </w:pPr>
      <w:r>
        <w:rPr>
          <w:color w:val="000000"/>
          <w:sz w:val="28"/>
          <w:szCs w:val="28"/>
          <w:lang w:val="uk-UA"/>
        </w:rPr>
        <w:t>3.</w:t>
      </w:r>
      <w:r>
        <w:rPr>
          <w:rStyle w:val="apple-converted-space"/>
          <w:color w:val="000000"/>
          <w:sz w:val="28"/>
          <w:szCs w:val="28"/>
          <w:lang w:val="uk-UA"/>
        </w:rPr>
        <w:t> </w:t>
      </w:r>
      <w:r>
        <w:rPr>
          <w:color w:val="000000"/>
          <w:sz w:val="28"/>
          <w:szCs w:val="28"/>
          <w:lang w:val="uk-UA"/>
        </w:rPr>
        <w:t>Контроль за виконанням даного рішення  залишаю за собою.</w:t>
      </w:r>
    </w:p>
    <w:p w14:paraId="13DC4231" w14:textId="5C5EA6B0" w:rsidR="005F1320" w:rsidRDefault="005F1320" w:rsidP="009D52B5">
      <w:pPr>
        <w:pStyle w:val="a3"/>
        <w:shd w:val="clear" w:color="auto" w:fill="FFFFFF"/>
        <w:spacing w:before="120" w:beforeAutospacing="0" w:after="0" w:afterAutospacing="0" w:line="237" w:lineRule="atLeast"/>
        <w:jc w:val="both"/>
        <w:rPr>
          <w:color w:val="000000"/>
          <w:sz w:val="28"/>
          <w:szCs w:val="28"/>
          <w:lang w:val="uk-UA"/>
        </w:rPr>
      </w:pPr>
      <w:r>
        <w:rPr>
          <w:color w:val="000000"/>
          <w:sz w:val="28"/>
          <w:szCs w:val="28"/>
          <w:lang w:val="uk-UA"/>
        </w:rPr>
        <w:t xml:space="preserve">                                                                                                                                    </w:t>
      </w:r>
      <w:r>
        <w:rPr>
          <w:rStyle w:val="apple-converted-space"/>
          <w:color w:val="000000"/>
          <w:sz w:val="28"/>
          <w:szCs w:val="28"/>
          <w:lang w:val="uk-UA"/>
        </w:rPr>
        <w:t> </w:t>
      </w:r>
    </w:p>
    <w:p w14:paraId="03E40295" w14:textId="77777777" w:rsidR="005F1320" w:rsidRDefault="005F1320" w:rsidP="005F1320">
      <w:pPr>
        <w:pStyle w:val="a3"/>
        <w:shd w:val="clear" w:color="auto" w:fill="FFFFFF"/>
        <w:spacing w:before="120" w:beforeAutospacing="0" w:after="120" w:afterAutospacing="0" w:line="237" w:lineRule="atLeast"/>
        <w:jc w:val="both"/>
        <w:rPr>
          <w:color w:val="000000"/>
          <w:sz w:val="28"/>
          <w:szCs w:val="28"/>
          <w:lang w:val="uk-UA"/>
        </w:rPr>
      </w:pPr>
      <w:r>
        <w:rPr>
          <w:color w:val="000000"/>
          <w:sz w:val="28"/>
          <w:szCs w:val="28"/>
          <w:lang w:val="uk-UA"/>
        </w:rPr>
        <w:t> </w:t>
      </w:r>
    </w:p>
    <w:p w14:paraId="5D43CB1E" w14:textId="77777777" w:rsidR="005F1320" w:rsidRDefault="005F1320" w:rsidP="005F1320">
      <w:pPr>
        <w:pStyle w:val="a3"/>
        <w:shd w:val="clear" w:color="auto" w:fill="FFFFFF"/>
        <w:spacing w:before="120" w:beforeAutospacing="0" w:after="120" w:afterAutospacing="0" w:line="237" w:lineRule="atLeast"/>
        <w:jc w:val="both"/>
        <w:rPr>
          <w:color w:val="000000"/>
          <w:sz w:val="28"/>
          <w:szCs w:val="28"/>
          <w:lang w:val="uk-UA"/>
        </w:rPr>
      </w:pPr>
    </w:p>
    <w:p w14:paraId="0CD4388F" w14:textId="77777777" w:rsidR="005F1320" w:rsidRDefault="005F1320" w:rsidP="005F1320">
      <w:pPr>
        <w:pStyle w:val="a3"/>
        <w:shd w:val="clear" w:color="auto" w:fill="FFFFFF"/>
        <w:spacing w:before="120" w:beforeAutospacing="0" w:after="120" w:afterAutospacing="0" w:line="237" w:lineRule="atLeast"/>
        <w:jc w:val="both"/>
        <w:rPr>
          <w:color w:val="000000"/>
          <w:sz w:val="28"/>
          <w:szCs w:val="28"/>
          <w:lang w:val="uk-UA"/>
        </w:rPr>
      </w:pPr>
    </w:p>
    <w:p w14:paraId="115DE562" w14:textId="7DE3DE0E" w:rsidR="005F1320" w:rsidRDefault="005F1320" w:rsidP="005F1320">
      <w:pPr>
        <w:pStyle w:val="a3"/>
        <w:shd w:val="clear" w:color="auto" w:fill="FFFFFF"/>
        <w:spacing w:before="120" w:beforeAutospacing="0" w:after="120" w:afterAutospacing="0" w:line="237" w:lineRule="atLeast"/>
        <w:jc w:val="both"/>
        <w:rPr>
          <w:color w:val="000000"/>
          <w:lang w:val="uk-UA"/>
        </w:rPr>
      </w:pPr>
      <w:r>
        <w:rPr>
          <w:color w:val="000000"/>
          <w:sz w:val="28"/>
          <w:szCs w:val="28"/>
          <w:lang w:val="uk-UA"/>
        </w:rPr>
        <w:t xml:space="preserve">    Сільський голова                                                                 </w:t>
      </w:r>
      <w:r w:rsidR="00B95B46">
        <w:rPr>
          <w:color w:val="000000"/>
          <w:sz w:val="28"/>
          <w:szCs w:val="28"/>
          <w:lang w:val="uk-UA"/>
        </w:rPr>
        <w:t>Микола Столярчук</w:t>
      </w:r>
      <w:r>
        <w:rPr>
          <w:color w:val="000000"/>
          <w:lang w:val="uk-UA"/>
        </w:rPr>
        <w:t> </w:t>
      </w:r>
    </w:p>
    <w:p w14:paraId="5A35931A" w14:textId="77777777" w:rsidR="005F1320" w:rsidRDefault="005F1320" w:rsidP="005F1320">
      <w:pPr>
        <w:rPr>
          <w:lang w:val="uk-UA"/>
        </w:rPr>
      </w:pPr>
    </w:p>
    <w:p w14:paraId="5459369E" w14:textId="77777777" w:rsidR="005F1320" w:rsidRDefault="005F1320" w:rsidP="005F1320">
      <w:pPr>
        <w:rPr>
          <w:lang w:val="uk-UA"/>
        </w:rPr>
      </w:pPr>
    </w:p>
    <w:p w14:paraId="5DC67F2C" w14:textId="46ACDB74" w:rsidR="00E96E84" w:rsidRDefault="00E96E84">
      <w:pPr>
        <w:rPr>
          <w:lang w:val="uk-UA"/>
        </w:rPr>
      </w:pPr>
    </w:p>
    <w:p w14:paraId="706BBE17" w14:textId="29CAB8D9" w:rsidR="009D52B5" w:rsidRDefault="009D52B5">
      <w:pPr>
        <w:rPr>
          <w:lang w:val="uk-UA"/>
        </w:rPr>
      </w:pPr>
    </w:p>
    <w:p w14:paraId="612216C0" w14:textId="73CFAD3F" w:rsidR="00B95B46" w:rsidRDefault="00B95B46">
      <w:pPr>
        <w:rPr>
          <w:lang w:val="uk-UA"/>
        </w:rPr>
      </w:pPr>
    </w:p>
    <w:p w14:paraId="0ADBEDDF" w14:textId="77777777" w:rsidR="009D52B5" w:rsidRDefault="009D52B5" w:rsidP="00805949">
      <w:pPr>
        <w:tabs>
          <w:tab w:val="left" w:pos="4155"/>
        </w:tabs>
        <w:rPr>
          <w:b/>
          <w:sz w:val="28"/>
          <w:szCs w:val="28"/>
          <w:lang w:val="uk-UA"/>
        </w:rPr>
      </w:pPr>
    </w:p>
    <w:p w14:paraId="6896DD16" w14:textId="77777777" w:rsidR="00805949" w:rsidRPr="009D52B5" w:rsidRDefault="00805949" w:rsidP="00805949">
      <w:pPr>
        <w:tabs>
          <w:tab w:val="left" w:pos="4155"/>
        </w:tabs>
        <w:rPr>
          <w:sz w:val="28"/>
          <w:szCs w:val="28"/>
          <w:lang w:val="uk-UA"/>
        </w:rPr>
      </w:pPr>
      <w:bookmarkStart w:id="0" w:name="_GoBack"/>
      <w:bookmarkEnd w:id="0"/>
    </w:p>
    <w:p w14:paraId="7DBC3F25" w14:textId="77777777" w:rsidR="00B6429C" w:rsidRDefault="00B91E8D" w:rsidP="00B91E8D">
      <w:pPr>
        <w:shd w:val="clear" w:color="auto" w:fill="FFFFFF"/>
        <w:jc w:val="right"/>
        <w:rPr>
          <w:sz w:val="28"/>
          <w:szCs w:val="28"/>
          <w:lang w:val="uk-UA"/>
        </w:rPr>
      </w:pPr>
      <w:r w:rsidRPr="00D72C83">
        <w:rPr>
          <w:sz w:val="28"/>
          <w:szCs w:val="28"/>
          <w:lang w:val="uk-UA"/>
        </w:rPr>
        <w:t xml:space="preserve">                 </w:t>
      </w:r>
    </w:p>
    <w:p w14:paraId="79B3582E" w14:textId="678BEAD1" w:rsidR="00B91E8D" w:rsidRDefault="00B91E8D" w:rsidP="00B91E8D">
      <w:pPr>
        <w:shd w:val="clear" w:color="auto" w:fill="FFFFFF"/>
        <w:jc w:val="right"/>
        <w:rPr>
          <w:sz w:val="28"/>
          <w:szCs w:val="28"/>
          <w:lang w:val="uk-UA" w:eastAsia="uk-UA"/>
        </w:rPr>
      </w:pPr>
      <w:r w:rsidRPr="00D72C83">
        <w:rPr>
          <w:sz w:val="28"/>
          <w:szCs w:val="28"/>
          <w:lang w:val="uk-UA"/>
        </w:rPr>
        <w:lastRenderedPageBreak/>
        <w:t xml:space="preserve">Додаток </w:t>
      </w:r>
      <w:r>
        <w:rPr>
          <w:sz w:val="28"/>
          <w:szCs w:val="28"/>
          <w:lang w:val="uk-UA"/>
        </w:rPr>
        <w:t>№2</w:t>
      </w:r>
    </w:p>
    <w:p w14:paraId="704AE082" w14:textId="77777777" w:rsidR="00B91E8D" w:rsidRPr="00B6429C" w:rsidRDefault="00B91E8D" w:rsidP="00B91E8D">
      <w:pPr>
        <w:shd w:val="clear" w:color="auto" w:fill="FFFFFF"/>
        <w:jc w:val="right"/>
        <w:rPr>
          <w:sz w:val="28"/>
          <w:szCs w:val="28"/>
          <w:lang w:val="uk-UA"/>
        </w:rPr>
      </w:pPr>
      <w:r w:rsidRPr="00B6429C">
        <w:rPr>
          <w:sz w:val="28"/>
          <w:szCs w:val="28"/>
          <w:lang w:val="uk-UA"/>
        </w:rPr>
        <w:t xml:space="preserve">до рішення виконкому </w:t>
      </w:r>
    </w:p>
    <w:p w14:paraId="0393C88D" w14:textId="0BB919BA" w:rsidR="00B91E8D" w:rsidRPr="00805949" w:rsidRDefault="00B91E8D" w:rsidP="00B91E8D">
      <w:pPr>
        <w:shd w:val="clear" w:color="auto" w:fill="FFFFFF"/>
        <w:jc w:val="right"/>
        <w:rPr>
          <w:sz w:val="28"/>
          <w:szCs w:val="28"/>
          <w:lang w:val="uk-UA"/>
        </w:rPr>
      </w:pPr>
      <w:proofErr w:type="spellStart"/>
      <w:r>
        <w:rPr>
          <w:sz w:val="28"/>
          <w:szCs w:val="28"/>
          <w:lang w:val="uk-UA"/>
        </w:rPr>
        <w:t>Шпанівської</w:t>
      </w:r>
      <w:proofErr w:type="spellEnd"/>
      <w:r>
        <w:rPr>
          <w:sz w:val="28"/>
          <w:szCs w:val="28"/>
          <w:lang w:val="uk-UA"/>
        </w:rPr>
        <w:t xml:space="preserve"> </w:t>
      </w:r>
      <w:r w:rsidRPr="00805949">
        <w:rPr>
          <w:sz w:val="28"/>
          <w:szCs w:val="28"/>
          <w:lang w:val="uk-UA"/>
        </w:rPr>
        <w:t xml:space="preserve"> сільської ради</w:t>
      </w:r>
    </w:p>
    <w:p w14:paraId="561D441A" w14:textId="77777777" w:rsidR="00D72C83" w:rsidRDefault="00B91E8D" w:rsidP="00D72C83">
      <w:pPr>
        <w:shd w:val="clear" w:color="auto" w:fill="FFFFFF"/>
        <w:jc w:val="right"/>
        <w:rPr>
          <w:sz w:val="28"/>
          <w:szCs w:val="28"/>
          <w:lang w:val="uk-UA"/>
        </w:rPr>
      </w:pPr>
      <w:r>
        <w:rPr>
          <w:sz w:val="28"/>
          <w:szCs w:val="28"/>
        </w:rPr>
        <w:t>№</w:t>
      </w:r>
      <w:r>
        <w:rPr>
          <w:sz w:val="28"/>
          <w:szCs w:val="28"/>
          <w:lang w:val="uk-UA"/>
        </w:rPr>
        <w:t xml:space="preserve">  </w:t>
      </w:r>
      <w:r>
        <w:rPr>
          <w:sz w:val="28"/>
          <w:szCs w:val="28"/>
        </w:rPr>
        <w:t xml:space="preserve"> </w:t>
      </w:r>
      <w:r w:rsidR="006B19E8">
        <w:rPr>
          <w:sz w:val="28"/>
          <w:szCs w:val="28"/>
          <w:lang w:val="uk-UA"/>
        </w:rPr>
        <w:t xml:space="preserve">   </w:t>
      </w:r>
      <w:proofErr w:type="spellStart"/>
      <w:r>
        <w:rPr>
          <w:sz w:val="28"/>
          <w:szCs w:val="28"/>
        </w:rPr>
        <w:t>від</w:t>
      </w:r>
      <w:proofErr w:type="spellEnd"/>
      <w:r>
        <w:rPr>
          <w:sz w:val="28"/>
          <w:szCs w:val="28"/>
        </w:rPr>
        <w:t xml:space="preserve"> </w:t>
      </w:r>
      <w:r w:rsidR="00D72C83">
        <w:rPr>
          <w:sz w:val="28"/>
          <w:szCs w:val="28"/>
          <w:lang w:val="uk-UA"/>
        </w:rPr>
        <w:t>16.</w:t>
      </w:r>
      <w:r>
        <w:rPr>
          <w:sz w:val="28"/>
          <w:szCs w:val="28"/>
          <w:lang w:val="uk-UA"/>
        </w:rPr>
        <w:t>1</w:t>
      </w:r>
      <w:r w:rsidR="00A74C60">
        <w:rPr>
          <w:sz w:val="28"/>
          <w:szCs w:val="28"/>
          <w:lang w:val="uk-UA"/>
        </w:rPr>
        <w:t>2</w:t>
      </w:r>
      <w:r>
        <w:rPr>
          <w:sz w:val="28"/>
          <w:szCs w:val="28"/>
        </w:rPr>
        <w:t>. 20</w:t>
      </w:r>
      <w:r>
        <w:rPr>
          <w:sz w:val="28"/>
          <w:szCs w:val="28"/>
          <w:lang w:val="uk-UA"/>
        </w:rPr>
        <w:t>20</w:t>
      </w:r>
      <w:r>
        <w:rPr>
          <w:sz w:val="28"/>
          <w:szCs w:val="28"/>
        </w:rPr>
        <w:t xml:space="preserve"> року</w:t>
      </w:r>
      <w:r w:rsidR="009D52B5" w:rsidRPr="009D52B5">
        <w:rPr>
          <w:sz w:val="28"/>
          <w:szCs w:val="28"/>
          <w:lang w:val="uk-UA"/>
        </w:rPr>
        <w:t xml:space="preserve">  </w:t>
      </w:r>
    </w:p>
    <w:p w14:paraId="52815BD2" w14:textId="32508579" w:rsidR="009D52B5" w:rsidRPr="009D52B5" w:rsidRDefault="009D52B5" w:rsidP="00D72C83">
      <w:pPr>
        <w:shd w:val="clear" w:color="auto" w:fill="FFFFFF"/>
        <w:jc w:val="right"/>
        <w:rPr>
          <w:sz w:val="28"/>
          <w:szCs w:val="28"/>
          <w:lang w:val="uk-UA"/>
        </w:rPr>
      </w:pPr>
      <w:r w:rsidRPr="009D52B5">
        <w:rPr>
          <w:sz w:val="28"/>
          <w:szCs w:val="28"/>
          <w:lang w:val="uk-UA"/>
        </w:rPr>
        <w:t xml:space="preserve">                                                                                                  </w:t>
      </w:r>
    </w:p>
    <w:p w14:paraId="47AC6540" w14:textId="77777777" w:rsidR="009D52B5" w:rsidRPr="009D52B5" w:rsidRDefault="009D52B5" w:rsidP="009D52B5">
      <w:pPr>
        <w:shd w:val="clear" w:color="auto" w:fill="FFFFFF"/>
        <w:spacing w:before="120" w:after="120" w:line="237" w:lineRule="atLeast"/>
        <w:jc w:val="center"/>
        <w:rPr>
          <w:color w:val="000000"/>
          <w:sz w:val="28"/>
          <w:szCs w:val="28"/>
          <w:lang w:val="uk-UA"/>
        </w:rPr>
      </w:pPr>
      <w:r w:rsidRPr="009D52B5">
        <w:rPr>
          <w:color w:val="000000"/>
          <w:sz w:val="28"/>
          <w:szCs w:val="28"/>
          <w:lang w:val="uk-UA"/>
        </w:rPr>
        <w:t xml:space="preserve">Положення  про адміністративну комісію при виконавчому  комітеті </w:t>
      </w:r>
    </w:p>
    <w:p w14:paraId="3BB5198C" w14:textId="77777777" w:rsidR="009D52B5" w:rsidRPr="009D52B5" w:rsidRDefault="009D52B5" w:rsidP="009D52B5">
      <w:pPr>
        <w:shd w:val="clear" w:color="auto" w:fill="FFFFFF"/>
        <w:spacing w:before="120" w:after="120" w:line="237" w:lineRule="atLeast"/>
        <w:jc w:val="center"/>
        <w:rPr>
          <w:color w:val="000000"/>
          <w:sz w:val="28"/>
          <w:szCs w:val="28"/>
          <w:lang w:val="uk-UA"/>
        </w:rPr>
      </w:pPr>
      <w:r w:rsidRPr="009D52B5">
        <w:rPr>
          <w:color w:val="000000"/>
          <w:sz w:val="28"/>
          <w:szCs w:val="28"/>
          <w:lang w:val="uk-UA"/>
        </w:rPr>
        <w:t>Шпанівської сільської ради</w:t>
      </w:r>
    </w:p>
    <w:p w14:paraId="2DA1ECC6" w14:textId="77777777" w:rsidR="009D52B5" w:rsidRPr="009D52B5" w:rsidRDefault="009D52B5" w:rsidP="009D52B5">
      <w:pPr>
        <w:shd w:val="clear" w:color="auto" w:fill="FFFFFF"/>
        <w:spacing w:before="120" w:after="120" w:line="237" w:lineRule="atLeast"/>
        <w:jc w:val="both"/>
        <w:rPr>
          <w:color w:val="000000"/>
          <w:sz w:val="28"/>
          <w:szCs w:val="28"/>
          <w:lang w:val="uk-UA"/>
        </w:rPr>
      </w:pPr>
      <w:r w:rsidRPr="009D52B5">
        <w:rPr>
          <w:color w:val="333333"/>
          <w:sz w:val="28"/>
          <w:szCs w:val="28"/>
          <w:lang w:val="uk-UA"/>
        </w:rPr>
        <w:t> </w:t>
      </w:r>
    </w:p>
    <w:p w14:paraId="38052466" w14:textId="77777777" w:rsidR="009D52B5" w:rsidRPr="009D52B5" w:rsidRDefault="009D52B5" w:rsidP="009D52B5">
      <w:pPr>
        <w:shd w:val="clear" w:color="auto" w:fill="FFFFFF"/>
        <w:spacing w:before="120" w:after="120" w:line="237" w:lineRule="atLeast"/>
        <w:jc w:val="both"/>
        <w:rPr>
          <w:color w:val="000000"/>
          <w:sz w:val="28"/>
          <w:szCs w:val="28"/>
          <w:lang w:val="uk-UA"/>
        </w:rPr>
      </w:pPr>
      <w:r w:rsidRPr="009D52B5">
        <w:rPr>
          <w:b/>
          <w:bCs/>
          <w:color w:val="333333"/>
          <w:sz w:val="28"/>
          <w:szCs w:val="28"/>
          <w:lang w:val="uk-UA"/>
        </w:rPr>
        <w:t>1. Загальні положення</w:t>
      </w:r>
    </w:p>
    <w:p w14:paraId="385226EF"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1.1. Адміністративна комісія - це колегіальний орган, який утворюється при виконавчому комітеті сільської ради для розгляду і вирішення справ про адміністративні правопорушення, за винятком справ, віднесених Кодексом України про адміністративні правопорушення до відання інших органів (посадових осіб).</w:t>
      </w:r>
    </w:p>
    <w:p w14:paraId="42AC7C69"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1.2. Розгляд і вирішення справ в адміністративній комісії має сприяти вихованню громадян у дусі точного і неухильного додержання законів, правил співжиття й чесного ставлення до державного і громадського обов'язку, поваги до прав, честі й гідності громадян, а також запобіганню вчиненню нових правопорушень як самими правопорушниками, так й іншими особами.</w:t>
      </w:r>
    </w:p>
    <w:p w14:paraId="6E2D9CF6" w14:textId="77777777" w:rsidR="009D52B5" w:rsidRPr="009D52B5" w:rsidRDefault="009D52B5" w:rsidP="009D52B5">
      <w:pPr>
        <w:shd w:val="clear" w:color="auto" w:fill="FFFFFF"/>
        <w:spacing w:before="120" w:after="120" w:line="237" w:lineRule="atLeast"/>
        <w:jc w:val="both"/>
        <w:rPr>
          <w:color w:val="000000"/>
          <w:sz w:val="28"/>
          <w:szCs w:val="28"/>
          <w:lang w:val="uk-UA"/>
        </w:rPr>
      </w:pPr>
      <w:r w:rsidRPr="009D52B5">
        <w:rPr>
          <w:b/>
          <w:bCs/>
          <w:color w:val="333333"/>
          <w:sz w:val="28"/>
          <w:szCs w:val="28"/>
          <w:lang w:val="uk-UA"/>
        </w:rPr>
        <w:t>2. Завдання адміністративної комісії, порядок її утворення</w:t>
      </w:r>
    </w:p>
    <w:p w14:paraId="66EB7AE2"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 Адміністративна комісія розглядає відповідно до чинного законодавства справи про адміністративні правопорушення:</w:t>
      </w:r>
    </w:p>
    <w:p w14:paraId="72D61122"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а) у галузі охорони праці і здоров'я населення;</w:t>
      </w:r>
    </w:p>
    <w:p w14:paraId="195C27CF"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б) у галузі охорони природи, використання природних ресурсів, охорони пам'яток історії та культури;</w:t>
      </w:r>
    </w:p>
    <w:p w14:paraId="7F6FFDBF"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в) у промисловості, будівництві та в галузі використання електричної і теплової енергії;</w:t>
      </w:r>
    </w:p>
    <w:p w14:paraId="06668885"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г) на транспорті, у галузі шляхового господарства і зв'язку;</w:t>
      </w:r>
    </w:p>
    <w:p w14:paraId="268FFACF"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д) у галузі житлових прав громадян, житлово-комунального господарства та благоустрою;</w:t>
      </w:r>
    </w:p>
    <w:p w14:paraId="7C959C48"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е) у галузі торгівлі, громадського харчування, сфері послуг, у галузі фінансів і підприємницької діяльності;</w:t>
      </w:r>
    </w:p>
    <w:p w14:paraId="12996222"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є) що посягають на громадський порядок і громадську безпеку;</w:t>
      </w:r>
    </w:p>
    <w:p w14:paraId="21565C17"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ж) що посягають на встановлений порядок управління.</w:t>
      </w:r>
    </w:p>
    <w:p w14:paraId="09179881" w14:textId="77777777" w:rsidR="009D52B5" w:rsidRPr="009D52B5" w:rsidRDefault="009D52B5" w:rsidP="009D52B5">
      <w:pPr>
        <w:numPr>
          <w:ilvl w:val="0"/>
          <w:numId w:val="2"/>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з) і інші.</w:t>
      </w:r>
    </w:p>
    <w:p w14:paraId="69423E8A"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2.2. Порядок створення і склад адміністративної комісії, порядок розгляду нею справ про адміністративні правопорушення визначається чинним законодавством та Положенням про адміністративну комісію при виконавчому комітеті Шпанівської сільської ради, що його затверджує виконавчий комітет.</w:t>
      </w:r>
    </w:p>
    <w:p w14:paraId="2D661E62"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2.3. Адміністративна комісія утворюється відповідними органами місцевого самоврядування в складі голови, заступника голови, відповідального секретаря (стаття 215 Кодексу України про адміністративні правопорушення).</w:t>
      </w:r>
    </w:p>
    <w:p w14:paraId="41A85ECF"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lastRenderedPageBreak/>
        <w:t>2.4. Голова адміністративної комісії, а під час його відсутності заступник голови:</w:t>
      </w:r>
    </w:p>
    <w:p w14:paraId="7349F06E" w14:textId="77777777" w:rsidR="009D52B5" w:rsidRPr="009D52B5" w:rsidRDefault="009D52B5" w:rsidP="009D52B5">
      <w:pPr>
        <w:numPr>
          <w:ilvl w:val="0"/>
          <w:numId w:val="3"/>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1) керує роботою комісії, несе відповідальність за виконання покладених на комісію завдань;</w:t>
      </w:r>
    </w:p>
    <w:p w14:paraId="7699A5DE" w14:textId="77777777" w:rsidR="009D52B5" w:rsidRPr="009D52B5" w:rsidRDefault="009D52B5" w:rsidP="009D52B5">
      <w:pPr>
        <w:numPr>
          <w:ilvl w:val="0"/>
          <w:numId w:val="3"/>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2) головує на засіданнях комісії;</w:t>
      </w:r>
    </w:p>
    <w:p w14:paraId="7F7D23DD" w14:textId="77777777" w:rsidR="009D52B5" w:rsidRPr="009D52B5" w:rsidRDefault="009D52B5" w:rsidP="009D52B5">
      <w:pPr>
        <w:numPr>
          <w:ilvl w:val="0"/>
          <w:numId w:val="3"/>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3) забезпечує регулярне проведення засідань комісії, визначає коло питань, що підлітають розгляду на черговому засіданні;</w:t>
      </w:r>
    </w:p>
    <w:p w14:paraId="7ED5DCFA" w14:textId="77777777" w:rsidR="009D52B5" w:rsidRPr="009D52B5" w:rsidRDefault="009D52B5" w:rsidP="009D52B5">
      <w:pPr>
        <w:numPr>
          <w:ilvl w:val="0"/>
          <w:numId w:val="3"/>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4) вживає заходів щодо підвищення рівня правової культури і правової підготовки членів адміністративної комісії;</w:t>
      </w:r>
    </w:p>
    <w:p w14:paraId="6D8B6139" w14:textId="77777777" w:rsidR="009D52B5" w:rsidRPr="009D52B5" w:rsidRDefault="009D52B5" w:rsidP="009D52B5">
      <w:pPr>
        <w:numPr>
          <w:ilvl w:val="0"/>
          <w:numId w:val="3"/>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5) підписує протокол і постанову комісії по справі про адміністративне правопорушення.</w:t>
      </w:r>
    </w:p>
    <w:p w14:paraId="171DB208"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2.5. На час відсутності голови адміністративної комісії заступник голови комісії має право підпису постанов і протоколів з закріпленням гербовою печаткою виконавчого комітету Шпанівської сільської ради.</w:t>
      </w:r>
    </w:p>
    <w:p w14:paraId="6943AD27"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2.6. Для здійснення поточної роботи і контролю за виконанням постанов комісії в адміністративній комісії при виконавчому комітеті сільської ради є посада секретаря комісії.</w:t>
      </w:r>
    </w:p>
    <w:p w14:paraId="64569F9C"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2.7. Секретар адміністративної комісії:</w:t>
      </w:r>
    </w:p>
    <w:p w14:paraId="6A3619D5" w14:textId="77777777" w:rsidR="009D52B5" w:rsidRPr="009D52B5" w:rsidRDefault="009D52B5" w:rsidP="009D52B5">
      <w:pPr>
        <w:numPr>
          <w:ilvl w:val="0"/>
          <w:numId w:val="4"/>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1) заводить по кожному протоколу про адміністративне правопорушення окрему справу;</w:t>
      </w:r>
    </w:p>
    <w:p w14:paraId="3889EB61" w14:textId="77777777" w:rsidR="009D52B5" w:rsidRPr="009D52B5" w:rsidRDefault="009D52B5" w:rsidP="009D52B5">
      <w:pPr>
        <w:numPr>
          <w:ilvl w:val="0"/>
          <w:numId w:val="4"/>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2) здійснює підготовку до розгляду справ про адміністративні правопорушення;</w:t>
      </w:r>
    </w:p>
    <w:p w14:paraId="1E17AA67" w14:textId="77777777" w:rsidR="009D52B5" w:rsidRPr="009D52B5" w:rsidRDefault="009D52B5" w:rsidP="009D52B5">
      <w:pPr>
        <w:numPr>
          <w:ilvl w:val="0"/>
          <w:numId w:val="4"/>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3) вирішує організаційні питання проведення засідань комісії;</w:t>
      </w:r>
    </w:p>
    <w:p w14:paraId="0CF0F3CF" w14:textId="77777777" w:rsidR="009D52B5" w:rsidRPr="009D52B5" w:rsidRDefault="009D52B5" w:rsidP="009D52B5">
      <w:pPr>
        <w:numPr>
          <w:ilvl w:val="0"/>
          <w:numId w:val="4"/>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4) веде по справах, що розглядаються комісією, протоколи засідань комісії;</w:t>
      </w:r>
    </w:p>
    <w:p w14:paraId="12C5FD21" w14:textId="77777777" w:rsidR="009D52B5" w:rsidRPr="009D52B5" w:rsidRDefault="009D52B5" w:rsidP="009D52B5">
      <w:pPr>
        <w:numPr>
          <w:ilvl w:val="0"/>
          <w:numId w:val="4"/>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5) разом з головою комісії підписує протокол і постанову комісії по справі про адміністративне правопорушення;.</w:t>
      </w:r>
    </w:p>
    <w:p w14:paraId="508CA5EA" w14:textId="77777777" w:rsidR="009D52B5" w:rsidRPr="009D52B5" w:rsidRDefault="009D52B5" w:rsidP="009D52B5">
      <w:pPr>
        <w:numPr>
          <w:ilvl w:val="0"/>
          <w:numId w:val="4"/>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6) звертається до відповідних органів щодо примусового виконання постанови про накладення адміністративного стягнення і контролює їх виконання;</w:t>
      </w:r>
    </w:p>
    <w:p w14:paraId="3EC5F46C" w14:textId="77777777" w:rsidR="009D52B5" w:rsidRPr="009D52B5" w:rsidRDefault="009D52B5" w:rsidP="009D52B5">
      <w:pPr>
        <w:numPr>
          <w:ilvl w:val="0"/>
          <w:numId w:val="4"/>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7) веде діловодство комісії, облік розглянутих справ про адміністративні правопорушення, забезпечує схоронність цих справ.</w:t>
      </w:r>
    </w:p>
    <w:p w14:paraId="4B3EBB16"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2.8. Адміністративна комісія забезпечує своєчасне, всебічне, повне і об'єктивне з'ясування обставин кожної справи, вирішення її у відповідності з законодавством, виконання винесеної постанови, а також виявлення причин та умов, що сприяли вчиненню адміністративних правопорушень, запобігання правопорушенням, виховання громадян у дусі додержання законів, зміцнення законності.</w:t>
      </w:r>
    </w:p>
    <w:p w14:paraId="409C0B64"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2.9. Адміністративна комісія у своїй діяльності відповідальна перед сільською радою і її виконавчим комітетом та їм підзвітна.</w:t>
      </w:r>
    </w:p>
    <w:p w14:paraId="3D6DD159"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2.10. Засідання комісії є правочинним, якщо в ньому беруть участь більше половини від загального складу комісії.</w:t>
      </w:r>
    </w:p>
    <w:p w14:paraId="39050AE4"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lastRenderedPageBreak/>
        <w:t>Число членів комісії встановлюється залежно від обсягу роботи комісії органом, який утворює комісію.</w:t>
      </w:r>
    </w:p>
    <w:p w14:paraId="117F9237"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До складу комісії можуть входити депутати сільської ради, представники профспілкових та інших громадських організацій, трудових колективів.</w:t>
      </w:r>
    </w:p>
    <w:p w14:paraId="66190319"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Не можуть входити до складу адміністративної комісії представники державних органів, службові особи, які мають право складати протоколи про адміністративні правопорушення, а також працівники прокуратури, суду і адвокати.</w:t>
      </w:r>
    </w:p>
    <w:p w14:paraId="6898BBFB"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2.11. Адміністративна комісія в своїй діяльності спирається на широкий актив громадськості.</w:t>
      </w:r>
    </w:p>
    <w:p w14:paraId="46708D96"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Адміністративна комісія в усіх питаннях, віднесених до її компетенції, взаємодіє з постійними комісіями депутатів сільської ради та комісіями, утвореними при виконавчому комітеті.</w:t>
      </w:r>
    </w:p>
    <w:p w14:paraId="66F48191"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2.12. Адміністративна комісія у своїй діяльності керується Конституцією України, Кодексом України про адміністративні правопорушення, цим Положенням та іншими законодавчими актами України, а також рішеннями сільської ради та її виконавчого комітету, за порушення яких передбачається адміністративна відповідальність.</w:t>
      </w:r>
    </w:p>
    <w:p w14:paraId="4D1B7BDB"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2.13. Адміністративна комісія організує облік розглянутих справ про адміністративні правопорушення, узагальнює практику цих справ у межах сільської ради.</w:t>
      </w:r>
    </w:p>
    <w:p w14:paraId="326B54C7"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у виконавчий комітет або посадовій особі органу місцевого самоврядування пропозиції про вжиття заходів щодо усунення цих причин та умов.</w:t>
      </w:r>
    </w:p>
    <w:p w14:paraId="5AA0366D"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Не пізніш як у місячний строк по пропозиції має бути вжито необхідних заходів і про результати повідомлено адміністративну комісію, що внесла пропозицію.</w:t>
      </w:r>
    </w:p>
    <w:p w14:paraId="4F54CF29"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2.14. Діловодство у справах, що розглядаються адміністративною комісією ведеться відповідно до вимог Кодексу України про адміністративні правопорушення, цього Положення та інших актів законодавства про адміністративні правопорушення.</w:t>
      </w:r>
    </w:p>
    <w:p w14:paraId="039C3064"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2.15. 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сповіщення осіб, які беруть участь у справі, про день і час засідання комісії, вручення або надіслання постанови особі, щодо якої її винесено, відмітки про звернення до виконання постанови, хід і результати її виконання та інші документи у цій справі.</w:t>
      </w:r>
    </w:p>
    <w:p w14:paraId="19F90D4D"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2.16. Адміністративна комісія користується штампом і печаткою виконавчого комітету Шпанівської  сільської ради.</w:t>
      </w:r>
    </w:p>
    <w:p w14:paraId="027FF375" w14:textId="77777777" w:rsidR="009D52B5" w:rsidRPr="009D52B5" w:rsidRDefault="009D52B5" w:rsidP="009D52B5">
      <w:pPr>
        <w:shd w:val="clear" w:color="auto" w:fill="FFFFFF"/>
        <w:spacing w:before="120" w:after="120" w:line="237" w:lineRule="atLeast"/>
        <w:jc w:val="both"/>
        <w:rPr>
          <w:color w:val="000000"/>
          <w:sz w:val="28"/>
          <w:szCs w:val="28"/>
          <w:lang w:val="uk-UA"/>
        </w:rPr>
      </w:pPr>
      <w:r w:rsidRPr="009D52B5">
        <w:rPr>
          <w:b/>
          <w:bCs/>
          <w:color w:val="333333"/>
          <w:sz w:val="28"/>
          <w:szCs w:val="28"/>
          <w:lang w:val="uk-UA"/>
        </w:rPr>
        <w:t>3. Порядок розгляду справ про адміністративні правопорушення</w:t>
      </w:r>
    </w:p>
    <w:p w14:paraId="01AB70A0"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lastRenderedPageBreak/>
        <w:t>3.1. Адміністративна комісія розглядає справи про адміністративні правопорушення, відповідно Кодексу України про адміністративні правопорушення.</w:t>
      </w:r>
    </w:p>
    <w:p w14:paraId="290C688B"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3.2. 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службовою особою відповідно до статті 255 Кодексу України про адміністративні правопорушення.</w:t>
      </w:r>
    </w:p>
    <w:p w14:paraId="5C1372BC"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3.3. Засідання комісії проводиться у разі необхідності.</w:t>
      </w:r>
    </w:p>
    <w:p w14:paraId="71256B1D"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3.4. Справи розглядаються відкрито.</w:t>
      </w:r>
    </w:p>
    <w:p w14:paraId="438B290D"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З метою підвищення виховної і запобіжної ролі провадження в справах про адміністративні правопорушення справи можуть розглядатися у виїзних засіданнях комісії.</w:t>
      </w:r>
    </w:p>
    <w:p w14:paraId="4CB2B8C1"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3.5. Справа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якщо від неї не надійшло клопотання про відкладення розгляду справи, або за довіреністю особи, яка притягується до адміністративної відповідальності.</w:t>
      </w:r>
    </w:p>
    <w:p w14:paraId="7F66A691"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3.6. При підготовці до розгляду справи відповідальний секретар адміністративної комісії вирішує такі питання:</w:t>
      </w:r>
    </w:p>
    <w:p w14:paraId="2010FC71" w14:textId="77777777" w:rsidR="009D52B5" w:rsidRPr="009D52B5" w:rsidRDefault="009D52B5" w:rsidP="009D52B5">
      <w:pPr>
        <w:numPr>
          <w:ilvl w:val="0"/>
          <w:numId w:val="5"/>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1) чи належить до компетенції адміністративної комісії розгляд даної справи;</w:t>
      </w:r>
    </w:p>
    <w:p w14:paraId="46B146F4" w14:textId="77777777" w:rsidR="009D52B5" w:rsidRPr="009D52B5" w:rsidRDefault="009D52B5" w:rsidP="009D52B5">
      <w:pPr>
        <w:numPr>
          <w:ilvl w:val="0"/>
          <w:numId w:val="5"/>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2) чи правильно складено протокол та інші матеріали справи;</w:t>
      </w:r>
    </w:p>
    <w:p w14:paraId="19FBD88F" w14:textId="77777777" w:rsidR="009D52B5" w:rsidRPr="009D52B5" w:rsidRDefault="009D52B5" w:rsidP="009D52B5">
      <w:pPr>
        <w:numPr>
          <w:ilvl w:val="0"/>
          <w:numId w:val="5"/>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3) чи сповіщено осіб, які беруть участь у розгляді справи, про час і місце її розгляду;</w:t>
      </w:r>
    </w:p>
    <w:p w14:paraId="6DAF9839" w14:textId="77777777" w:rsidR="009D52B5" w:rsidRPr="009D52B5" w:rsidRDefault="009D52B5" w:rsidP="009D52B5">
      <w:pPr>
        <w:numPr>
          <w:ilvl w:val="0"/>
          <w:numId w:val="5"/>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4) чи витребувано необхідні додаткові матеріали;</w:t>
      </w:r>
    </w:p>
    <w:p w14:paraId="046FBE58" w14:textId="77777777" w:rsidR="009D52B5" w:rsidRPr="009D52B5" w:rsidRDefault="009D52B5" w:rsidP="009D52B5">
      <w:pPr>
        <w:numPr>
          <w:ilvl w:val="0"/>
          <w:numId w:val="5"/>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5)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14:paraId="4DE5DE5B"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3.7. Розгляд справи розпочинається з оголошення складу адміністративної комісії, яка розглядає дану справу.</w:t>
      </w:r>
    </w:p>
    <w:p w14:paraId="06901F3B"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     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268-274 Кодексу України про адміністративні правопорушення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 досліджуються докази й вирішуються клопотання. У разі участі в розгляді справи прокурора заслуховується його висновок.</w:t>
      </w:r>
    </w:p>
    <w:p w14:paraId="620AC990"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3.8. Адміністративна комісія при розгляді справи про адміністративне правопорушення зобов'язана з'ясувати:</w:t>
      </w:r>
    </w:p>
    <w:p w14:paraId="52E37CD1" w14:textId="77777777" w:rsidR="009D52B5" w:rsidRPr="009D52B5" w:rsidRDefault="009D52B5" w:rsidP="009D52B5">
      <w:pPr>
        <w:numPr>
          <w:ilvl w:val="0"/>
          <w:numId w:val="6"/>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1) чи було вчинено адміністративне правопорушення;</w:t>
      </w:r>
    </w:p>
    <w:p w14:paraId="7C384027" w14:textId="77777777" w:rsidR="009D52B5" w:rsidRPr="009D52B5" w:rsidRDefault="009D52B5" w:rsidP="009D52B5">
      <w:pPr>
        <w:numPr>
          <w:ilvl w:val="0"/>
          <w:numId w:val="6"/>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lastRenderedPageBreak/>
        <w:t>2) чи винна дана особа в його вчиненні;</w:t>
      </w:r>
    </w:p>
    <w:p w14:paraId="15021D65" w14:textId="77777777" w:rsidR="009D52B5" w:rsidRPr="009D52B5" w:rsidRDefault="009D52B5" w:rsidP="009D52B5">
      <w:pPr>
        <w:numPr>
          <w:ilvl w:val="0"/>
          <w:numId w:val="6"/>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3) чи підлягає вона адміністративній відповідальності;</w:t>
      </w:r>
    </w:p>
    <w:p w14:paraId="0D2E5DAC" w14:textId="77777777" w:rsidR="009D52B5" w:rsidRPr="009D52B5" w:rsidRDefault="009D52B5" w:rsidP="009D52B5">
      <w:pPr>
        <w:numPr>
          <w:ilvl w:val="0"/>
          <w:numId w:val="6"/>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4) чи є обставини, що пом'якшують і обтяжують відповідальність;</w:t>
      </w:r>
    </w:p>
    <w:p w14:paraId="46CC48E1" w14:textId="77777777" w:rsidR="009D52B5" w:rsidRPr="009D52B5" w:rsidRDefault="009D52B5" w:rsidP="009D52B5">
      <w:pPr>
        <w:numPr>
          <w:ilvl w:val="0"/>
          <w:numId w:val="6"/>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5) чи заподіяно майнову шкоду;</w:t>
      </w:r>
    </w:p>
    <w:p w14:paraId="2614BED3" w14:textId="77777777" w:rsidR="009D52B5" w:rsidRPr="009D52B5" w:rsidRDefault="009D52B5" w:rsidP="009D52B5">
      <w:pPr>
        <w:numPr>
          <w:ilvl w:val="0"/>
          <w:numId w:val="6"/>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6) чи є підстави для передачі матеріалів про адміністративне правопорушення на розгляд суду;</w:t>
      </w:r>
    </w:p>
    <w:p w14:paraId="04E96B63" w14:textId="77777777" w:rsidR="009D52B5" w:rsidRPr="009D52B5" w:rsidRDefault="009D52B5" w:rsidP="009D52B5">
      <w:pPr>
        <w:numPr>
          <w:ilvl w:val="0"/>
          <w:numId w:val="6"/>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7) інші обставини, що мають значення для правильного вирішення справи.</w:t>
      </w:r>
    </w:p>
    <w:p w14:paraId="09C97A6D"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3.9. При розгляді кожної справи про адміністративне правопорушення адміністративною комісією ведеться протокол, в якому зазначаються:</w:t>
      </w:r>
    </w:p>
    <w:p w14:paraId="116A69B0"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1) дата і місце засідання;</w:t>
      </w:r>
    </w:p>
    <w:p w14:paraId="3A65405B"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2) найменування і склад комісії;</w:t>
      </w:r>
    </w:p>
    <w:p w14:paraId="5962BE78"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3) зміст справи, що розглядається;</w:t>
      </w:r>
    </w:p>
    <w:p w14:paraId="3C31F283"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4) відомості про явку осіб, які беруть участь у справі;</w:t>
      </w:r>
    </w:p>
    <w:p w14:paraId="63315B29"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5) пояснення осіб, які беруть участь у розгляді справи, їх клопотання і результати їх розгляду;</w:t>
      </w:r>
    </w:p>
    <w:p w14:paraId="77833059"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6) документи і речові докази, досліджені при розгляді справи;</w:t>
      </w:r>
    </w:p>
    <w:p w14:paraId="7EE2BB37"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7) відомості про оголошення прийнятої постанови і роз'яснення порядку та строків її оскарження.</w:t>
      </w:r>
    </w:p>
    <w:p w14:paraId="5B353AF8" w14:textId="77777777" w:rsidR="009D52B5" w:rsidRPr="009D52B5" w:rsidRDefault="009D52B5" w:rsidP="009D52B5">
      <w:pPr>
        <w:numPr>
          <w:ilvl w:val="0"/>
          <w:numId w:val="7"/>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Протокол засідання адміністративної комісії підписується головуючим на засіданні і  секретарем.</w:t>
      </w:r>
    </w:p>
    <w:p w14:paraId="24241E07"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3.10. По справі про адміністративне правопорушення адміністративна комісія виносить одну з таких постанов:</w:t>
      </w:r>
    </w:p>
    <w:p w14:paraId="18A0B588"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1) про накладення адміністративного стягнення;</w:t>
      </w:r>
    </w:p>
    <w:p w14:paraId="6860E4B7"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 про закриття справи.</w:t>
      </w:r>
    </w:p>
    <w:p w14:paraId="6833372A"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3.11. За вчинення правопорушень адміністративна комісія може застосовувати такі адміністративні стягнення:</w:t>
      </w:r>
    </w:p>
    <w:p w14:paraId="0FD83BAC"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1) попередження;</w:t>
      </w:r>
    </w:p>
    <w:p w14:paraId="75760129"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2) штраф.</w:t>
      </w:r>
    </w:p>
    <w:p w14:paraId="4B176D44"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     При вирішенні питання про накладення адміністративного стягнення адміністративна комісія накладає його в межах, установлених відповідною статтею Кодексу України про адміністративні правопорушення та іншими актами, які передбачають відповідальність за адміністративні правопорушення. 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w:t>
      </w:r>
    </w:p>
    <w:p w14:paraId="5CC7AEC8"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   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14:paraId="738909C4"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lastRenderedPageBreak/>
        <w:t>     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14:paraId="6B489F9C"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3.12. Постанова про закриття справи виноситься при оголошенні усного зауваження, а також при наявності обставин, що виключають провадження в справі про адміністративне правопорушення, зазначених у статті 24 Кодексу України про адміністративні правопорушення.</w:t>
      </w:r>
    </w:p>
    <w:p w14:paraId="5C2003CE"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3.13. Постанова комісії повинна містити:</w:t>
      </w:r>
    </w:p>
    <w:p w14:paraId="533ED179" w14:textId="77777777" w:rsidR="009D52B5" w:rsidRPr="009D52B5" w:rsidRDefault="009D52B5" w:rsidP="009D52B5">
      <w:pPr>
        <w:numPr>
          <w:ilvl w:val="0"/>
          <w:numId w:val="8"/>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1) найменування адміністративної комісії, яка винесла постанову;</w:t>
      </w:r>
    </w:p>
    <w:p w14:paraId="2BF6EE6B" w14:textId="77777777" w:rsidR="009D52B5" w:rsidRPr="009D52B5" w:rsidRDefault="009D52B5" w:rsidP="009D52B5">
      <w:pPr>
        <w:numPr>
          <w:ilvl w:val="0"/>
          <w:numId w:val="8"/>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2) дату розгляду справи;</w:t>
      </w:r>
    </w:p>
    <w:p w14:paraId="3B254215" w14:textId="77777777" w:rsidR="009D52B5" w:rsidRPr="009D52B5" w:rsidRDefault="009D52B5" w:rsidP="009D52B5">
      <w:pPr>
        <w:numPr>
          <w:ilvl w:val="0"/>
          <w:numId w:val="8"/>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3) відомості про особу, щодо якої розглядається справа;</w:t>
      </w:r>
    </w:p>
    <w:p w14:paraId="1F64F6D9" w14:textId="77777777" w:rsidR="009D52B5" w:rsidRPr="009D52B5" w:rsidRDefault="009D52B5" w:rsidP="009D52B5">
      <w:pPr>
        <w:numPr>
          <w:ilvl w:val="0"/>
          <w:numId w:val="8"/>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4) викладення обставин, установлених при розгляді справи;</w:t>
      </w:r>
    </w:p>
    <w:p w14:paraId="7F5EA6CA" w14:textId="77777777" w:rsidR="009D52B5" w:rsidRPr="009D52B5" w:rsidRDefault="009D52B5" w:rsidP="009D52B5">
      <w:pPr>
        <w:numPr>
          <w:ilvl w:val="0"/>
          <w:numId w:val="8"/>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5) зазначення нормативного акта, який передбачає відповідальність за дане адміністративне правопорушення;</w:t>
      </w:r>
    </w:p>
    <w:p w14:paraId="6D3189EB" w14:textId="77777777" w:rsidR="009D52B5" w:rsidRPr="009D52B5" w:rsidRDefault="009D52B5" w:rsidP="009D52B5">
      <w:pPr>
        <w:numPr>
          <w:ilvl w:val="0"/>
          <w:numId w:val="8"/>
        </w:numPr>
        <w:shd w:val="clear" w:color="auto" w:fill="FFFFFF"/>
        <w:spacing w:before="100" w:beforeAutospacing="1" w:after="100" w:afterAutospacing="1" w:line="237" w:lineRule="atLeast"/>
        <w:ind w:left="360"/>
        <w:jc w:val="both"/>
        <w:rPr>
          <w:color w:val="777777"/>
          <w:sz w:val="28"/>
          <w:szCs w:val="28"/>
          <w:lang w:val="uk-UA"/>
        </w:rPr>
      </w:pPr>
      <w:r w:rsidRPr="009D52B5">
        <w:rPr>
          <w:color w:val="333333"/>
          <w:sz w:val="28"/>
          <w:szCs w:val="28"/>
          <w:lang w:val="uk-UA"/>
        </w:rPr>
        <w:t>6) прийняте по справі рішення.</w:t>
      </w:r>
    </w:p>
    <w:p w14:paraId="2084E400"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   Постанова адміністративної комісії приймається простою більшістю голосів членів комісії, присутніх на засіданні.</w:t>
      </w:r>
    </w:p>
    <w:p w14:paraId="252B8F92"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     Постанова підписується головуючим на засіданні і відповідальним секретарем комісії.</w:t>
      </w:r>
    </w:p>
    <w:p w14:paraId="132F9707"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3.14. 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14:paraId="23C1A9DB"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3.15. Постанова адміністративної комісії може бути оскаржена протягом десяти днів з дня винесення постанови особою, щодо якої її винесено У разі пропуску зазначеного строку з поважних причин цей строк адміністративною комісією за заявою особи, щодо якої винесено постанову, може бути поновлено.</w:t>
      </w:r>
    </w:p>
    <w:p w14:paraId="579E06E1"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   Скарга на постанову подається в адміністративну комісію, яка винесла постанову, якщо інше не встановлено законодавством.</w:t>
      </w:r>
    </w:p>
    <w:p w14:paraId="647ADB26"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   Постанову адміністративної комісії може бути опротестовано прокурором.</w:t>
      </w:r>
    </w:p>
    <w:p w14:paraId="583632D8"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3.16. У разі надходження скарги або протесту на постанову, адміністративна комісія протягом трьох діб надсилає скаргу разом зі справою в орган, куди оскаржується постанова.</w:t>
      </w:r>
    </w:p>
    <w:p w14:paraId="324973D8"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3.17. Подання у встановлений строк скарги на постанову, за винятком постанови про накладення адміністративного стягнення у вигляді попередження, а також принесення прокурором протесту, зупиняє виконання постанови до розгляду скарги або протесту.</w:t>
      </w:r>
    </w:p>
    <w:p w14:paraId="46EDE41C"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3.18. Постанова адміністративної комісії про накладення адміністративного стягнення є обов'язковою для виконання державними і громадськими органами, підприємствами, установами, організаціями всіх форм власності, службовими особами і громадянами.</w:t>
      </w:r>
    </w:p>
    <w:p w14:paraId="2F54DA51"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lastRenderedPageBreak/>
        <w:t>3.19. Постанова адміністративної комісії про накладення адміністративного стягнення надається порушнику відповідно до правил, установлених Кодексом України про адміністративні правопорушення.</w:t>
      </w:r>
    </w:p>
    <w:p w14:paraId="65482E97" w14:textId="77777777" w:rsidR="009D52B5" w:rsidRPr="009D52B5" w:rsidRDefault="009D52B5" w:rsidP="009D52B5">
      <w:pPr>
        <w:shd w:val="clear" w:color="auto" w:fill="FFFFFF"/>
        <w:spacing w:before="120" w:after="120" w:line="237" w:lineRule="atLeast"/>
        <w:ind w:firstLine="225"/>
        <w:jc w:val="both"/>
        <w:rPr>
          <w:color w:val="000000"/>
          <w:sz w:val="28"/>
          <w:szCs w:val="28"/>
          <w:lang w:val="uk-UA"/>
        </w:rPr>
      </w:pPr>
      <w:r w:rsidRPr="009D52B5">
        <w:rPr>
          <w:color w:val="333333"/>
          <w:sz w:val="28"/>
          <w:szCs w:val="28"/>
          <w:lang w:val="uk-UA"/>
        </w:rPr>
        <w:t>3.20. На підставі документа, що свідчить про виконання постанови, секретар адміністративної комісії робить на постанові відповідну відмітку.</w:t>
      </w:r>
    </w:p>
    <w:p w14:paraId="1D30368B" w14:textId="77777777" w:rsidR="009D52B5" w:rsidRPr="009D52B5" w:rsidRDefault="009D52B5" w:rsidP="009D52B5">
      <w:pPr>
        <w:shd w:val="clear" w:color="auto" w:fill="FFFFFF"/>
        <w:spacing w:before="120" w:after="120" w:line="237" w:lineRule="atLeast"/>
        <w:jc w:val="both"/>
        <w:rPr>
          <w:color w:val="000000"/>
          <w:sz w:val="28"/>
          <w:szCs w:val="28"/>
          <w:lang w:val="uk-UA"/>
        </w:rPr>
      </w:pPr>
      <w:r w:rsidRPr="009D52B5">
        <w:rPr>
          <w:color w:val="000000"/>
          <w:sz w:val="28"/>
          <w:szCs w:val="28"/>
          <w:lang w:val="uk-UA"/>
        </w:rPr>
        <w:t> </w:t>
      </w:r>
    </w:p>
    <w:p w14:paraId="5DA9243F" w14:textId="77777777" w:rsidR="009D52B5" w:rsidRPr="009D52B5" w:rsidRDefault="009D52B5" w:rsidP="009D52B5">
      <w:pPr>
        <w:shd w:val="clear" w:color="auto" w:fill="FFFFFF"/>
        <w:spacing w:before="120" w:after="120" w:line="237" w:lineRule="atLeast"/>
        <w:jc w:val="both"/>
        <w:rPr>
          <w:color w:val="000000"/>
          <w:sz w:val="28"/>
          <w:szCs w:val="28"/>
          <w:lang w:val="uk-UA"/>
        </w:rPr>
      </w:pPr>
      <w:r w:rsidRPr="009D52B5">
        <w:rPr>
          <w:color w:val="000000"/>
          <w:sz w:val="28"/>
          <w:szCs w:val="28"/>
          <w:lang w:val="uk-UA"/>
        </w:rPr>
        <w:t> </w:t>
      </w:r>
    </w:p>
    <w:p w14:paraId="145F02E1" w14:textId="3CE0761B" w:rsidR="009D52B5" w:rsidRPr="00B91E8D" w:rsidRDefault="009D52B5">
      <w:pPr>
        <w:rPr>
          <w:sz w:val="28"/>
          <w:szCs w:val="28"/>
          <w:lang w:val="uk-UA"/>
        </w:rPr>
      </w:pPr>
    </w:p>
    <w:p w14:paraId="00901907" w14:textId="331CC79C" w:rsidR="009D52B5" w:rsidRPr="00B91E8D" w:rsidRDefault="009D52B5">
      <w:pPr>
        <w:rPr>
          <w:sz w:val="28"/>
          <w:szCs w:val="28"/>
          <w:lang w:val="uk-UA"/>
        </w:rPr>
      </w:pPr>
    </w:p>
    <w:p w14:paraId="722269A3" w14:textId="2D3B7FE0" w:rsidR="009D52B5" w:rsidRPr="00B91E8D" w:rsidRDefault="009D52B5">
      <w:pPr>
        <w:rPr>
          <w:sz w:val="28"/>
          <w:szCs w:val="28"/>
          <w:lang w:val="uk-UA"/>
        </w:rPr>
      </w:pPr>
    </w:p>
    <w:sectPr w:rsidR="009D52B5" w:rsidRPr="00B91E8D" w:rsidSect="00B95B46">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3FD"/>
    <w:multiLevelType w:val="multilevel"/>
    <w:tmpl w:val="BF2C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F3715"/>
    <w:multiLevelType w:val="hybridMultilevel"/>
    <w:tmpl w:val="CD4C7C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8EE1320"/>
    <w:multiLevelType w:val="multilevel"/>
    <w:tmpl w:val="CCD0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0B20C1"/>
    <w:multiLevelType w:val="multilevel"/>
    <w:tmpl w:val="99FA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7781A"/>
    <w:multiLevelType w:val="multilevel"/>
    <w:tmpl w:val="9FE8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45226E"/>
    <w:multiLevelType w:val="multilevel"/>
    <w:tmpl w:val="1BA8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221327"/>
    <w:multiLevelType w:val="multilevel"/>
    <w:tmpl w:val="DF78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6F5FEB"/>
    <w:multiLevelType w:val="multilevel"/>
    <w:tmpl w:val="98F0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3"/>
  </w:num>
  <w:num w:numId="4">
    <w:abstractNumId w:val="2"/>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6C"/>
    <w:rsid w:val="0009035D"/>
    <w:rsid w:val="0009466C"/>
    <w:rsid w:val="000D5A3C"/>
    <w:rsid w:val="002E752A"/>
    <w:rsid w:val="005F1320"/>
    <w:rsid w:val="006B19E8"/>
    <w:rsid w:val="00805949"/>
    <w:rsid w:val="0083719F"/>
    <w:rsid w:val="008B50B5"/>
    <w:rsid w:val="009036B3"/>
    <w:rsid w:val="0092631A"/>
    <w:rsid w:val="009D52B5"/>
    <w:rsid w:val="00A74C60"/>
    <w:rsid w:val="00B51C2F"/>
    <w:rsid w:val="00B6429C"/>
    <w:rsid w:val="00B91E8D"/>
    <w:rsid w:val="00B95B46"/>
    <w:rsid w:val="00BB513F"/>
    <w:rsid w:val="00C11BDF"/>
    <w:rsid w:val="00C367F6"/>
    <w:rsid w:val="00D72C83"/>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7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32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1320"/>
    <w:pPr>
      <w:spacing w:before="100" w:beforeAutospacing="1" w:after="100" w:afterAutospacing="1"/>
    </w:pPr>
  </w:style>
  <w:style w:type="character" w:customStyle="1" w:styleId="apple-converted-space">
    <w:name w:val="apple-converted-space"/>
    <w:basedOn w:val="a0"/>
    <w:rsid w:val="005F1320"/>
  </w:style>
  <w:style w:type="character" w:styleId="a4">
    <w:name w:val="Strong"/>
    <w:basedOn w:val="a0"/>
    <w:qFormat/>
    <w:rsid w:val="005F1320"/>
    <w:rPr>
      <w:b/>
      <w:bCs/>
    </w:rPr>
  </w:style>
  <w:style w:type="paragraph" w:styleId="a5">
    <w:name w:val="Balloon Text"/>
    <w:basedOn w:val="a"/>
    <w:link w:val="a6"/>
    <w:uiPriority w:val="99"/>
    <w:semiHidden/>
    <w:unhideWhenUsed/>
    <w:rsid w:val="006B19E8"/>
    <w:rPr>
      <w:rFonts w:ascii="Segoe UI" w:hAnsi="Segoe UI" w:cs="Segoe UI"/>
      <w:sz w:val="18"/>
      <w:szCs w:val="18"/>
    </w:rPr>
  </w:style>
  <w:style w:type="character" w:customStyle="1" w:styleId="a6">
    <w:name w:val="Текст выноски Знак"/>
    <w:basedOn w:val="a0"/>
    <w:link w:val="a5"/>
    <w:uiPriority w:val="99"/>
    <w:semiHidden/>
    <w:rsid w:val="006B19E8"/>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32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F1320"/>
    <w:pPr>
      <w:spacing w:before="100" w:beforeAutospacing="1" w:after="100" w:afterAutospacing="1"/>
    </w:pPr>
  </w:style>
  <w:style w:type="character" w:customStyle="1" w:styleId="apple-converted-space">
    <w:name w:val="apple-converted-space"/>
    <w:basedOn w:val="a0"/>
    <w:rsid w:val="005F1320"/>
  </w:style>
  <w:style w:type="character" w:styleId="a4">
    <w:name w:val="Strong"/>
    <w:basedOn w:val="a0"/>
    <w:qFormat/>
    <w:rsid w:val="005F1320"/>
    <w:rPr>
      <w:b/>
      <w:bCs/>
    </w:rPr>
  </w:style>
  <w:style w:type="paragraph" w:styleId="a5">
    <w:name w:val="Balloon Text"/>
    <w:basedOn w:val="a"/>
    <w:link w:val="a6"/>
    <w:uiPriority w:val="99"/>
    <w:semiHidden/>
    <w:unhideWhenUsed/>
    <w:rsid w:val="006B19E8"/>
    <w:rPr>
      <w:rFonts w:ascii="Segoe UI" w:hAnsi="Segoe UI" w:cs="Segoe UI"/>
      <w:sz w:val="18"/>
      <w:szCs w:val="18"/>
    </w:rPr>
  </w:style>
  <w:style w:type="character" w:customStyle="1" w:styleId="a6">
    <w:name w:val="Текст выноски Знак"/>
    <w:basedOn w:val="a0"/>
    <w:link w:val="a5"/>
    <w:uiPriority w:val="99"/>
    <w:semiHidden/>
    <w:rsid w:val="006B19E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755628">
      <w:bodyDiv w:val="1"/>
      <w:marLeft w:val="0"/>
      <w:marRight w:val="0"/>
      <w:marTop w:val="0"/>
      <w:marBottom w:val="0"/>
      <w:divBdr>
        <w:top w:val="none" w:sz="0" w:space="0" w:color="auto"/>
        <w:left w:val="none" w:sz="0" w:space="0" w:color="auto"/>
        <w:bottom w:val="none" w:sz="0" w:space="0" w:color="auto"/>
        <w:right w:val="none" w:sz="0" w:space="0" w:color="auto"/>
      </w:divBdr>
    </w:div>
    <w:div w:id="690373840">
      <w:bodyDiv w:val="1"/>
      <w:marLeft w:val="0"/>
      <w:marRight w:val="0"/>
      <w:marTop w:val="0"/>
      <w:marBottom w:val="0"/>
      <w:divBdr>
        <w:top w:val="none" w:sz="0" w:space="0" w:color="auto"/>
        <w:left w:val="none" w:sz="0" w:space="0" w:color="auto"/>
        <w:bottom w:val="none" w:sz="0" w:space="0" w:color="auto"/>
        <w:right w:val="none" w:sz="0" w:space="0" w:color="auto"/>
      </w:divBdr>
    </w:div>
    <w:div w:id="81449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8</Pages>
  <Words>2366</Words>
  <Characters>13491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vova</cp:lastModifiedBy>
  <cp:revision>18</cp:revision>
  <cp:lastPrinted>2020-12-09T13:11:00Z</cp:lastPrinted>
  <dcterms:created xsi:type="dcterms:W3CDTF">2020-11-10T07:35:00Z</dcterms:created>
  <dcterms:modified xsi:type="dcterms:W3CDTF">2020-12-11T12:47:00Z</dcterms:modified>
</cp:coreProperties>
</file>