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4B74F3">
        <w:rPr>
          <w:b/>
          <w:color w:val="333333"/>
          <w:sz w:val="28"/>
          <w:szCs w:val="28"/>
        </w:rPr>
        <w:t>Козак</w:t>
      </w:r>
      <w:proofErr w:type="spellEnd"/>
      <w:r w:rsidR="004B74F3">
        <w:rPr>
          <w:b/>
          <w:color w:val="333333"/>
          <w:sz w:val="28"/>
          <w:szCs w:val="28"/>
        </w:rPr>
        <w:t xml:space="preserve"> Т.П.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B74F3">
        <w:rPr>
          <w:color w:val="333333"/>
          <w:sz w:val="28"/>
          <w:szCs w:val="28"/>
        </w:rPr>
        <w:t>Козак</w:t>
      </w:r>
      <w:proofErr w:type="spellEnd"/>
      <w:r w:rsidR="004B74F3">
        <w:rPr>
          <w:color w:val="333333"/>
          <w:sz w:val="28"/>
          <w:szCs w:val="28"/>
        </w:rPr>
        <w:t xml:space="preserve"> Тетяни Пилипівни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C56B6F">
        <w:rPr>
          <w:color w:val="333333"/>
          <w:sz w:val="28"/>
          <w:szCs w:val="28"/>
        </w:rPr>
        <w:t xml:space="preserve"> </w:t>
      </w:r>
      <w:r w:rsidR="004B74F3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r w:rsidR="004B74F3">
        <w:rPr>
          <w:color w:val="333333"/>
          <w:sz w:val="28"/>
          <w:szCs w:val="28"/>
        </w:rPr>
        <w:t>Козак Тетяні Пилипівні</w:t>
      </w:r>
      <w:r w:rsidR="00351E1F">
        <w:rPr>
          <w:color w:val="333333"/>
          <w:sz w:val="28"/>
          <w:szCs w:val="28"/>
        </w:rPr>
        <w:t>,</w:t>
      </w:r>
      <w:r w:rsidR="003A533C">
        <w:rPr>
          <w:color w:val="333333"/>
          <w:sz w:val="28"/>
          <w:szCs w:val="28"/>
        </w:rPr>
        <w:t xml:space="preserve"> жител</w:t>
      </w:r>
      <w:r w:rsidR="00C56B6F">
        <w:rPr>
          <w:color w:val="333333"/>
          <w:sz w:val="28"/>
          <w:szCs w:val="28"/>
        </w:rPr>
        <w:t>ьці</w:t>
      </w:r>
      <w:r w:rsidR="003A533C">
        <w:rPr>
          <w:color w:val="333333"/>
          <w:sz w:val="28"/>
          <w:szCs w:val="28"/>
        </w:rPr>
        <w:t xml:space="preserve"> </w:t>
      </w:r>
      <w:proofErr w:type="spellStart"/>
      <w:r w:rsidR="003A533C">
        <w:rPr>
          <w:color w:val="333333"/>
          <w:sz w:val="28"/>
          <w:szCs w:val="28"/>
        </w:rPr>
        <w:t>с.</w:t>
      </w:r>
      <w:r w:rsidR="00C56B6F">
        <w:rPr>
          <w:color w:val="333333"/>
          <w:sz w:val="28"/>
          <w:szCs w:val="28"/>
        </w:rPr>
        <w:t>Шпанів</w:t>
      </w:r>
      <w:proofErr w:type="spellEnd"/>
      <w:r w:rsidR="003A533C">
        <w:rPr>
          <w:color w:val="333333"/>
          <w:sz w:val="28"/>
          <w:szCs w:val="28"/>
        </w:rPr>
        <w:t>,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r w:rsidR="004B74F3">
        <w:rPr>
          <w:color w:val="333333"/>
          <w:sz w:val="28"/>
          <w:szCs w:val="28"/>
        </w:rPr>
        <w:t>чоловіка Козака Миколи Володимировича</w:t>
      </w:r>
      <w:bookmarkStart w:id="0" w:name="_GoBack"/>
      <w:bookmarkEnd w:id="0"/>
      <w:r w:rsidR="00C56B6F">
        <w:rPr>
          <w:color w:val="333333"/>
          <w:sz w:val="28"/>
          <w:szCs w:val="28"/>
        </w:rPr>
        <w:t xml:space="preserve"> </w:t>
      </w:r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3A533C">
        <w:rPr>
          <w:color w:val="333333"/>
          <w:sz w:val="28"/>
          <w:szCs w:val="28"/>
        </w:rPr>
        <w:t>20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533C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B74F3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470E8"/>
    <w:rsid w:val="009F5018"/>
    <w:rsid w:val="00AB36B1"/>
    <w:rsid w:val="00AC7AC2"/>
    <w:rsid w:val="00AE25D4"/>
    <w:rsid w:val="00AF16D6"/>
    <w:rsid w:val="00B45301"/>
    <w:rsid w:val="00B9722A"/>
    <w:rsid w:val="00C56B6F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7C60F-122C-4316-9B13-A84245F2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2019-07-01T12:32:00Z</cp:lastPrinted>
  <dcterms:created xsi:type="dcterms:W3CDTF">2019-07-01T12:32:00Z</dcterms:created>
  <dcterms:modified xsi:type="dcterms:W3CDTF">2019-07-01T12:32:00Z</dcterms:modified>
</cp:coreProperties>
</file>