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FB4562">
        <w:rPr>
          <w:color w:val="333333"/>
          <w:sz w:val="28"/>
          <w:szCs w:val="28"/>
        </w:rPr>
        <w:t xml:space="preserve"> </w:t>
      </w:r>
      <w:r w:rsidR="00065242">
        <w:rPr>
          <w:color w:val="333333"/>
          <w:sz w:val="28"/>
          <w:szCs w:val="28"/>
        </w:rPr>
        <w:t xml:space="preserve">дочки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065242">
        <w:rPr>
          <w:color w:val="333333"/>
          <w:sz w:val="28"/>
          <w:szCs w:val="28"/>
        </w:rPr>
        <w:t>Одолінській</w:t>
      </w:r>
      <w:proofErr w:type="spellEnd"/>
      <w:r w:rsidR="00065242">
        <w:rPr>
          <w:color w:val="333333"/>
          <w:sz w:val="28"/>
          <w:szCs w:val="28"/>
        </w:rPr>
        <w:t xml:space="preserve"> О.О.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065242">
        <w:rPr>
          <w:color w:val="333333"/>
          <w:sz w:val="28"/>
          <w:szCs w:val="28"/>
        </w:rPr>
        <w:t>Одолінської</w:t>
      </w:r>
      <w:proofErr w:type="spellEnd"/>
      <w:r w:rsidR="00065242">
        <w:rPr>
          <w:color w:val="333333"/>
          <w:sz w:val="28"/>
          <w:szCs w:val="28"/>
        </w:rPr>
        <w:t xml:space="preserve"> Оксани Оксентіївни</w:t>
      </w:r>
      <w:r w:rsidR="00FB4562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065242">
        <w:rPr>
          <w:color w:val="333333"/>
          <w:sz w:val="28"/>
          <w:szCs w:val="28"/>
        </w:rPr>
        <w:t xml:space="preserve"> дочки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065242">
        <w:rPr>
          <w:color w:val="333333"/>
          <w:sz w:val="28"/>
          <w:szCs w:val="28"/>
        </w:rPr>
        <w:t>Одолінській</w:t>
      </w:r>
      <w:proofErr w:type="spellEnd"/>
      <w:r w:rsidR="00065242">
        <w:rPr>
          <w:color w:val="333333"/>
          <w:sz w:val="28"/>
          <w:szCs w:val="28"/>
        </w:rPr>
        <w:t xml:space="preserve"> Оксані Оксентіївні</w:t>
      </w:r>
      <w:r>
        <w:rPr>
          <w:color w:val="333333"/>
          <w:sz w:val="28"/>
          <w:szCs w:val="28"/>
        </w:rPr>
        <w:t>, жител</w:t>
      </w:r>
      <w:r w:rsidR="0069213F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43333">
        <w:rPr>
          <w:color w:val="333333"/>
          <w:sz w:val="28"/>
          <w:szCs w:val="28"/>
        </w:rPr>
        <w:t>В.Житин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174BA5">
        <w:rPr>
          <w:color w:val="333333"/>
          <w:sz w:val="28"/>
          <w:szCs w:val="28"/>
        </w:rPr>
        <w:t xml:space="preserve"> </w:t>
      </w:r>
      <w:r w:rsidR="00065242">
        <w:rPr>
          <w:color w:val="333333"/>
          <w:sz w:val="28"/>
          <w:szCs w:val="28"/>
        </w:rPr>
        <w:t xml:space="preserve">дочки </w:t>
      </w:r>
      <w:proofErr w:type="spellStart"/>
      <w:r w:rsidR="00065242">
        <w:rPr>
          <w:color w:val="333333"/>
          <w:sz w:val="28"/>
          <w:szCs w:val="28"/>
        </w:rPr>
        <w:t>гр.</w:t>
      </w:r>
      <w:r w:rsidR="003E6EF9">
        <w:rPr>
          <w:color w:val="333333"/>
          <w:sz w:val="28"/>
          <w:szCs w:val="28"/>
        </w:rPr>
        <w:t>Одолінської</w:t>
      </w:r>
      <w:proofErr w:type="spellEnd"/>
      <w:r w:rsidR="003E6EF9">
        <w:rPr>
          <w:color w:val="333333"/>
          <w:sz w:val="28"/>
          <w:szCs w:val="28"/>
        </w:rPr>
        <w:t xml:space="preserve"> Ірини Сергіївни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D47421">
        <w:rPr>
          <w:color w:val="333333"/>
          <w:sz w:val="28"/>
          <w:szCs w:val="28"/>
        </w:rPr>
        <w:t>5000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47421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2E5B9-CB71-4DB9-8B99-431311D81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2020-02-28T13:28:00Z</cp:lastPrinted>
  <dcterms:created xsi:type="dcterms:W3CDTF">2020-02-21T09:54:00Z</dcterms:created>
  <dcterms:modified xsi:type="dcterms:W3CDTF">2020-02-28T13:28:00Z</dcterms:modified>
</cp:coreProperties>
</file>