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D7B" w:rsidRPr="00334CF5" w:rsidRDefault="00FB0D7B" w:rsidP="00FB0D7B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EE1864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1451F22E" wp14:editId="26C48EB4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D7B" w:rsidRPr="00EE1864" w:rsidRDefault="00FB0D7B" w:rsidP="00FB0D7B">
      <w:pPr>
        <w:shd w:val="clear" w:color="auto" w:fill="FFFFFF"/>
        <w:jc w:val="right"/>
        <w:rPr>
          <w:b/>
          <w:bCs/>
          <w:color w:val="333333"/>
          <w:sz w:val="24"/>
          <w:bdr w:val="none" w:sz="0" w:space="0" w:color="auto" w:frame="1"/>
          <w:lang w:val="uk-UA" w:eastAsia="uk-UA"/>
        </w:rPr>
      </w:pPr>
      <w:r w:rsidRPr="00EE1864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uk-UA"/>
        </w:rPr>
        <w:t xml:space="preserve">ПРОЄКТ                                                    </w:t>
      </w:r>
    </w:p>
    <w:p w:rsidR="00FB0D7B" w:rsidRPr="00334CF5" w:rsidRDefault="00FB0D7B" w:rsidP="00FB0D7B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FB0D7B" w:rsidRPr="00334CF5" w:rsidRDefault="00FB0D7B" w:rsidP="00FB0D7B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FB0D7B" w:rsidRPr="00334CF5" w:rsidRDefault="00FB0D7B" w:rsidP="00FB0D7B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334CF5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334CF5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FB0D7B" w:rsidRPr="00EE1864" w:rsidRDefault="00FB0D7B" w:rsidP="00FB0D7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sz w:val="28"/>
          <w:szCs w:val="28"/>
          <w:bdr w:val="none" w:sz="0" w:space="0" w:color="auto" w:frame="1"/>
          <w:lang w:val="uk-UA" w:eastAsia="uk-UA"/>
        </w:rPr>
        <w:t>(</w:t>
      </w:r>
      <w:r w:rsidR="009F67C0">
        <w:rPr>
          <w:sz w:val="28"/>
          <w:szCs w:val="28"/>
          <w:bdr w:val="none" w:sz="0" w:space="0" w:color="auto" w:frame="1"/>
          <w:lang w:val="uk-UA" w:eastAsia="uk-UA"/>
        </w:rPr>
        <w:t>друга сесія восьме скликання</w:t>
      </w:r>
      <w:r w:rsidRPr="00EE1864">
        <w:rPr>
          <w:sz w:val="28"/>
          <w:szCs w:val="28"/>
          <w:bdr w:val="none" w:sz="0" w:space="0" w:color="auto" w:frame="1"/>
          <w:lang w:val="uk-UA" w:eastAsia="uk-UA"/>
        </w:rPr>
        <w:t>)</w:t>
      </w:r>
    </w:p>
    <w:p w:rsidR="00FB0D7B" w:rsidRPr="00EE1864" w:rsidRDefault="00FB0D7B" w:rsidP="00FB0D7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FB0D7B" w:rsidRPr="00EE1864" w:rsidRDefault="00FB0D7B" w:rsidP="00FB0D7B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>Р І Ш Е Н Н Я</w:t>
      </w:r>
    </w:p>
    <w:p w:rsidR="00FB0D7B" w:rsidRPr="00EE1864" w:rsidRDefault="00FB0D7B" w:rsidP="00FB0D7B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FB0D7B" w:rsidRPr="00EE1864" w:rsidRDefault="00FB0D7B" w:rsidP="00FB0D7B">
      <w:pPr>
        <w:shd w:val="clear" w:color="auto" w:fill="FFFFFF"/>
        <w:jc w:val="both"/>
        <w:rPr>
          <w:rFonts w:ascii="Arial" w:hAnsi="Arial" w:cs="Arial"/>
          <w:sz w:val="24"/>
          <w:lang w:val="uk-UA" w:eastAsia="uk-UA"/>
        </w:rPr>
      </w:pPr>
      <w:r>
        <w:rPr>
          <w:sz w:val="24"/>
          <w:bdr w:val="none" w:sz="0" w:space="0" w:color="auto" w:frame="1"/>
          <w:lang w:val="uk-UA" w:eastAsia="uk-UA"/>
        </w:rPr>
        <w:t>____   ___________2020</w:t>
      </w:r>
      <w:r w:rsidRPr="00EE1864">
        <w:rPr>
          <w:sz w:val="24"/>
          <w:bdr w:val="none" w:sz="0" w:space="0" w:color="auto" w:frame="1"/>
          <w:lang w:val="uk-UA" w:eastAsia="uk-UA"/>
        </w:rPr>
        <w:t xml:space="preserve"> року</w:t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  <w:t>№______</w:t>
      </w:r>
    </w:p>
    <w:p w:rsidR="00FB0D7B" w:rsidRPr="00EE1864" w:rsidRDefault="00FB0D7B" w:rsidP="00FB0D7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FB0D7B" w:rsidRPr="00EE1864" w:rsidRDefault="00A07817" w:rsidP="00A07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8639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атвердження </w:t>
      </w:r>
      <w:r w:rsidR="00286397">
        <w:rPr>
          <w:sz w:val="28"/>
          <w:szCs w:val="28"/>
          <w:lang w:val="uk-UA"/>
        </w:rPr>
        <w:t xml:space="preserve">структури та </w:t>
      </w:r>
      <w:r>
        <w:rPr>
          <w:sz w:val="28"/>
          <w:szCs w:val="28"/>
          <w:lang w:val="uk-UA"/>
        </w:rPr>
        <w:t xml:space="preserve">Положення </w:t>
      </w:r>
    </w:p>
    <w:p w:rsidR="00A07817" w:rsidRDefault="00FB0D7B" w:rsidP="00FB0D7B">
      <w:pPr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комунального закладу</w:t>
      </w:r>
      <w:r w:rsidR="00A0781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Центр надання </w:t>
      </w:r>
    </w:p>
    <w:p w:rsidR="00FB0D7B" w:rsidRDefault="00FB0D7B" w:rsidP="00A07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соціальних послуг</w:t>
      </w:r>
      <w:r w:rsidR="00A07817">
        <w:rPr>
          <w:sz w:val="28"/>
          <w:szCs w:val="28"/>
        </w:rPr>
        <w:t>»</w:t>
      </w:r>
      <w:r w:rsidR="00A07817">
        <w:rPr>
          <w:sz w:val="28"/>
          <w:szCs w:val="28"/>
          <w:lang w:val="uk-UA"/>
        </w:rPr>
        <w:t xml:space="preserve"> </w:t>
      </w:r>
      <w:r w:rsidRPr="00EE1864">
        <w:rPr>
          <w:sz w:val="28"/>
          <w:szCs w:val="28"/>
          <w:lang w:val="uk-UA"/>
        </w:rPr>
        <w:t>Шпанівської сільської ради</w:t>
      </w:r>
    </w:p>
    <w:p w:rsidR="00A65852" w:rsidRDefault="00A65852" w:rsidP="00FB0D7B">
      <w:pPr>
        <w:jc w:val="both"/>
        <w:rPr>
          <w:sz w:val="28"/>
          <w:szCs w:val="28"/>
          <w:lang w:val="uk-UA"/>
        </w:rPr>
      </w:pPr>
    </w:p>
    <w:p w:rsidR="00FB0D7B" w:rsidRPr="00A65852" w:rsidRDefault="008D2756" w:rsidP="00A65852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ab/>
      </w:r>
      <w:r w:rsidR="00725A9A">
        <w:rPr>
          <w:sz w:val="28"/>
          <w:szCs w:val="28"/>
        </w:rPr>
        <w:t>Відповідно до пункту 6</w:t>
      </w:r>
      <w:r w:rsidR="00FB0D7B" w:rsidRPr="001A3807">
        <w:rPr>
          <w:sz w:val="28"/>
          <w:szCs w:val="28"/>
        </w:rPr>
        <w:t xml:space="preserve"> частини </w:t>
      </w:r>
      <w:r w:rsidR="00725A9A">
        <w:rPr>
          <w:sz w:val="28"/>
          <w:szCs w:val="28"/>
        </w:rPr>
        <w:t>1</w:t>
      </w:r>
      <w:r w:rsidR="00FB0D7B" w:rsidRPr="001A3807">
        <w:rPr>
          <w:sz w:val="28"/>
          <w:szCs w:val="28"/>
        </w:rPr>
        <w:t xml:space="preserve"> статті 26, частини першої статті 34 Закону України ,,Про місцеве самоврядування в Україні”,</w:t>
      </w:r>
      <w:r w:rsidR="00876594" w:rsidRPr="00876594">
        <w:rPr>
          <w:sz w:val="28"/>
          <w:szCs w:val="28"/>
        </w:rPr>
        <w:t xml:space="preserve"> пункту 4 статт</w:t>
      </w:r>
      <w:r w:rsidR="00FB0D7B" w:rsidRPr="001A3807">
        <w:rPr>
          <w:color w:val="333333"/>
          <w:sz w:val="28"/>
          <w:szCs w:val="28"/>
          <w:shd w:val="clear" w:color="auto" w:fill="FFFFFF"/>
        </w:rPr>
        <w:t>і 13 Закону України ,,Про соціальн</w:t>
      </w:r>
      <w:r w:rsidR="00FB0D7B" w:rsidRPr="008D2756">
        <w:rPr>
          <w:color w:val="333333"/>
          <w:sz w:val="28"/>
          <w:szCs w:val="28"/>
          <w:shd w:val="clear" w:color="auto" w:fill="FFFFFF"/>
        </w:rPr>
        <w:t>і послуги”</w:t>
      </w:r>
      <w:r w:rsidRPr="008D27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93DB4">
        <w:rPr>
          <w:sz w:val="28"/>
          <w:szCs w:val="28"/>
        </w:rPr>
        <w:t xml:space="preserve">пункту 8 </w:t>
      </w:r>
      <w:bookmarkStart w:id="0" w:name="top"/>
      <w:r w:rsidR="00E93DB4" w:rsidRPr="00C27C71">
        <w:rPr>
          <w:sz w:val="28"/>
          <w:szCs w:val="28"/>
        </w:rPr>
        <w:t>Т</w:t>
      </w:r>
      <w:r w:rsidR="00E93DB4" w:rsidRPr="00F033A4">
        <w:rPr>
          <w:sz w:val="28"/>
          <w:szCs w:val="28"/>
        </w:rPr>
        <w:t xml:space="preserve">ипового положення </w:t>
      </w:r>
      <w:r w:rsidR="00E93DB4" w:rsidRPr="00F033A4">
        <w:rPr>
          <w:rStyle w:val="rvts23"/>
          <w:bCs/>
          <w:color w:val="333333"/>
          <w:sz w:val="28"/>
          <w:szCs w:val="28"/>
          <w:shd w:val="clear" w:color="auto" w:fill="FFFFFF"/>
        </w:rPr>
        <w:t>про центр надання соціальних послуг</w:t>
      </w:r>
      <w:r w:rsidR="00E93DB4" w:rsidRPr="00847E9C">
        <w:rPr>
          <w:sz w:val="28"/>
          <w:szCs w:val="28"/>
        </w:rPr>
        <w:t>, затвердже</w:t>
      </w:r>
      <w:r w:rsidR="00E93DB4" w:rsidRPr="00F033A4">
        <w:rPr>
          <w:sz w:val="28"/>
          <w:szCs w:val="28"/>
        </w:rPr>
        <w:t>ного</w:t>
      </w:r>
      <w:r w:rsidR="00E93DB4" w:rsidRPr="00847E9C">
        <w:rPr>
          <w:sz w:val="28"/>
          <w:szCs w:val="28"/>
        </w:rPr>
        <w:t xml:space="preserve"> </w:t>
      </w:r>
      <w:r w:rsidR="00E93DB4" w:rsidRPr="00F033A4">
        <w:rPr>
          <w:sz w:val="28"/>
          <w:szCs w:val="28"/>
          <w:shd w:val="clear" w:color="auto" w:fill="FFFFFF"/>
        </w:rPr>
        <w:t>постанов</w:t>
      </w:r>
      <w:r w:rsidR="00E93DB4" w:rsidRPr="00847E9C">
        <w:rPr>
          <w:sz w:val="28"/>
          <w:szCs w:val="28"/>
          <w:shd w:val="clear" w:color="auto" w:fill="FFFFFF"/>
        </w:rPr>
        <w:t>ою</w:t>
      </w:r>
      <w:r w:rsidR="00E93DB4" w:rsidRPr="00F033A4">
        <w:rPr>
          <w:sz w:val="28"/>
          <w:szCs w:val="28"/>
          <w:shd w:val="clear" w:color="auto" w:fill="FFFFFF"/>
        </w:rPr>
        <w:t xml:space="preserve"> Кабінету Міністрів України від 03 березня 2020 року №</w:t>
      </w:r>
      <w:r w:rsidR="00E93DB4" w:rsidRPr="00C27C71">
        <w:rPr>
          <w:sz w:val="28"/>
          <w:szCs w:val="28"/>
          <w:shd w:val="clear" w:color="auto" w:fill="FFFFFF"/>
        </w:rPr>
        <w:t xml:space="preserve"> </w:t>
      </w:r>
      <w:r w:rsidR="00E93DB4" w:rsidRPr="00F033A4">
        <w:rPr>
          <w:sz w:val="28"/>
          <w:szCs w:val="28"/>
          <w:shd w:val="clear" w:color="auto" w:fill="FFFFFF"/>
        </w:rPr>
        <w:t>177</w:t>
      </w:r>
      <w:bookmarkStart w:id="1" w:name="n3"/>
      <w:bookmarkEnd w:id="0"/>
      <w:bookmarkEnd w:id="1"/>
      <w:r w:rsidR="00606D05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65852">
        <w:rPr>
          <w:sz w:val="28"/>
          <w:szCs w:val="28"/>
          <w:shd w:val="clear" w:color="auto" w:fill="FFFFFF"/>
          <w:lang w:eastAsia="en-US"/>
        </w:rPr>
        <w:t xml:space="preserve">від 29 червня 2016 року № 709 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,,Про затвердження типових структур і штатів центрів соціальних с</w:t>
      </w:r>
      <w:r w:rsidR="00A65852">
        <w:rPr>
          <w:sz w:val="28"/>
          <w:szCs w:val="28"/>
          <w:shd w:val="clear" w:color="auto" w:fill="FFFFFF"/>
          <w:lang w:eastAsia="en-US"/>
        </w:rPr>
        <w:t>лужб для сім’ї, дітей та молоді”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, зареєстрованого в М</w:t>
      </w:r>
      <w:r w:rsidR="00A65852">
        <w:rPr>
          <w:sz w:val="28"/>
          <w:szCs w:val="28"/>
          <w:shd w:val="clear" w:color="auto" w:fill="FFFFFF"/>
          <w:lang w:eastAsia="en-US"/>
        </w:rPr>
        <w:t xml:space="preserve">іністерстві юстиції України 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11 липня 2016 року за</w:t>
      </w:r>
      <w:r w:rsidR="00E93DB4">
        <w:rPr>
          <w:sz w:val="28"/>
          <w:szCs w:val="28"/>
          <w:shd w:val="clear" w:color="auto" w:fill="FFFFFF"/>
          <w:lang w:eastAsia="en-US"/>
        </w:rPr>
        <w:t xml:space="preserve"> </w:t>
      </w:r>
      <w:r w:rsidR="00A65852">
        <w:rPr>
          <w:sz w:val="28"/>
          <w:szCs w:val="28"/>
          <w:shd w:val="clear" w:color="auto" w:fill="FFFFFF"/>
          <w:lang w:eastAsia="en-US"/>
        </w:rPr>
        <w:t>№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 xml:space="preserve"> 939/29069,</w:t>
      </w:r>
      <w:r w:rsidR="00A65852" w:rsidRPr="00A65852">
        <w:rPr>
          <w:sz w:val="28"/>
          <w:szCs w:val="28"/>
          <w:shd w:val="clear" w:color="auto" w:fill="FFFFFF"/>
          <w:lang w:val="en-US" w:eastAsia="en-US"/>
        </w:rPr>
        <w:t> 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 xml:space="preserve">від 12 липня </w:t>
      </w:r>
      <w:r w:rsidR="00725A9A">
        <w:rPr>
          <w:sz w:val="28"/>
          <w:szCs w:val="28"/>
          <w:shd w:val="clear" w:color="auto" w:fill="FFFFFF"/>
          <w:lang w:eastAsia="en-US"/>
        </w:rPr>
        <w:t>2016 року № 753,</w:t>
      </w:r>
      <w:r w:rsidR="00A65852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 w:rsidR="00FB0D7B" w:rsidRPr="00005A55">
        <w:rPr>
          <w:sz w:val="28"/>
          <w:szCs w:val="28"/>
        </w:rPr>
        <w:t>з</w:t>
      </w:r>
      <w:r w:rsidR="00FB0D7B">
        <w:rPr>
          <w:sz w:val="28"/>
          <w:szCs w:val="28"/>
        </w:rPr>
        <w:t xml:space="preserve"> метою</w:t>
      </w:r>
      <w:r w:rsidR="00FB0D7B">
        <w:rPr>
          <w:color w:val="000000"/>
          <w:sz w:val="28"/>
          <w:szCs w:val="28"/>
          <w:shd w:val="clear" w:color="auto" w:fill="FFFFFF"/>
        </w:rPr>
        <w:t xml:space="preserve"> приведення </w:t>
      </w:r>
      <w:r w:rsidRPr="008D2756">
        <w:rPr>
          <w:color w:val="000000"/>
          <w:sz w:val="28"/>
          <w:szCs w:val="28"/>
          <w:shd w:val="clear" w:color="auto" w:fill="FFFFFF"/>
        </w:rPr>
        <w:t xml:space="preserve">структури та граничної чисельності працівників </w:t>
      </w:r>
      <w:r w:rsidRPr="00EE1864">
        <w:rPr>
          <w:sz w:val="28"/>
          <w:szCs w:val="28"/>
        </w:rPr>
        <w:t>комунального закладу</w:t>
      </w:r>
      <w:r>
        <w:rPr>
          <w:sz w:val="28"/>
          <w:szCs w:val="28"/>
        </w:rPr>
        <w:t xml:space="preserve"> ,,Центр надання соціальних послуг</w:t>
      </w:r>
      <w:r w:rsidRPr="008D2756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EE1864">
        <w:rPr>
          <w:sz w:val="28"/>
          <w:szCs w:val="28"/>
        </w:rPr>
        <w:t>Шпанівської сільської ради</w:t>
      </w:r>
      <w:r>
        <w:rPr>
          <w:sz w:val="28"/>
          <w:szCs w:val="28"/>
        </w:rPr>
        <w:t xml:space="preserve"> </w:t>
      </w:r>
      <w:r w:rsidR="00FB0D7B">
        <w:rPr>
          <w:color w:val="000000"/>
          <w:sz w:val="28"/>
          <w:szCs w:val="28"/>
          <w:shd w:val="clear" w:color="auto" w:fill="FFFFFF"/>
        </w:rPr>
        <w:t>відповідн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FB0D7B" w:rsidRPr="002A6527">
        <w:rPr>
          <w:color w:val="000000"/>
          <w:sz w:val="28"/>
          <w:szCs w:val="28"/>
          <w:shd w:val="clear" w:color="auto" w:fill="FFFFFF"/>
        </w:rPr>
        <w:t xml:space="preserve"> до</w:t>
      </w:r>
      <w:r w:rsidR="00FB0D7B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 w:rsidRPr="002A6527">
        <w:rPr>
          <w:color w:val="000000"/>
          <w:sz w:val="28"/>
          <w:szCs w:val="28"/>
          <w:shd w:val="clear" w:color="auto" w:fill="FFFFFF"/>
        </w:rPr>
        <w:t xml:space="preserve">вимог </w:t>
      </w:r>
      <w:r w:rsidR="00FB0D7B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 w:rsidRPr="008D2756">
        <w:rPr>
          <w:color w:val="000000"/>
          <w:sz w:val="28"/>
          <w:szCs w:val="28"/>
          <w:shd w:val="clear" w:color="auto" w:fill="FFFFFF"/>
        </w:rPr>
        <w:t>чинного</w:t>
      </w:r>
      <w:r w:rsidR="00FB0D7B" w:rsidRPr="00980542">
        <w:rPr>
          <w:color w:val="000000"/>
          <w:sz w:val="28"/>
          <w:szCs w:val="28"/>
          <w:shd w:val="clear" w:color="auto" w:fill="FFFFFF"/>
        </w:rPr>
        <w:t xml:space="preserve"> законодавства </w:t>
      </w:r>
      <w:r w:rsidR="00FB0D7B" w:rsidRPr="008D275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України </w:t>
      </w:r>
      <w:r w:rsidR="00F033A4">
        <w:rPr>
          <w:color w:val="000000"/>
          <w:sz w:val="28"/>
          <w:szCs w:val="28"/>
          <w:shd w:val="clear" w:color="auto" w:fill="FFFFFF"/>
        </w:rPr>
        <w:t xml:space="preserve">та 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ефективної реалізації </w:t>
      </w:r>
      <w:r w:rsidR="00FB0D7B">
        <w:rPr>
          <w:color w:val="000000"/>
          <w:sz w:val="28"/>
          <w:szCs w:val="28"/>
          <w:shd w:val="clear" w:color="auto" w:fill="FFFFFF"/>
        </w:rPr>
        <w:t xml:space="preserve">запровадження 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 надання соціальних послуг</w:t>
      </w:r>
      <w:r w:rsidR="00FB0D7B">
        <w:rPr>
          <w:color w:val="000000"/>
          <w:sz w:val="28"/>
          <w:szCs w:val="28"/>
          <w:shd w:val="clear" w:color="auto" w:fill="FFFFFF"/>
        </w:rPr>
        <w:t xml:space="preserve"> у громаді, Шпанівська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>
        <w:rPr>
          <w:bCs/>
          <w:sz w:val="28"/>
          <w:szCs w:val="28"/>
          <w:lang w:eastAsia="uk-UA"/>
        </w:rPr>
        <w:t>сільська рада</w:t>
      </w:r>
      <w:r w:rsidR="00FB0D7B" w:rsidRPr="00980542">
        <w:rPr>
          <w:bCs/>
          <w:sz w:val="28"/>
          <w:szCs w:val="28"/>
          <w:lang w:eastAsia="uk-UA"/>
        </w:rPr>
        <w:t>:</w:t>
      </w:r>
    </w:p>
    <w:p w:rsidR="00FB0D7B" w:rsidRDefault="00FB0D7B" w:rsidP="00FB0D7B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:rsidR="00FB0D7B" w:rsidRPr="00EE1864" w:rsidRDefault="00FB0D7B" w:rsidP="00FB0D7B">
      <w:pPr>
        <w:ind w:right="-185" w:firstLine="540"/>
        <w:jc w:val="center"/>
        <w:rPr>
          <w:b/>
          <w:sz w:val="28"/>
          <w:szCs w:val="28"/>
          <w:lang w:val="uk-UA"/>
        </w:rPr>
      </w:pPr>
      <w:r w:rsidRPr="00EE1864">
        <w:rPr>
          <w:b/>
          <w:sz w:val="28"/>
          <w:szCs w:val="28"/>
          <w:lang w:val="uk-UA"/>
        </w:rPr>
        <w:t>В И Р І Ш И Л А:</w:t>
      </w:r>
    </w:p>
    <w:p w:rsidR="00FB0D7B" w:rsidRPr="00626AF2" w:rsidRDefault="00FB0D7B" w:rsidP="00A07817">
      <w:pPr>
        <w:ind w:right="-185"/>
        <w:jc w:val="both"/>
        <w:rPr>
          <w:sz w:val="28"/>
          <w:szCs w:val="28"/>
          <w:lang w:val="uk-UA"/>
        </w:rPr>
      </w:pPr>
    </w:p>
    <w:p w:rsidR="00FB0D7B" w:rsidRPr="00EE1864" w:rsidRDefault="008106F0" w:rsidP="008106F0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Внести зміни до структури та чисельності комунального закладу «Центр надання соціальних послуг»</w:t>
      </w:r>
    </w:p>
    <w:p w:rsidR="00302556" w:rsidRDefault="008106F0" w:rsidP="008106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56F5">
        <w:rPr>
          <w:sz w:val="28"/>
          <w:szCs w:val="28"/>
        </w:rPr>
        <w:t xml:space="preserve">1. Створити відділення </w:t>
      </w:r>
      <w:r w:rsidR="00302556">
        <w:rPr>
          <w:sz w:val="28"/>
          <w:szCs w:val="28"/>
        </w:rPr>
        <w:t>соціальної роботи.</w:t>
      </w:r>
    </w:p>
    <w:p w:rsidR="00302556" w:rsidRPr="0086282D" w:rsidRDefault="008106F0" w:rsidP="008106F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A35D2E">
        <w:rPr>
          <w:sz w:val="28"/>
          <w:szCs w:val="28"/>
        </w:rPr>
        <w:t>2.</w:t>
      </w:r>
      <w:r w:rsidR="00302556">
        <w:rPr>
          <w:sz w:val="28"/>
          <w:szCs w:val="28"/>
        </w:rPr>
        <w:t xml:space="preserve"> Затвердити штатну чисельність відділення соціальної роботи </w:t>
      </w:r>
      <w:r>
        <w:rPr>
          <w:sz w:val="28"/>
          <w:szCs w:val="28"/>
        </w:rPr>
        <w:t xml:space="preserve">в кількості </w:t>
      </w:r>
      <w:r w:rsidR="0030255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302556">
        <w:rPr>
          <w:sz w:val="28"/>
          <w:szCs w:val="28"/>
        </w:rPr>
        <w:t>одиниці.</w:t>
      </w:r>
    </w:p>
    <w:p w:rsidR="00302556" w:rsidRDefault="008106F0" w:rsidP="008106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302556">
        <w:rPr>
          <w:sz w:val="28"/>
          <w:szCs w:val="28"/>
          <w:lang w:val="uk-UA"/>
        </w:rPr>
        <w:t>. ввести посаду завідувача відділення в кількості 1 штатна одиниця</w:t>
      </w:r>
      <w:r w:rsidR="00302556" w:rsidRPr="00302556">
        <w:rPr>
          <w:sz w:val="28"/>
          <w:szCs w:val="28"/>
          <w:lang w:val="uk-UA"/>
        </w:rPr>
        <w:t xml:space="preserve">. </w:t>
      </w:r>
    </w:p>
    <w:p w:rsidR="00FB0D7B" w:rsidRPr="00EE1864" w:rsidRDefault="008106F0" w:rsidP="008106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A35D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F0C18">
        <w:rPr>
          <w:sz w:val="28"/>
          <w:szCs w:val="28"/>
          <w:lang w:val="uk-UA"/>
        </w:rPr>
        <w:t>затвердити посаду</w:t>
      </w:r>
      <w:r>
        <w:rPr>
          <w:sz w:val="28"/>
          <w:szCs w:val="28"/>
          <w:lang w:val="uk-UA"/>
        </w:rPr>
        <w:t xml:space="preserve"> </w:t>
      </w:r>
      <w:r w:rsidR="00A35D2E">
        <w:rPr>
          <w:sz w:val="28"/>
          <w:szCs w:val="28"/>
          <w:lang w:val="uk-UA"/>
        </w:rPr>
        <w:t xml:space="preserve">«Фахівець із соціальної роботи» </w:t>
      </w:r>
      <w:r>
        <w:rPr>
          <w:sz w:val="28"/>
          <w:szCs w:val="28"/>
          <w:lang w:val="uk-UA"/>
        </w:rPr>
        <w:t>в кількості 2 шатні одиниці</w:t>
      </w:r>
    </w:p>
    <w:p w:rsidR="00FB0D7B" w:rsidRDefault="000F0C18" w:rsidP="00A078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BF6398">
        <w:rPr>
          <w:sz w:val="28"/>
          <w:szCs w:val="28"/>
          <w:lang w:val="uk-UA"/>
        </w:rPr>
        <w:t>Ввести</w:t>
      </w:r>
      <w:r w:rsidRPr="000F0C18">
        <w:rPr>
          <w:sz w:val="28"/>
          <w:szCs w:val="28"/>
          <w:lang w:val="uk-UA"/>
        </w:rPr>
        <w:t xml:space="preserve"> «Соціальний робітник»</w:t>
      </w:r>
      <w:r>
        <w:rPr>
          <w:sz w:val="28"/>
          <w:szCs w:val="28"/>
          <w:lang w:val="uk-UA"/>
        </w:rPr>
        <w:t xml:space="preserve"> в кількості 1 штатна одиниця</w:t>
      </w:r>
      <w:r w:rsidR="00A07817">
        <w:rPr>
          <w:sz w:val="28"/>
          <w:szCs w:val="28"/>
          <w:lang w:val="uk-UA"/>
        </w:rPr>
        <w:t xml:space="preserve"> та </w:t>
      </w:r>
      <w:r w:rsidRPr="000F0C1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 «Соціальний робітник» у кількості 6 штатних одиниць</w:t>
      </w:r>
      <w:r w:rsidR="00626AF2">
        <w:rPr>
          <w:sz w:val="28"/>
          <w:szCs w:val="28"/>
          <w:lang w:val="uk-UA"/>
        </w:rPr>
        <w:t>.</w:t>
      </w:r>
    </w:p>
    <w:p w:rsidR="00A07817" w:rsidRDefault="00A75F15" w:rsidP="00A07817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1.4.</w:t>
      </w:r>
      <w:r w:rsidR="00A07817">
        <w:rPr>
          <w:color w:val="000000"/>
          <w:sz w:val="28"/>
          <w:szCs w:val="28"/>
        </w:rPr>
        <w:t xml:space="preserve"> Викласти структуру</w:t>
      </w:r>
      <w:r w:rsidR="00A07817" w:rsidRPr="00A07817">
        <w:rPr>
          <w:sz w:val="28"/>
          <w:szCs w:val="28"/>
        </w:rPr>
        <w:t xml:space="preserve"> </w:t>
      </w:r>
      <w:r w:rsidR="00A07817">
        <w:rPr>
          <w:sz w:val="28"/>
          <w:szCs w:val="28"/>
        </w:rPr>
        <w:t>комунального закладу «Центр надання соціальних послуг» Шпанівської сільської ради</w:t>
      </w:r>
      <w:r w:rsidR="00A0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новій редакції</w:t>
      </w:r>
      <w:r w:rsidR="00A0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згідно додатку 1</w:t>
      </w:r>
    </w:p>
    <w:p w:rsidR="00A75F15" w:rsidRDefault="00A75F15" w:rsidP="00A75F15">
      <w:p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3B58">
        <w:rPr>
          <w:sz w:val="28"/>
          <w:szCs w:val="28"/>
          <w:lang w:val="uk-UA"/>
        </w:rPr>
        <w:t>Затвердити в новій редакції</w:t>
      </w:r>
      <w:r w:rsidRPr="00626AF2">
        <w:rPr>
          <w:sz w:val="28"/>
          <w:szCs w:val="28"/>
          <w:lang w:val="uk-UA"/>
        </w:rPr>
        <w:t xml:space="preserve"> Положення про комунальний заклад «Центр надання соціальних послуг»</w:t>
      </w:r>
      <w:r>
        <w:rPr>
          <w:sz w:val="28"/>
          <w:szCs w:val="28"/>
          <w:lang w:val="uk-UA"/>
        </w:rPr>
        <w:t xml:space="preserve"> згідно додатку 2</w:t>
      </w:r>
      <w:r w:rsidR="00381AFF">
        <w:rPr>
          <w:sz w:val="28"/>
          <w:szCs w:val="28"/>
          <w:lang w:val="uk-UA"/>
        </w:rPr>
        <w:t>.</w:t>
      </w:r>
    </w:p>
    <w:p w:rsidR="008B3B58" w:rsidRDefault="008B3B58" w:rsidP="008B3B58">
      <w:pPr>
        <w:pStyle w:val="a3"/>
        <w:spacing w:before="0" w:beforeAutospacing="0" w:after="0" w:afterAutospacing="0"/>
        <w:ind w:right="-62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>3.</w:t>
      </w:r>
      <w:r w:rsidRPr="008B3B58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Директору комунального</w:t>
      </w:r>
      <w:r w:rsidRPr="00980542">
        <w:rPr>
          <w:sz w:val="28"/>
          <w:szCs w:val="28"/>
        </w:rPr>
        <w:t xml:space="preserve"> заклад</w:t>
      </w:r>
      <w:r w:rsidRPr="00FA5210">
        <w:rPr>
          <w:sz w:val="28"/>
          <w:szCs w:val="28"/>
        </w:rPr>
        <w:t>у</w:t>
      </w:r>
      <w:r>
        <w:rPr>
          <w:color w:val="000000"/>
          <w:sz w:val="28"/>
          <w:szCs w:val="28"/>
          <w:shd w:val="clear" w:color="auto" w:fill="FFFFFF"/>
        </w:rPr>
        <w:t xml:space="preserve"> «Центр надання соціальних послуг»</w:t>
      </w:r>
      <w:r w:rsidRPr="00980542">
        <w:rPr>
          <w:color w:val="000000"/>
          <w:sz w:val="28"/>
          <w:szCs w:val="28"/>
          <w:shd w:val="clear" w:color="auto" w:fill="FFFFFF"/>
        </w:rPr>
        <w:t xml:space="preserve"> Шпанівської сільської ради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5210">
        <w:rPr>
          <w:sz w:val="28"/>
          <w:szCs w:val="28"/>
          <w:shd w:val="clear" w:color="auto" w:fill="FFFFFF"/>
          <w:lang w:eastAsia="en-US"/>
        </w:rPr>
        <w:t>Тетяні К</w:t>
      </w:r>
      <w:r w:rsidRPr="00C27C71">
        <w:rPr>
          <w:sz w:val="28"/>
          <w:szCs w:val="28"/>
          <w:shd w:val="clear" w:color="auto" w:fill="FFFFFF"/>
          <w:lang w:eastAsia="en-US"/>
        </w:rPr>
        <w:t>илюшик  здійснити заходи щодо дер</w:t>
      </w:r>
      <w:r>
        <w:rPr>
          <w:sz w:val="28"/>
          <w:szCs w:val="28"/>
          <w:shd w:val="clear" w:color="auto" w:fill="FFFFFF"/>
          <w:lang w:eastAsia="en-US"/>
        </w:rPr>
        <w:t>жавної реєстрації Положення.</w:t>
      </w:r>
    </w:p>
    <w:p w:rsidR="00381AFF" w:rsidRPr="007733B3" w:rsidRDefault="00381AFF" w:rsidP="008B3B58">
      <w:pPr>
        <w:pStyle w:val="a3"/>
        <w:spacing w:before="0" w:beforeAutospacing="0" w:after="0" w:afterAutospacing="0"/>
        <w:ind w:right="-62"/>
        <w:jc w:val="both"/>
        <w:rPr>
          <w:rFonts w:ascii="Verdana" w:hAnsi="Verdana"/>
          <w:b/>
          <w:color w:val="20A142"/>
          <w:sz w:val="16"/>
          <w:szCs w:val="16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  <w:lang w:eastAsia="en-US"/>
        </w:rPr>
        <w:t xml:space="preserve">4. </w:t>
      </w:r>
      <w:r w:rsidRPr="007733B3">
        <w:rPr>
          <w:b/>
          <w:sz w:val="28"/>
          <w:szCs w:val="28"/>
          <w:shd w:val="clear" w:color="auto" w:fill="FFFFFF"/>
          <w:lang w:eastAsia="en-US"/>
        </w:rPr>
        <w:t xml:space="preserve">Затвердити типову форму контракту з директором </w:t>
      </w:r>
      <w:r w:rsidRPr="007733B3">
        <w:rPr>
          <w:b/>
          <w:sz w:val="28"/>
          <w:szCs w:val="28"/>
        </w:rPr>
        <w:t>комунального закладу</w:t>
      </w:r>
      <w:r w:rsidRPr="007733B3">
        <w:rPr>
          <w:b/>
          <w:color w:val="000000"/>
          <w:sz w:val="28"/>
          <w:szCs w:val="28"/>
          <w:shd w:val="clear" w:color="auto" w:fill="FFFFFF"/>
        </w:rPr>
        <w:t xml:space="preserve"> «Центр надання соціальних послуг» Шпанівської сільської ради згідно додатку 3.</w:t>
      </w:r>
    </w:p>
    <w:p w:rsidR="008B3B58" w:rsidRDefault="00381AFF" w:rsidP="0028639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B3B58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8B3B58">
        <w:rPr>
          <w:sz w:val="28"/>
          <w:szCs w:val="28"/>
          <w:lang w:val="uk-UA"/>
        </w:rPr>
        <w:t>Визнати таким, що</w:t>
      </w:r>
      <w:r w:rsidR="00286397">
        <w:rPr>
          <w:sz w:val="28"/>
          <w:szCs w:val="28"/>
          <w:lang w:val="uk-UA"/>
        </w:rPr>
        <w:t xml:space="preserve"> </w:t>
      </w:r>
      <w:r w:rsidR="00D50B64">
        <w:rPr>
          <w:sz w:val="28"/>
          <w:szCs w:val="28"/>
          <w:lang w:val="uk-UA"/>
        </w:rPr>
        <w:t xml:space="preserve">пункт 1 </w:t>
      </w:r>
      <w:r w:rsidR="00286397">
        <w:rPr>
          <w:sz w:val="28"/>
          <w:szCs w:val="28"/>
          <w:lang w:val="uk-UA"/>
        </w:rPr>
        <w:t>рішення сесії від 20.12.2019 року за №742 «Про затвердження Положення та реєстрацію комунального закладу «Центр надання соціальних послуг» Шпанівської сільської ради</w:t>
      </w:r>
      <w:r w:rsidR="009428E7">
        <w:rPr>
          <w:sz w:val="28"/>
          <w:szCs w:val="28"/>
          <w:lang w:val="uk-UA"/>
        </w:rPr>
        <w:t>»</w:t>
      </w:r>
      <w:r w:rsidR="008B3B58">
        <w:rPr>
          <w:sz w:val="28"/>
          <w:szCs w:val="28"/>
          <w:lang w:val="uk-UA"/>
        </w:rPr>
        <w:t xml:space="preserve"> втрати</w:t>
      </w:r>
      <w:r w:rsidR="00D50B64">
        <w:rPr>
          <w:sz w:val="28"/>
          <w:szCs w:val="28"/>
          <w:lang w:val="uk-UA"/>
        </w:rPr>
        <w:t>в</w:t>
      </w:r>
      <w:r w:rsidR="008B3B58" w:rsidRPr="00FF7503">
        <w:rPr>
          <w:sz w:val="28"/>
          <w:szCs w:val="28"/>
          <w:lang w:val="uk-UA"/>
        </w:rPr>
        <w:t xml:space="preserve"> чинність</w:t>
      </w:r>
      <w:r w:rsidR="009428E7">
        <w:rPr>
          <w:sz w:val="28"/>
          <w:szCs w:val="28"/>
          <w:lang w:val="uk-UA"/>
        </w:rPr>
        <w:t>.</w:t>
      </w:r>
      <w:r w:rsidR="008B3B58">
        <w:rPr>
          <w:sz w:val="28"/>
          <w:szCs w:val="28"/>
          <w:lang w:val="uk-UA"/>
        </w:rPr>
        <w:t xml:space="preserve"> </w:t>
      </w:r>
    </w:p>
    <w:p w:rsidR="000F0C18" w:rsidRPr="00EE1864" w:rsidRDefault="00381AFF" w:rsidP="00A0781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F0C18" w:rsidRPr="00EE1864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0F0C18">
        <w:rPr>
          <w:color w:val="FF0000"/>
          <w:sz w:val="28"/>
          <w:szCs w:val="28"/>
          <w:lang w:val="uk-UA"/>
        </w:rPr>
        <w:t>__________________</w:t>
      </w: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Pr="00606D05" w:rsidRDefault="000F0C18" w:rsidP="000F0C18">
      <w:pPr>
        <w:shd w:val="clear" w:color="auto" w:fill="FFFFFF"/>
        <w:jc w:val="both"/>
        <w:rPr>
          <w:sz w:val="28"/>
          <w:szCs w:val="28"/>
        </w:rPr>
      </w:pPr>
      <w:r w:rsidRPr="00EE1864">
        <w:rPr>
          <w:sz w:val="28"/>
          <w:szCs w:val="28"/>
          <w:lang w:val="uk-UA"/>
        </w:rPr>
        <w:t>Сільсь</w:t>
      </w:r>
      <w:r>
        <w:rPr>
          <w:sz w:val="28"/>
          <w:szCs w:val="28"/>
          <w:lang w:val="uk-UA"/>
        </w:rPr>
        <w:t>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</w:t>
      </w:r>
      <w:r w:rsidRPr="00A75F15">
        <w:rPr>
          <w:sz w:val="28"/>
          <w:szCs w:val="28"/>
          <w:lang w:val="uk-UA"/>
        </w:rPr>
        <w:t>Микола</w:t>
      </w:r>
      <w:r>
        <w:rPr>
          <w:sz w:val="28"/>
          <w:szCs w:val="28"/>
        </w:rPr>
        <w:t xml:space="preserve"> СТОЛЯРЧУК</w:t>
      </w: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E93DB4" w:rsidRDefault="00E93DB4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428E7">
      <w:pPr>
        <w:rPr>
          <w:sz w:val="28"/>
          <w:szCs w:val="28"/>
          <w:lang w:val="uk-UA"/>
        </w:rPr>
      </w:pPr>
    </w:p>
    <w:p w:rsidR="00A75F15" w:rsidRDefault="00A75F15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A75F15" w:rsidRDefault="00A75F15" w:rsidP="009F67C0">
      <w:pPr>
        <w:ind w:firstLine="540"/>
        <w:jc w:val="right"/>
        <w:rPr>
          <w:sz w:val="28"/>
          <w:szCs w:val="28"/>
          <w:lang w:val="uk-UA"/>
        </w:rPr>
      </w:pPr>
    </w:p>
    <w:p w:rsidR="00FB0D7B" w:rsidRDefault="00A65852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A65852" w:rsidRPr="009F67C0" w:rsidRDefault="00A65852" w:rsidP="00FB0D7B">
      <w:pPr>
        <w:ind w:firstLine="540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A5A65">
        <w:rPr>
          <w:sz w:val="28"/>
          <w:szCs w:val="28"/>
          <w:lang w:val="uk-UA"/>
        </w:rPr>
        <w:t xml:space="preserve">                      рішення сесії </w:t>
      </w:r>
      <w:r w:rsidR="009F67C0" w:rsidRPr="009F67C0">
        <w:rPr>
          <w:color w:val="000000" w:themeColor="text1"/>
          <w:sz w:val="28"/>
          <w:szCs w:val="28"/>
          <w:lang w:val="uk-UA"/>
        </w:rPr>
        <w:t>восьмого</w:t>
      </w:r>
      <w:r w:rsidR="00CA5A65" w:rsidRPr="009F67C0">
        <w:rPr>
          <w:color w:val="000000" w:themeColor="text1"/>
          <w:sz w:val="28"/>
          <w:szCs w:val="28"/>
          <w:lang w:val="uk-UA"/>
        </w:rPr>
        <w:t xml:space="preserve"> скликання</w:t>
      </w:r>
    </w:p>
    <w:p w:rsidR="00FB0D7B" w:rsidRDefault="00CA5A65" w:rsidP="00FB0D7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Шпанівської сільської ради</w:t>
      </w:r>
    </w:p>
    <w:p w:rsidR="00CA5A65" w:rsidRDefault="009F67C0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 ______2020 року№</w:t>
      </w:r>
      <w:r w:rsidR="00A07817">
        <w:rPr>
          <w:sz w:val="28"/>
          <w:szCs w:val="28"/>
          <w:lang w:val="uk-UA"/>
        </w:rPr>
        <w:t>_______</w:t>
      </w: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A856F5" w:rsidRDefault="00A856F5" w:rsidP="00FB0D7B">
      <w:pPr>
        <w:ind w:firstLine="540"/>
        <w:rPr>
          <w:sz w:val="28"/>
          <w:szCs w:val="28"/>
          <w:lang w:val="uk-UA"/>
        </w:rPr>
      </w:pP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0F0C18" w:rsidRPr="00626AF2" w:rsidRDefault="000F0C18" w:rsidP="000F0C18">
      <w:pPr>
        <w:shd w:val="clear" w:color="auto" w:fill="FFFFFF"/>
        <w:jc w:val="center"/>
        <w:rPr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Cтруктура</w:t>
      </w:r>
    </w:p>
    <w:p w:rsidR="000F0C18" w:rsidRPr="00626AF2" w:rsidRDefault="00A07817" w:rsidP="000F0C18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комунального закладу «</w:t>
      </w:r>
      <w:r w:rsidR="000F0C18" w:rsidRPr="00626AF2">
        <w:rPr>
          <w:b/>
          <w:bCs/>
          <w:sz w:val="28"/>
          <w:szCs w:val="28"/>
          <w:lang w:val="uk-UA" w:eastAsia="en-US"/>
        </w:rPr>
        <w:t>Центр надання соціальних послуг</w:t>
      </w:r>
      <w:r w:rsidRPr="00626AF2">
        <w:rPr>
          <w:b/>
          <w:bCs/>
          <w:sz w:val="28"/>
          <w:szCs w:val="28"/>
          <w:lang w:val="uk-UA" w:eastAsia="en-US"/>
        </w:rPr>
        <w:t>»</w:t>
      </w:r>
      <w:r w:rsidR="000F0C18" w:rsidRPr="00626AF2">
        <w:rPr>
          <w:b/>
          <w:bCs/>
          <w:sz w:val="28"/>
          <w:szCs w:val="28"/>
          <w:lang w:val="uk-UA" w:eastAsia="en-US"/>
        </w:rPr>
        <w:t xml:space="preserve"> </w:t>
      </w:r>
    </w:p>
    <w:p w:rsidR="000F0C18" w:rsidRPr="00626AF2" w:rsidRDefault="000F0C18" w:rsidP="000F0C18">
      <w:pPr>
        <w:shd w:val="clear" w:color="auto" w:fill="FFFFFF"/>
        <w:jc w:val="center"/>
        <w:rPr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Шпанівської сільської ради</w:t>
      </w:r>
    </w:p>
    <w:p w:rsidR="000F0C18" w:rsidRPr="00626AF2" w:rsidRDefault="000F0C18" w:rsidP="000F0C18">
      <w:pPr>
        <w:shd w:val="clear" w:color="auto" w:fill="FFFFFF"/>
        <w:jc w:val="center"/>
        <w:rPr>
          <w:rFonts w:ascii="Verdana" w:hAnsi="Verdana"/>
          <w:color w:val="20A142"/>
          <w:sz w:val="16"/>
          <w:szCs w:val="16"/>
          <w:lang w:val="uk-UA" w:eastAsia="en-US"/>
        </w:rPr>
      </w:pPr>
      <w:r w:rsidRPr="00626AF2">
        <w:rPr>
          <w:rFonts w:ascii="Verdana" w:hAnsi="Verdana"/>
          <w:color w:val="20A142"/>
          <w:sz w:val="16"/>
          <w:szCs w:val="16"/>
          <w:lang w:val="uk-UA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732"/>
        <w:gridCol w:w="3191"/>
      </w:tblGrid>
      <w:tr w:rsidR="000F0C18" w:rsidRPr="00626AF2" w:rsidTr="003F6EE6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№</w:t>
            </w:r>
          </w:p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5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Кількість штатних посад</w:t>
            </w:r>
          </w:p>
          <w:p w:rsidR="000F0C18" w:rsidRPr="00626AF2" w:rsidRDefault="000F0C18" w:rsidP="003F6EE6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 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Директор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Відділення соціальної роботи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626AF2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2.1.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sz w:val="28"/>
                <w:szCs w:val="28"/>
                <w:lang w:val="uk-UA" w:eastAsia="en-US"/>
              </w:rPr>
              <w:t>Завідувач  відділення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2.2.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Фахівець із соціальної роботи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Відділення надання соціальної допомоги вдома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3.1.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sz w:val="28"/>
                <w:szCs w:val="28"/>
                <w:lang w:val="uk-UA" w:eastAsia="en-US"/>
              </w:rPr>
              <w:t>Завідувач  відділення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3.2.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Cs/>
                <w:color w:val="000000"/>
                <w:sz w:val="28"/>
                <w:szCs w:val="28"/>
                <w:lang w:val="uk-UA" w:eastAsia="en-US"/>
              </w:rPr>
              <w:t>Соціальний робітник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3F6EE6">
            <w:pPr>
              <w:jc w:val="center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Cs/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 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sz w:val="28"/>
                <w:szCs w:val="28"/>
                <w:lang w:val="uk-UA" w:eastAsia="en-US"/>
              </w:rPr>
              <w:t>11</w:t>
            </w:r>
          </w:p>
        </w:tc>
      </w:tr>
    </w:tbl>
    <w:p w:rsidR="000F0C18" w:rsidRPr="00626AF2" w:rsidRDefault="000F0C18" w:rsidP="000F0C18">
      <w:pPr>
        <w:shd w:val="clear" w:color="auto" w:fill="FFFFFF"/>
        <w:jc w:val="center"/>
        <w:rPr>
          <w:rFonts w:ascii="Verdana" w:hAnsi="Verdana"/>
          <w:color w:val="20A142"/>
          <w:sz w:val="16"/>
          <w:szCs w:val="16"/>
          <w:lang w:val="uk-UA" w:eastAsia="en-US"/>
        </w:rPr>
      </w:pPr>
      <w:r w:rsidRPr="00626AF2">
        <w:rPr>
          <w:rFonts w:ascii="Verdana" w:hAnsi="Verdana"/>
          <w:color w:val="20A142"/>
          <w:sz w:val="16"/>
          <w:szCs w:val="16"/>
          <w:lang w:val="uk-UA" w:eastAsia="en-US"/>
        </w:rPr>
        <w:t> </w:t>
      </w:r>
    </w:p>
    <w:p w:rsidR="000F0C18" w:rsidRPr="00626AF2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</w:p>
    <w:p w:rsidR="000F0C18" w:rsidRPr="00626AF2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</w:p>
    <w:p w:rsidR="000F0C18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en-US" w:eastAsia="en-US"/>
        </w:rPr>
      </w:pPr>
    </w:p>
    <w:p w:rsidR="00626AF2" w:rsidRDefault="00626AF2" w:rsidP="007A1C9C">
      <w:pPr>
        <w:shd w:val="clear" w:color="auto" w:fill="FFFFFF"/>
        <w:jc w:val="center"/>
        <w:rPr>
          <w:b/>
          <w:bCs/>
          <w:sz w:val="28"/>
          <w:szCs w:val="28"/>
          <w:lang w:val="en-US" w:eastAsia="en-US"/>
        </w:rPr>
      </w:pPr>
    </w:p>
    <w:p w:rsidR="00A75F15" w:rsidRDefault="00626AF2" w:rsidP="00626AF2">
      <w:pPr>
        <w:shd w:val="clear" w:color="auto" w:fill="FFFFFF"/>
        <w:jc w:val="both"/>
        <w:rPr>
          <w:bCs/>
          <w:sz w:val="28"/>
          <w:szCs w:val="28"/>
          <w:lang w:val="uk-UA" w:eastAsia="en-US"/>
        </w:rPr>
      </w:pPr>
      <w:r w:rsidRPr="00626AF2">
        <w:rPr>
          <w:bCs/>
          <w:sz w:val="28"/>
          <w:szCs w:val="28"/>
          <w:lang w:val="uk-UA" w:eastAsia="en-US"/>
        </w:rPr>
        <w:t>Сільський голова</w:t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>Микола СТОЛЯРЧУК</w:t>
      </w: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626AF2" w:rsidRDefault="00626AF2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BB1C56" w:rsidP="00BB1C56">
      <w:pPr>
        <w:jc w:val="right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Додаток 2</w:t>
      </w:r>
    </w:p>
    <w:p w:rsidR="006D6D6A" w:rsidRPr="006D6D6A" w:rsidRDefault="00BB1C56" w:rsidP="00BB1C56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D6D6A" w:rsidRPr="006D6D6A">
        <w:rPr>
          <w:sz w:val="28"/>
          <w:szCs w:val="28"/>
          <w:lang w:val="uk-UA"/>
        </w:rPr>
        <w:t>ЗАТВЕРДЖЕНО</w:t>
      </w:r>
    </w:p>
    <w:p w:rsidR="006D6D6A" w:rsidRPr="006D6D6A" w:rsidRDefault="006D6D6A" w:rsidP="006D6D6A">
      <w:pPr>
        <w:ind w:firstLine="540"/>
        <w:rPr>
          <w:color w:val="FF0000"/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                                                                рішення</w:t>
      </w:r>
      <w:r w:rsidRPr="006D6D6A">
        <w:rPr>
          <w:color w:val="000000" w:themeColor="text1"/>
          <w:sz w:val="28"/>
          <w:szCs w:val="28"/>
          <w:lang w:val="uk-UA"/>
        </w:rPr>
        <w:t xml:space="preserve"> </w:t>
      </w:r>
      <w:r w:rsidRPr="006D6D6A">
        <w:rPr>
          <w:sz w:val="28"/>
          <w:szCs w:val="28"/>
          <w:lang w:val="uk-UA"/>
        </w:rPr>
        <w:t>сесії восьмого скликання</w:t>
      </w:r>
    </w:p>
    <w:p w:rsidR="006D6D6A" w:rsidRPr="006D6D6A" w:rsidRDefault="006D6D6A" w:rsidP="006D6D6A">
      <w:pPr>
        <w:ind w:firstLine="540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                                                                Шпанівської сільської ради</w:t>
      </w:r>
    </w:p>
    <w:p w:rsidR="006D6D6A" w:rsidRPr="006D6D6A" w:rsidRDefault="006D6D6A" w:rsidP="006D6D6A">
      <w:pPr>
        <w:ind w:firstLine="540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                                                                __ __________ № _____</w:t>
      </w:r>
    </w:p>
    <w:p w:rsidR="006D6D6A" w:rsidRPr="006D6D6A" w:rsidRDefault="006D6D6A" w:rsidP="006D6D6A">
      <w:pPr>
        <w:jc w:val="center"/>
        <w:rPr>
          <w:lang w:val="uk-UA"/>
        </w:rPr>
      </w:pPr>
    </w:p>
    <w:p w:rsidR="006D6D6A" w:rsidRPr="006D6D6A" w:rsidRDefault="006D6D6A" w:rsidP="006D6D6A">
      <w:pPr>
        <w:jc w:val="center"/>
        <w:rPr>
          <w:lang w:val="uk-UA"/>
        </w:rPr>
      </w:pPr>
    </w:p>
    <w:p w:rsidR="006D6D6A" w:rsidRPr="006D6D6A" w:rsidRDefault="006D6D6A" w:rsidP="006D6D6A">
      <w:pPr>
        <w:jc w:val="center"/>
        <w:rPr>
          <w:sz w:val="28"/>
          <w:szCs w:val="28"/>
          <w:lang w:val="uk-UA"/>
        </w:rPr>
      </w:pPr>
    </w:p>
    <w:p w:rsidR="006D6D6A" w:rsidRPr="006D6D6A" w:rsidRDefault="006D6D6A" w:rsidP="006D6D6A">
      <w:pPr>
        <w:jc w:val="center"/>
        <w:rPr>
          <w:b/>
          <w:sz w:val="28"/>
          <w:szCs w:val="28"/>
          <w:lang w:val="uk-UA"/>
        </w:rPr>
      </w:pPr>
      <w:r w:rsidRPr="006D6D6A">
        <w:rPr>
          <w:b/>
          <w:sz w:val="28"/>
          <w:szCs w:val="28"/>
          <w:lang w:val="uk-UA"/>
        </w:rPr>
        <w:t>ПОЛОЖЕННЯ</w:t>
      </w:r>
    </w:p>
    <w:p w:rsidR="006D6D6A" w:rsidRPr="006D6D6A" w:rsidRDefault="006D6D6A" w:rsidP="006D6D6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6D6D6A">
        <w:rPr>
          <w:sz w:val="28"/>
          <w:szCs w:val="28"/>
          <w:lang w:val="uk-UA"/>
        </w:rPr>
        <w:t>про комунальний заклад</w:t>
      </w:r>
      <w:r w:rsidR="007733B3"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6D6D6A">
        <w:rPr>
          <w:color w:val="000000"/>
          <w:sz w:val="28"/>
          <w:szCs w:val="28"/>
          <w:shd w:val="clear" w:color="auto" w:fill="FFFFFF"/>
        </w:rPr>
        <w:t>Центр надання соціальних послуг</w:t>
      </w:r>
      <w:r w:rsidR="007733B3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6D6D6A" w:rsidRPr="006D6D6A" w:rsidRDefault="006D6D6A" w:rsidP="006D6D6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6D6D6A">
        <w:rPr>
          <w:color w:val="000000"/>
          <w:sz w:val="28"/>
          <w:szCs w:val="28"/>
          <w:shd w:val="clear" w:color="auto" w:fill="FFFFFF"/>
          <w:lang w:val="uk-UA"/>
        </w:rPr>
        <w:t>Шпанівської сільської ради</w:t>
      </w:r>
    </w:p>
    <w:p w:rsidR="006D6D6A" w:rsidRPr="006D6D6A" w:rsidRDefault="006D6D6A" w:rsidP="006D6D6A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6D6D6A" w:rsidRPr="006D6D6A" w:rsidRDefault="006D6D6A" w:rsidP="006D6D6A">
      <w:pPr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6D6D6A">
        <w:rPr>
          <w:b/>
          <w:bCs/>
          <w:sz w:val="28"/>
          <w:szCs w:val="28"/>
          <w:shd w:val="clear" w:color="auto" w:fill="FFFFFF"/>
          <w:lang w:val="uk-UA"/>
        </w:rPr>
        <w:t>1. Загальні положення</w:t>
      </w:r>
    </w:p>
    <w:p w:rsidR="006D6D6A" w:rsidRPr="006D6D6A" w:rsidRDefault="006D6D6A" w:rsidP="006D6D6A">
      <w:pPr>
        <w:jc w:val="center"/>
        <w:rPr>
          <w:b/>
          <w:bCs/>
          <w:sz w:val="28"/>
          <w:szCs w:val="28"/>
          <w:shd w:val="clear" w:color="auto" w:fill="FFFFFF"/>
          <w:lang w:val="uk-UA"/>
        </w:rPr>
      </w:pP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color w:val="333333"/>
          <w:sz w:val="28"/>
          <w:szCs w:val="28"/>
          <w:lang w:val="uk-UA"/>
        </w:rPr>
        <w:t>1.</w:t>
      </w:r>
      <w:r w:rsidRPr="006D6D6A">
        <w:rPr>
          <w:sz w:val="28"/>
          <w:szCs w:val="28"/>
          <w:lang w:val="uk-UA"/>
        </w:rPr>
        <w:t xml:space="preserve"> Це Положення визначає правові та економічні основи організації та ді</w:t>
      </w:r>
      <w:r w:rsidR="007733B3">
        <w:rPr>
          <w:sz w:val="28"/>
          <w:szCs w:val="28"/>
          <w:lang w:val="uk-UA"/>
        </w:rPr>
        <w:t>яльності комунального закладу «Центр надання соціальних послуг»</w:t>
      </w:r>
      <w:r w:rsidRPr="006D6D6A">
        <w:rPr>
          <w:sz w:val="28"/>
          <w:szCs w:val="28"/>
          <w:lang w:val="uk-UA"/>
        </w:rPr>
        <w:t xml:space="preserve"> Шпанівської сільської ради.</w:t>
      </w: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2. Повне най</w:t>
      </w:r>
      <w:r w:rsidR="007733B3">
        <w:rPr>
          <w:sz w:val="28"/>
          <w:szCs w:val="28"/>
          <w:lang w:val="uk-UA"/>
        </w:rPr>
        <w:t>менування: комунальний заклад «Центр надання соціальних послуг»</w:t>
      </w:r>
      <w:r w:rsidRPr="006D6D6A">
        <w:rPr>
          <w:sz w:val="28"/>
          <w:szCs w:val="28"/>
          <w:lang w:val="uk-UA"/>
        </w:rPr>
        <w:t xml:space="preserve"> Шпанівської сільської ради Рівненського району Рівненської області. </w:t>
      </w: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3. Скорочене найменування: </w:t>
      </w:r>
      <w:r w:rsidR="007733B3">
        <w:rPr>
          <w:sz w:val="28"/>
          <w:szCs w:val="28"/>
        </w:rPr>
        <w:t>КЗ «ЦНСП»</w:t>
      </w:r>
      <w:r w:rsidRPr="006D6D6A">
        <w:rPr>
          <w:sz w:val="28"/>
          <w:szCs w:val="28"/>
        </w:rPr>
        <w:t xml:space="preserve"> </w:t>
      </w:r>
      <w:r w:rsidRPr="006D6D6A">
        <w:rPr>
          <w:sz w:val="28"/>
          <w:szCs w:val="28"/>
          <w:lang w:val="uk-UA"/>
        </w:rPr>
        <w:t>Шпанівської сільської ради.</w:t>
      </w:r>
    </w:p>
    <w:p w:rsidR="006D6D6A" w:rsidRPr="006D6D6A" w:rsidRDefault="006D6D6A" w:rsidP="006D6D6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4. Юридична адреса: 35301 Рівненська область, </w:t>
      </w:r>
      <w:r w:rsidRPr="006D6D6A">
        <w:rPr>
          <w:sz w:val="28"/>
          <w:szCs w:val="28"/>
        </w:rPr>
        <w:t>Рівненський район, село Шпанів,</w:t>
      </w:r>
      <w:r w:rsidRPr="006D6D6A">
        <w:rPr>
          <w:sz w:val="28"/>
          <w:szCs w:val="28"/>
          <w:lang w:val="uk-UA"/>
        </w:rPr>
        <w:t xml:space="preserve"> вул.</w:t>
      </w:r>
      <w:r w:rsidRPr="006D6D6A">
        <w:rPr>
          <w:sz w:val="28"/>
          <w:szCs w:val="28"/>
        </w:rPr>
        <w:t xml:space="preserve"> Шкільна</w:t>
      </w:r>
      <w:r w:rsidRPr="006D6D6A">
        <w:rPr>
          <w:sz w:val="28"/>
          <w:szCs w:val="28"/>
          <w:lang w:val="uk-UA"/>
        </w:rPr>
        <w:t>,</w:t>
      </w:r>
      <w:r w:rsidRPr="006D6D6A">
        <w:rPr>
          <w:sz w:val="28"/>
          <w:szCs w:val="28"/>
        </w:rPr>
        <w:t xml:space="preserve"> 1</w:t>
      </w:r>
      <w:r w:rsidRPr="006D6D6A">
        <w:rPr>
          <w:sz w:val="28"/>
          <w:szCs w:val="28"/>
          <w:lang w:val="uk-UA"/>
        </w:rPr>
        <w:t>.</w:t>
      </w:r>
    </w:p>
    <w:p w:rsidR="006D6D6A" w:rsidRPr="006D6D6A" w:rsidRDefault="007733B3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5. Комунальний заклад «Центр надання соціальних послуг»</w:t>
      </w:r>
      <w:bookmarkStart w:id="2" w:name="_GoBack"/>
      <w:bookmarkEnd w:id="2"/>
      <w:r w:rsidR="006D6D6A" w:rsidRPr="006D6D6A">
        <w:rPr>
          <w:sz w:val="28"/>
          <w:szCs w:val="28"/>
          <w:lang w:val="uk-UA" w:eastAsia="uk-UA"/>
        </w:rPr>
        <w:t xml:space="preserve"> Шпанівської сільської ради  (далі - центр) є  закладом соціального захисту населення, структурні підрозділи якого проводять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</w:t>
      </w:r>
      <w:bookmarkStart w:id="3" w:name="n12"/>
      <w:bookmarkEnd w:id="3"/>
      <w:r w:rsidR="006D6D6A" w:rsidRPr="006D6D6A">
        <w:rPr>
          <w:sz w:val="28"/>
          <w:szCs w:val="28"/>
          <w:lang w:val="uk-UA" w:eastAsia="uk-UA"/>
        </w:rPr>
        <w:t>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  6. Центр утворюється, реорганізовується та ліквідовується в порядку, передбаченому законодавством, Шпанівською сільською радою (далі - засновник) з урахуванням потреб Шпанівської об'єднаної територіальної громади (далі –громада) .</w:t>
      </w:r>
      <w:bookmarkStart w:id="4" w:name="n13"/>
      <w:bookmarkStart w:id="5" w:name="n14"/>
      <w:bookmarkStart w:id="6" w:name="n15"/>
      <w:bookmarkEnd w:id="4"/>
      <w:bookmarkEnd w:id="5"/>
      <w:bookmarkEnd w:id="6"/>
    </w:p>
    <w:p w:rsidR="006D6D6A" w:rsidRPr="006D6D6A" w:rsidRDefault="006D6D6A" w:rsidP="006D6D6A">
      <w:pPr>
        <w:jc w:val="both"/>
        <w:rPr>
          <w:color w:val="333333"/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7.</w:t>
      </w:r>
      <w:r w:rsidRPr="006D6D6A">
        <w:rPr>
          <w:color w:val="333333"/>
          <w:sz w:val="28"/>
          <w:szCs w:val="28"/>
          <w:lang w:val="uk-UA"/>
        </w:rPr>
        <w:t xml:space="preserve"> </w:t>
      </w:r>
      <w:r w:rsidRPr="006D6D6A">
        <w:rPr>
          <w:sz w:val="28"/>
          <w:szCs w:val="28"/>
          <w:lang w:val="uk-UA"/>
        </w:rPr>
        <w:t>Центр є юридичною особою публічного права має власну печатку із  своїм найменуванням, кутовий штамп,</w:t>
      </w:r>
      <w:r w:rsidRPr="006D6D6A">
        <w:rPr>
          <w:sz w:val="28"/>
          <w:szCs w:val="28"/>
        </w:rPr>
        <w:t> </w:t>
      </w:r>
      <w:r w:rsidRPr="006D6D6A">
        <w:rPr>
          <w:sz w:val="28"/>
          <w:szCs w:val="28"/>
          <w:lang w:val="uk-UA"/>
        </w:rPr>
        <w:t xml:space="preserve"> власні бланки, ідентифікаційний код та вивіску встановленого зразка.</w:t>
      </w:r>
      <w:r w:rsidRPr="006D6D6A">
        <w:rPr>
          <w:color w:val="333333"/>
          <w:sz w:val="28"/>
          <w:szCs w:val="28"/>
          <w:lang w:val="uk-UA"/>
        </w:rPr>
        <w:t xml:space="preserve"> </w:t>
      </w:r>
    </w:p>
    <w:p w:rsidR="006D6D6A" w:rsidRPr="006D6D6A" w:rsidRDefault="006D6D6A" w:rsidP="006D6D6A">
      <w:pPr>
        <w:jc w:val="both"/>
        <w:rPr>
          <w:sz w:val="28"/>
          <w:szCs w:val="28"/>
        </w:rPr>
      </w:pPr>
      <w:r w:rsidRPr="006D6D6A">
        <w:rPr>
          <w:color w:val="333333"/>
          <w:sz w:val="28"/>
          <w:szCs w:val="28"/>
          <w:lang w:val="uk-UA"/>
        </w:rPr>
        <w:t xml:space="preserve">        8</w:t>
      </w:r>
      <w:r w:rsidRPr="006D6D6A">
        <w:rPr>
          <w:sz w:val="28"/>
          <w:szCs w:val="28"/>
        </w:rPr>
        <w:t>. Центр набуває права юридичної особи публічного права з дня її державної реєстрації у встановленому законом порядку.</w:t>
      </w:r>
    </w:p>
    <w:p w:rsidR="006D6D6A" w:rsidRPr="006D6D6A" w:rsidRDefault="006D6D6A" w:rsidP="006D6D6A">
      <w:pPr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</w:rPr>
        <w:t xml:space="preserve">        9. Центр є неприбутковою організацією.</w:t>
      </w:r>
    </w:p>
    <w:p w:rsidR="006D6D6A" w:rsidRPr="006D6D6A" w:rsidRDefault="006D6D6A" w:rsidP="006D6D6A">
      <w:pPr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6D6D6A">
        <w:rPr>
          <w:color w:val="333333"/>
          <w:sz w:val="28"/>
          <w:szCs w:val="28"/>
          <w:lang w:val="uk-UA"/>
        </w:rPr>
        <w:t xml:space="preserve">       </w:t>
      </w:r>
      <w:r w:rsidRPr="006D6D6A">
        <w:rPr>
          <w:sz w:val="28"/>
          <w:szCs w:val="28"/>
          <w:lang w:val="uk-UA"/>
        </w:rPr>
        <w:t>10. Методичний та інформаційний супровід діяльності центру забезпечує Рівненський обласний центр соціальних служб та д</w:t>
      </w:r>
      <w:hyperlink r:id="rId9" w:history="1">
        <w:r w:rsidRPr="006D6D6A">
          <w:rPr>
            <w:rFonts w:ascii="ProbaPro" w:hAnsi="ProbaPro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епартамент розвитку </w:t>
        </w:r>
        <w:r w:rsidRPr="006D6D6A">
          <w:rPr>
            <w:rFonts w:ascii="ProbaPro" w:hAnsi="ProbaPro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lastRenderedPageBreak/>
          <w:t>адміністративних послуг, соціальної, молодіжної політики та спорту</w:t>
        </w:r>
        <w:r w:rsidRPr="006D6D6A">
          <w:rPr>
            <w:rFonts w:ascii="ProbaPro" w:hAnsi="ProbaPro"/>
            <w:sz w:val="28"/>
            <w:szCs w:val="28"/>
            <w:bdr w:val="none" w:sz="0" w:space="0" w:color="auto" w:frame="1"/>
            <w:shd w:val="clear" w:color="auto" w:fill="FFFFFF"/>
          </w:rPr>
          <w:t> </w:t>
        </w:r>
      </w:hyperlink>
      <w:r w:rsidRPr="006D6D6A">
        <w:rPr>
          <w:sz w:val="28"/>
          <w:szCs w:val="28"/>
          <w:lang w:val="uk-UA"/>
        </w:rPr>
        <w:t>Рівненської обласної державної адміністрації.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 1</w:t>
      </w:r>
      <w:r w:rsidRPr="006D6D6A">
        <w:rPr>
          <w:sz w:val="28"/>
          <w:szCs w:val="28"/>
          <w:lang w:eastAsia="uk-UA"/>
        </w:rPr>
        <w:t>1</w:t>
      </w:r>
      <w:r w:rsidRPr="006D6D6A">
        <w:rPr>
          <w:sz w:val="28"/>
          <w:szCs w:val="28"/>
          <w:lang w:val="uk-UA" w:eastAsia="uk-UA"/>
        </w:rPr>
        <w:t>. Центр у своїй діяльності керується </w:t>
      </w:r>
      <w:hyperlink r:id="rId10" w:tgtFrame="_blank" w:history="1">
        <w:r w:rsidRPr="006D6D6A">
          <w:rPr>
            <w:sz w:val="28"/>
            <w:szCs w:val="28"/>
            <w:lang w:val="uk-UA" w:eastAsia="uk-UA"/>
          </w:rPr>
          <w:t>Конституцією</w:t>
        </w:r>
      </w:hyperlink>
      <w:r w:rsidRPr="006D6D6A">
        <w:rPr>
          <w:sz w:val="28"/>
          <w:szCs w:val="28"/>
          <w:lang w:val="uk-UA" w:eastAsia="uk-UA"/>
        </w:rPr>
        <w:t xml:space="preserve"> та законами України, актами Президента України та Кабінету Міністрів України, наказами Мінсоцполітики, </w:t>
      </w:r>
      <w:r w:rsidRPr="006D6D6A">
        <w:rPr>
          <w:sz w:val="28"/>
          <w:szCs w:val="28"/>
          <w:shd w:val="clear" w:color="auto" w:fill="FFFFFF"/>
          <w:lang w:val="uk-UA" w:eastAsia="uk-UA"/>
        </w:rPr>
        <w:t>рішеннями виконавчого комітету засновника, розпорядженнями голови Шпанівської сільської ради, нормативно-правовими документами Рівненського обласного центру соціальних служб,</w:t>
      </w:r>
      <w:r w:rsidRPr="006D6D6A">
        <w:rPr>
          <w:sz w:val="28"/>
          <w:szCs w:val="28"/>
          <w:lang w:val="uk-UA" w:eastAsia="uk-UA"/>
        </w:rPr>
        <w:t xml:space="preserve"> д</w:t>
      </w:r>
      <w:r w:rsidRPr="006D6D6A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епартаменту розвитку адміністративних послуг, соціальної, молодіжної політики та спорту </w:t>
      </w:r>
      <w:r w:rsidRPr="006D6D6A">
        <w:rPr>
          <w:sz w:val="28"/>
          <w:szCs w:val="28"/>
          <w:lang w:val="uk-UA" w:eastAsia="uk-UA"/>
        </w:rPr>
        <w:t>Рівненської обласної державної адміністрації,</w:t>
      </w:r>
      <w:r w:rsidRPr="006D6D6A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Pr="006D6D6A">
        <w:rPr>
          <w:sz w:val="28"/>
          <w:szCs w:val="28"/>
          <w:lang w:val="uk-UA" w:eastAsia="uk-UA"/>
        </w:rPr>
        <w:t>іншими нормативно- правовими актами з питань надання соціальних послуг, а також цим Положенням.</w:t>
      </w:r>
    </w:p>
    <w:p w:rsidR="006D6D6A" w:rsidRPr="006D6D6A" w:rsidRDefault="006D6D6A" w:rsidP="006D6D6A">
      <w:pPr>
        <w:shd w:val="clear" w:color="auto" w:fill="FFFFFF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12. Бухгалтерське обслуговування Центру здійснюється бухгалтерією апарату Шпанівської сільської ради.</w:t>
      </w:r>
    </w:p>
    <w:p w:rsidR="006D6D6A" w:rsidRPr="006D6D6A" w:rsidRDefault="006D6D6A" w:rsidP="006D6D6A">
      <w:pPr>
        <w:shd w:val="clear" w:color="auto" w:fill="FFFFFF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 xml:space="preserve">        </w:t>
      </w:r>
      <w:r w:rsidRPr="006D6D6A">
        <w:rPr>
          <w:sz w:val="28"/>
          <w:szCs w:val="28"/>
        </w:rPr>
        <w:t>13. Д</w:t>
      </w:r>
      <w:r w:rsidRPr="006D6D6A">
        <w:rPr>
          <w:sz w:val="28"/>
          <w:szCs w:val="28"/>
          <w:lang w:val="uk-UA"/>
        </w:rPr>
        <w:t>іловодство у центрі ведеться державною мовою.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color w:val="333333"/>
          <w:sz w:val="28"/>
          <w:szCs w:val="28"/>
          <w:lang w:val="uk-UA" w:eastAsia="uk-UA"/>
        </w:rPr>
      </w:pPr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sz w:val="28"/>
          <w:szCs w:val="28"/>
          <w:lang w:val="uk-UA" w:eastAsia="uk-UA"/>
        </w:rPr>
      </w:pPr>
      <w:r w:rsidRPr="006D6D6A">
        <w:rPr>
          <w:b/>
          <w:bCs/>
          <w:sz w:val="28"/>
          <w:szCs w:val="28"/>
          <w:shd w:val="clear" w:color="auto" w:fill="FFFFFF"/>
          <w:lang w:val="uk-UA" w:eastAsia="uk-UA"/>
        </w:rPr>
        <w:t>2. Основні завдання та функції</w:t>
      </w:r>
      <w:bookmarkStart w:id="7" w:name="n16"/>
      <w:bookmarkStart w:id="8" w:name="n17"/>
      <w:bookmarkEnd w:id="7"/>
      <w:bookmarkEnd w:id="8"/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color w:val="333333"/>
          <w:sz w:val="28"/>
          <w:szCs w:val="28"/>
          <w:lang w:val="uk-UA" w:eastAsia="uk-UA"/>
        </w:rPr>
        <w:t>1</w:t>
      </w:r>
      <w:r w:rsidRPr="006D6D6A">
        <w:rPr>
          <w:sz w:val="28"/>
          <w:szCs w:val="28"/>
          <w:lang w:val="uk-UA" w:eastAsia="uk-UA"/>
        </w:rPr>
        <w:t>. Основними завданнями центру є: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" w:name="n18"/>
      <w:bookmarkEnd w:id="9"/>
      <w:r w:rsidRPr="006D6D6A">
        <w:rPr>
          <w:sz w:val="28"/>
          <w:szCs w:val="28"/>
          <w:lang w:val="uk-UA" w:eastAsia="uk-UA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0" w:name="n19"/>
      <w:bookmarkEnd w:id="10"/>
      <w:r w:rsidRPr="006D6D6A">
        <w:rPr>
          <w:sz w:val="28"/>
          <w:szCs w:val="28"/>
          <w:lang w:val="uk-UA" w:eastAsia="uk-UA"/>
        </w:rPr>
        <w:t>надання особам/сім’ям комплексу соціальних послуг, яких вони потребують, відповідно до переліку послуг, затвердженого Мінсоцполітики, з метою мінімізації або подолання таких обставин.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1" w:name="n20"/>
      <w:bookmarkEnd w:id="11"/>
      <w:r w:rsidRPr="006D6D6A">
        <w:rPr>
          <w:sz w:val="28"/>
          <w:szCs w:val="28"/>
          <w:lang w:val="uk-UA" w:eastAsia="uk-UA"/>
        </w:rPr>
        <w:t>2. Центр відповідно до визначених цим Положенням завдань: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2" w:name="n21"/>
      <w:bookmarkEnd w:id="12"/>
      <w:r w:rsidRPr="006D6D6A">
        <w:rPr>
          <w:sz w:val="28"/>
          <w:szCs w:val="28"/>
          <w:lang w:val="uk-UA" w:eastAsia="uk-UA"/>
        </w:rPr>
        <w:t>виявляє осіб/сім’ї і веде їх облік;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3" w:name="n22"/>
      <w:bookmarkEnd w:id="13"/>
      <w:r w:rsidRPr="006D6D6A">
        <w:rPr>
          <w:sz w:val="28"/>
          <w:szCs w:val="28"/>
          <w:lang w:val="uk-UA" w:eastAsia="uk-UA"/>
        </w:rPr>
        <w:t>проводить оцінювання потреб осіб/сімей у соціальних послугах;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4" w:name="n23"/>
      <w:bookmarkEnd w:id="14"/>
      <w:r w:rsidRPr="006D6D6A">
        <w:rPr>
          <w:sz w:val="28"/>
          <w:szCs w:val="28"/>
          <w:lang w:val="uk-UA" w:eastAsia="uk-UA"/>
        </w:rPr>
        <w:t>надає соціальні послуги відповідно до державних стандартів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5" w:name="n24"/>
      <w:bookmarkEnd w:id="15"/>
      <w:r w:rsidRPr="006D6D6A">
        <w:rPr>
          <w:sz w:val="28"/>
          <w:szCs w:val="28"/>
          <w:lang w:val="uk-UA" w:eastAsia="uk-UA"/>
        </w:rPr>
        <w:t>надає допомогу особам/сім’ям у розв’язанні їх соціально-побутових проблем;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6" w:name="n25"/>
      <w:bookmarkEnd w:id="16"/>
      <w:r w:rsidRPr="006D6D6A">
        <w:rPr>
          <w:sz w:val="28"/>
          <w:szCs w:val="28"/>
          <w:lang w:val="uk-UA" w:eastAsia="uk-UA"/>
        </w:rPr>
        <w:t>забезпечує соціальне супроводження прийомних сімей і дитячих будинків сімейного типу;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7" w:name="n26"/>
      <w:bookmarkEnd w:id="17"/>
      <w:r w:rsidRPr="006D6D6A">
        <w:rPr>
          <w:sz w:val="28"/>
          <w:szCs w:val="28"/>
          <w:lang w:val="uk-UA" w:eastAsia="uk-UA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відділу соціального захисту населення Шпанівської сільської ради, бере участь у роботі спостережних комісій;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8" w:name="n27"/>
      <w:bookmarkEnd w:id="18"/>
      <w:r w:rsidRPr="006D6D6A">
        <w:rPr>
          <w:sz w:val="28"/>
          <w:szCs w:val="28"/>
          <w:lang w:val="uk-UA" w:eastAsia="uk-UA"/>
        </w:rPr>
        <w:lastRenderedPageBreak/>
        <w:t>складає план реабілітації особи, яка постраждала від торгівлі людьми;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19" w:name="n28"/>
      <w:bookmarkEnd w:id="19"/>
      <w:r w:rsidRPr="006D6D6A">
        <w:rPr>
          <w:sz w:val="28"/>
          <w:szCs w:val="28"/>
          <w:lang w:val="uk-UA" w:eastAsia="uk-UA"/>
        </w:rPr>
        <w:t>вносить відомості до реєстру надавачів та отримувачів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0" w:name="n29"/>
      <w:bookmarkEnd w:id="20"/>
      <w:r w:rsidRPr="006D6D6A">
        <w:rPr>
          <w:sz w:val="28"/>
          <w:szCs w:val="28"/>
          <w:lang w:val="uk-UA" w:eastAsia="uk-UA"/>
        </w:rPr>
        <w:t>проводить моніторинг та оцінювання якості наданих ним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1" w:name="n30"/>
      <w:bookmarkEnd w:id="21"/>
      <w:r w:rsidRPr="006D6D6A">
        <w:rPr>
          <w:sz w:val="28"/>
          <w:szCs w:val="28"/>
          <w:lang w:val="uk-UA" w:eastAsia="uk-UA"/>
        </w:rPr>
        <w:t>створює умови для навчання та підвищення кваліфікації працівників, які надають соціальні послуги;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2" w:name="n31"/>
      <w:bookmarkEnd w:id="22"/>
      <w:r w:rsidRPr="006D6D6A">
        <w:rPr>
          <w:sz w:val="28"/>
          <w:szCs w:val="28"/>
          <w:lang w:val="uk-UA" w:eastAsia="uk-UA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на території громади  надають допомогу особам/сім’ям та/або здійснюють їх захист;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3" w:name="n32"/>
      <w:bookmarkEnd w:id="23"/>
      <w:r w:rsidRPr="006D6D6A">
        <w:rPr>
          <w:sz w:val="28"/>
          <w:szCs w:val="28"/>
          <w:lang w:val="uk-UA" w:eastAsia="uk-UA"/>
        </w:rPr>
        <w:t>інформує населення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4" w:name="n33"/>
      <w:bookmarkEnd w:id="24"/>
      <w:r w:rsidRPr="006D6D6A">
        <w:rPr>
          <w:sz w:val="28"/>
          <w:szCs w:val="28"/>
          <w:lang w:val="uk-UA" w:eastAsia="uk-UA"/>
        </w:rPr>
        <w:t>Інформація також надається у вигляді листівок, буклетів, брошур, за потреби -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5" w:name="n34"/>
      <w:bookmarkEnd w:id="25"/>
      <w:r w:rsidRPr="006D6D6A">
        <w:rPr>
          <w:sz w:val="28"/>
          <w:szCs w:val="28"/>
          <w:lang w:val="uk-UA" w:eastAsia="uk-UA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6" w:name="n35"/>
      <w:bookmarkEnd w:id="26"/>
      <w:r w:rsidRPr="006D6D6A">
        <w:rPr>
          <w:sz w:val="28"/>
          <w:szCs w:val="28"/>
          <w:lang w:val="uk-UA" w:eastAsia="uk-UA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7" w:name="n36"/>
      <w:bookmarkEnd w:id="27"/>
      <w:r w:rsidRPr="006D6D6A">
        <w:rPr>
          <w:sz w:val="28"/>
          <w:szCs w:val="28"/>
          <w:lang w:val="uk-UA" w:eastAsia="uk-UA"/>
        </w:rPr>
        <w:t>бере участь у визначенні потреб населення громади у соціальних послугах, а також у підготовці та виконанні програм надання соціальних послуг, розроблених за результатами визначення потреб  у соціальних послугах;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8" w:name="n37"/>
      <w:bookmarkEnd w:id="28"/>
      <w:r w:rsidRPr="006D6D6A">
        <w:rPr>
          <w:sz w:val="28"/>
          <w:szCs w:val="28"/>
          <w:lang w:val="uk-UA" w:eastAsia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виконавчого комітету засновника;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29" w:name="n38"/>
      <w:bookmarkEnd w:id="29"/>
      <w:r w:rsidRPr="006D6D6A">
        <w:rPr>
          <w:sz w:val="28"/>
          <w:szCs w:val="28"/>
          <w:lang w:val="uk-UA" w:eastAsia="uk-UA"/>
        </w:rPr>
        <w:t>забезпечує захист персональних даних отримувачів соціальних послуг відповідно до </w:t>
      </w:r>
      <w:hyperlink r:id="rId11" w:tgtFrame="_blank" w:history="1">
        <w:r w:rsidRPr="006D6D6A">
          <w:rPr>
            <w:sz w:val="28"/>
            <w:szCs w:val="28"/>
            <w:lang w:val="uk-UA" w:eastAsia="uk-UA"/>
          </w:rPr>
          <w:t>Закону України</w:t>
        </w:r>
      </w:hyperlink>
      <w:r w:rsidRPr="006D6D6A">
        <w:rPr>
          <w:sz w:val="28"/>
          <w:szCs w:val="28"/>
          <w:lang w:val="uk-UA" w:eastAsia="uk-UA"/>
        </w:rPr>
        <w:t> ,,Про захист персональних даних”.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0" w:name="n39"/>
      <w:bookmarkEnd w:id="30"/>
      <w:r w:rsidRPr="006D6D6A">
        <w:rPr>
          <w:sz w:val="28"/>
          <w:szCs w:val="28"/>
          <w:lang w:val="uk-UA" w:eastAsia="uk-UA"/>
        </w:rPr>
        <w:t xml:space="preserve">3. Центр з урахуванням потреб у соціальних послугах, визначених у громаді, надає такі соціальні послуги: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догляд вдома;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екстрене (кризове) втручання;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lastRenderedPageBreak/>
        <w:t xml:space="preserve">- консультування;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- соціальний супровід сімей, у яких виховуються діти-сироти і діти позбавлені батьківського піклування;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соціальний супровід сімей, осіб, які перебувають у складних життєвих обставинах;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посередництво (медіація);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соціальна профілактика;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натуральна допомога;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супровід під час інклюзивного навчання;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- інформування;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- консультативний кризовий телефон.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1" w:name="n40"/>
      <w:bookmarkEnd w:id="31"/>
      <w:r w:rsidRPr="006D6D6A">
        <w:rPr>
          <w:sz w:val="28"/>
          <w:szCs w:val="28"/>
          <w:lang w:val="uk-UA" w:eastAsia="uk-UA"/>
        </w:rPr>
        <w:t>4.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 xml:space="preserve">5. </w:t>
      </w:r>
      <w:r w:rsidRPr="006D6D6A">
        <w:rPr>
          <w:sz w:val="28"/>
          <w:szCs w:val="28"/>
          <w:lang w:val="uk-UA" w:eastAsia="uk-UA"/>
        </w:rPr>
        <w:t>Підставою для надання соціальних послуг є: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2" w:name="n65"/>
      <w:bookmarkEnd w:id="32"/>
      <w:r w:rsidRPr="006D6D6A">
        <w:rPr>
          <w:sz w:val="28"/>
          <w:szCs w:val="28"/>
          <w:lang w:val="uk-UA" w:eastAsia="uk-UA"/>
        </w:rPr>
        <w:t>направлення особи/сім’ї для отримання соціальних послуг, видане на підставі відповідного рішення відділу соціального захисту населення Шпанівської сільської ради;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3" w:name="n66"/>
      <w:bookmarkEnd w:id="33"/>
      <w:r w:rsidRPr="006D6D6A">
        <w:rPr>
          <w:sz w:val="28"/>
          <w:szCs w:val="28"/>
          <w:lang w:val="uk-UA" w:eastAsia="uk-UA"/>
        </w:rPr>
        <w:t>результати оцінювання потреб особи/сім’ї у соціальних послугах.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4" w:name="n67"/>
      <w:bookmarkEnd w:id="34"/>
      <w:r w:rsidRPr="006D6D6A">
        <w:rPr>
          <w:sz w:val="28"/>
          <w:szCs w:val="28"/>
          <w:lang w:val="uk-UA" w:eastAsia="uk-UA"/>
        </w:rPr>
        <w:t>Рішення відділу соціального захисту населення  Шпанівської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>6</w:t>
      </w:r>
      <w:r w:rsidRPr="006D6D6A">
        <w:rPr>
          <w:sz w:val="28"/>
          <w:szCs w:val="28"/>
          <w:lang w:val="uk-UA" w:eastAsia="uk-UA"/>
        </w:rPr>
        <w:t>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5" w:name="n88"/>
      <w:bookmarkEnd w:id="35"/>
      <w:r w:rsidRPr="006D6D6A">
        <w:rPr>
          <w:sz w:val="28"/>
          <w:szCs w:val="28"/>
          <w:lang w:val="uk-UA" w:eastAsia="uk-UA"/>
        </w:rPr>
        <w:t>Розмір плати за соціальні послуги встановлюються центром у визначеному законодавством порядку і затверджуються</w:t>
      </w:r>
      <w:r w:rsidRPr="006D6D6A">
        <w:rPr>
          <w:sz w:val="28"/>
          <w:szCs w:val="28"/>
          <w:lang w:eastAsia="uk-UA"/>
        </w:rPr>
        <w:t xml:space="preserve"> засновником</w:t>
      </w:r>
      <w:r w:rsidRPr="006D6D6A">
        <w:rPr>
          <w:sz w:val="28"/>
          <w:szCs w:val="28"/>
          <w:lang w:val="uk-UA" w:eastAsia="uk-UA"/>
        </w:rPr>
        <w:t>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6" w:name="n89"/>
      <w:bookmarkEnd w:id="36"/>
      <w:r w:rsidRPr="006D6D6A">
        <w:rPr>
          <w:sz w:val="28"/>
          <w:szCs w:val="28"/>
          <w:lang w:val="uk-UA" w:eastAsia="uk-UA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sz w:val="28"/>
          <w:szCs w:val="28"/>
          <w:lang w:eastAsia="uk-UA"/>
        </w:rPr>
      </w:pPr>
      <w:r w:rsidRPr="006D6D6A">
        <w:rPr>
          <w:b/>
          <w:bCs/>
          <w:sz w:val="28"/>
          <w:szCs w:val="28"/>
          <w:shd w:val="clear" w:color="auto" w:fill="FFFFFF"/>
          <w:lang w:val="uk-UA" w:eastAsia="uk-UA"/>
        </w:rPr>
        <w:t>3. Права</w:t>
      </w:r>
      <w:r w:rsidRPr="006D6D6A">
        <w:rPr>
          <w:sz w:val="28"/>
          <w:szCs w:val="28"/>
          <w:lang w:val="uk-UA" w:eastAsia="uk-UA"/>
        </w:rPr>
        <w:t xml:space="preserve"> </w:t>
      </w:r>
      <w:r w:rsidRPr="006D6D6A">
        <w:rPr>
          <w:b/>
          <w:sz w:val="28"/>
          <w:szCs w:val="28"/>
          <w:lang w:val="uk-UA" w:eastAsia="uk-UA"/>
        </w:rPr>
        <w:t>центру</w:t>
      </w:r>
      <w:r w:rsidRPr="006D6D6A">
        <w:rPr>
          <w:b/>
          <w:sz w:val="28"/>
          <w:szCs w:val="28"/>
          <w:lang w:eastAsia="uk-UA"/>
        </w:rPr>
        <w:t>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7" w:name="n57"/>
      <w:bookmarkEnd w:id="37"/>
      <w:r w:rsidRPr="006D6D6A">
        <w:rPr>
          <w:sz w:val="28"/>
          <w:szCs w:val="28"/>
          <w:lang w:val="uk-UA" w:eastAsia="uk-UA"/>
        </w:rPr>
        <w:t>1. Центр має право: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8" w:name="n58"/>
      <w:bookmarkEnd w:id="38"/>
      <w:r w:rsidRPr="006D6D6A">
        <w:rPr>
          <w:sz w:val="28"/>
          <w:szCs w:val="28"/>
          <w:lang w:val="uk-UA" w:eastAsia="uk-UA"/>
        </w:rPr>
        <w:lastRenderedPageBreak/>
        <w:t>самостійно визначати форми та методи роботи;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39" w:name="n59"/>
      <w:bookmarkEnd w:id="39"/>
      <w:r w:rsidRPr="006D6D6A">
        <w:rPr>
          <w:sz w:val="28"/>
          <w:szCs w:val="28"/>
          <w:lang w:val="uk-UA" w:eastAsia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40" w:name="n60"/>
      <w:bookmarkEnd w:id="40"/>
      <w:r w:rsidRPr="006D6D6A">
        <w:rPr>
          <w:sz w:val="28"/>
          <w:szCs w:val="28"/>
          <w:lang w:val="uk-UA" w:eastAsia="uk-UA"/>
        </w:rPr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41" w:name="n61"/>
      <w:bookmarkEnd w:id="41"/>
      <w:r w:rsidRPr="006D6D6A">
        <w:rPr>
          <w:sz w:val="28"/>
          <w:szCs w:val="28"/>
          <w:lang w:val="uk-UA" w:eastAsia="uk-UA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отримувати гуманітарну та благодійну допомогу, в тому числі з-за кордону, що використовується виключно для забезпечення надання соціальних послуг жителям  громади та  поліпшення матеріально-технічної бази центру;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42" w:name="n62"/>
      <w:bookmarkEnd w:id="42"/>
      <w:r w:rsidRPr="006D6D6A">
        <w:rPr>
          <w:sz w:val="28"/>
          <w:szCs w:val="28"/>
          <w:lang w:val="uk-UA" w:eastAsia="uk-UA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bookmarkStart w:id="43" w:name="n63"/>
      <w:bookmarkEnd w:id="43"/>
      <w:r w:rsidRPr="006D6D6A">
        <w:rPr>
          <w:sz w:val="28"/>
          <w:szCs w:val="28"/>
          <w:lang w:val="uk-UA" w:eastAsia="uk-UA"/>
        </w:rPr>
        <w:t>5.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6.</w:t>
      </w:r>
      <w:r w:rsidRPr="006D6D6A">
        <w:rPr>
          <w:sz w:val="28"/>
          <w:szCs w:val="28"/>
          <w:lang w:val="uk-UA" w:eastAsia="uk-UA"/>
        </w:rPr>
        <w:t xml:space="preserve"> </w:t>
      </w:r>
      <w:r w:rsidRPr="006D6D6A">
        <w:rPr>
          <w:sz w:val="28"/>
          <w:szCs w:val="28"/>
          <w:lang w:eastAsia="uk-UA"/>
        </w:rPr>
        <w:t>Майно центру належить до комунальної власності засновника;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ц</w:t>
      </w:r>
      <w:r w:rsidRPr="006D6D6A">
        <w:rPr>
          <w:sz w:val="28"/>
          <w:szCs w:val="28"/>
          <w:lang w:val="uk-UA" w:eastAsia="uk-UA"/>
        </w:rPr>
        <w:t xml:space="preserve">ентр володіє та користується майном, яке передано йому на праві оперативного управління </w:t>
      </w:r>
      <w:r w:rsidRPr="006D6D6A">
        <w:rPr>
          <w:sz w:val="28"/>
          <w:szCs w:val="28"/>
          <w:lang w:eastAsia="uk-UA"/>
        </w:rPr>
        <w:t xml:space="preserve">засновником, </w:t>
      </w:r>
      <w:r w:rsidRPr="006D6D6A">
        <w:rPr>
          <w:sz w:val="28"/>
          <w:szCs w:val="28"/>
          <w:lang w:val="uk-UA" w:eastAsia="uk-UA"/>
        </w:rPr>
        <w:t>юридичними та фізичними особами, а також майном, придбаним за рахунок коштів місцевого бюджету та інших джерел, не заборонених законодавством</w:t>
      </w:r>
      <w:r w:rsidRPr="006D6D6A">
        <w:rPr>
          <w:sz w:val="28"/>
          <w:szCs w:val="28"/>
          <w:lang w:eastAsia="uk-UA"/>
        </w:rPr>
        <w:t>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bookmarkStart w:id="44" w:name="n102"/>
      <w:bookmarkEnd w:id="44"/>
      <w:r w:rsidRPr="006D6D6A">
        <w:rPr>
          <w:sz w:val="28"/>
          <w:szCs w:val="28"/>
          <w:lang w:eastAsia="uk-UA"/>
        </w:rPr>
        <w:t>ц</w:t>
      </w:r>
      <w:r w:rsidRPr="006D6D6A">
        <w:rPr>
          <w:sz w:val="28"/>
          <w:szCs w:val="28"/>
          <w:lang w:val="uk-UA" w:eastAsia="uk-UA"/>
        </w:rPr>
        <w:t>ентр має право на придбання та оренду обладнання, необхідного для забезпечення функціонування центру</w:t>
      </w:r>
      <w:r w:rsidRPr="006D6D6A">
        <w:rPr>
          <w:sz w:val="28"/>
          <w:szCs w:val="28"/>
          <w:lang w:eastAsia="uk-UA"/>
        </w:rPr>
        <w:t>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списання майна, що закріплене за центром на праві оперативного управління, здійснюється за рішенням засновника, у порядку, визначеному законодавством;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збитки, завдані центру у результаті порушення його майнових прав фізичними та/чи юридичними особами, відшкодовуються йому в добровільному порядку або за рішенням суду.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b/>
          <w:sz w:val="28"/>
          <w:szCs w:val="28"/>
          <w:lang w:val="uk-UA" w:eastAsia="uk-UA"/>
        </w:rPr>
      </w:pPr>
      <w:r w:rsidRPr="006D6D6A">
        <w:rPr>
          <w:b/>
          <w:sz w:val="28"/>
          <w:szCs w:val="28"/>
          <w:lang w:val="uk-UA" w:eastAsia="uk-UA"/>
        </w:rPr>
        <w:t>4. Структура центру</w:t>
      </w:r>
      <w:bookmarkStart w:id="45" w:name="n41"/>
      <w:bookmarkEnd w:id="45"/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1. Для надання соціальних послуг у центрі утворюються такі відділення:</w:t>
      </w:r>
      <w:bookmarkStart w:id="46" w:name="n42"/>
      <w:bookmarkEnd w:id="46"/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</w:t>
      </w:r>
      <w:r w:rsidRPr="006D6D6A">
        <w:rPr>
          <w:sz w:val="28"/>
          <w:szCs w:val="28"/>
          <w:lang w:val="uk-UA" w:eastAsia="uk-UA"/>
        </w:rPr>
        <w:lastRenderedPageBreak/>
        <w:t>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6D6D6A" w:rsidRPr="006D6D6A" w:rsidRDefault="006D6D6A" w:rsidP="006D6D6A">
      <w:pPr>
        <w:shd w:val="clear" w:color="auto" w:fill="FFFFFF"/>
        <w:ind w:firstLine="448"/>
        <w:jc w:val="both"/>
        <w:rPr>
          <w:sz w:val="28"/>
          <w:szCs w:val="28"/>
          <w:lang w:val="uk-UA" w:eastAsia="uk-UA"/>
        </w:rPr>
      </w:pPr>
      <w:bookmarkStart w:id="47" w:name="n43"/>
      <w:bookmarkEnd w:id="47"/>
      <w:r w:rsidRPr="006D6D6A">
        <w:rPr>
          <w:sz w:val="28"/>
          <w:szCs w:val="28"/>
          <w:lang w:val="uk-UA" w:eastAsia="uk-UA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  <w:bookmarkStart w:id="48" w:name="n44"/>
      <w:bookmarkStart w:id="49" w:name="n45"/>
      <w:bookmarkEnd w:id="48"/>
      <w:bookmarkEnd w:id="49"/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відділення надання соціальної допомоги вдома</w:t>
      </w:r>
      <w:bookmarkStart w:id="50" w:name="n46"/>
      <w:bookmarkEnd w:id="50"/>
      <w:r w:rsidRPr="006D6D6A">
        <w:rPr>
          <w:sz w:val="28"/>
          <w:szCs w:val="28"/>
          <w:lang w:eastAsia="uk-UA"/>
        </w:rPr>
        <w:t xml:space="preserve"> (</w:t>
      </w:r>
      <w:r w:rsidRPr="006D6D6A">
        <w:rPr>
          <w:sz w:val="28"/>
          <w:szCs w:val="28"/>
          <w:shd w:val="clear" w:color="auto" w:fill="FFFFFF"/>
          <w:lang w:val="uk-UA" w:eastAsia="uk-UA"/>
        </w:rPr>
        <w:t>надання соціальних послуг догляду вдома</w:t>
      </w:r>
      <w:r w:rsidRPr="006D6D6A">
        <w:rPr>
          <w:sz w:val="28"/>
          <w:szCs w:val="28"/>
          <w:lang w:eastAsia="uk-UA"/>
        </w:rPr>
        <w:t>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eastAsia="uk-UA"/>
        </w:rPr>
        <w:t xml:space="preserve">2. </w:t>
      </w:r>
      <w:r w:rsidRPr="006D6D6A">
        <w:rPr>
          <w:sz w:val="28"/>
          <w:szCs w:val="28"/>
          <w:lang w:val="uk-UA" w:eastAsia="uk-UA"/>
        </w:rPr>
        <w:t>Відповідно до потреб громади в соціальних послугах у центрі можуть утворюватися: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1" w:name="n47"/>
      <w:bookmarkEnd w:id="51"/>
      <w:r w:rsidRPr="006D6D6A">
        <w:rPr>
          <w:sz w:val="28"/>
          <w:szCs w:val="28"/>
          <w:lang w:val="uk-UA" w:eastAsia="uk-UA"/>
        </w:rPr>
        <w:t>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2" w:name="n48"/>
      <w:bookmarkEnd w:id="52"/>
      <w:r w:rsidRPr="006D6D6A">
        <w:rPr>
          <w:sz w:val="28"/>
          <w:szCs w:val="28"/>
          <w:lang w:val="uk-UA" w:eastAsia="uk-UA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3" w:name="n49"/>
      <w:bookmarkEnd w:id="53"/>
      <w:r w:rsidRPr="006D6D6A">
        <w:rPr>
          <w:sz w:val="28"/>
          <w:szCs w:val="28"/>
          <w:lang w:val="uk-UA" w:eastAsia="uk-UA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4" w:name="n50"/>
      <w:bookmarkEnd w:id="54"/>
      <w:r w:rsidRPr="006D6D6A">
        <w:rPr>
          <w:sz w:val="28"/>
          <w:szCs w:val="28"/>
          <w:lang w:val="uk-UA" w:eastAsia="uk-UA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5" w:name="n51"/>
      <w:bookmarkEnd w:id="55"/>
      <w:r w:rsidRPr="006D6D6A">
        <w:rPr>
          <w:sz w:val="28"/>
          <w:szCs w:val="28"/>
          <w:lang w:val="uk-UA" w:eastAsia="uk-UA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6" w:name="n52"/>
      <w:bookmarkEnd w:id="56"/>
      <w:r w:rsidRPr="006D6D6A">
        <w:rPr>
          <w:sz w:val="28"/>
          <w:szCs w:val="28"/>
          <w:lang w:val="uk-UA" w:eastAsia="uk-UA"/>
        </w:rPr>
        <w:lastRenderedPageBreak/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7" w:name="n53"/>
      <w:bookmarkEnd w:id="57"/>
      <w:r w:rsidRPr="006D6D6A">
        <w:rPr>
          <w:sz w:val="28"/>
          <w:szCs w:val="28"/>
          <w:lang w:val="uk-UA" w:eastAsia="uk-UA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8" w:name="n54"/>
      <w:bookmarkEnd w:id="58"/>
      <w:r w:rsidRPr="006D6D6A">
        <w:rPr>
          <w:sz w:val="28"/>
          <w:szCs w:val="28"/>
          <w:lang w:eastAsia="uk-UA"/>
        </w:rPr>
        <w:t xml:space="preserve">3. </w:t>
      </w:r>
      <w:r w:rsidRPr="006D6D6A">
        <w:rPr>
          <w:sz w:val="28"/>
          <w:szCs w:val="28"/>
          <w:lang w:val="uk-UA" w:eastAsia="uk-UA"/>
        </w:rPr>
        <w:t>Зазначені структурні підрозділи утворюються за рішенням засновника центру.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59" w:name="n55"/>
      <w:bookmarkEnd w:id="59"/>
      <w:r w:rsidRPr="006D6D6A">
        <w:rPr>
          <w:sz w:val="28"/>
          <w:szCs w:val="28"/>
          <w:lang w:eastAsia="uk-UA"/>
        </w:rPr>
        <w:t xml:space="preserve">4. </w:t>
      </w:r>
      <w:r w:rsidRPr="006D6D6A">
        <w:rPr>
          <w:sz w:val="28"/>
          <w:szCs w:val="28"/>
          <w:lang w:val="uk-UA" w:eastAsia="uk-UA"/>
        </w:rPr>
        <w:t>Структурний підрозділ очолює керівник, якого призначає на посаду та звільняє директор центру.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rFonts w:ascii="'sans-serif'" w:hAnsi="'sans-serif'"/>
          <w:b/>
          <w:bCs/>
          <w:sz w:val="20"/>
          <w:szCs w:val="20"/>
          <w:shd w:val="clear" w:color="auto" w:fill="FFFFFF"/>
          <w:lang w:val="uk-UA" w:eastAsia="uk-UA"/>
        </w:rPr>
      </w:pPr>
      <w:bookmarkStart w:id="60" w:name="n56"/>
      <w:bookmarkEnd w:id="60"/>
      <w:r w:rsidRPr="006D6D6A">
        <w:rPr>
          <w:sz w:val="28"/>
          <w:szCs w:val="28"/>
          <w:lang w:eastAsia="uk-UA"/>
        </w:rPr>
        <w:t xml:space="preserve">5. </w:t>
      </w:r>
      <w:r w:rsidRPr="006D6D6A">
        <w:rPr>
          <w:sz w:val="28"/>
          <w:szCs w:val="28"/>
          <w:lang w:val="uk-UA" w:eastAsia="uk-UA"/>
        </w:rPr>
        <w:t>Положення про структурні підрозділи центру затверджуються директором центру та погоджуються засновником</w:t>
      </w:r>
      <w:r w:rsidRPr="006D6D6A">
        <w:rPr>
          <w:rFonts w:ascii="'sans-serif'" w:hAnsi="'sans-serif'"/>
          <w:b/>
          <w:bCs/>
          <w:sz w:val="20"/>
          <w:szCs w:val="20"/>
          <w:shd w:val="clear" w:color="auto" w:fill="FFFFFF"/>
          <w:lang w:val="uk-UA" w:eastAsia="uk-UA"/>
        </w:rPr>
        <w:t xml:space="preserve"> 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1" w:name="n64"/>
      <w:bookmarkStart w:id="62" w:name="n68"/>
      <w:bookmarkEnd w:id="61"/>
      <w:bookmarkEnd w:id="62"/>
      <w:r w:rsidRPr="006D6D6A">
        <w:rPr>
          <w:sz w:val="28"/>
          <w:szCs w:val="28"/>
          <w:lang w:eastAsia="uk-UA"/>
        </w:rPr>
        <w:t>6</w:t>
      </w:r>
      <w:r w:rsidRPr="006D6D6A">
        <w:rPr>
          <w:sz w:val="28"/>
          <w:szCs w:val="28"/>
          <w:lang w:val="uk-UA" w:eastAsia="uk-UA"/>
        </w:rPr>
        <w:t>. Центр очолює директор, якого призначає на посаду (на конкурсній основі за контрактом) та звільняє з посади засновник.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3" w:name="n69"/>
      <w:bookmarkEnd w:id="63"/>
      <w:r w:rsidRPr="006D6D6A">
        <w:rPr>
          <w:sz w:val="28"/>
          <w:szCs w:val="28"/>
          <w:lang w:val="uk-UA" w:eastAsia="uk-UA"/>
        </w:rPr>
        <w:t>7. Директор центру: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4" w:name="n70"/>
      <w:bookmarkEnd w:id="64"/>
      <w:r w:rsidRPr="006D6D6A">
        <w:rPr>
          <w:sz w:val="28"/>
          <w:szCs w:val="28"/>
          <w:lang w:val="uk-UA" w:eastAsia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5" w:name="n71"/>
      <w:bookmarkEnd w:id="65"/>
      <w:r w:rsidRPr="006D6D6A">
        <w:rPr>
          <w:sz w:val="28"/>
          <w:szCs w:val="28"/>
          <w:lang w:val="uk-UA" w:eastAsia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6" w:name="n72"/>
      <w:bookmarkEnd w:id="66"/>
      <w:r w:rsidRPr="006D6D6A">
        <w:rPr>
          <w:sz w:val="28"/>
          <w:szCs w:val="28"/>
          <w:lang w:val="uk-UA" w:eastAsia="uk-UA"/>
        </w:rPr>
        <w:t>забезпечує своєчасне подання звітності про роботу центру;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7" w:name="n73"/>
      <w:bookmarkEnd w:id="67"/>
      <w:r w:rsidRPr="006D6D6A">
        <w:rPr>
          <w:sz w:val="28"/>
          <w:szCs w:val="28"/>
          <w:lang w:val="uk-UA" w:eastAsia="uk-UA"/>
        </w:rPr>
        <w:t>затверджує положення про структурні підрозділи;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8" w:name="n74"/>
      <w:bookmarkEnd w:id="68"/>
      <w:r w:rsidRPr="006D6D6A">
        <w:rPr>
          <w:sz w:val="28"/>
          <w:szCs w:val="28"/>
          <w:lang w:val="uk-UA" w:eastAsia="uk-UA"/>
        </w:rPr>
        <w:t>затверджує посадові інструкції працівників;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69" w:name="n75"/>
      <w:bookmarkEnd w:id="69"/>
      <w:r w:rsidRPr="006D6D6A">
        <w:rPr>
          <w:sz w:val="28"/>
          <w:szCs w:val="28"/>
          <w:lang w:val="uk-UA" w:eastAsia="uk-UA"/>
        </w:rPr>
        <w:t>призначає в установленому порядку на посади та звільняє з посад працівників;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0" w:name="n76"/>
      <w:bookmarkEnd w:id="70"/>
      <w:r w:rsidRPr="006D6D6A">
        <w:rPr>
          <w:sz w:val="28"/>
          <w:szCs w:val="28"/>
          <w:lang w:val="uk-UA" w:eastAsia="uk-UA"/>
        </w:rPr>
        <w:t>затверджує правила внутрішнього розпорядку центру та контролює їх виконання;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1" w:name="n77"/>
      <w:bookmarkEnd w:id="71"/>
      <w:r w:rsidRPr="006D6D6A">
        <w:rPr>
          <w:sz w:val="28"/>
          <w:szCs w:val="28"/>
          <w:lang w:val="uk-UA" w:eastAsia="uk-UA"/>
        </w:rPr>
        <w:t>видає відповідно до компетенції накази та розпорядження, організовує та контролює їх виконання;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2" w:name="n78"/>
      <w:bookmarkEnd w:id="72"/>
      <w:r w:rsidRPr="006D6D6A">
        <w:rPr>
          <w:sz w:val="28"/>
          <w:szCs w:val="28"/>
          <w:lang w:val="uk-UA" w:eastAsia="uk-UA"/>
        </w:rPr>
        <w:t>укладає договори, діє від імені центру і представляє його інтереси;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3" w:name="n79"/>
      <w:bookmarkEnd w:id="73"/>
      <w:r w:rsidRPr="006D6D6A">
        <w:rPr>
          <w:sz w:val="28"/>
          <w:szCs w:val="28"/>
          <w:lang w:val="uk-UA" w:eastAsia="uk-UA"/>
        </w:rPr>
        <w:lastRenderedPageBreak/>
        <w:t>розпоряджається коштами центру в межах затвердженого кошторису;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4" w:name="n80"/>
      <w:bookmarkEnd w:id="74"/>
      <w:r w:rsidRPr="006D6D6A">
        <w:rPr>
          <w:sz w:val="28"/>
          <w:szCs w:val="28"/>
          <w:lang w:val="uk-UA" w:eastAsia="uk-UA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5" w:name="n81"/>
      <w:bookmarkEnd w:id="75"/>
      <w:r w:rsidRPr="006D6D6A">
        <w:rPr>
          <w:sz w:val="28"/>
          <w:szCs w:val="28"/>
          <w:lang w:val="uk-UA" w:eastAsia="uk-UA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6" w:name="n82"/>
      <w:bookmarkEnd w:id="76"/>
      <w:r w:rsidRPr="006D6D6A">
        <w:rPr>
          <w:sz w:val="28"/>
          <w:szCs w:val="28"/>
          <w:lang w:val="uk-UA" w:eastAsia="uk-UA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7" w:name="n83"/>
      <w:bookmarkEnd w:id="77"/>
      <w:r w:rsidRPr="006D6D6A">
        <w:rPr>
          <w:sz w:val="28"/>
          <w:szCs w:val="28"/>
          <w:lang w:val="uk-UA" w:eastAsia="uk-UA"/>
        </w:rPr>
        <w:t>здійснює інші повноваження, передбачені законодавством.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8" w:name="n84"/>
      <w:bookmarkEnd w:id="78"/>
      <w:r w:rsidRPr="006D6D6A">
        <w:rPr>
          <w:sz w:val="28"/>
          <w:szCs w:val="28"/>
          <w:lang w:val="uk-UA" w:eastAsia="uk-UA"/>
        </w:rPr>
        <w:t xml:space="preserve">8. Положення про центр, кошторис і штатний розпис центру затверджуються </w:t>
      </w:r>
      <w:r w:rsidRPr="006D6D6A">
        <w:rPr>
          <w:sz w:val="28"/>
          <w:szCs w:val="28"/>
          <w:lang w:eastAsia="uk-UA"/>
        </w:rPr>
        <w:t xml:space="preserve">засновником </w:t>
      </w:r>
      <w:r w:rsidRPr="006D6D6A">
        <w:rPr>
          <w:sz w:val="28"/>
          <w:szCs w:val="28"/>
          <w:lang w:val="uk-UA" w:eastAsia="uk-UA"/>
        </w:rPr>
        <w:t>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79" w:name="n85"/>
      <w:bookmarkStart w:id="80" w:name="n86"/>
      <w:bookmarkEnd w:id="79"/>
      <w:bookmarkEnd w:id="80"/>
      <w:r w:rsidRPr="006D6D6A">
        <w:rPr>
          <w:sz w:val="28"/>
          <w:szCs w:val="28"/>
          <w:lang w:val="uk-UA" w:eastAsia="uk-UA"/>
        </w:rPr>
        <w:t xml:space="preserve">9. Утримання центру забезпечується за рахунок коштів </w:t>
      </w:r>
      <w:r w:rsidRPr="006D6D6A">
        <w:rPr>
          <w:sz w:val="28"/>
          <w:szCs w:val="28"/>
          <w:lang w:eastAsia="uk-UA"/>
        </w:rPr>
        <w:t>місцевого бюджету засновника</w:t>
      </w:r>
      <w:r w:rsidRPr="006D6D6A">
        <w:rPr>
          <w:sz w:val="28"/>
          <w:szCs w:val="28"/>
          <w:lang w:val="uk-UA" w:eastAsia="uk-UA"/>
        </w:rPr>
        <w:t>,  а також за рахунок інших джерел, не заборонених законодавством.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1" w:name="n87"/>
      <w:bookmarkStart w:id="82" w:name="n90"/>
      <w:bookmarkEnd w:id="81"/>
      <w:bookmarkEnd w:id="82"/>
      <w:r w:rsidRPr="006D6D6A">
        <w:rPr>
          <w:sz w:val="28"/>
          <w:szCs w:val="28"/>
          <w:lang w:val="uk-UA" w:eastAsia="uk-UA"/>
        </w:rPr>
        <w:t>10. Умови оплати праці, тривалість робочого часу та відпусток працівників центру встановлюються 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3" w:name="n91"/>
      <w:bookmarkStart w:id="84" w:name="n92"/>
      <w:bookmarkEnd w:id="83"/>
      <w:bookmarkEnd w:id="84"/>
      <w:r w:rsidRPr="006D6D6A">
        <w:rPr>
          <w:sz w:val="28"/>
          <w:szCs w:val="28"/>
          <w:lang w:val="uk-UA" w:eastAsia="uk-UA"/>
        </w:rPr>
        <w:t>11. Центр забезпечує для працівників, які надають соціальні послуги: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5" w:name="n93"/>
      <w:bookmarkEnd w:id="85"/>
      <w:r w:rsidRPr="006D6D6A">
        <w:rPr>
          <w:sz w:val="28"/>
          <w:szCs w:val="28"/>
          <w:lang w:val="uk-UA" w:eastAsia="uk-UA"/>
        </w:rPr>
        <w:t>створення належних умов для професійної діяльності (у тому числі підвищення кваліфікації, супервізії);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6" w:name="n94"/>
      <w:bookmarkEnd w:id="86"/>
      <w:r w:rsidRPr="006D6D6A">
        <w:rPr>
          <w:sz w:val="28"/>
          <w:szCs w:val="28"/>
          <w:lang w:val="uk-UA" w:eastAsia="uk-UA"/>
        </w:rPr>
        <w:t>проведення профілактичного медичного огляду;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7" w:name="n95"/>
      <w:bookmarkEnd w:id="87"/>
      <w:r w:rsidRPr="006D6D6A">
        <w:rPr>
          <w:sz w:val="28"/>
          <w:szCs w:val="28"/>
          <w:lang w:val="uk-UA" w:eastAsia="uk-UA"/>
        </w:rPr>
        <w:t>захист професійної честі, гідності та ділової репутації, зокрема в судовому порядку;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8" w:name="n96"/>
      <w:bookmarkEnd w:id="88"/>
      <w:r w:rsidRPr="006D6D6A">
        <w:rPr>
          <w:sz w:val="28"/>
          <w:szCs w:val="28"/>
          <w:lang w:val="uk-UA" w:eastAsia="uk-UA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89" w:name="n97"/>
      <w:bookmarkEnd w:id="89"/>
      <w:r w:rsidRPr="006D6D6A">
        <w:rPr>
          <w:sz w:val="28"/>
          <w:szCs w:val="28"/>
          <w:lang w:val="uk-UA" w:eastAsia="uk-UA"/>
        </w:rPr>
        <w:t>створення безпечних умов праці.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0" w:name="n98"/>
      <w:bookmarkEnd w:id="90"/>
      <w:r w:rsidRPr="006D6D6A">
        <w:rPr>
          <w:sz w:val="28"/>
          <w:szCs w:val="28"/>
          <w:lang w:val="uk-UA" w:eastAsia="uk-UA"/>
        </w:rPr>
        <w:t>12. Ведення діловодства у центрі здійснюється 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1" w:name="n99"/>
      <w:bookmarkEnd w:id="91"/>
      <w:r w:rsidRPr="006D6D6A">
        <w:rPr>
          <w:sz w:val="28"/>
          <w:szCs w:val="28"/>
          <w:lang w:val="uk-UA" w:eastAsia="uk-UA"/>
        </w:rPr>
        <w:t>13. Моніторинг та оцінювання якості соціальних послуг у центрі проводиться відповідно до законодавства.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2" w:name="n100"/>
      <w:bookmarkEnd w:id="92"/>
      <w:r w:rsidRPr="006D6D6A">
        <w:rPr>
          <w:sz w:val="28"/>
          <w:szCs w:val="28"/>
          <w:lang w:val="uk-UA" w:eastAsia="uk-UA"/>
        </w:rPr>
        <w:t>Контроль за додержанням центром вимог законодавства у сфері надання соціальних послуг, ревізія його фінансово-господарської діяльності здійснюється в порядку, визначеному Кабінетом Міністрів України.</w:t>
      </w:r>
      <w:bookmarkStart w:id="93" w:name="n101"/>
      <w:bookmarkStart w:id="94" w:name="n103"/>
      <w:bookmarkStart w:id="95" w:name="n117"/>
      <w:bookmarkEnd w:id="93"/>
      <w:bookmarkEnd w:id="94"/>
      <w:bookmarkEnd w:id="95"/>
    </w:p>
    <w:p w:rsidR="006D6D6A" w:rsidRPr="006D6D6A" w:rsidRDefault="006D6D6A" w:rsidP="006D6D6A">
      <w:pPr>
        <w:shd w:val="clear" w:color="auto" w:fill="FFFFFF"/>
        <w:spacing w:after="150"/>
        <w:ind w:firstLine="450"/>
        <w:jc w:val="center"/>
        <w:rPr>
          <w:b/>
          <w:bCs/>
          <w:sz w:val="28"/>
          <w:szCs w:val="28"/>
          <w:lang w:val="uk-UA" w:eastAsia="uk-UA"/>
        </w:rPr>
      </w:pPr>
      <w:r w:rsidRPr="006D6D6A">
        <w:rPr>
          <w:rFonts w:ascii="'sans-serif'" w:hAnsi="'sans-serif'"/>
          <w:b/>
          <w:bCs/>
          <w:sz w:val="20"/>
          <w:szCs w:val="20"/>
          <w:lang w:val="uk-UA" w:eastAsia="uk-UA"/>
        </w:rPr>
        <w:lastRenderedPageBreak/>
        <w:br/>
      </w:r>
      <w:r w:rsidRPr="006D6D6A">
        <w:rPr>
          <w:b/>
          <w:bCs/>
          <w:sz w:val="28"/>
          <w:szCs w:val="28"/>
          <w:lang w:val="uk-UA" w:eastAsia="uk-UA"/>
        </w:rPr>
        <w:t>6. Ліквідація, реорганізація центру.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>1. Ліквідація чи реорганізація центру проводиться згідно з рішенням</w:t>
      </w:r>
      <w:r w:rsidRPr="006D6D6A">
        <w:rPr>
          <w:sz w:val="28"/>
          <w:szCs w:val="28"/>
          <w:lang w:eastAsia="uk-UA"/>
        </w:rPr>
        <w:t xml:space="preserve"> </w:t>
      </w:r>
      <w:r w:rsidRPr="006D6D6A">
        <w:rPr>
          <w:sz w:val="28"/>
          <w:szCs w:val="28"/>
          <w:lang w:val="uk-UA" w:eastAsia="uk-UA"/>
        </w:rPr>
        <w:t>засновника відповідно до вимог чинного законодавства України.</w:t>
      </w: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2. Реорганізація центру відбувається шляхом злиття, приєднання, поділу, виділення, перетворення.</w:t>
      </w: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3. У випадку реорганізації права та обов’язки центру переходять до правонаступників відповідно до вимог чинного законодавства.</w:t>
      </w:r>
    </w:p>
    <w:p w:rsidR="006D6D6A" w:rsidRPr="006D6D6A" w:rsidRDefault="006D6D6A" w:rsidP="006D6D6A">
      <w:pPr>
        <w:shd w:val="clear" w:color="auto" w:fill="FFFFFF"/>
        <w:jc w:val="both"/>
        <w:rPr>
          <w:sz w:val="28"/>
          <w:szCs w:val="28"/>
          <w:lang w:val="uk-UA"/>
        </w:rPr>
      </w:pPr>
      <w:r w:rsidRPr="006D6D6A">
        <w:rPr>
          <w:b/>
          <w:bCs/>
          <w:sz w:val="28"/>
          <w:szCs w:val="28"/>
          <w:lang w:val="uk-UA"/>
        </w:rPr>
        <w:t> </w:t>
      </w:r>
    </w:p>
    <w:p w:rsidR="006D6D6A" w:rsidRPr="006D6D6A" w:rsidRDefault="006D6D6A" w:rsidP="006D6D6A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6D6D6A">
        <w:rPr>
          <w:b/>
          <w:bCs/>
          <w:sz w:val="28"/>
          <w:szCs w:val="28"/>
          <w:lang w:val="uk-UA"/>
        </w:rPr>
        <w:t>7. Прикінцеві положення</w:t>
      </w:r>
    </w:p>
    <w:p w:rsidR="006D6D6A" w:rsidRPr="006D6D6A" w:rsidRDefault="006D6D6A" w:rsidP="006D6D6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D6D6A">
        <w:rPr>
          <w:sz w:val="28"/>
          <w:szCs w:val="28"/>
          <w:lang w:val="uk-UA"/>
        </w:rPr>
        <w:t>1.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bookmarkStart w:id="96" w:name="n104"/>
      <w:bookmarkEnd w:id="96"/>
      <w:r w:rsidRPr="006D6D6A">
        <w:rPr>
          <w:sz w:val="28"/>
          <w:szCs w:val="28"/>
          <w:lang w:val="uk-UA" w:eastAsia="uk-UA"/>
        </w:rPr>
        <w:t xml:space="preserve">   2.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</w:t>
      </w:r>
      <w:r>
        <w:rPr>
          <w:sz w:val="28"/>
          <w:szCs w:val="28"/>
          <w:lang w:val="uk-UA" w:eastAsia="uk-UA"/>
        </w:rPr>
        <w:t>ду та приміщень обслуговування.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6D6D6A">
        <w:rPr>
          <w:sz w:val="28"/>
          <w:szCs w:val="28"/>
          <w:lang w:val="uk-UA" w:eastAsia="uk-UA"/>
        </w:rPr>
        <w:t xml:space="preserve">Якщо діючі об’єкти неможливо повністю пристосувати для потреб осіб з інвалідністю, забезпечується їх розумне пристосування відповідно </w:t>
      </w:r>
      <w:r w:rsidR="00633A6E">
        <w:rPr>
          <w:sz w:val="28"/>
          <w:szCs w:val="28"/>
          <w:lang w:val="uk-UA" w:eastAsia="uk-UA"/>
        </w:rPr>
        <w:t>до  чинного законодавства</w:t>
      </w: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eastAsia="uk-UA"/>
        </w:rPr>
      </w:pPr>
      <w:r w:rsidRPr="006D6D6A">
        <w:rPr>
          <w:sz w:val="28"/>
          <w:szCs w:val="28"/>
          <w:lang w:eastAsia="uk-UA"/>
        </w:rPr>
        <w:t>3.</w:t>
      </w:r>
      <w:r w:rsidRPr="006D6D6A">
        <w:rPr>
          <w:sz w:val="28"/>
          <w:szCs w:val="28"/>
          <w:lang w:val="uk-UA" w:eastAsia="uk-UA"/>
        </w:rPr>
        <w:t xml:space="preserve"> Зміни та доповнення до Положення або видання Положення у новій редакції, затверджуються рішенням засновника та підлягають державній реєстрації відповідно до вимог чинного законодавства.</w:t>
      </w:r>
    </w:p>
    <w:p w:rsidR="006D6D6A" w:rsidRPr="006D6D6A" w:rsidRDefault="006D6D6A" w:rsidP="006D6D6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D6D6A" w:rsidRPr="006D6D6A" w:rsidRDefault="006D6D6A" w:rsidP="006D6D6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</w:p>
    <w:p w:rsidR="006D6D6A" w:rsidRPr="006D6D6A" w:rsidRDefault="006D6D6A" w:rsidP="006D6D6A">
      <w:pPr>
        <w:jc w:val="center"/>
        <w:rPr>
          <w:sz w:val="28"/>
          <w:szCs w:val="28"/>
          <w:lang w:val="uk-UA"/>
        </w:rPr>
      </w:pPr>
    </w:p>
    <w:p w:rsidR="006D6D6A" w:rsidRPr="006D6D6A" w:rsidRDefault="006D6D6A" w:rsidP="006D6D6A">
      <w:pPr>
        <w:rPr>
          <w:lang w:val="uk-UA"/>
        </w:rPr>
      </w:pPr>
    </w:p>
    <w:p w:rsidR="00A75F15" w:rsidRDefault="00A75F15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p w:rsidR="00381AFF" w:rsidRPr="00381AFF" w:rsidRDefault="00381AFF" w:rsidP="00381AFF">
      <w:pPr>
        <w:shd w:val="clear" w:color="auto" w:fill="FFFFFF"/>
        <w:jc w:val="right"/>
        <w:rPr>
          <w:lang w:val="uk-UA"/>
        </w:rPr>
      </w:pPr>
      <w:r w:rsidRPr="00381AFF">
        <w:rPr>
          <w:lang w:val="uk-UA"/>
        </w:rPr>
        <w:lastRenderedPageBreak/>
        <w:t>Додаток 3</w:t>
      </w:r>
    </w:p>
    <w:p w:rsidR="00BB1C56" w:rsidRDefault="00381AFF" w:rsidP="00381AFF">
      <w:pPr>
        <w:shd w:val="clear" w:color="auto" w:fill="FFFFFF"/>
        <w:jc w:val="right"/>
        <w:rPr>
          <w:lang w:val="uk-UA"/>
        </w:rPr>
      </w:pPr>
      <w:r w:rsidRPr="00381AFF">
        <w:rPr>
          <w:lang w:val="uk-UA"/>
        </w:rPr>
        <w:t xml:space="preserve">до рішення сесії </w:t>
      </w:r>
    </w:p>
    <w:p w:rsidR="00381AFF" w:rsidRPr="00381AFF" w:rsidRDefault="00381AFF" w:rsidP="00381AFF">
      <w:pPr>
        <w:shd w:val="clear" w:color="auto" w:fill="FFFFFF"/>
        <w:jc w:val="right"/>
        <w:rPr>
          <w:lang w:val="uk-UA"/>
        </w:rPr>
      </w:pPr>
      <w:r w:rsidRPr="00381AFF">
        <w:rPr>
          <w:lang w:val="uk-UA"/>
        </w:rPr>
        <w:t>Шпанівської сільської ради</w:t>
      </w:r>
    </w:p>
    <w:p w:rsidR="00381AFF" w:rsidRDefault="00BB1C56" w:rsidP="00381AFF">
      <w:pPr>
        <w:shd w:val="clear" w:color="auto" w:fill="FFFFFF"/>
        <w:jc w:val="right"/>
      </w:pPr>
      <w:r>
        <w:t>23</w:t>
      </w:r>
      <w:r w:rsidR="00381AFF">
        <w:t>.12.2020 р. № _____</w:t>
      </w:r>
    </w:p>
    <w:p w:rsidR="00381AFF" w:rsidRDefault="00381AFF" w:rsidP="00381AFF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</w:p>
    <w:p w:rsidR="00381AFF" w:rsidRDefault="00381AFF" w:rsidP="00381AFF">
      <w:pPr>
        <w:shd w:val="clear" w:color="auto" w:fill="FFFFFF"/>
        <w:spacing w:after="150"/>
        <w:jc w:val="center"/>
        <w:rPr>
          <w:b/>
          <w:bCs/>
          <w:sz w:val="28"/>
          <w:szCs w:val="28"/>
        </w:rPr>
      </w:pPr>
    </w:p>
    <w:p w:rsidR="00381AFF" w:rsidRPr="00381AFF" w:rsidRDefault="00381AFF" w:rsidP="00381AFF">
      <w:pPr>
        <w:shd w:val="clear" w:color="auto" w:fill="FFFFFF"/>
        <w:spacing w:after="150"/>
        <w:jc w:val="center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КОНТРАКТ</w:t>
      </w:r>
    </w:p>
    <w:p w:rsidR="00381AFF" w:rsidRPr="00381AFF" w:rsidRDefault="00381AFF" w:rsidP="00381AFF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381AFF">
        <w:rPr>
          <w:b/>
          <w:bCs/>
          <w:sz w:val="28"/>
          <w:szCs w:val="28"/>
          <w:lang w:val="uk-UA"/>
        </w:rPr>
        <w:t>з директором комунального закладу «Центр надання соціальних послуг» Шпанівської сільської радим</w:t>
      </w:r>
    </w:p>
    <w:p w:rsidR="00381AFF" w:rsidRPr="00381AFF" w:rsidRDefault="00381AFF" w:rsidP="00381AFF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с.  Шпанів                                                                                __ _______ 20__  року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ind w:left="-1076"/>
        <w:jc w:val="both"/>
        <w:rPr>
          <w:lang w:val="uk-UA"/>
        </w:rPr>
      </w:pPr>
      <w:r w:rsidRPr="00381AFF">
        <w:rPr>
          <w:sz w:val="20"/>
          <w:szCs w:val="20"/>
          <w:lang w:val="uk-UA"/>
        </w:rPr>
        <w:t xml:space="preserve">                 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lang w:val="uk-UA"/>
        </w:rPr>
        <w:t xml:space="preserve">                  </w:t>
      </w:r>
      <w:r w:rsidRPr="00381AFF">
        <w:rPr>
          <w:sz w:val="28"/>
          <w:szCs w:val="28"/>
          <w:lang w:val="uk-UA"/>
        </w:rPr>
        <w:t>Шпанівська сільська рада Рівненського району Рівненської області  (далі – Орган управління майном),  в особі сільського голови Столярчука Миколи Анатолійовича, який діє на підставі Закону України «Про місцеве самоврядування в Україні», з одного боку, та гр.___________________________, іменований далі Керівник, з другого боку, уклали цей контракт про те, що гр. _______________ призначається  на  посаду директора комунального закладу «Центр надання соціальних послуг» Шпанівської сільської ради (далі - центр)</w:t>
      </w:r>
      <w:r w:rsidRPr="00381AFF">
        <w:rPr>
          <w:sz w:val="28"/>
          <w:szCs w:val="28"/>
          <w:u w:val="single"/>
          <w:lang w:val="uk-UA"/>
        </w:rPr>
        <w:t xml:space="preserve"> </w:t>
      </w:r>
      <w:r w:rsidRPr="00381AFF">
        <w:rPr>
          <w:sz w:val="28"/>
          <w:szCs w:val="28"/>
          <w:lang w:val="uk-UA"/>
        </w:rPr>
        <w:t xml:space="preserve">на термін _______ </w:t>
      </w:r>
      <w:r w:rsidRPr="00381AFF">
        <w:rPr>
          <w:b/>
          <w:i/>
          <w:color w:val="FF0000"/>
          <w:sz w:val="28"/>
          <w:szCs w:val="28"/>
          <w:lang w:val="uk-UA"/>
        </w:rPr>
        <w:t>(6 міс./ 1 рік).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1. ЗАГАЛЬНІ ПОЛОЖЕННЯ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1. За цим контрактом Керівник зобов'язується безпосередньо і через адміністрацію установи  здійснювати поточне управління (керівництво) комунального закладу «Центр надання соціальних послуг», у тому числі забезпечувати його раціональне використання і збереження закріпленого за центром майна, раціональний добір кадрів, а Орган управління майном зобов'язується створювати належні умови для матеріального забезпечення і організації праці Керівника.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2. На підставі контракту виникають трудові відносини між Керівником центру  та Органом управління майном цього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3. Керівник, який уклав цей контракт, є повноважним представником  центру під час реалізації повноважень, функцій, обов'язків центру, передбачених актами законодавства, положенням </w:t>
      </w:r>
      <w:r>
        <w:rPr>
          <w:sz w:val="28"/>
          <w:szCs w:val="28"/>
          <w:lang w:val="uk-UA"/>
        </w:rPr>
        <w:t>про центр</w:t>
      </w:r>
      <w:r w:rsidRPr="00381AFF">
        <w:rPr>
          <w:sz w:val="28"/>
          <w:szCs w:val="28"/>
          <w:lang w:val="uk-UA"/>
        </w:rPr>
        <w:t>, іншими нормативними документами.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4. Керівник діє на засадах єдиноначальності.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5. Керівник підзвітний Органу управління майном у межах, встановлених законодавством, положенням про центр та цим контрактом. 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lastRenderedPageBreak/>
        <w:t>2. ПРАВА ТА ОБОВ'ЯЗКИ СТОРІН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6. Керівник здійснює поточне (оперативне) керівництво центром, організує його виробничо-господарську, соціально-побутову та іншу діяльність, забезпечує виконання завдань центру, передбачених законодавством, положенням про центр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7. Керівник забезпечує складання в установленому порядку річного з поквартальною розбивкою фінансового плану центру на кожний наступний рік і подає його для затвердження або погодження Органу управління майном, з яким укладено цей контракт.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8. Керівник подає в установленому порядку Органу управління майном, з яким укладено цей контракт, квартальну та річну фінансову звітність центру, а також квартальний та річний звіти про виконання фінансового плану центром разом з пояснювальною запискою щодо результатів діяльності.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9. Керівник забезпечувати виконання планових показників діяльності центру;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10.  Керівник зобов'язується у кінці кожного року надавати матеріали щорічної інвентаризації основних засобів.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11. Керівник зобов’язується щорічно звітувати перед Органом управління майном, з яким укладено цей Контракт, про результати діяльності центру, інформувати про рух основних фондів.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12. Керівник зобов’язується забезпечувати раціональне та ефективне цільове використання бюджетних коштів, що передбачені для утримання центру;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13. Керівник повинен забезпечувати раціональний добір кадрів, створювати умови для підвищення фахового і кваліфікаційного рівня працівників згідно із затвердженим в установленому порядку штатним розписом, контролювати виконання правил внутрішнього трудового розпорядку та посадових інструкцій працівниками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14. Керівник укладає трудові договори з працівниками центру  відповідно до чинного законодавства</w:t>
      </w:r>
      <w:r w:rsidRPr="00381AFF">
        <w:rPr>
          <w:lang w:val="uk-UA"/>
        </w:rPr>
        <w:t>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15. Керівник повинен невідкладно інформувати Орган управління майном про участь центру у судових процесах з фінансових та майнових питань.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16. Керівник забезпечує  ефективне використання і збереження закріпленого за центром майна з метою належного виконання центром покладених на нього завдань, задоволення соціально-побутових потреб працівників центру;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17.  Керівник  забезпечує дотримання у центрі вимог законодавства про охорону праці, санітарно-гігієнічних та протипожежних норм і правил, створення належних умов праці;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18. Керівник  забезпечує своєчасну та в повному обсязі сплату передбачених законодавством податків, зборів та інших обов’язкових платежів.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19. Керівник зобов’язується подавати на затвердження Органові управління майном кошторис, план асигнувань загального фонду бюджету, штатний розпис та структуру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20. Керівник зобов’язується погоджувати з Органом управління майном свої відпустки, закордонні відрядження та відрядження в межах України, а також невідкладно інформувати Орган управління майном про свою тимчасову втрату працездатності;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21. Керівник повинен відшкодовувати збитки, завдані центру з його вини, згідно із законодавством.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22. Керівник не має права працювати за сумісництвом (за винятком наукової, викладацької, медичної і творчої діяльності).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23. Керівник повинен виконувати та забезпечувати виконання рішень Шпанівської сільської ради її виконавчого комітету, розпоряджень сільського голови.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24. У разі невиконання передбачених контрактом показників керівник подає Органу управління майном разом із звітом пояснення щодо причин їх невиконання.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25. Орган управління майном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центром та розпорядження його майном.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26. Орган управління майном зобов’язується: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1) подавати інформацію на запит Керівника;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2) звільняти Керівника у разі закінчення контракту, достроково за вимогою Керівника, а також у випадку порушень законодавства та умов контракту;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3) організовувати фінансовий контроль за діяльністю центру  та затверджує або погоджує в установленому порядку його річний з поквартальною розбивкою фінансовий план на кожний наступний рік;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4) здійснювати контроль за ефективністю використання і збереження закріпленого за центром  майна;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5) своєчасно вживати заходів до запобігання банкрутству центру у разі його неплатоспроможності;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6) забезпечувати центр матеріально-технічними та фінансовими ресурсами для його функціонування;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7) сприяти своєчасному підвищенню кваліфікації Керівником.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27. Керівнику належать закріплені за ним повноваження і права, які поширюються на центр законодавчими та іншими нормативними актами, а також передбачені положенням 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28. Керівник має право: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1) діяти від імені центру, представляти його на всіх підприємствах, в установах та організаціях;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2) укладати господарські та інші угоди;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3) видавати доручення;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4) відкривати рахунки в банках;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5) займатися підготовкою, оформленням та реєстрацією правоустановчих документів;</w:t>
      </w:r>
    </w:p>
    <w:p w:rsidR="00381AFF" w:rsidRPr="00DC140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6) користуватися правом </w:t>
      </w:r>
      <w:r w:rsidRPr="00DC140F">
        <w:rPr>
          <w:sz w:val="28"/>
          <w:szCs w:val="28"/>
          <w:lang w:val="uk-UA"/>
        </w:rPr>
        <w:t>розпорядження коштів центру, накладати на працівників стягнення відповідно до законодавства;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7) в межах своєї компетенції видавати накази та інші акти, давати вказівки, обов'язкові для всіх підрозділів та працівників це</w:t>
      </w:r>
      <w:r w:rsidR="00DC140F">
        <w:rPr>
          <w:sz w:val="28"/>
          <w:szCs w:val="28"/>
          <w:lang w:val="uk-UA"/>
        </w:rPr>
        <w:t>н</w:t>
      </w:r>
      <w:r w:rsidRPr="00381AFF">
        <w:rPr>
          <w:sz w:val="28"/>
          <w:szCs w:val="28"/>
          <w:lang w:val="uk-UA"/>
        </w:rPr>
        <w:t>тру;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8) вирішувати інші питання, віднесені законодавством, Органом управління майном, положенням про центр і цим контрактом до компетенції Керівника.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29. Під час укладення трудових договорів з працівниками установи,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положенням про центр, колективним договором і фінансовими можливостями центру.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30. Орган управління майном може делегувати свої повноваження Керівнику, якщо це передбачено актами законодавства. Передача повноважень здійснюється шляхом укладання додаткової угоди до контракту або рішенням сесії сільської ради.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3. УМОВИ МАТЕРІАЛЬНОГО ЗАБЕЗПЕЧЕННЯ КЕРІВНИКА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color w:val="000000"/>
          <w:sz w:val="28"/>
          <w:szCs w:val="28"/>
          <w:lang w:val="uk-UA"/>
        </w:rPr>
        <w:t>31.</w:t>
      </w:r>
      <w:r w:rsidRPr="00381AFF">
        <w:rPr>
          <w:sz w:val="28"/>
          <w:szCs w:val="28"/>
          <w:lang w:val="uk-UA"/>
        </w:rPr>
        <w:t xml:space="preserve"> За виконання обов’язків, передбачених цим контрактом, Керівникові нараховується заробітна плата в межах фонду оплати праці за рахунок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t xml:space="preserve"> коштів, які відповідно до </w:t>
      </w:r>
      <w:hyperlink r:id="rId12" w:anchor="_blank" w:history="1">
        <w:r w:rsidRPr="00381AFF">
          <w:rPr>
            <w:rStyle w:val="a4"/>
            <w:sz w:val="28"/>
            <w:szCs w:val="28"/>
            <w:highlight w:val="white"/>
            <w:lang w:val="uk-UA"/>
          </w:rPr>
          <w:t>Бюджетного кодексу України</w:t>
        </w:r>
      </w:hyperlink>
      <w:r w:rsidRPr="00381AFF">
        <w:rPr>
          <w:sz w:val="28"/>
          <w:szCs w:val="28"/>
          <w:shd w:val="clear" w:color="auto" w:fill="FFFFFF"/>
          <w:lang w:val="uk-UA"/>
        </w:rPr>
        <w:t> 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t>виділяються з місцевих бюджетів на соціальний захист населення та </w:t>
      </w:r>
      <w:hyperlink r:id="rId13" w:anchor="_blank" w:history="1">
        <w:r w:rsidRPr="00381AFF">
          <w:rPr>
            <w:rStyle w:val="a4"/>
            <w:sz w:val="28"/>
            <w:szCs w:val="28"/>
            <w:highlight w:val="white"/>
            <w:lang w:val="uk-UA"/>
          </w:rPr>
          <w:t>соціальне забезпечення</w:t>
        </w:r>
      </w:hyperlink>
      <w:r w:rsidRPr="00381AFF">
        <w:rPr>
          <w:sz w:val="28"/>
          <w:szCs w:val="28"/>
          <w:shd w:val="clear" w:color="auto" w:fill="FFFFFF"/>
          <w:lang w:val="uk-UA"/>
        </w:rPr>
        <w:t>,</w:t>
      </w:r>
      <w:r w:rsidRPr="00381AFF">
        <w:rPr>
          <w:color w:val="2A2928"/>
          <w:sz w:val="28"/>
          <w:szCs w:val="28"/>
          <w:shd w:val="clear" w:color="auto" w:fill="FFFFFF"/>
          <w:lang w:val="uk-UA"/>
        </w:rPr>
        <w:t xml:space="preserve"> інших надходжень, у тому числі від діяльності його структурних підрозділів, від надання платних соціальних послуг, виходячи з установлених: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b/>
          <w:i/>
          <w:color w:val="FF0000"/>
          <w:lang w:val="uk-UA"/>
        </w:rPr>
      </w:pPr>
      <w:r w:rsidRPr="00381AFF">
        <w:rPr>
          <w:sz w:val="28"/>
          <w:szCs w:val="28"/>
          <w:lang w:val="uk-UA"/>
        </w:rPr>
        <w:lastRenderedPageBreak/>
        <w:t xml:space="preserve">а) посадового окладу, розмір якого встановлюється штатним розписом і визначається згідно з діючим законодавством; </w:t>
      </w:r>
    </w:p>
    <w:p w:rsidR="00381AFF" w:rsidRPr="00E569E1" w:rsidRDefault="00381AFF" w:rsidP="00381AFF">
      <w:pPr>
        <w:shd w:val="clear" w:color="auto" w:fill="FFFFFF"/>
        <w:spacing w:after="150"/>
        <w:jc w:val="both"/>
        <w:rPr>
          <w:color w:val="000000" w:themeColor="text1"/>
          <w:lang w:val="uk-UA"/>
        </w:rPr>
      </w:pPr>
      <w:r w:rsidRPr="00E569E1">
        <w:rPr>
          <w:color w:val="000000" w:themeColor="text1"/>
          <w:sz w:val="28"/>
          <w:szCs w:val="28"/>
          <w:lang w:val="uk-UA"/>
        </w:rPr>
        <w:t xml:space="preserve">б) надбавки за складність, напруженість у роботі у розмірі </w:t>
      </w:r>
      <w:r w:rsidR="00E569E1">
        <w:rPr>
          <w:color w:val="000000" w:themeColor="text1"/>
          <w:sz w:val="28"/>
          <w:szCs w:val="28"/>
          <w:lang w:val="uk-UA"/>
        </w:rPr>
        <w:t xml:space="preserve">не більше </w:t>
      </w:r>
      <w:r w:rsidRPr="00E569E1">
        <w:rPr>
          <w:color w:val="000000" w:themeColor="text1"/>
          <w:sz w:val="28"/>
          <w:szCs w:val="28"/>
          <w:lang w:val="uk-UA"/>
        </w:rPr>
        <w:t>50 % до посадового окладу.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32. Крім того, Керівникові можуть виплачуватися: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1) премія відповідно до умов, показників та розмірів преміювання, затверджених Органом управління майном.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2) допомоги на оздоровлення у розмірі </w:t>
      </w:r>
      <w:r w:rsidR="00DC140F">
        <w:rPr>
          <w:sz w:val="28"/>
          <w:szCs w:val="28"/>
          <w:lang w:val="uk-UA"/>
        </w:rPr>
        <w:t>посадового окладу</w:t>
      </w:r>
      <w:r w:rsidRPr="00381AFF">
        <w:rPr>
          <w:sz w:val="28"/>
          <w:szCs w:val="28"/>
          <w:lang w:val="uk-UA"/>
        </w:rPr>
        <w:t xml:space="preserve"> під час надання основної щорічної відпустки;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33. Преміювання Керівника, встановлення йому надбавок і доплат до посадового окладу, надання матеріальної допомоги здійснюються за рішенням Органу управління майном у разі відсутності заборгованості із заробітної плати працівникам центру, за спожиті комунальні послуги та з платежів до державного і місцевих бюджетів у межах затвердженого фонду оплати праці.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34. У разі неналежного виконання умов цього контракту розмір надбавок, доплат і матеріальної допомоги зменшується або вони не виплачуються.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35. Керівникові надається щорічна оплачувана відпустка згідно чинного законодавства, тривалістю  24  календарних днів. Оплата відпустки провадиться виходячи з його середньоденного заробітку, обчисленого у порядку, встановленому Кабінетом Міністрів України.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36. Керівник визначає час і порядок використання своєї щорічної відпустки (час початку та закінчення, поділу її на частини тощо), за погодженням з Органом управління майном.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4. ВІДПОВІДАЛЬНІСТЬ СТОРІН. ВИРІШЕННЯ СПОРІВ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37.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38. Спори між сторонами вирішуються у порядку, встановленому законодавством.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5. ВНЕСЕННЯ ЗМІН І ДОПОВНЕНЬ ДО КОНТРАКТУ ТА ЙОГО ПРИПИНЕННЯ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Внесення змін та доповнень до цього контракту здійснюється за рішенням сесії, шляхом укладення додаткових угод.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39. Цей контракт припиняється: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а) після закінчення терміну дії контракту;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б) за згодою сторін;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в) до закінчення терміну дії контракту у випадках, передбачених пунктами 40 і 41 цього контракту;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г) з інших підстав, передбачених законодавством та цим контрактом.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40. Керівник може бути звільнений з посади, а цей контракт розірваний з ініціативи Органу управління майном, у тому числі за пропозицією місцевого органу державної виконавчої влади, до закінчення терміну його дії: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а) у зв’язку зі встановленням невідповідності займаній посаді під час випробувального терміну;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б) у разі систематичного невиконання Керівником без поважних причин обов'язків, покладених на нього цим контрактом;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в) у разі одноразового грубого порушення Керівником законодавства чи обов'язків, передбачених контрактом, в результаті чого для центру  настали значні негативні наслідки (понесено збитки, виплачено штрафи і т. п.); 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г) у разі невиконання центром зобов'язань перед бюджетом та Пенсійним фондом щодо сплати податків, зборів та обов'язкових платежів, страхових внесків, а також невиконання центром зобов'язань щодо виплати заробітної плати працівникам чи недотримання графіка погашення заборгованості із заробітної плати;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д) у разі неподання в установленому порядку на затвердження або погодження Органу управління майном річного з поквартальною розбивкою фінансового плану центру;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е) у разі несплати реструктурованої податкової заборгованості протягом трьох місяців при наявності вини керівника;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и)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і) у разі неподання Органу управління майном квартальної та річної фінансової звітності, а також квартального та річного звітів про виконання фінансового плану установи  разом з пояснювальною запискою щодо результатів діяльності;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ж) у разі порушення законодавства під час використання фінансових ресурсів центру, у тому числі при здійсненні закупівель товарів, робіт і послуг за  кошти місцевого бюджету;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41. Керівник може за своєю ініціативою розірвати контракт до закінчення терміну його дії: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а)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оперативно-розпорядницьку діяльність, яке може призвести або вже призвело до погіршення  результатів діяльності установи;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б) у разі його хвороби або інвалідності, які перешкоджають виконанню обов'язків за контрактом, та з інших поважних причин.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42. За два місяці до закінчення терміну дії контракту він може бути за угодою Сторін продовжений або укладений на новий чи інший термін.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color w:val="FF0000"/>
          <w:lang w:val="uk-UA"/>
        </w:rPr>
      </w:pPr>
      <w:r w:rsidRPr="00381AFF">
        <w:rPr>
          <w:sz w:val="28"/>
          <w:szCs w:val="28"/>
          <w:lang w:val="uk-UA"/>
        </w:rPr>
        <w:t>43.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6. ТЕРМІН ДІЇ ТА ІНШІ УМОВИ КОНТРАКТУ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44.</w:t>
      </w:r>
      <w:r w:rsidRPr="00381AFF">
        <w:rPr>
          <w:lang w:val="uk-UA"/>
        </w:rPr>
        <w:t xml:space="preserve"> </w:t>
      </w:r>
      <w:r w:rsidRPr="00381AFF">
        <w:rPr>
          <w:sz w:val="28"/>
          <w:szCs w:val="28"/>
          <w:lang w:val="uk-UA"/>
        </w:rPr>
        <w:t xml:space="preserve">Цей контракт укладений терміном на </w:t>
      </w:r>
      <w:r w:rsidRPr="00381AFF">
        <w:rPr>
          <w:color w:val="FF0000"/>
          <w:sz w:val="28"/>
          <w:szCs w:val="28"/>
          <w:lang w:val="uk-UA"/>
        </w:rPr>
        <w:t>__місяців/___років</w:t>
      </w:r>
      <w:r w:rsidRPr="00381AFF">
        <w:rPr>
          <w:sz w:val="28"/>
          <w:szCs w:val="28"/>
          <w:lang w:val="uk-UA"/>
        </w:rPr>
        <w:t xml:space="preserve"> і діє з ___ _____  20__  року     до  ___ ______20___  року.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45. Контракт набуває чинності з моменту його підписання сторонами і є підставою для видання наказу про прийняття Керівника на роботу з дня встановленого в Контракті за згодою сторін.  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b/>
          <w:bCs/>
          <w:sz w:val="28"/>
          <w:szCs w:val="28"/>
          <w:lang w:val="uk-UA"/>
        </w:rPr>
        <w:t>7. АДРЕСИ СТОРІН ТА ІНШІ ВІДОМОСТІ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46. Відомості про центр: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Повна назва</w:t>
      </w:r>
      <w:r w:rsidRPr="00381AFF">
        <w:rPr>
          <w:sz w:val="28"/>
          <w:szCs w:val="28"/>
          <w:u w:val="single"/>
          <w:lang w:val="uk-UA"/>
        </w:rPr>
        <w:t xml:space="preserve">  Комунальний заклад </w:t>
      </w:r>
      <w:r w:rsidRPr="00381AFF">
        <w:rPr>
          <w:color w:val="000000"/>
          <w:sz w:val="28"/>
          <w:szCs w:val="28"/>
          <w:u w:val="single"/>
          <w:shd w:val="clear" w:color="auto" w:fill="FFFFFF"/>
          <w:lang w:val="uk-UA"/>
        </w:rPr>
        <w:t>,,Центр надання соціальних послуг” Шпанівської сільської ради</w:t>
      </w:r>
      <w:r w:rsidRPr="00381AF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81AFF" w:rsidRPr="00381AFF" w:rsidRDefault="00381AFF" w:rsidP="00381AFF">
      <w:pPr>
        <w:shd w:val="clear" w:color="auto" w:fill="FFFFFF"/>
        <w:jc w:val="both"/>
        <w:rPr>
          <w:u w:val="single"/>
          <w:lang w:val="uk-UA"/>
        </w:rPr>
      </w:pPr>
      <w:r w:rsidRPr="00381AFF">
        <w:rPr>
          <w:sz w:val="28"/>
          <w:szCs w:val="28"/>
          <w:lang w:val="uk-UA"/>
        </w:rPr>
        <w:t xml:space="preserve">Адреса: </w:t>
      </w:r>
      <w:r w:rsidRPr="00381AFF">
        <w:rPr>
          <w:sz w:val="28"/>
          <w:szCs w:val="28"/>
          <w:u w:val="single"/>
          <w:lang w:val="uk-UA"/>
        </w:rPr>
        <w:t>35301, Рівненська область, Рівненський район, с. Шпанів, вул. Шкільна, буди. 1</w:t>
      </w:r>
    </w:p>
    <w:p w:rsidR="00381AFF" w:rsidRPr="00381AFF" w:rsidRDefault="00381AFF" w:rsidP="00381AFF">
      <w:pPr>
        <w:shd w:val="clear" w:color="auto" w:fill="FFFFFF"/>
        <w:rPr>
          <w:lang w:val="uk-UA"/>
        </w:rPr>
      </w:pPr>
      <w:r w:rsidRPr="00381AFF">
        <w:rPr>
          <w:sz w:val="28"/>
          <w:szCs w:val="28"/>
          <w:u w:val="single"/>
          <w:lang w:val="uk-UA"/>
        </w:rPr>
        <w:t>Розрахунковий рахунок №___________________________________________________</w:t>
      </w:r>
      <w:r w:rsidRPr="00381AFF">
        <w:rPr>
          <w:sz w:val="28"/>
          <w:szCs w:val="28"/>
          <w:u w:val="single"/>
          <w:lang w:val="uk-UA"/>
        </w:rPr>
        <w:br/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47. Відомості про Орган управління майном: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Повна назва</w:t>
      </w:r>
      <w:r w:rsidRPr="00381AFF">
        <w:rPr>
          <w:sz w:val="28"/>
          <w:szCs w:val="28"/>
          <w:u w:val="single"/>
          <w:lang w:val="uk-UA"/>
        </w:rPr>
        <w:t xml:space="preserve"> Шпанівська сільська рада Рівненського району Рівненської області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Адреса</w:t>
      </w:r>
      <w:r w:rsidRPr="00381AFF">
        <w:rPr>
          <w:sz w:val="28"/>
          <w:szCs w:val="28"/>
          <w:u w:val="single"/>
          <w:lang w:val="uk-UA"/>
        </w:rPr>
        <w:t xml:space="preserve">  35301, Рівненська область, Рівненський район, с. Шпанів, вул. Шкільна, буд.1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lastRenderedPageBreak/>
        <w:t>Посада, прізвище, ім'я, по батькові керівника Органу управління майном</w:t>
      </w:r>
      <w:r w:rsidRPr="00381AFF">
        <w:rPr>
          <w:sz w:val="28"/>
          <w:szCs w:val="28"/>
          <w:u w:val="single"/>
          <w:lang w:val="uk-UA"/>
        </w:rPr>
        <w:t xml:space="preserve"> Сільський голова Столярчук Микола Анатолійович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Службовий телефон керівника Органу управління майном</w:t>
      </w:r>
      <w:r w:rsidRPr="00381AFF">
        <w:rPr>
          <w:sz w:val="28"/>
          <w:szCs w:val="28"/>
          <w:u w:val="single"/>
          <w:lang w:val="uk-UA"/>
        </w:rPr>
        <w:t xml:space="preserve">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u w:val="single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48. Відомості про Керівника</w:t>
      </w:r>
      <w:r w:rsidRPr="00381AFF">
        <w:rPr>
          <w:sz w:val="28"/>
          <w:szCs w:val="28"/>
          <w:u w:val="single"/>
          <w:lang w:val="uk-UA"/>
        </w:rPr>
        <w:t xml:space="preserve">:                                            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>Домашня адреса</w:t>
      </w:r>
      <w:r w:rsidRPr="00381AFF">
        <w:rPr>
          <w:sz w:val="28"/>
          <w:szCs w:val="28"/>
          <w:u w:val="single"/>
          <w:lang w:val="uk-UA"/>
        </w:rPr>
        <w:t xml:space="preserve">                                                         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lang w:val="uk-UA"/>
        </w:rPr>
        <w:t xml:space="preserve">Телефон </w:t>
      </w:r>
      <w:r w:rsidRPr="00381AFF">
        <w:rPr>
          <w:sz w:val="28"/>
          <w:szCs w:val="28"/>
          <w:u w:val="single"/>
          <w:lang w:val="uk-UA"/>
        </w:rPr>
        <w:t xml:space="preserve">                                                                                                </w:t>
      </w:r>
    </w:p>
    <w:p w:rsidR="00381AFF" w:rsidRPr="00381AFF" w:rsidRDefault="00381AFF" w:rsidP="00381AFF">
      <w:pPr>
        <w:shd w:val="clear" w:color="auto" w:fill="FFFFFF"/>
        <w:jc w:val="both"/>
        <w:rPr>
          <w:lang w:val="uk-UA"/>
        </w:rPr>
      </w:pPr>
      <w:r w:rsidRPr="00381AFF">
        <w:rPr>
          <w:sz w:val="28"/>
          <w:szCs w:val="28"/>
          <w:u w:val="single"/>
          <w:lang w:val="uk-UA"/>
        </w:rPr>
        <w:t xml:space="preserve">Паспорт  серія                  виданий "     "          р.                                     області </w:t>
      </w:r>
    </w:p>
    <w:p w:rsidR="00381AFF" w:rsidRPr="00381AFF" w:rsidRDefault="00381AFF" w:rsidP="00381AFF">
      <w:pPr>
        <w:shd w:val="clear" w:color="auto" w:fill="FFFFFF"/>
        <w:jc w:val="both"/>
        <w:rPr>
          <w:sz w:val="28"/>
          <w:szCs w:val="28"/>
          <w:u w:val="single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sz w:val="28"/>
          <w:szCs w:val="28"/>
          <w:u w:val="single"/>
          <w:lang w:val="uk-UA"/>
        </w:rPr>
      </w:pPr>
      <w:r w:rsidRPr="00381AFF">
        <w:rPr>
          <w:sz w:val="28"/>
          <w:szCs w:val="28"/>
          <w:u w:val="single"/>
          <w:lang w:val="uk-UA"/>
        </w:rPr>
        <w:t>49. Цей контракт укладено в двох примірниках, які зберігаються у кожної із сторін і мають однакову юридичну силу</w:t>
      </w:r>
    </w:p>
    <w:p w:rsidR="00381AFF" w:rsidRPr="00381AFF" w:rsidRDefault="00381AFF" w:rsidP="00381AFF">
      <w:pPr>
        <w:shd w:val="clear" w:color="auto" w:fill="FFFFFF"/>
        <w:spacing w:after="150"/>
        <w:jc w:val="both"/>
        <w:rPr>
          <w:sz w:val="28"/>
          <w:szCs w:val="28"/>
          <w:u w:val="single"/>
          <w:lang w:val="uk-UA"/>
        </w:rPr>
      </w:pPr>
    </w:p>
    <w:p w:rsidR="00381AFF" w:rsidRPr="00381AFF" w:rsidRDefault="00381AFF" w:rsidP="00381AFF">
      <w:pPr>
        <w:shd w:val="clear" w:color="auto" w:fill="FFFFFF"/>
        <w:spacing w:after="150"/>
        <w:jc w:val="both"/>
        <w:rPr>
          <w:lang w:val="uk-UA"/>
        </w:rPr>
      </w:pPr>
      <w:r w:rsidRPr="00381AFF">
        <w:rPr>
          <w:sz w:val="28"/>
          <w:szCs w:val="28"/>
          <w:u w:val="single"/>
          <w:lang w:val="uk-UA"/>
        </w:rPr>
        <w:t>ПІДПИСИ СТОРІН</w:t>
      </w:r>
    </w:p>
    <w:p w:rsidR="00381AFF" w:rsidRPr="00381AFF" w:rsidRDefault="00381AFF" w:rsidP="00381AFF">
      <w:pPr>
        <w:shd w:val="clear" w:color="auto" w:fill="FFFFFF"/>
        <w:spacing w:after="150"/>
        <w:ind w:left="142"/>
        <w:jc w:val="both"/>
        <w:rPr>
          <w:sz w:val="28"/>
          <w:szCs w:val="28"/>
          <w:lang w:val="uk-UA"/>
        </w:rPr>
      </w:pPr>
    </w:p>
    <w:p w:rsidR="00381AFF" w:rsidRPr="00A75F15" w:rsidRDefault="00381AFF" w:rsidP="006D6D6A">
      <w:pPr>
        <w:ind w:firstLine="540"/>
        <w:jc w:val="right"/>
        <w:rPr>
          <w:sz w:val="28"/>
          <w:szCs w:val="28"/>
          <w:lang w:val="uk-UA" w:eastAsia="en-US"/>
        </w:rPr>
      </w:pPr>
    </w:p>
    <w:sectPr w:rsidR="00381AFF" w:rsidRPr="00A75F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7F3" w:rsidRDefault="00EA47F3" w:rsidP="00A75F15">
      <w:r>
        <w:separator/>
      </w:r>
    </w:p>
  </w:endnote>
  <w:endnote w:type="continuationSeparator" w:id="0">
    <w:p w:rsidR="00EA47F3" w:rsidRDefault="00EA47F3" w:rsidP="00A7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'sans-serif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7F3" w:rsidRDefault="00EA47F3" w:rsidP="00A75F15">
      <w:r>
        <w:separator/>
      </w:r>
    </w:p>
  </w:footnote>
  <w:footnote w:type="continuationSeparator" w:id="0">
    <w:p w:rsidR="00EA47F3" w:rsidRDefault="00EA47F3" w:rsidP="00A75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201110"/>
    <w:multiLevelType w:val="multilevel"/>
    <w:tmpl w:val="D822198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7B"/>
    <w:rsid w:val="000F0C18"/>
    <w:rsid w:val="00150C9E"/>
    <w:rsid w:val="00286397"/>
    <w:rsid w:val="002D779C"/>
    <w:rsid w:val="00302556"/>
    <w:rsid w:val="00381AFF"/>
    <w:rsid w:val="004151CA"/>
    <w:rsid w:val="00432B89"/>
    <w:rsid w:val="00506F80"/>
    <w:rsid w:val="00606D05"/>
    <w:rsid w:val="00626AF2"/>
    <w:rsid w:val="00626C58"/>
    <w:rsid w:val="00633A6E"/>
    <w:rsid w:val="006D6D6A"/>
    <w:rsid w:val="00725A9A"/>
    <w:rsid w:val="007733B3"/>
    <w:rsid w:val="007A1C9C"/>
    <w:rsid w:val="008106F0"/>
    <w:rsid w:val="00832A88"/>
    <w:rsid w:val="00876594"/>
    <w:rsid w:val="008B3B58"/>
    <w:rsid w:val="008D2756"/>
    <w:rsid w:val="009428E7"/>
    <w:rsid w:val="009F67C0"/>
    <w:rsid w:val="00A07817"/>
    <w:rsid w:val="00A35D2E"/>
    <w:rsid w:val="00A65852"/>
    <w:rsid w:val="00A75F15"/>
    <w:rsid w:val="00A856F5"/>
    <w:rsid w:val="00AD6FA7"/>
    <w:rsid w:val="00B60116"/>
    <w:rsid w:val="00BB1C56"/>
    <w:rsid w:val="00BF6398"/>
    <w:rsid w:val="00CA5A65"/>
    <w:rsid w:val="00D50B64"/>
    <w:rsid w:val="00DC140F"/>
    <w:rsid w:val="00E569E1"/>
    <w:rsid w:val="00E93DB4"/>
    <w:rsid w:val="00EA47F3"/>
    <w:rsid w:val="00EF6DC4"/>
    <w:rsid w:val="00F033A4"/>
    <w:rsid w:val="00F27987"/>
    <w:rsid w:val="00F57CBA"/>
    <w:rsid w:val="00FB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8D8B7-511C-4F31-9EE6-799975EB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7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FB0D7B"/>
    <w:pPr>
      <w:spacing w:before="100" w:beforeAutospacing="1" w:after="100" w:afterAutospacing="1"/>
    </w:pPr>
    <w:rPr>
      <w:sz w:val="24"/>
      <w:lang w:val="uk-UA"/>
    </w:rPr>
  </w:style>
  <w:style w:type="character" w:styleId="a4">
    <w:name w:val="Hyperlink"/>
    <w:basedOn w:val="a0"/>
    <w:unhideWhenUsed/>
    <w:rsid w:val="00FB0D7B"/>
    <w:rPr>
      <w:color w:val="0000FF"/>
      <w:u w:val="single"/>
    </w:rPr>
  </w:style>
  <w:style w:type="character" w:customStyle="1" w:styleId="rvts23">
    <w:name w:val="rvts23"/>
    <w:basedOn w:val="a0"/>
    <w:rsid w:val="00F033A4"/>
  </w:style>
  <w:style w:type="character" w:customStyle="1" w:styleId="rvts9">
    <w:name w:val="rvts9"/>
    <w:basedOn w:val="a0"/>
    <w:rsid w:val="00A65852"/>
  </w:style>
  <w:style w:type="paragraph" w:styleId="a5">
    <w:name w:val="Balloon Text"/>
    <w:basedOn w:val="a"/>
    <w:link w:val="a6"/>
    <w:uiPriority w:val="99"/>
    <w:semiHidden/>
    <w:unhideWhenUsed/>
    <w:rsid w:val="00A856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6F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A75F1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A75F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5F15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75F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5F15"/>
    <w:rPr>
      <w:rFonts w:ascii="Times New Roman" w:eastAsia="Times New Roman" w:hAnsi="Times New Roman" w:cs="Times New Roman"/>
      <w:sz w:val="32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search.ligazakon.ua/l_doc2.nsf/link1/KP15109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T012542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297-1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54%D0%BA/96-%D0%B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v.gov.ua/ua/departament-socialnogo-zahistu?v=5d9aec4769de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22427-F3F9-43EF-8ED8-4F2B1E25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5414</Words>
  <Characters>30865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КЗ ЦНСП</dc:creator>
  <cp:keywords/>
  <dc:description/>
  <cp:lastModifiedBy>UU</cp:lastModifiedBy>
  <cp:revision>12</cp:revision>
  <cp:lastPrinted>2020-12-09T15:23:00Z</cp:lastPrinted>
  <dcterms:created xsi:type="dcterms:W3CDTF">2020-12-09T16:47:00Z</dcterms:created>
  <dcterms:modified xsi:type="dcterms:W3CDTF">2020-12-22T09:37:00Z</dcterms:modified>
</cp:coreProperties>
</file>