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260CA" w14:textId="75F9DA8E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4D00024" wp14:editId="533010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7D496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45368F7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EEEA9D7" w14:textId="77777777" w:rsidR="00750C10" w:rsidRDefault="00750C10" w:rsidP="00750C1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F67C57" w14:textId="77777777" w:rsidR="00750C10" w:rsidRDefault="00750C10" w:rsidP="00750C1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0CEA46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D846302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D72D00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6BE63AB4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670632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D65A147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1EE8F70A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59F0BB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751552" w14:textId="77777777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1BFA709" w14:textId="01679E4A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 xml:space="preserve">Горлачук Тетяні Михайлівні </w:t>
      </w:r>
      <w:r>
        <w:rPr>
          <w:color w:val="333333"/>
          <w:sz w:val="28"/>
          <w:szCs w:val="28"/>
        </w:rPr>
        <w:t xml:space="preserve">на   </w:t>
      </w:r>
    </w:p>
    <w:p w14:paraId="3077B93F" w14:textId="17D15960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Юрченко Ніну Никонівну</w:t>
      </w:r>
    </w:p>
    <w:p w14:paraId="7C0A6979" w14:textId="77777777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67D31A8" w14:textId="43175305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Горлачук Тетяни Михайлівни </w:t>
      </w:r>
      <w:r>
        <w:rPr>
          <w:color w:val="333333"/>
          <w:sz w:val="28"/>
          <w:szCs w:val="28"/>
        </w:rPr>
        <w:t xml:space="preserve">про  надання   матеріальної  допомоги  на </w:t>
      </w:r>
      <w:r>
        <w:rPr>
          <w:color w:val="333333"/>
          <w:sz w:val="28"/>
          <w:szCs w:val="28"/>
        </w:rPr>
        <w:t>Юрченко Ніну Никонівну</w:t>
      </w:r>
      <w:r>
        <w:rPr>
          <w:color w:val="333333"/>
          <w:sz w:val="28"/>
          <w:szCs w:val="28"/>
        </w:rPr>
        <w:t>, як так</w:t>
      </w:r>
      <w:r>
        <w:rPr>
          <w:color w:val="333333"/>
          <w:sz w:val="28"/>
          <w:szCs w:val="28"/>
        </w:rPr>
        <w:t>у</w:t>
      </w:r>
      <w:bookmarkStart w:id="0" w:name="_GoBack"/>
      <w:bookmarkEnd w:id="0"/>
      <w:r>
        <w:rPr>
          <w:color w:val="333333"/>
          <w:sz w:val="28"/>
          <w:szCs w:val="28"/>
        </w:rPr>
        <w:t>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7BE6C6AE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F60FA71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674BD5C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7913302" w14:textId="58B17953" w:rsidR="00750C10" w:rsidRDefault="00750C10" w:rsidP="00750C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Горлачук Тетяні Михайлівні</w:t>
      </w:r>
      <w:r>
        <w:rPr>
          <w:color w:val="333333"/>
          <w:sz w:val="28"/>
          <w:szCs w:val="28"/>
        </w:rPr>
        <w:t xml:space="preserve"> на </w:t>
      </w:r>
      <w:r>
        <w:rPr>
          <w:color w:val="333333"/>
          <w:sz w:val="28"/>
          <w:szCs w:val="28"/>
        </w:rPr>
        <w:t>Юрченко Ніну Никонівну</w:t>
      </w:r>
      <w:r>
        <w:rPr>
          <w:color w:val="333333"/>
          <w:sz w:val="28"/>
          <w:szCs w:val="28"/>
        </w:rPr>
        <w:t xml:space="preserve"> як так</w:t>
      </w:r>
      <w:r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 що виповнилось дев’яносто років,  в сумі                грн.</w:t>
      </w:r>
    </w:p>
    <w:p w14:paraId="485EC398" w14:textId="77777777" w:rsidR="00750C10" w:rsidRDefault="00750C10" w:rsidP="00750C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6827F53" w14:textId="77777777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75B7C95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C7031E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CCF8F6E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1BE60A1" w14:textId="77777777" w:rsidR="00750C10" w:rsidRDefault="00750C10" w:rsidP="00750C10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B3F85C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1A9"/>
    <w:rsid w:val="00750C1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A806"/>
  <w15:chartTrackingRefBased/>
  <w15:docId w15:val="{64BFB772-6148-47CA-82D2-48B8BFAC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1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4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742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2021-02-16T08:34:00Z</dcterms:created>
  <dcterms:modified xsi:type="dcterms:W3CDTF">2021-02-16T08:41:00Z</dcterms:modified>
</cp:coreProperties>
</file>