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vertAnchor="text" w:horzAnchor="margin" w:tblpXSpec="right" w:tblpY="-202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7"/>
      </w:tblGrid>
      <w:tr w:rsidR="00996D99" w:rsidRPr="00025E45" w:rsidTr="00FB69B1">
        <w:trPr>
          <w:tblCellSpacing w:w="22" w:type="dxa"/>
        </w:trPr>
        <w:tc>
          <w:tcPr>
            <w:tcW w:w="4897" w:type="pct"/>
            <w:hideMark/>
          </w:tcPr>
          <w:p w:rsidR="00996D99" w:rsidRPr="00025E45" w:rsidRDefault="00996D99" w:rsidP="001322CF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</w:p>
        </w:tc>
      </w:tr>
    </w:tbl>
    <w:p w:rsidR="00996D99" w:rsidRPr="00025E45" w:rsidRDefault="00996D99" w:rsidP="00996D99">
      <w:pPr>
        <w:pStyle w:val="a3"/>
        <w:jc w:val="both"/>
        <w:rPr>
          <w:color w:val="000000"/>
          <w:lang w:val="uk-UA"/>
        </w:rPr>
      </w:pPr>
    </w:p>
    <w:p w:rsidR="00996D99" w:rsidRPr="00025E45" w:rsidRDefault="00996D99" w:rsidP="00996D99">
      <w:pPr>
        <w:pStyle w:val="a3"/>
        <w:jc w:val="both"/>
        <w:rPr>
          <w:color w:val="000000"/>
          <w:lang w:val="uk-UA"/>
        </w:rPr>
      </w:pPr>
      <w:r w:rsidRPr="00025E45">
        <w:rPr>
          <w:color w:val="000000"/>
          <w:lang w:val="uk-UA"/>
        </w:rPr>
        <w:br w:type="textWrapping" w:clear="all"/>
      </w:r>
    </w:p>
    <w:p w:rsidR="00996D99" w:rsidRPr="00025E45" w:rsidRDefault="00996D99" w:rsidP="00996D99">
      <w:pPr>
        <w:pStyle w:val="3"/>
        <w:jc w:val="center"/>
        <w:rPr>
          <w:color w:val="000000"/>
          <w:lang w:val="uk-UA"/>
        </w:rPr>
      </w:pPr>
      <w:r w:rsidRPr="00025E45">
        <w:rPr>
          <w:color w:val="000000"/>
          <w:lang w:val="uk-UA"/>
        </w:rPr>
        <w:t>ФОРМА</w:t>
      </w:r>
      <w:r w:rsidRPr="00025E45">
        <w:rPr>
          <w:color w:val="000000"/>
          <w:lang w:val="uk-UA"/>
        </w:rPr>
        <w:br/>
        <w:t>проектної заявки на проект, який може реалізовуватися за рахунок коштів субвенції з державного бюджету місцевим бюджетам на формування інфраструктури об'єднаних територіальних громад</w:t>
      </w:r>
    </w:p>
    <w:p w:rsidR="00996D99" w:rsidRPr="00025E45" w:rsidRDefault="00996D99" w:rsidP="00996D99">
      <w:pPr>
        <w:pStyle w:val="3"/>
        <w:jc w:val="center"/>
        <w:rPr>
          <w:color w:val="000000"/>
          <w:lang w:val="uk-UA"/>
        </w:rPr>
      </w:pPr>
      <w:r w:rsidRPr="00025E45">
        <w:rPr>
          <w:color w:val="000000"/>
          <w:lang w:val="uk-UA"/>
        </w:rPr>
        <w:t>1. ЗМІСТ ПРОЕКТНОЇ ЗАЯВКИ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0"/>
        <w:gridCol w:w="7760"/>
        <w:gridCol w:w="1117"/>
      </w:tblGrid>
      <w:tr w:rsidR="00996D99" w:rsidRPr="006A0642" w:rsidTr="00FB69B1">
        <w:tc>
          <w:tcPr>
            <w:tcW w:w="350" w:type="pct"/>
            <w:hideMark/>
          </w:tcPr>
          <w:p w:rsidR="00996D99" w:rsidRPr="006A0642" w:rsidRDefault="00996D99" w:rsidP="00FB69B1">
            <w:pPr>
              <w:pStyle w:val="a3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1.</w:t>
            </w:r>
          </w:p>
        </w:tc>
        <w:tc>
          <w:tcPr>
            <w:tcW w:w="4050" w:type="pct"/>
            <w:hideMark/>
          </w:tcPr>
          <w:p w:rsidR="00996D99" w:rsidRPr="006A0642" w:rsidRDefault="00996D99" w:rsidP="00FB69B1">
            <w:pPr>
              <w:pStyle w:val="a3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Зміст проектної заявки</w:t>
            </w:r>
          </w:p>
        </w:tc>
        <w:tc>
          <w:tcPr>
            <w:tcW w:w="600" w:type="pct"/>
            <w:vAlign w:val="bottom"/>
            <w:hideMark/>
          </w:tcPr>
          <w:p w:rsidR="00996D99" w:rsidRPr="006A0642" w:rsidRDefault="00996D99" w:rsidP="00FB69B1">
            <w:pPr>
              <w:pStyle w:val="a3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 xml:space="preserve"> 1</w:t>
            </w:r>
          </w:p>
        </w:tc>
      </w:tr>
      <w:tr w:rsidR="00996D99" w:rsidRPr="006A0642" w:rsidTr="00FB69B1">
        <w:tc>
          <w:tcPr>
            <w:tcW w:w="3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2.</w:t>
            </w:r>
          </w:p>
        </w:tc>
        <w:tc>
          <w:tcPr>
            <w:tcW w:w="40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Загальна характеристика проектної заявки</w:t>
            </w:r>
          </w:p>
        </w:tc>
        <w:tc>
          <w:tcPr>
            <w:tcW w:w="600" w:type="pct"/>
            <w:vAlign w:val="bottom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2</w:t>
            </w:r>
            <w:r w:rsidR="00F41A58">
              <w:rPr>
                <w:color w:val="000000"/>
                <w:sz w:val="28"/>
                <w:lang w:val="uk-UA"/>
              </w:rPr>
              <w:t>-3</w:t>
            </w:r>
          </w:p>
        </w:tc>
      </w:tr>
      <w:tr w:rsidR="00996D99" w:rsidRPr="006A0642" w:rsidTr="00FB69B1">
        <w:tc>
          <w:tcPr>
            <w:tcW w:w="3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3.</w:t>
            </w:r>
          </w:p>
        </w:tc>
        <w:tc>
          <w:tcPr>
            <w:tcW w:w="40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Проект</w:t>
            </w:r>
          </w:p>
        </w:tc>
        <w:tc>
          <w:tcPr>
            <w:tcW w:w="600" w:type="pct"/>
            <w:vAlign w:val="bottom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 xml:space="preserve"> </w:t>
            </w:r>
            <w:r w:rsidR="00A53E05">
              <w:rPr>
                <w:color w:val="000000"/>
                <w:sz w:val="28"/>
                <w:lang w:val="uk-UA"/>
              </w:rPr>
              <w:t>4</w:t>
            </w:r>
          </w:p>
        </w:tc>
      </w:tr>
      <w:tr w:rsidR="00996D99" w:rsidRPr="006A0642" w:rsidTr="00FB69B1">
        <w:tc>
          <w:tcPr>
            <w:tcW w:w="3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3.1.</w:t>
            </w:r>
          </w:p>
        </w:tc>
        <w:tc>
          <w:tcPr>
            <w:tcW w:w="40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Анотація проекту</w:t>
            </w:r>
          </w:p>
        </w:tc>
        <w:tc>
          <w:tcPr>
            <w:tcW w:w="600" w:type="pct"/>
            <w:vAlign w:val="bottom"/>
            <w:hideMark/>
          </w:tcPr>
          <w:p w:rsidR="00996D99" w:rsidRPr="006A0642" w:rsidRDefault="00A53E05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 4</w:t>
            </w:r>
          </w:p>
        </w:tc>
      </w:tr>
      <w:tr w:rsidR="00996D99" w:rsidRPr="006A0642" w:rsidTr="00FB69B1">
        <w:tc>
          <w:tcPr>
            <w:tcW w:w="3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3.2.</w:t>
            </w:r>
          </w:p>
        </w:tc>
        <w:tc>
          <w:tcPr>
            <w:tcW w:w="40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Детальний опис проекту</w:t>
            </w:r>
          </w:p>
        </w:tc>
        <w:tc>
          <w:tcPr>
            <w:tcW w:w="600" w:type="pct"/>
            <w:vAlign w:val="bottom"/>
            <w:hideMark/>
          </w:tcPr>
          <w:p w:rsidR="00996D99" w:rsidRPr="006A0642" w:rsidRDefault="00A53E05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 4</w:t>
            </w:r>
          </w:p>
        </w:tc>
      </w:tr>
      <w:tr w:rsidR="00996D99" w:rsidRPr="006A0642" w:rsidTr="00FB69B1">
        <w:tc>
          <w:tcPr>
            <w:tcW w:w="350" w:type="pct"/>
            <w:hideMark/>
          </w:tcPr>
          <w:p w:rsidR="00996D99" w:rsidRPr="006A0642" w:rsidRDefault="00996D99" w:rsidP="005E6A73">
            <w:pPr>
              <w:pStyle w:val="a3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 </w:t>
            </w:r>
            <w:r w:rsidR="006D02DC" w:rsidRPr="006A0642">
              <w:rPr>
                <w:color w:val="000000"/>
                <w:sz w:val="28"/>
                <w:lang w:val="uk-UA"/>
              </w:rPr>
              <w:t>3.2.1</w:t>
            </w:r>
          </w:p>
        </w:tc>
        <w:tc>
          <w:tcPr>
            <w:tcW w:w="40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опис проблеми, на вирішення якої спрямований проект</w:t>
            </w:r>
          </w:p>
        </w:tc>
        <w:tc>
          <w:tcPr>
            <w:tcW w:w="600" w:type="pct"/>
            <w:vAlign w:val="bottom"/>
            <w:hideMark/>
          </w:tcPr>
          <w:p w:rsidR="00996D99" w:rsidRPr="006A0642" w:rsidRDefault="00F41A58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 4</w:t>
            </w:r>
            <w:r w:rsidR="00E828BC">
              <w:rPr>
                <w:color w:val="000000"/>
                <w:sz w:val="28"/>
                <w:lang w:val="uk-UA"/>
              </w:rPr>
              <w:t>-5</w:t>
            </w:r>
          </w:p>
        </w:tc>
      </w:tr>
      <w:tr w:rsidR="00996D99" w:rsidRPr="00A53E05" w:rsidTr="00FB69B1">
        <w:tc>
          <w:tcPr>
            <w:tcW w:w="350" w:type="pct"/>
            <w:hideMark/>
          </w:tcPr>
          <w:p w:rsidR="00996D99" w:rsidRPr="006A0642" w:rsidRDefault="00996D99" w:rsidP="005E6A73">
            <w:pPr>
              <w:pStyle w:val="a3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 </w:t>
            </w:r>
            <w:r w:rsidR="006D02DC" w:rsidRPr="006A0642">
              <w:rPr>
                <w:color w:val="000000"/>
                <w:sz w:val="28"/>
                <w:lang w:val="uk-UA"/>
              </w:rPr>
              <w:t>3.2.2</w:t>
            </w:r>
          </w:p>
        </w:tc>
        <w:tc>
          <w:tcPr>
            <w:tcW w:w="40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мета та завдання проекту</w:t>
            </w:r>
          </w:p>
        </w:tc>
        <w:tc>
          <w:tcPr>
            <w:tcW w:w="600" w:type="pct"/>
            <w:vAlign w:val="bottom"/>
            <w:hideMark/>
          </w:tcPr>
          <w:p w:rsidR="00996D99" w:rsidRPr="006A0642" w:rsidRDefault="00A53E05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 5</w:t>
            </w:r>
          </w:p>
        </w:tc>
      </w:tr>
      <w:tr w:rsidR="00996D99" w:rsidRPr="00A53E05" w:rsidTr="00FB69B1">
        <w:tc>
          <w:tcPr>
            <w:tcW w:w="350" w:type="pct"/>
            <w:hideMark/>
          </w:tcPr>
          <w:p w:rsidR="00996D99" w:rsidRPr="006A0642" w:rsidRDefault="00996D99" w:rsidP="005E6A73">
            <w:pPr>
              <w:pStyle w:val="a3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 </w:t>
            </w:r>
            <w:r w:rsidR="006D02DC" w:rsidRPr="006A0642">
              <w:rPr>
                <w:color w:val="000000"/>
                <w:sz w:val="28"/>
                <w:lang w:val="uk-UA"/>
              </w:rPr>
              <w:t>3.2.3</w:t>
            </w:r>
          </w:p>
        </w:tc>
        <w:tc>
          <w:tcPr>
            <w:tcW w:w="40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основні заходи проекту</w:t>
            </w:r>
          </w:p>
        </w:tc>
        <w:tc>
          <w:tcPr>
            <w:tcW w:w="600" w:type="pct"/>
            <w:vAlign w:val="bottom"/>
            <w:hideMark/>
          </w:tcPr>
          <w:p w:rsidR="00996D99" w:rsidRPr="006A0642" w:rsidRDefault="00A53E05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 5</w:t>
            </w:r>
          </w:p>
        </w:tc>
      </w:tr>
      <w:tr w:rsidR="00996D99" w:rsidRPr="00A53E05" w:rsidTr="00FB69B1">
        <w:tc>
          <w:tcPr>
            <w:tcW w:w="350" w:type="pct"/>
            <w:hideMark/>
          </w:tcPr>
          <w:p w:rsidR="00996D99" w:rsidRPr="006A0642" w:rsidRDefault="00996D99" w:rsidP="005E6A73">
            <w:pPr>
              <w:pStyle w:val="a3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 </w:t>
            </w:r>
            <w:r w:rsidR="006D02DC" w:rsidRPr="006A0642">
              <w:rPr>
                <w:color w:val="000000"/>
                <w:sz w:val="28"/>
                <w:lang w:val="uk-UA"/>
              </w:rPr>
              <w:t>3.2.4</w:t>
            </w:r>
          </w:p>
        </w:tc>
        <w:tc>
          <w:tcPr>
            <w:tcW w:w="40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план-графік реалізації заходів проекту</w:t>
            </w:r>
          </w:p>
        </w:tc>
        <w:tc>
          <w:tcPr>
            <w:tcW w:w="600" w:type="pct"/>
            <w:vAlign w:val="bottom"/>
            <w:hideMark/>
          </w:tcPr>
          <w:p w:rsidR="00996D99" w:rsidRPr="006A0642" w:rsidRDefault="00F41A58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 5</w:t>
            </w:r>
          </w:p>
        </w:tc>
      </w:tr>
      <w:tr w:rsidR="00996D99" w:rsidRPr="006A0642" w:rsidTr="00FB69B1">
        <w:tc>
          <w:tcPr>
            <w:tcW w:w="350" w:type="pct"/>
            <w:hideMark/>
          </w:tcPr>
          <w:p w:rsidR="00996D99" w:rsidRPr="006A0642" w:rsidRDefault="00996D99" w:rsidP="005E6A73">
            <w:pPr>
              <w:pStyle w:val="a3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 </w:t>
            </w:r>
            <w:r w:rsidR="006D02DC" w:rsidRPr="006A0642">
              <w:rPr>
                <w:color w:val="000000"/>
                <w:sz w:val="28"/>
                <w:lang w:val="uk-UA"/>
              </w:rPr>
              <w:t>3.2.5</w:t>
            </w:r>
          </w:p>
        </w:tc>
        <w:tc>
          <w:tcPr>
            <w:tcW w:w="40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очікувані кількісні та якісні результати від реалізації проекту</w:t>
            </w:r>
          </w:p>
        </w:tc>
        <w:tc>
          <w:tcPr>
            <w:tcW w:w="600" w:type="pct"/>
            <w:vAlign w:val="bottom"/>
            <w:hideMark/>
          </w:tcPr>
          <w:p w:rsidR="00996D99" w:rsidRPr="006A0642" w:rsidRDefault="00A53E05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 6</w:t>
            </w:r>
          </w:p>
        </w:tc>
      </w:tr>
      <w:tr w:rsidR="00996D99" w:rsidRPr="006A0642" w:rsidTr="00FB69B1">
        <w:tc>
          <w:tcPr>
            <w:tcW w:w="3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4.</w:t>
            </w:r>
          </w:p>
        </w:tc>
        <w:tc>
          <w:tcPr>
            <w:tcW w:w="40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Бюджет проекту</w:t>
            </w:r>
          </w:p>
        </w:tc>
        <w:tc>
          <w:tcPr>
            <w:tcW w:w="600" w:type="pct"/>
            <w:vAlign w:val="bottom"/>
            <w:hideMark/>
          </w:tcPr>
          <w:p w:rsidR="00996D99" w:rsidRPr="006A0642" w:rsidRDefault="00F41A58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 6</w:t>
            </w:r>
          </w:p>
        </w:tc>
      </w:tr>
      <w:tr w:rsidR="00996D99" w:rsidRPr="006A0642" w:rsidTr="00FB69B1">
        <w:tc>
          <w:tcPr>
            <w:tcW w:w="3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4.1.</w:t>
            </w:r>
          </w:p>
        </w:tc>
        <w:tc>
          <w:tcPr>
            <w:tcW w:w="40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Загальний бюджет проекту</w:t>
            </w:r>
          </w:p>
        </w:tc>
        <w:tc>
          <w:tcPr>
            <w:tcW w:w="600" w:type="pct"/>
            <w:vAlign w:val="bottom"/>
            <w:hideMark/>
          </w:tcPr>
          <w:p w:rsidR="00996D99" w:rsidRPr="006A0642" w:rsidRDefault="00F41A58" w:rsidP="00FB69B1">
            <w:pPr>
              <w:pStyle w:val="a3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 6-7</w:t>
            </w:r>
          </w:p>
        </w:tc>
      </w:tr>
      <w:tr w:rsidR="00996D99" w:rsidRPr="006A0642" w:rsidTr="00FB69B1">
        <w:tc>
          <w:tcPr>
            <w:tcW w:w="3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4.2.</w:t>
            </w:r>
          </w:p>
        </w:tc>
        <w:tc>
          <w:tcPr>
            <w:tcW w:w="40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Розклад бюджету за статтями видатків</w:t>
            </w:r>
          </w:p>
        </w:tc>
        <w:tc>
          <w:tcPr>
            <w:tcW w:w="600" w:type="pct"/>
            <w:vAlign w:val="bottom"/>
            <w:hideMark/>
          </w:tcPr>
          <w:p w:rsidR="00996D99" w:rsidRPr="006A0642" w:rsidRDefault="00A53E05" w:rsidP="00FB69B1">
            <w:pPr>
              <w:pStyle w:val="a3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 8</w:t>
            </w:r>
          </w:p>
        </w:tc>
      </w:tr>
      <w:tr w:rsidR="00996D99" w:rsidRPr="006A0642" w:rsidTr="00FB69B1">
        <w:tc>
          <w:tcPr>
            <w:tcW w:w="3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4.3.</w:t>
            </w:r>
          </w:p>
        </w:tc>
        <w:tc>
          <w:tcPr>
            <w:tcW w:w="40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Розрахунок вартості проекту</w:t>
            </w:r>
          </w:p>
        </w:tc>
        <w:tc>
          <w:tcPr>
            <w:tcW w:w="600" w:type="pct"/>
            <w:vAlign w:val="bottom"/>
            <w:hideMark/>
          </w:tcPr>
          <w:p w:rsidR="00996D99" w:rsidRPr="006A0642" w:rsidRDefault="00E828BC" w:rsidP="00FB69B1">
            <w:pPr>
              <w:pStyle w:val="a3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 8</w:t>
            </w:r>
          </w:p>
        </w:tc>
      </w:tr>
      <w:tr w:rsidR="00996D99" w:rsidRPr="006A0642" w:rsidTr="00FB69B1">
        <w:tc>
          <w:tcPr>
            <w:tcW w:w="3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lang w:val="uk-UA"/>
              </w:rPr>
              <w:t>5.</w:t>
            </w:r>
          </w:p>
        </w:tc>
        <w:tc>
          <w:tcPr>
            <w:tcW w:w="4050" w:type="pct"/>
            <w:hideMark/>
          </w:tcPr>
          <w:p w:rsidR="00996D99" w:rsidRPr="006A0642" w:rsidRDefault="00996D99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 w:rsidRPr="006A0642">
              <w:rPr>
                <w:color w:val="000000"/>
                <w:sz w:val="28"/>
                <w:shd w:val="clear" w:color="auto" w:fill="FFFFFF"/>
                <w:lang w:val="uk-UA"/>
              </w:rPr>
              <w:t>Додатки (за потреби)</w:t>
            </w:r>
          </w:p>
        </w:tc>
        <w:tc>
          <w:tcPr>
            <w:tcW w:w="600" w:type="pct"/>
            <w:vAlign w:val="bottom"/>
            <w:hideMark/>
          </w:tcPr>
          <w:p w:rsidR="00996D99" w:rsidRPr="006A0642" w:rsidRDefault="00A53E05" w:rsidP="00FB69B1">
            <w:pPr>
              <w:pStyle w:val="a3"/>
              <w:jc w:val="both"/>
              <w:rPr>
                <w:color w:val="000000"/>
                <w:sz w:val="28"/>
                <w:lang w:val="uk-UA"/>
              </w:rPr>
            </w:pPr>
            <w:r>
              <w:rPr>
                <w:color w:val="000000"/>
                <w:sz w:val="28"/>
                <w:lang w:val="uk-UA"/>
              </w:rPr>
              <w:t xml:space="preserve"> 9</w:t>
            </w:r>
          </w:p>
        </w:tc>
      </w:tr>
    </w:tbl>
    <w:p w:rsidR="00996D99" w:rsidRPr="00025E45" w:rsidRDefault="00996D99" w:rsidP="00996D99">
      <w:pPr>
        <w:rPr>
          <w:color w:val="000000"/>
          <w:lang w:val="uk-UA"/>
        </w:rPr>
      </w:pPr>
    </w:p>
    <w:p w:rsidR="00996D99" w:rsidRPr="00025E45" w:rsidRDefault="00996D99" w:rsidP="00996D99">
      <w:pPr>
        <w:pStyle w:val="3"/>
        <w:jc w:val="center"/>
        <w:rPr>
          <w:color w:val="000000"/>
          <w:lang w:val="uk-UA"/>
        </w:rPr>
      </w:pPr>
    </w:p>
    <w:p w:rsidR="00996D99" w:rsidRPr="00025E45" w:rsidRDefault="00996D99" w:rsidP="00996D99">
      <w:pPr>
        <w:pStyle w:val="3"/>
        <w:jc w:val="center"/>
        <w:rPr>
          <w:color w:val="000000"/>
          <w:lang w:val="uk-UA"/>
        </w:rPr>
      </w:pPr>
    </w:p>
    <w:p w:rsidR="001322CF" w:rsidRDefault="001322CF" w:rsidP="00996D9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</w:p>
    <w:p w:rsidR="001322CF" w:rsidRDefault="001322CF" w:rsidP="00996D9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</w:p>
    <w:p w:rsidR="001322CF" w:rsidRDefault="001322CF" w:rsidP="00996D9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</w:p>
    <w:p w:rsidR="00996D99" w:rsidRPr="00025E45" w:rsidRDefault="00996D99" w:rsidP="00996D9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color w:val="000000"/>
          <w:lang w:val="uk-UA"/>
        </w:rPr>
      </w:pPr>
      <w:r w:rsidRPr="00025E45">
        <w:rPr>
          <w:rStyle w:val="rvts15"/>
          <w:b/>
          <w:bCs/>
          <w:color w:val="000000"/>
          <w:sz w:val="28"/>
          <w:szCs w:val="28"/>
          <w:lang w:val="uk-UA"/>
        </w:rPr>
        <w:lastRenderedPageBreak/>
        <w:t>2. ЗАГАЛЬНА ХАРАКТЕРИСТИКА ПРОЕКТНОЇ ЗАЯВКИ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95"/>
        <w:gridCol w:w="1513"/>
        <w:gridCol w:w="1030"/>
        <w:gridCol w:w="725"/>
        <w:gridCol w:w="1258"/>
      </w:tblGrid>
      <w:tr w:rsidR="00996D99" w:rsidRPr="003F2633" w:rsidTr="00FB69B1">
        <w:trPr>
          <w:trHeight w:val="60"/>
        </w:trPr>
        <w:tc>
          <w:tcPr>
            <w:tcW w:w="5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bookmarkStart w:id="0" w:name="n56"/>
            <w:bookmarkEnd w:id="0"/>
            <w:r w:rsidRPr="003F2633">
              <w:rPr>
                <w:sz w:val="28"/>
                <w:lang w:val="uk-UA"/>
              </w:rPr>
              <w:t>Назва проекту, що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- проект)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8474D8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 xml:space="preserve">Капітальний ремонт </w:t>
            </w:r>
            <w:r w:rsidR="008474D8" w:rsidRPr="003F2633">
              <w:rPr>
                <w:sz w:val="28"/>
                <w:lang w:val="uk-UA"/>
              </w:rPr>
              <w:t>вул. Польова на ділянці ПК 0+0,00-ПК 3+30,00 в с. Великий Житин Рівненського району Рівненської області</w:t>
            </w:r>
          </w:p>
        </w:tc>
      </w:tr>
      <w:tr w:rsidR="00996D99" w:rsidRPr="001322CF" w:rsidTr="00FB69B1">
        <w:trPr>
          <w:trHeight w:val="60"/>
        </w:trPr>
        <w:tc>
          <w:tcPr>
            <w:tcW w:w="5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Заявник (найменування виконавчого комітету міської, селищної, сільської ради об’єднаної територіальної громади)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Виконавчий комітет Шпанівської сільської ради</w:t>
            </w:r>
          </w:p>
        </w:tc>
      </w:tr>
      <w:tr w:rsidR="00996D99" w:rsidRPr="001322CF" w:rsidTr="00FB69B1">
        <w:trPr>
          <w:trHeight w:val="60"/>
        </w:trPr>
        <w:tc>
          <w:tcPr>
            <w:tcW w:w="5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Номер і назва завдання з плану соціально-економічного розвитку об’єднаної територіальної громади (із зазначенням дати прийняття та номера рішення ради про схвалення такого плану), якому відповідає проект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8474D8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Завдання 8</w:t>
            </w:r>
            <w:r w:rsidR="00996D99" w:rsidRPr="003F2633">
              <w:rPr>
                <w:sz w:val="28"/>
                <w:lang w:val="uk-UA"/>
              </w:rPr>
              <w:t>.</w:t>
            </w:r>
            <w:r w:rsidR="003F1932">
              <w:rPr>
                <w:sz w:val="28"/>
                <w:lang w:val="uk-UA"/>
              </w:rPr>
              <w:t>5</w:t>
            </w:r>
            <w:r w:rsidR="00996D99" w:rsidRPr="003F2633">
              <w:rPr>
                <w:sz w:val="28"/>
                <w:lang w:val="uk-UA"/>
              </w:rPr>
              <w:t>.</w:t>
            </w:r>
            <w:r w:rsidRPr="003F2633">
              <w:rPr>
                <w:sz w:val="28"/>
                <w:lang w:val="uk-UA"/>
              </w:rPr>
              <w:t>2</w:t>
            </w:r>
            <w:r w:rsidR="003F1932">
              <w:rPr>
                <w:sz w:val="28"/>
                <w:lang w:val="uk-UA"/>
              </w:rPr>
              <w:t>0</w:t>
            </w:r>
            <w:r w:rsidR="00996D99" w:rsidRPr="003F2633">
              <w:rPr>
                <w:sz w:val="28"/>
                <w:lang w:val="uk-UA"/>
              </w:rPr>
              <w:t xml:space="preserve"> </w:t>
            </w:r>
            <w:r w:rsidR="003F1932">
              <w:rPr>
                <w:sz w:val="28"/>
                <w:lang w:val="uk-UA"/>
              </w:rPr>
              <w:t xml:space="preserve">Провести капітальний ремонт </w:t>
            </w:r>
            <w:proofErr w:type="spellStart"/>
            <w:r w:rsidR="003F1932">
              <w:rPr>
                <w:sz w:val="28"/>
                <w:lang w:val="uk-UA"/>
              </w:rPr>
              <w:t>вул.Польова</w:t>
            </w:r>
            <w:proofErr w:type="spellEnd"/>
            <w:r w:rsidR="003F1932">
              <w:rPr>
                <w:sz w:val="28"/>
                <w:lang w:val="uk-UA"/>
              </w:rPr>
              <w:t xml:space="preserve"> на ділянці ПК 0+0,00-ПК 3-30,00 в </w:t>
            </w:r>
            <w:proofErr w:type="spellStart"/>
            <w:r w:rsidR="003F1932">
              <w:rPr>
                <w:sz w:val="28"/>
                <w:lang w:val="uk-UA"/>
              </w:rPr>
              <w:t>с.Великий</w:t>
            </w:r>
            <w:proofErr w:type="spellEnd"/>
            <w:r w:rsidR="003F1932">
              <w:rPr>
                <w:sz w:val="28"/>
                <w:lang w:val="uk-UA"/>
              </w:rPr>
              <w:t xml:space="preserve"> Житин Рівненського району Рівненської області</w:t>
            </w:r>
          </w:p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(Рішення Шпанівської сільської ради №253 від 21.12.2018 р.)</w:t>
            </w:r>
          </w:p>
        </w:tc>
      </w:tr>
      <w:tr w:rsidR="00996D99" w:rsidRPr="003F2633" w:rsidTr="00FB69B1">
        <w:trPr>
          <w:trHeight w:val="60"/>
        </w:trPr>
        <w:tc>
          <w:tcPr>
            <w:tcW w:w="5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Напрями спрямування субвенції згідно з </w:t>
            </w:r>
            <w:hyperlink r:id="rId7" w:anchor="n17" w:tgtFrame="_blank" w:history="1">
              <w:r w:rsidRPr="003F2633">
                <w:rPr>
                  <w:rStyle w:val="a4"/>
                  <w:sz w:val="28"/>
                  <w:lang w:val="uk-UA"/>
                </w:rPr>
                <w:t>пунктом 4</w:t>
              </w:r>
            </w:hyperlink>
            <w:r w:rsidRPr="003F2633">
              <w:rPr>
                <w:sz w:val="28"/>
                <w:u w:val="single"/>
                <w:lang w:val="uk-UA"/>
              </w:rPr>
              <w:t> Порядку та умов надання субвенції з держав</w:t>
            </w:r>
            <w:r w:rsidRPr="003F2633">
              <w:rPr>
                <w:sz w:val="28"/>
                <w:lang w:val="uk-UA"/>
              </w:rPr>
              <w:t>ного бюджету місцевим бюджетам на формування інфраструктури об’єднаних територіальних громад, затвердженого постановою Кабінету Міністрів України від 16 березня 2016 року № 200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B527DA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B527DA">
              <w:rPr>
                <w:sz w:val="28"/>
                <w:lang w:val="uk-UA"/>
              </w:rPr>
              <w:t>Б</w:t>
            </w:r>
            <w:proofErr w:type="spellStart"/>
            <w:r w:rsidRPr="00B527DA">
              <w:rPr>
                <w:sz w:val="28"/>
                <w:lang w:val="uk-UA"/>
              </w:rPr>
              <w:t>удівництво</w:t>
            </w:r>
            <w:proofErr w:type="spellEnd"/>
            <w:r w:rsidRPr="00B527DA">
              <w:rPr>
                <w:sz w:val="28"/>
                <w:lang w:val="uk-UA"/>
              </w:rPr>
              <w:t xml:space="preserve">, </w:t>
            </w:r>
            <w:proofErr w:type="spellStart"/>
            <w:r w:rsidRPr="00B527DA">
              <w:rPr>
                <w:sz w:val="28"/>
                <w:lang w:val="uk-UA"/>
              </w:rPr>
              <w:t>реконструкцію</w:t>
            </w:r>
            <w:proofErr w:type="spellEnd"/>
            <w:r w:rsidRPr="00B527DA">
              <w:rPr>
                <w:sz w:val="28"/>
                <w:lang w:val="uk-UA"/>
              </w:rPr>
              <w:t xml:space="preserve">, ремонт та </w:t>
            </w:r>
            <w:proofErr w:type="spellStart"/>
            <w:r w:rsidRPr="00B527DA">
              <w:rPr>
                <w:sz w:val="28"/>
                <w:lang w:val="uk-UA"/>
              </w:rPr>
              <w:t>утримання</w:t>
            </w:r>
            <w:proofErr w:type="spellEnd"/>
            <w:r w:rsidRPr="00B527DA">
              <w:rPr>
                <w:sz w:val="28"/>
                <w:lang w:val="uk-UA"/>
              </w:rPr>
              <w:t xml:space="preserve"> </w:t>
            </w:r>
            <w:proofErr w:type="spellStart"/>
            <w:r w:rsidRPr="00B527DA">
              <w:rPr>
                <w:sz w:val="28"/>
                <w:lang w:val="uk-UA"/>
              </w:rPr>
              <w:t>доріг</w:t>
            </w:r>
            <w:proofErr w:type="spellEnd"/>
            <w:r w:rsidRPr="00B527DA">
              <w:rPr>
                <w:sz w:val="28"/>
                <w:lang w:val="uk-UA"/>
              </w:rPr>
              <w:t xml:space="preserve"> </w:t>
            </w:r>
            <w:proofErr w:type="spellStart"/>
            <w:r w:rsidRPr="00B527DA">
              <w:rPr>
                <w:sz w:val="28"/>
                <w:lang w:val="uk-UA"/>
              </w:rPr>
              <w:t>місцевого</w:t>
            </w:r>
            <w:proofErr w:type="spellEnd"/>
            <w:r w:rsidRPr="00B527DA">
              <w:rPr>
                <w:sz w:val="28"/>
                <w:lang w:val="uk-UA"/>
              </w:rPr>
              <w:t xml:space="preserve"> </w:t>
            </w:r>
            <w:proofErr w:type="spellStart"/>
            <w:r w:rsidRPr="00B527DA">
              <w:rPr>
                <w:sz w:val="28"/>
                <w:lang w:val="uk-UA"/>
              </w:rPr>
              <w:t>значення</w:t>
            </w:r>
            <w:proofErr w:type="spellEnd"/>
            <w:r w:rsidRPr="00B527DA">
              <w:rPr>
                <w:sz w:val="28"/>
                <w:lang w:val="uk-UA"/>
              </w:rPr>
              <w:t xml:space="preserve">, </w:t>
            </w:r>
            <w:proofErr w:type="spellStart"/>
            <w:r w:rsidRPr="00B527DA">
              <w:rPr>
                <w:sz w:val="28"/>
                <w:lang w:val="uk-UA"/>
              </w:rPr>
              <w:t>вулиць</w:t>
            </w:r>
            <w:proofErr w:type="spellEnd"/>
            <w:r w:rsidRPr="00B527DA">
              <w:rPr>
                <w:sz w:val="28"/>
                <w:lang w:val="uk-UA"/>
              </w:rPr>
              <w:t xml:space="preserve"> і </w:t>
            </w:r>
            <w:proofErr w:type="spellStart"/>
            <w:r w:rsidRPr="00B527DA">
              <w:rPr>
                <w:sz w:val="28"/>
                <w:lang w:val="uk-UA"/>
              </w:rPr>
              <w:t>доріг</w:t>
            </w:r>
            <w:proofErr w:type="spellEnd"/>
            <w:r w:rsidRPr="00B527DA">
              <w:rPr>
                <w:sz w:val="28"/>
                <w:lang w:val="uk-UA"/>
              </w:rPr>
              <w:t xml:space="preserve"> </w:t>
            </w:r>
            <w:proofErr w:type="spellStart"/>
            <w:r w:rsidRPr="00B527DA">
              <w:rPr>
                <w:sz w:val="28"/>
                <w:lang w:val="uk-UA"/>
              </w:rPr>
              <w:t>комунальної</w:t>
            </w:r>
            <w:proofErr w:type="spellEnd"/>
            <w:r w:rsidRPr="00B527DA">
              <w:rPr>
                <w:sz w:val="28"/>
                <w:lang w:val="uk-UA"/>
              </w:rPr>
              <w:t xml:space="preserve"> </w:t>
            </w:r>
            <w:proofErr w:type="spellStart"/>
            <w:r w:rsidRPr="00B527DA">
              <w:rPr>
                <w:sz w:val="28"/>
                <w:lang w:val="uk-UA"/>
              </w:rPr>
              <w:t>власності</w:t>
            </w:r>
            <w:proofErr w:type="spellEnd"/>
            <w:r w:rsidRPr="00B527DA">
              <w:rPr>
                <w:sz w:val="28"/>
                <w:lang w:val="uk-UA"/>
              </w:rPr>
              <w:t xml:space="preserve"> у </w:t>
            </w:r>
            <w:proofErr w:type="spellStart"/>
            <w:r w:rsidRPr="00B527DA">
              <w:rPr>
                <w:sz w:val="28"/>
                <w:lang w:val="uk-UA"/>
              </w:rPr>
              <w:t>населених</w:t>
            </w:r>
            <w:proofErr w:type="spellEnd"/>
            <w:r w:rsidRPr="00B527DA">
              <w:rPr>
                <w:sz w:val="28"/>
                <w:lang w:val="uk-UA"/>
              </w:rPr>
              <w:t xml:space="preserve"> пунктах</w:t>
            </w:r>
            <w:bookmarkStart w:id="1" w:name="_GoBack"/>
            <w:bookmarkEnd w:id="1"/>
          </w:p>
        </w:tc>
      </w:tr>
      <w:tr w:rsidR="00996D99" w:rsidRPr="003F2633" w:rsidTr="00FB69B1">
        <w:trPr>
          <w:trHeight w:val="60"/>
        </w:trPr>
        <w:tc>
          <w:tcPr>
            <w:tcW w:w="5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Мета та завдання проекту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0F436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Мета проекту - покращення дорожньої інфраструктури в с. Великий Житин</w:t>
            </w:r>
            <w:r w:rsidR="00996D99" w:rsidRPr="003F2633">
              <w:rPr>
                <w:sz w:val="28"/>
                <w:lang w:val="uk-UA"/>
              </w:rPr>
              <w:t>.</w:t>
            </w:r>
          </w:p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Завдання:</w:t>
            </w:r>
          </w:p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 xml:space="preserve">- </w:t>
            </w:r>
            <w:r w:rsidR="000F4369" w:rsidRPr="003F2633">
              <w:rPr>
                <w:sz w:val="28"/>
                <w:lang w:val="uk-UA"/>
              </w:rPr>
              <w:t>покращення транспортної доступності сільських населених пунктів</w:t>
            </w:r>
            <w:r w:rsidRPr="003F2633">
              <w:rPr>
                <w:sz w:val="28"/>
                <w:lang w:val="uk-UA"/>
              </w:rPr>
              <w:t>;</w:t>
            </w:r>
          </w:p>
          <w:p w:rsidR="00996D99" w:rsidRPr="003F2633" w:rsidRDefault="007D497D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 xml:space="preserve">- забезпечення  сталого функціонування та збалансованого розвитку </w:t>
            </w:r>
            <w:r w:rsidR="000736F1" w:rsidRPr="003F2633">
              <w:rPr>
                <w:sz w:val="28"/>
                <w:lang w:val="uk-UA"/>
              </w:rPr>
              <w:t>м</w:t>
            </w:r>
            <w:r w:rsidRPr="003F2633">
              <w:rPr>
                <w:sz w:val="28"/>
                <w:lang w:val="uk-UA"/>
              </w:rPr>
              <w:t>ережі  автомобільних  доріг  в Шпанівській об’єднаній територіальній громаді</w:t>
            </w:r>
            <w:r w:rsidR="00996D99" w:rsidRPr="003F2633">
              <w:rPr>
                <w:sz w:val="28"/>
                <w:lang w:val="uk-UA"/>
              </w:rPr>
              <w:t>;</w:t>
            </w:r>
          </w:p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 xml:space="preserve">- </w:t>
            </w:r>
            <w:r w:rsidR="007D497D" w:rsidRPr="003F2633">
              <w:rPr>
                <w:sz w:val="28"/>
                <w:lang w:val="uk-UA"/>
              </w:rPr>
              <w:t>підвищення добробуту населення</w:t>
            </w:r>
            <w:r w:rsidRPr="003F2633">
              <w:rPr>
                <w:sz w:val="28"/>
                <w:lang w:val="uk-UA"/>
              </w:rPr>
              <w:t>.</w:t>
            </w:r>
          </w:p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</w:p>
        </w:tc>
      </w:tr>
      <w:tr w:rsidR="00996D99" w:rsidRPr="003F2633" w:rsidTr="00FB69B1">
        <w:trPr>
          <w:trHeight w:val="60"/>
        </w:trPr>
        <w:tc>
          <w:tcPr>
            <w:tcW w:w="5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lastRenderedPageBreak/>
              <w:t>Кількість населення, на яке поширюватиметься проект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C925DD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10407</w:t>
            </w:r>
          </w:p>
        </w:tc>
      </w:tr>
      <w:tr w:rsidR="00996D99" w:rsidRPr="003F2633" w:rsidTr="00FB69B1">
        <w:trPr>
          <w:trHeight w:val="60"/>
        </w:trPr>
        <w:tc>
          <w:tcPr>
            <w:tcW w:w="5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Період реалізації проекту (з (місяць/рік) по (місяць/рік))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856E0C" w:rsidP="008734F3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 xml:space="preserve">з </w:t>
            </w:r>
            <w:r w:rsidR="00996D99" w:rsidRPr="003F2633">
              <w:rPr>
                <w:sz w:val="28"/>
                <w:lang w:val="uk-UA"/>
              </w:rPr>
              <w:t>0</w:t>
            </w:r>
            <w:r w:rsidR="008734F3">
              <w:rPr>
                <w:sz w:val="28"/>
                <w:lang w:val="uk-UA"/>
              </w:rPr>
              <w:t>9</w:t>
            </w:r>
            <w:r w:rsidR="00996D99" w:rsidRPr="003F2633">
              <w:rPr>
                <w:sz w:val="28"/>
                <w:lang w:val="uk-UA"/>
              </w:rPr>
              <w:t>.201</w:t>
            </w:r>
            <w:r w:rsidR="008734F3">
              <w:rPr>
                <w:sz w:val="28"/>
                <w:lang w:val="uk-UA"/>
              </w:rPr>
              <w:t>8</w:t>
            </w:r>
            <w:r w:rsidR="00996D99" w:rsidRPr="003F2633">
              <w:rPr>
                <w:sz w:val="28"/>
                <w:lang w:val="uk-UA"/>
              </w:rPr>
              <w:t xml:space="preserve"> по 11.2019</w:t>
            </w:r>
          </w:p>
        </w:tc>
      </w:tr>
      <w:tr w:rsidR="00996D99" w:rsidRPr="003F2633" w:rsidTr="00FB69B1">
        <w:trPr>
          <w:trHeight w:val="390"/>
        </w:trPr>
        <w:tc>
          <w:tcPr>
            <w:tcW w:w="5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Обсяг фінансування проекту за рахунок коштів субвенції з державного бюджету місцевим бюджетам на формування інфраструктури об’єднаних територіальних громад (далі - субвенція), тис. грн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1 рік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2 рік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3 рік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Усього</w:t>
            </w:r>
          </w:p>
        </w:tc>
      </w:tr>
      <w:tr w:rsidR="00996D99" w:rsidRPr="003F2633" w:rsidTr="00FB69B1">
        <w:trPr>
          <w:trHeight w:val="345"/>
        </w:trPr>
        <w:tc>
          <w:tcPr>
            <w:tcW w:w="58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rPr>
                <w:sz w:val="28"/>
                <w:lang w:val="uk-UA"/>
              </w:rPr>
            </w:pP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8734F3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8734F3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950,000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0736F1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950</w:t>
            </w:r>
            <w:r w:rsidR="00D838B6" w:rsidRPr="003F2633">
              <w:rPr>
                <w:sz w:val="28"/>
                <w:lang w:val="uk-UA"/>
              </w:rPr>
              <w:t>,000</w:t>
            </w:r>
          </w:p>
        </w:tc>
      </w:tr>
      <w:tr w:rsidR="00996D99" w:rsidRPr="003F2633" w:rsidTr="00FB69B1">
        <w:trPr>
          <w:trHeight w:val="60"/>
        </w:trPr>
        <w:tc>
          <w:tcPr>
            <w:tcW w:w="5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Обсяг співфінансування проекту з місцевого бюджету, тис. грн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1 рік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2 рік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3 рік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Усього</w:t>
            </w:r>
          </w:p>
        </w:tc>
      </w:tr>
      <w:tr w:rsidR="00996D99" w:rsidRPr="003F2633" w:rsidTr="00FB69B1">
        <w:trPr>
          <w:trHeight w:val="60"/>
        </w:trPr>
        <w:tc>
          <w:tcPr>
            <w:tcW w:w="58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rPr>
                <w:sz w:val="28"/>
                <w:lang w:val="uk-UA"/>
              </w:rPr>
            </w:pP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8734F3" w:rsidP="008734F3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29</w:t>
            </w:r>
            <w:r w:rsidR="00D838B6" w:rsidRPr="003F2633">
              <w:rPr>
                <w:sz w:val="28"/>
                <w:lang w:val="uk-UA"/>
              </w:rPr>
              <w:t>,</w:t>
            </w:r>
            <w:r>
              <w:rPr>
                <w:sz w:val="28"/>
                <w:lang w:val="uk-UA"/>
              </w:rPr>
              <w:t>957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8734F3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41,980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F85A27" w:rsidP="00F85A27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7</w:t>
            </w:r>
            <w:r w:rsidR="00D838B6" w:rsidRPr="003F2633">
              <w:rPr>
                <w:sz w:val="28"/>
                <w:lang w:val="uk-UA"/>
              </w:rPr>
              <w:t>1,937</w:t>
            </w:r>
          </w:p>
        </w:tc>
      </w:tr>
      <w:tr w:rsidR="00996D99" w:rsidRPr="003F2633" w:rsidTr="00FB69B1">
        <w:trPr>
          <w:trHeight w:val="60"/>
        </w:trPr>
        <w:tc>
          <w:tcPr>
            <w:tcW w:w="5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Обсяг співфінансування проекту за рахунок інших джерел, тис. грн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1 рік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2 рік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3 рік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Усього</w:t>
            </w:r>
          </w:p>
        </w:tc>
      </w:tr>
      <w:tr w:rsidR="00996D99" w:rsidRPr="003F2633" w:rsidTr="00FB69B1">
        <w:trPr>
          <w:trHeight w:val="60"/>
        </w:trPr>
        <w:tc>
          <w:tcPr>
            <w:tcW w:w="58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rPr>
                <w:sz w:val="28"/>
                <w:lang w:val="uk-UA"/>
              </w:rPr>
            </w:pP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8734F3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8734F3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300,00</w:t>
            </w:r>
            <w:r w:rsidR="00DD0E39">
              <w:rPr>
                <w:sz w:val="28"/>
                <w:lang w:val="uk-UA"/>
              </w:rPr>
              <w:t>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DD0E39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EE7B46" w:rsidP="00FB69B1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300,000</w:t>
            </w:r>
          </w:p>
        </w:tc>
      </w:tr>
      <w:tr w:rsidR="00996D99" w:rsidRPr="003F2633" w:rsidTr="00FB69B1">
        <w:trPr>
          <w:trHeight w:val="60"/>
        </w:trPr>
        <w:tc>
          <w:tcPr>
            <w:tcW w:w="5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Назви населених пунктів, у яких реалізується проект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35301, Рівненська обл., Рівненський р-н., с. Шпанів, вул. Шкільна, 1</w:t>
            </w:r>
          </w:p>
        </w:tc>
      </w:tr>
      <w:tr w:rsidR="00996D99" w:rsidRPr="001322CF" w:rsidTr="00FB69B1">
        <w:trPr>
          <w:trHeight w:val="60"/>
        </w:trPr>
        <w:tc>
          <w:tcPr>
            <w:tcW w:w="5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Прізвище, ім’я, по батькові керівника заявника (телефон, e-</w:t>
            </w:r>
            <w:proofErr w:type="spellStart"/>
            <w:r w:rsidRPr="003F2633">
              <w:rPr>
                <w:sz w:val="28"/>
                <w:lang w:val="uk-UA"/>
              </w:rPr>
              <w:t>mail</w:t>
            </w:r>
            <w:proofErr w:type="spellEnd"/>
            <w:r w:rsidRPr="003F2633">
              <w:rPr>
                <w:sz w:val="28"/>
                <w:lang w:val="uk-UA"/>
              </w:rPr>
              <w:t>)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 xml:space="preserve">Столярчук Микола Анатолійович </w:t>
            </w:r>
          </w:p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(</w:t>
            </w:r>
            <w:proofErr w:type="spellStart"/>
            <w:r w:rsidRPr="003F2633">
              <w:rPr>
                <w:sz w:val="28"/>
                <w:lang w:val="uk-UA"/>
              </w:rPr>
              <w:t>моб</w:t>
            </w:r>
            <w:proofErr w:type="spellEnd"/>
            <w:r w:rsidRPr="003F2633">
              <w:rPr>
                <w:sz w:val="28"/>
                <w:lang w:val="uk-UA"/>
              </w:rPr>
              <w:t xml:space="preserve">. </w:t>
            </w:r>
            <w:proofErr w:type="spellStart"/>
            <w:r w:rsidRPr="003F2633">
              <w:rPr>
                <w:sz w:val="28"/>
                <w:lang w:val="uk-UA"/>
              </w:rPr>
              <w:t>тел</w:t>
            </w:r>
            <w:proofErr w:type="spellEnd"/>
            <w:r w:rsidRPr="003F2633">
              <w:rPr>
                <w:sz w:val="28"/>
                <w:lang w:val="uk-UA"/>
              </w:rPr>
              <w:t xml:space="preserve">. 0673633952, </w:t>
            </w:r>
          </w:p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proofErr w:type="spellStart"/>
            <w:r w:rsidRPr="003F2633">
              <w:rPr>
                <w:sz w:val="28"/>
                <w:lang w:val="uk-UA"/>
              </w:rPr>
              <w:t>роб.тел</w:t>
            </w:r>
            <w:proofErr w:type="spellEnd"/>
            <w:r w:rsidRPr="003F2633">
              <w:rPr>
                <w:sz w:val="28"/>
                <w:lang w:val="uk-UA"/>
              </w:rPr>
              <w:t>. 0362-277699,</w:t>
            </w:r>
          </w:p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bCs/>
                <w:sz w:val="28"/>
                <w:lang w:val="uk-UA"/>
              </w:rPr>
              <w:t>e-</w:t>
            </w:r>
            <w:proofErr w:type="spellStart"/>
            <w:r w:rsidRPr="003F2633">
              <w:rPr>
                <w:bCs/>
                <w:sz w:val="28"/>
                <w:lang w:val="uk-UA"/>
              </w:rPr>
              <w:t>mail</w:t>
            </w:r>
            <w:proofErr w:type="spellEnd"/>
            <w:r w:rsidRPr="003F2633">
              <w:rPr>
                <w:bCs/>
                <w:sz w:val="28"/>
                <w:lang w:val="uk-UA"/>
              </w:rPr>
              <w:t>:</w:t>
            </w:r>
            <w:r w:rsidRPr="003F2633">
              <w:rPr>
                <w:b/>
                <w:bCs/>
                <w:sz w:val="28"/>
                <w:lang w:val="uk-UA"/>
              </w:rPr>
              <w:t xml:space="preserve"> </w:t>
            </w:r>
            <w:r w:rsidRPr="003F2633">
              <w:rPr>
                <w:bCs/>
                <w:sz w:val="28"/>
                <w:lang w:val="uk-UA"/>
              </w:rPr>
              <w:t>sh</w:t>
            </w:r>
            <w:r w:rsidRPr="003F2633">
              <w:rPr>
                <w:sz w:val="28"/>
                <w:lang w:val="uk-UA"/>
              </w:rPr>
              <w:t>panivsrada@gmail.com )</w:t>
            </w:r>
          </w:p>
        </w:tc>
      </w:tr>
      <w:tr w:rsidR="00996D99" w:rsidRPr="001322CF" w:rsidTr="00FB69B1">
        <w:trPr>
          <w:trHeight w:val="60"/>
        </w:trPr>
        <w:tc>
          <w:tcPr>
            <w:tcW w:w="5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150" w:beforeAutospacing="0" w:after="15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Посада, прізвище, ім’я, по батькові відповідальної особи за реалізацію проекту (телефон, e-</w:t>
            </w:r>
            <w:proofErr w:type="spellStart"/>
            <w:r w:rsidRPr="003F2633">
              <w:rPr>
                <w:sz w:val="28"/>
                <w:lang w:val="uk-UA"/>
              </w:rPr>
              <w:t>mail</w:t>
            </w:r>
            <w:proofErr w:type="spellEnd"/>
            <w:r w:rsidRPr="003F2633">
              <w:rPr>
                <w:sz w:val="28"/>
                <w:lang w:val="uk-UA"/>
              </w:rPr>
              <w:t>)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Сільський голова Столярчук М.А.</w:t>
            </w:r>
          </w:p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(</w:t>
            </w:r>
            <w:proofErr w:type="spellStart"/>
            <w:r w:rsidRPr="003F2633">
              <w:rPr>
                <w:sz w:val="28"/>
                <w:lang w:val="uk-UA"/>
              </w:rPr>
              <w:t>моб</w:t>
            </w:r>
            <w:proofErr w:type="spellEnd"/>
            <w:r w:rsidRPr="003F2633">
              <w:rPr>
                <w:sz w:val="28"/>
                <w:lang w:val="uk-UA"/>
              </w:rPr>
              <w:t xml:space="preserve">. </w:t>
            </w:r>
            <w:proofErr w:type="spellStart"/>
            <w:r w:rsidRPr="003F2633">
              <w:rPr>
                <w:sz w:val="28"/>
                <w:lang w:val="uk-UA"/>
              </w:rPr>
              <w:t>тел</w:t>
            </w:r>
            <w:proofErr w:type="spellEnd"/>
            <w:r w:rsidRPr="003F2633">
              <w:rPr>
                <w:sz w:val="28"/>
                <w:lang w:val="uk-UA"/>
              </w:rPr>
              <w:t xml:space="preserve">. 0673633952, </w:t>
            </w:r>
          </w:p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proofErr w:type="spellStart"/>
            <w:r w:rsidRPr="003F2633">
              <w:rPr>
                <w:sz w:val="28"/>
                <w:lang w:val="uk-UA"/>
              </w:rPr>
              <w:t>роб.тел</w:t>
            </w:r>
            <w:proofErr w:type="spellEnd"/>
            <w:r w:rsidRPr="003F2633">
              <w:rPr>
                <w:sz w:val="28"/>
                <w:lang w:val="uk-UA"/>
              </w:rPr>
              <w:t>. 0362-277699,</w:t>
            </w:r>
          </w:p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bCs/>
                <w:sz w:val="28"/>
                <w:lang w:val="uk-UA"/>
              </w:rPr>
              <w:t>e-</w:t>
            </w:r>
            <w:proofErr w:type="spellStart"/>
            <w:r w:rsidRPr="003F2633">
              <w:rPr>
                <w:bCs/>
                <w:sz w:val="28"/>
                <w:lang w:val="uk-UA"/>
              </w:rPr>
              <w:t>mail</w:t>
            </w:r>
            <w:proofErr w:type="spellEnd"/>
            <w:r w:rsidRPr="003F2633">
              <w:rPr>
                <w:bCs/>
                <w:sz w:val="28"/>
                <w:lang w:val="uk-UA"/>
              </w:rPr>
              <w:t>:</w:t>
            </w:r>
            <w:r w:rsidRPr="003F2633">
              <w:rPr>
                <w:b/>
                <w:bCs/>
                <w:sz w:val="28"/>
                <w:lang w:val="uk-UA"/>
              </w:rPr>
              <w:t xml:space="preserve"> </w:t>
            </w:r>
            <w:r w:rsidRPr="003F2633">
              <w:rPr>
                <w:bCs/>
                <w:sz w:val="28"/>
                <w:lang w:val="uk-UA"/>
              </w:rPr>
              <w:t>sh</w:t>
            </w:r>
            <w:r w:rsidRPr="003F2633">
              <w:rPr>
                <w:sz w:val="28"/>
                <w:lang w:val="uk-UA"/>
              </w:rPr>
              <w:t>panivsrada@gmail.com )</w:t>
            </w:r>
          </w:p>
        </w:tc>
      </w:tr>
      <w:tr w:rsidR="00996D99" w:rsidRPr="003F2633" w:rsidTr="00FB69B1">
        <w:trPr>
          <w:trHeight w:val="60"/>
        </w:trPr>
        <w:tc>
          <w:tcPr>
            <w:tcW w:w="5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150" w:beforeAutospacing="0" w:after="15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Інформація про інших учасників проекту (прізвище, ім’я, по батькові відповідальної особи, телефон, e-</w:t>
            </w:r>
            <w:proofErr w:type="spellStart"/>
            <w:r w:rsidRPr="003F2633">
              <w:rPr>
                <w:sz w:val="28"/>
                <w:lang w:val="uk-UA"/>
              </w:rPr>
              <w:t>mail</w:t>
            </w:r>
            <w:proofErr w:type="spellEnd"/>
            <w:r w:rsidRPr="003F2633">
              <w:rPr>
                <w:sz w:val="28"/>
                <w:lang w:val="uk-UA"/>
              </w:rPr>
              <w:t>)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 xml:space="preserve">Начальник відділу фінансів, економіки та інвестицій – </w:t>
            </w:r>
            <w:proofErr w:type="spellStart"/>
            <w:r w:rsidRPr="003F2633">
              <w:rPr>
                <w:sz w:val="28"/>
                <w:lang w:val="uk-UA"/>
              </w:rPr>
              <w:t>Кречко</w:t>
            </w:r>
            <w:proofErr w:type="spellEnd"/>
            <w:r w:rsidRPr="003F2633">
              <w:rPr>
                <w:sz w:val="28"/>
                <w:lang w:val="uk-UA"/>
              </w:rPr>
              <w:t xml:space="preserve"> Святослав Олександрович </w:t>
            </w:r>
          </w:p>
          <w:p w:rsidR="00996D99" w:rsidRPr="003F2633" w:rsidRDefault="00996D99" w:rsidP="00FB69B1">
            <w:pPr>
              <w:pStyle w:val="rvps12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(</w:t>
            </w:r>
            <w:proofErr w:type="spellStart"/>
            <w:r w:rsidRPr="003F2633">
              <w:rPr>
                <w:sz w:val="28"/>
                <w:lang w:val="uk-UA"/>
              </w:rPr>
              <w:t>моб</w:t>
            </w:r>
            <w:proofErr w:type="spellEnd"/>
            <w:r w:rsidRPr="003F2633">
              <w:rPr>
                <w:sz w:val="28"/>
                <w:lang w:val="uk-UA"/>
              </w:rPr>
              <w:t xml:space="preserve">. </w:t>
            </w:r>
            <w:proofErr w:type="spellStart"/>
            <w:r w:rsidRPr="003F2633">
              <w:rPr>
                <w:sz w:val="28"/>
                <w:lang w:val="uk-UA"/>
              </w:rPr>
              <w:t>тел</w:t>
            </w:r>
            <w:proofErr w:type="spellEnd"/>
            <w:r w:rsidRPr="003F2633">
              <w:rPr>
                <w:sz w:val="28"/>
                <w:lang w:val="uk-UA"/>
              </w:rPr>
              <w:t>. 0966710423 )</w:t>
            </w:r>
          </w:p>
        </w:tc>
      </w:tr>
    </w:tbl>
    <w:p w:rsidR="00996D99" w:rsidRPr="00025E45" w:rsidRDefault="00996D99" w:rsidP="00996D99">
      <w:pPr>
        <w:rPr>
          <w:vanish/>
          <w:lang w:val="uk-UA"/>
        </w:rPr>
      </w:pPr>
      <w:bookmarkStart w:id="2" w:name="n57"/>
      <w:bookmarkEnd w:id="2"/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211"/>
        <w:gridCol w:w="3210"/>
        <w:gridCol w:w="3210"/>
      </w:tblGrid>
      <w:tr w:rsidR="00996D99" w:rsidRPr="001322CF" w:rsidTr="00FB69B1">
        <w:trPr>
          <w:trHeight w:val="60"/>
        </w:trPr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__</w:t>
            </w:r>
            <w:r w:rsidRPr="003F2633">
              <w:rPr>
                <w:sz w:val="28"/>
                <w:u w:val="single"/>
                <w:lang w:val="uk-UA"/>
              </w:rPr>
              <w:t>Сільський голова</w:t>
            </w:r>
            <w:r w:rsidRPr="003F2633">
              <w:rPr>
                <w:sz w:val="28"/>
                <w:lang w:val="uk-UA"/>
              </w:rPr>
              <w:t>___ </w:t>
            </w:r>
            <w:r w:rsidRPr="003F2633">
              <w:rPr>
                <w:sz w:val="28"/>
                <w:lang w:val="uk-UA"/>
              </w:rPr>
              <w:br/>
            </w:r>
            <w:r w:rsidRPr="003F2633">
              <w:rPr>
                <w:rStyle w:val="rvts82"/>
                <w:color w:val="000000"/>
                <w:sz w:val="28"/>
                <w:szCs w:val="20"/>
                <w:lang w:val="uk-UA"/>
              </w:rPr>
              <w:t>(посада керівника заявника)</w:t>
            </w: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________________ </w:t>
            </w:r>
            <w:r w:rsidRPr="003F2633">
              <w:rPr>
                <w:sz w:val="28"/>
                <w:lang w:val="uk-UA"/>
              </w:rPr>
              <w:br/>
            </w:r>
            <w:r w:rsidRPr="003F2633">
              <w:rPr>
                <w:rStyle w:val="rvts82"/>
                <w:color w:val="000000"/>
                <w:sz w:val="28"/>
                <w:szCs w:val="20"/>
                <w:lang w:val="uk-UA"/>
              </w:rPr>
              <w:t>(дата, підпис)</w:t>
            </w: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_</w:t>
            </w:r>
            <w:r w:rsidRPr="003F2633">
              <w:rPr>
                <w:sz w:val="28"/>
                <w:u w:val="single"/>
                <w:lang w:val="uk-UA"/>
              </w:rPr>
              <w:t>М.А. Столярчук</w:t>
            </w:r>
            <w:r w:rsidRPr="003F2633">
              <w:rPr>
                <w:sz w:val="28"/>
                <w:lang w:val="uk-UA"/>
              </w:rPr>
              <w:t>_ </w:t>
            </w:r>
            <w:r w:rsidRPr="003F2633">
              <w:rPr>
                <w:sz w:val="28"/>
                <w:lang w:val="uk-UA"/>
              </w:rPr>
              <w:br/>
            </w:r>
            <w:r w:rsidRPr="003F2633">
              <w:rPr>
                <w:rStyle w:val="rvts82"/>
                <w:color w:val="000000"/>
                <w:sz w:val="28"/>
                <w:szCs w:val="20"/>
                <w:lang w:val="uk-UA"/>
              </w:rPr>
              <w:t>(ініціали, прізвище)</w:t>
            </w:r>
          </w:p>
        </w:tc>
      </w:tr>
    </w:tbl>
    <w:p w:rsidR="006A0642" w:rsidRDefault="006A0642" w:rsidP="00996D9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  <w:bookmarkStart w:id="3" w:name="n58"/>
      <w:bookmarkEnd w:id="3"/>
    </w:p>
    <w:p w:rsidR="00F400F2" w:rsidRDefault="00F400F2" w:rsidP="00996D9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</w:p>
    <w:p w:rsidR="00F400F2" w:rsidRDefault="00F400F2" w:rsidP="00996D9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</w:p>
    <w:p w:rsidR="00996D99" w:rsidRPr="00025E45" w:rsidRDefault="00996D99" w:rsidP="00996D9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color w:val="000000"/>
          <w:lang w:val="uk-UA"/>
        </w:rPr>
      </w:pPr>
      <w:r w:rsidRPr="00025E45">
        <w:rPr>
          <w:rStyle w:val="rvts15"/>
          <w:b/>
          <w:bCs/>
          <w:color w:val="000000"/>
          <w:sz w:val="28"/>
          <w:szCs w:val="28"/>
          <w:lang w:val="uk-UA"/>
        </w:rPr>
        <w:lastRenderedPageBreak/>
        <w:t>3. ПРОЕКТ</w:t>
      </w:r>
    </w:p>
    <w:p w:rsidR="00996D99" w:rsidRPr="003F2633" w:rsidRDefault="007016B8" w:rsidP="008D46F5">
      <w:pPr>
        <w:pStyle w:val="rvps2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lang w:val="uk-UA"/>
        </w:rPr>
      </w:pPr>
      <w:bookmarkStart w:id="4" w:name="n59"/>
      <w:bookmarkEnd w:id="4"/>
      <w:r w:rsidRPr="003F2633">
        <w:rPr>
          <w:b/>
          <w:color w:val="000000"/>
          <w:sz w:val="28"/>
          <w:lang w:val="uk-UA"/>
        </w:rPr>
        <w:t>3.</w:t>
      </w:r>
      <w:r w:rsidR="00996D99" w:rsidRPr="003F2633">
        <w:rPr>
          <w:b/>
          <w:color w:val="000000"/>
          <w:sz w:val="28"/>
          <w:lang w:val="uk-UA"/>
        </w:rPr>
        <w:t>1. Анотація проекту</w:t>
      </w:r>
      <w:r w:rsidR="00996D99" w:rsidRPr="003F2633">
        <w:rPr>
          <w:color w:val="000000"/>
          <w:sz w:val="28"/>
          <w:lang w:val="uk-UA"/>
        </w:rPr>
        <w:t xml:space="preserve"> </w:t>
      </w:r>
    </w:p>
    <w:p w:rsidR="00116B93" w:rsidRPr="003F2633" w:rsidRDefault="00996D99" w:rsidP="00E11C8C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b/>
          <w:bCs/>
          <w:color w:val="000000"/>
          <w:sz w:val="28"/>
          <w:bdr w:val="none" w:sz="0" w:space="0" w:color="auto" w:frame="1"/>
          <w:lang w:val="uk-UA"/>
        </w:rPr>
      </w:pPr>
      <w:r w:rsidRPr="003F2633">
        <w:rPr>
          <w:b/>
          <w:color w:val="000000"/>
          <w:sz w:val="28"/>
          <w:lang w:val="uk-UA"/>
        </w:rPr>
        <w:t>Назва проекту</w:t>
      </w:r>
      <w:r w:rsidRPr="003F2633">
        <w:rPr>
          <w:bCs/>
          <w:color w:val="000000"/>
          <w:sz w:val="28"/>
          <w:bdr w:val="none" w:sz="0" w:space="0" w:color="auto" w:frame="1"/>
          <w:lang w:val="uk-UA"/>
        </w:rPr>
        <w:t>:</w:t>
      </w:r>
      <w:r w:rsidRPr="003F2633">
        <w:rPr>
          <w:color w:val="000000"/>
          <w:sz w:val="28"/>
          <w:lang w:val="uk-UA"/>
        </w:rPr>
        <w:t> </w:t>
      </w:r>
      <w:r w:rsidR="001336AC" w:rsidRPr="003F2633">
        <w:rPr>
          <w:bCs/>
          <w:color w:val="000000"/>
          <w:sz w:val="28"/>
          <w:bdr w:val="none" w:sz="0" w:space="0" w:color="auto" w:frame="1"/>
          <w:lang w:val="uk-UA"/>
        </w:rPr>
        <w:t>Капітальний ремонт вул. Польова на ділянці ПК 0+0,00-ПК 3+30,00 в с. Великий Житин Рівненського району Рівненської області</w:t>
      </w:r>
      <w:r w:rsidR="007016B8" w:rsidRPr="003F2633">
        <w:rPr>
          <w:bCs/>
          <w:color w:val="000000"/>
          <w:sz w:val="28"/>
          <w:bdr w:val="none" w:sz="0" w:space="0" w:color="auto" w:frame="1"/>
          <w:lang w:val="uk-UA"/>
        </w:rPr>
        <w:t>.</w:t>
      </w:r>
    </w:p>
    <w:p w:rsidR="00044FC2" w:rsidRPr="003F2633" w:rsidRDefault="00116B93" w:rsidP="008D46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>Основним завданням на етапі реформування адміністративно-територіального устрою є підвищення соціально-економічних умов проживання  населення, розвиток інфраструктури об’єднаних громад.</w:t>
      </w:r>
    </w:p>
    <w:p w:rsidR="00116B93" w:rsidRPr="003F2633" w:rsidRDefault="00116B93" w:rsidP="008D46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 xml:space="preserve">Саме на підвищення соціально-економічних умов проживання населення громади спрямований проект по завершенню капітального ремонту </w:t>
      </w:r>
      <w:r w:rsidRPr="003F2633">
        <w:rPr>
          <w:bCs/>
          <w:color w:val="000000"/>
          <w:sz w:val="28"/>
          <w:bdr w:val="none" w:sz="0" w:space="0" w:color="auto" w:frame="1"/>
          <w:lang w:val="uk-UA"/>
        </w:rPr>
        <w:t>вул. Польової на ділянці ПК 0+0,00-ПК 3+30,00 в с. Великий Житин Рівненського району Рівненської області</w:t>
      </w:r>
      <w:r w:rsidRPr="003F2633">
        <w:rPr>
          <w:color w:val="000000"/>
          <w:sz w:val="28"/>
          <w:lang w:val="uk-UA"/>
        </w:rPr>
        <w:t xml:space="preserve"> та на розвиток сільської дорожньо-транспортної інфраструктури.</w:t>
      </w:r>
    </w:p>
    <w:p w:rsidR="00F62B1B" w:rsidRPr="003F2633" w:rsidRDefault="00F62B1B" w:rsidP="008D46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 xml:space="preserve">Капітальний ремонт вулиці здійснюється в межах існуючого </w:t>
      </w:r>
      <w:proofErr w:type="spellStart"/>
      <w:r w:rsidRPr="003F2633">
        <w:rPr>
          <w:color w:val="000000"/>
          <w:sz w:val="28"/>
          <w:lang w:val="uk-UA"/>
        </w:rPr>
        <w:t>грунтощебеневого</w:t>
      </w:r>
      <w:proofErr w:type="spellEnd"/>
      <w:r w:rsidRPr="003F2633">
        <w:rPr>
          <w:color w:val="000000"/>
          <w:sz w:val="28"/>
          <w:lang w:val="uk-UA"/>
        </w:rPr>
        <w:t xml:space="preserve"> покриття. Вулиця відноситься до категорії – селищні та сільські вулиці (дороги), згідно ДБН В.2.3-5-2001. Ремонт передбачається проводити для ділянки, що має довжину 330,0 м. та ширину в існуючих межах 4,5 м. </w:t>
      </w:r>
    </w:p>
    <w:p w:rsidR="0060752C" w:rsidRPr="003F2633" w:rsidRDefault="0060752C" w:rsidP="008D46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 xml:space="preserve">Внаслідок технічного огляду об’єкта встановлено, що ділянка дороги є житловою вулицею із забудовою малої поверховості, а також перетинає землі сільськогосподарського призначення. </w:t>
      </w:r>
    </w:p>
    <w:p w:rsidR="000A22CC" w:rsidRPr="003F2633" w:rsidRDefault="000A22CC" w:rsidP="008D46F5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 xml:space="preserve">Реалізація проекту передбачено програмою соціально-економічного розвитку </w:t>
      </w:r>
      <w:r w:rsidR="0060752C" w:rsidRPr="003F2633">
        <w:rPr>
          <w:color w:val="000000"/>
          <w:sz w:val="28"/>
          <w:lang w:val="uk-UA"/>
        </w:rPr>
        <w:t>Шпанівської сільської</w:t>
      </w:r>
      <w:r w:rsidRPr="003F2633">
        <w:rPr>
          <w:color w:val="000000"/>
          <w:sz w:val="28"/>
          <w:lang w:val="uk-UA"/>
        </w:rPr>
        <w:t xml:space="preserve"> об’єднаної громади на 201</w:t>
      </w:r>
      <w:r w:rsidR="0060752C" w:rsidRPr="003F2633">
        <w:rPr>
          <w:color w:val="000000"/>
          <w:sz w:val="28"/>
          <w:lang w:val="uk-UA"/>
        </w:rPr>
        <w:t>9-2020 роки</w:t>
      </w:r>
      <w:r w:rsidRPr="003F2633">
        <w:rPr>
          <w:color w:val="000000"/>
          <w:sz w:val="28"/>
          <w:lang w:val="uk-UA"/>
        </w:rPr>
        <w:t xml:space="preserve"> в рамках недопущення зниження рівня соціального захисту громадян </w:t>
      </w:r>
      <w:r w:rsidR="0060752C" w:rsidRPr="003F2633">
        <w:rPr>
          <w:color w:val="000000"/>
          <w:sz w:val="28"/>
          <w:lang w:val="uk-UA"/>
        </w:rPr>
        <w:t>Шпанівської сільської</w:t>
      </w:r>
      <w:r w:rsidRPr="003F2633">
        <w:rPr>
          <w:color w:val="000000"/>
          <w:sz w:val="28"/>
          <w:lang w:val="uk-UA"/>
        </w:rPr>
        <w:t xml:space="preserve"> об’єднаної громади в зв’язку з реформою місцевого самоврядування та змін в територіальній організації влади та входить в перелік інвестиційних проектів житлово-комунального господарства, що планується реалізувати в </w:t>
      </w:r>
      <w:r w:rsidR="003F1932">
        <w:rPr>
          <w:color w:val="000000"/>
          <w:sz w:val="28"/>
          <w:lang w:val="uk-UA"/>
        </w:rPr>
        <w:t xml:space="preserve"> </w:t>
      </w:r>
      <w:r w:rsidRPr="003F2633">
        <w:rPr>
          <w:color w:val="000000"/>
          <w:sz w:val="28"/>
          <w:lang w:val="uk-UA"/>
        </w:rPr>
        <w:t>201</w:t>
      </w:r>
      <w:r w:rsidR="0060752C" w:rsidRPr="003F2633">
        <w:rPr>
          <w:color w:val="000000"/>
          <w:sz w:val="28"/>
          <w:lang w:val="uk-UA"/>
        </w:rPr>
        <w:t>9</w:t>
      </w:r>
      <w:r w:rsidRPr="003F2633">
        <w:rPr>
          <w:color w:val="000000"/>
          <w:sz w:val="28"/>
          <w:lang w:val="uk-UA"/>
        </w:rPr>
        <w:t xml:space="preserve"> році.</w:t>
      </w:r>
    </w:p>
    <w:p w:rsidR="00BA30DE" w:rsidRPr="00E11C8C" w:rsidRDefault="00BA30DE" w:rsidP="00996D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/>
          <w:color w:val="000000"/>
          <w:sz w:val="12"/>
          <w:szCs w:val="12"/>
          <w:lang w:val="uk-UA"/>
        </w:rPr>
      </w:pPr>
      <w:bookmarkStart w:id="5" w:name="n60"/>
      <w:bookmarkEnd w:id="5"/>
    </w:p>
    <w:p w:rsidR="00996D99" w:rsidRPr="003F2633" w:rsidRDefault="007016B8" w:rsidP="008D46F5">
      <w:pPr>
        <w:pStyle w:val="rvps2"/>
        <w:shd w:val="clear" w:color="auto" w:fill="FFFFFF"/>
        <w:spacing w:before="0" w:beforeAutospacing="0" w:after="150" w:afterAutospacing="0"/>
        <w:ind w:firstLine="851"/>
        <w:jc w:val="both"/>
        <w:rPr>
          <w:b/>
          <w:color w:val="000000"/>
          <w:sz w:val="28"/>
          <w:lang w:val="uk-UA"/>
        </w:rPr>
      </w:pPr>
      <w:r w:rsidRPr="003F2633">
        <w:rPr>
          <w:b/>
          <w:color w:val="000000"/>
          <w:sz w:val="28"/>
          <w:lang w:val="uk-UA"/>
        </w:rPr>
        <w:t>3.2. Детальний опис проекту</w:t>
      </w:r>
    </w:p>
    <w:p w:rsidR="009417D3" w:rsidRPr="003F2633" w:rsidRDefault="007016B8" w:rsidP="008D46F5">
      <w:pPr>
        <w:pStyle w:val="rvps2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>3.2.1.</w:t>
      </w:r>
      <w:r w:rsidRPr="003F2633">
        <w:rPr>
          <w:b/>
          <w:color w:val="000000"/>
          <w:sz w:val="28"/>
          <w:lang w:val="uk-UA"/>
        </w:rPr>
        <w:t xml:space="preserve"> </w:t>
      </w:r>
      <w:r w:rsidRPr="003F2633">
        <w:rPr>
          <w:color w:val="000000"/>
          <w:sz w:val="28"/>
          <w:lang w:val="uk-UA"/>
        </w:rPr>
        <w:t>О</w:t>
      </w:r>
      <w:r w:rsidR="009417D3" w:rsidRPr="003F2633">
        <w:rPr>
          <w:color w:val="000000"/>
          <w:sz w:val="28"/>
          <w:lang w:val="uk-UA"/>
        </w:rPr>
        <w:t>пис проблеми, на вирішення якої спря</w:t>
      </w:r>
      <w:r w:rsidRPr="003F2633">
        <w:rPr>
          <w:color w:val="000000"/>
          <w:sz w:val="28"/>
          <w:lang w:val="uk-UA"/>
        </w:rPr>
        <w:t xml:space="preserve">мований проект </w:t>
      </w:r>
    </w:p>
    <w:p w:rsidR="0060752C" w:rsidRPr="003F2633" w:rsidRDefault="0060752C" w:rsidP="00E11C8C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 xml:space="preserve">Шпанівська об’єднана  територіальна  громада  займає площу  </w:t>
      </w:r>
      <w:r w:rsidR="00C925DD" w:rsidRPr="003F2633">
        <w:rPr>
          <w:color w:val="000000"/>
          <w:sz w:val="28"/>
          <w:lang w:val="uk-UA"/>
        </w:rPr>
        <w:t>80,</w:t>
      </w:r>
      <w:r w:rsidR="00780CEC" w:rsidRPr="003F2633">
        <w:rPr>
          <w:color w:val="000000"/>
          <w:sz w:val="28"/>
          <w:lang w:val="uk-UA"/>
        </w:rPr>
        <w:t xml:space="preserve">52 </w:t>
      </w:r>
      <w:proofErr w:type="spellStart"/>
      <w:r w:rsidR="00C925DD" w:rsidRPr="003F2633">
        <w:rPr>
          <w:color w:val="000000"/>
          <w:sz w:val="28"/>
          <w:lang w:val="uk-UA"/>
        </w:rPr>
        <w:t>кв</w:t>
      </w:r>
      <w:r w:rsidR="00780CEC" w:rsidRPr="003F2633">
        <w:rPr>
          <w:color w:val="000000"/>
          <w:sz w:val="28"/>
          <w:lang w:val="uk-UA"/>
        </w:rPr>
        <w:t>.</w:t>
      </w:r>
      <w:r w:rsidR="00C925DD" w:rsidRPr="003F2633">
        <w:rPr>
          <w:color w:val="000000"/>
          <w:sz w:val="28"/>
          <w:lang w:val="uk-UA"/>
        </w:rPr>
        <w:t>км</w:t>
      </w:r>
      <w:proofErr w:type="spellEnd"/>
      <w:r w:rsidR="00C925DD" w:rsidRPr="003F2633">
        <w:rPr>
          <w:color w:val="000000"/>
          <w:sz w:val="28"/>
          <w:lang w:val="uk-UA"/>
        </w:rPr>
        <w:t>.</w:t>
      </w:r>
      <w:r w:rsidRPr="003F2633">
        <w:rPr>
          <w:color w:val="000000"/>
          <w:sz w:val="28"/>
          <w:lang w:val="uk-UA"/>
        </w:rPr>
        <w:t>,  </w:t>
      </w:r>
      <w:r w:rsidR="00780CEC" w:rsidRPr="003F2633">
        <w:rPr>
          <w:color w:val="000000"/>
          <w:sz w:val="28"/>
          <w:lang w:val="uk-UA"/>
        </w:rPr>
        <w:t>нараховує 9</w:t>
      </w:r>
      <w:r w:rsidRPr="003F2633">
        <w:rPr>
          <w:color w:val="000000"/>
          <w:sz w:val="28"/>
          <w:lang w:val="uk-UA"/>
        </w:rPr>
        <w:t xml:space="preserve"> населених пунктів, із загальною чисельністю населення </w:t>
      </w:r>
      <w:r w:rsidR="00C925DD" w:rsidRPr="003F2633">
        <w:rPr>
          <w:color w:val="000000"/>
          <w:sz w:val="28"/>
          <w:lang w:val="uk-UA"/>
        </w:rPr>
        <w:t>10407</w:t>
      </w:r>
      <w:r w:rsidRPr="003F2633">
        <w:rPr>
          <w:color w:val="000000"/>
          <w:sz w:val="28"/>
          <w:lang w:val="uk-UA"/>
        </w:rPr>
        <w:t xml:space="preserve"> </w:t>
      </w:r>
      <w:proofErr w:type="spellStart"/>
      <w:r w:rsidRPr="003F2633">
        <w:rPr>
          <w:color w:val="000000"/>
          <w:sz w:val="28"/>
          <w:lang w:val="uk-UA"/>
        </w:rPr>
        <w:t>чол</w:t>
      </w:r>
      <w:proofErr w:type="spellEnd"/>
      <w:r w:rsidRPr="003F2633">
        <w:rPr>
          <w:color w:val="000000"/>
          <w:sz w:val="28"/>
          <w:lang w:val="uk-UA"/>
        </w:rPr>
        <w:t>.</w:t>
      </w:r>
    </w:p>
    <w:p w:rsidR="00E11C8C" w:rsidRDefault="00432117" w:rsidP="00E11C8C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 xml:space="preserve">Мережа автомобільних доріг громади є невід’ємною  частиною єдиної транспортної системи, що забезпечує  роботу галузей промисловості і сільського господарства, соціальний розвиток. Найбільш гострим питанням вважається невідповідність існуючої транспортно-пішохідної мережі та загальної інфраструктури системи </w:t>
      </w:r>
      <w:proofErr w:type="spellStart"/>
      <w:r w:rsidRPr="003F2633">
        <w:rPr>
          <w:color w:val="000000"/>
          <w:sz w:val="28"/>
          <w:lang w:val="uk-UA"/>
        </w:rPr>
        <w:t>дорожньо</w:t>
      </w:r>
      <w:proofErr w:type="spellEnd"/>
      <w:r w:rsidRPr="003F2633">
        <w:rPr>
          <w:color w:val="000000"/>
          <w:sz w:val="28"/>
          <w:lang w:val="uk-UA"/>
        </w:rPr>
        <w:t xml:space="preserve">-вуличних елементів в селі, потребам всебічного розвитку сучасного сільського утворення.  Адже більшість доріг у свій час прокладалися за тогочасних технічних умов. Все це обумовлює необхідність у переплануванні й переформатуванні існуючої транспортно-пішохідної мережі та загальної інфраструктури системи </w:t>
      </w:r>
      <w:proofErr w:type="spellStart"/>
      <w:r w:rsidRPr="003F2633">
        <w:rPr>
          <w:color w:val="000000"/>
          <w:sz w:val="28"/>
          <w:lang w:val="uk-UA"/>
        </w:rPr>
        <w:t>дорожньо</w:t>
      </w:r>
      <w:proofErr w:type="spellEnd"/>
      <w:r w:rsidRPr="003F2633">
        <w:rPr>
          <w:color w:val="000000"/>
          <w:sz w:val="28"/>
          <w:lang w:val="uk-UA"/>
        </w:rPr>
        <w:t xml:space="preserve">-вуличних елементів в селі. Стан розвитку дорожнього господарства громади свідчить про </w:t>
      </w:r>
      <w:r w:rsidRPr="003F2633">
        <w:rPr>
          <w:color w:val="000000"/>
          <w:sz w:val="28"/>
          <w:lang w:val="uk-UA"/>
        </w:rPr>
        <w:lastRenderedPageBreak/>
        <w:t xml:space="preserve">певні труднощі зумовлені недостатнім фінансуванням дорожньо-ремонтних робіт порівняно з потребами. </w:t>
      </w:r>
    </w:p>
    <w:p w:rsidR="009417D3" w:rsidRPr="003F2633" w:rsidRDefault="00A75738" w:rsidP="008D46F5">
      <w:pPr>
        <w:pStyle w:val="rvps2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 xml:space="preserve">Дорожнє покриття мало придатне для комфортного руху автомобільного транспорту і для нормальної експлуатації необхідне проведення робіт, які відносяться до капітального ремонту, що </w:t>
      </w:r>
      <w:r w:rsidR="008A155D" w:rsidRPr="003F2633">
        <w:rPr>
          <w:color w:val="000000"/>
          <w:sz w:val="28"/>
          <w:lang w:val="uk-UA"/>
        </w:rPr>
        <w:t>поліпшить</w:t>
      </w:r>
      <w:r w:rsidRPr="003F2633">
        <w:rPr>
          <w:color w:val="000000"/>
          <w:sz w:val="28"/>
          <w:lang w:val="uk-UA"/>
        </w:rPr>
        <w:t xml:space="preserve"> умови проживання мешканців прилеглих сіл та якість </w:t>
      </w:r>
      <w:r w:rsidR="009417D3" w:rsidRPr="003F2633">
        <w:rPr>
          <w:color w:val="000000"/>
          <w:sz w:val="28"/>
          <w:lang w:val="uk-UA"/>
        </w:rPr>
        <w:t xml:space="preserve">транспортних послуг. </w:t>
      </w:r>
    </w:p>
    <w:p w:rsidR="00996D99" w:rsidRPr="003F2633" w:rsidRDefault="009417D3" w:rsidP="00E11C8C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 xml:space="preserve"> </w:t>
      </w:r>
      <w:r w:rsidR="00A75738" w:rsidRPr="003F2633">
        <w:rPr>
          <w:color w:val="000000"/>
          <w:sz w:val="28"/>
          <w:lang w:val="uk-UA"/>
        </w:rPr>
        <w:t xml:space="preserve">  </w:t>
      </w:r>
      <w:bookmarkStart w:id="6" w:name="n61"/>
      <w:bookmarkStart w:id="7" w:name="n62"/>
      <w:bookmarkEnd w:id="6"/>
      <w:bookmarkEnd w:id="7"/>
      <w:r w:rsidR="007016B8" w:rsidRPr="003F2633">
        <w:rPr>
          <w:color w:val="000000"/>
          <w:sz w:val="28"/>
          <w:lang w:val="uk-UA"/>
        </w:rPr>
        <w:t>3.2.2. М</w:t>
      </w:r>
      <w:r w:rsidR="00996D99" w:rsidRPr="003F2633">
        <w:rPr>
          <w:color w:val="000000"/>
          <w:sz w:val="28"/>
          <w:lang w:val="uk-UA"/>
        </w:rPr>
        <w:t>ета та завд</w:t>
      </w:r>
      <w:r w:rsidR="007016B8" w:rsidRPr="003F2633">
        <w:rPr>
          <w:color w:val="000000"/>
          <w:sz w:val="28"/>
          <w:lang w:val="uk-UA"/>
        </w:rPr>
        <w:t xml:space="preserve">ання проекту </w:t>
      </w:r>
    </w:p>
    <w:p w:rsidR="00E11C8C" w:rsidRDefault="009417D3" w:rsidP="00E11C8C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>Метою проекту є підвищення якості дорожнього полотна проїзної частини доріг та під’їзних доріг місцевого значення, покращення транспортної доступності сільських населених пунктів, забезпечення  сталого  функціонування  та збалансованого розвитку мережі  автомобільних  доріг  в Шпанівській об’єднаній територіальній громаді.</w:t>
      </w:r>
    </w:p>
    <w:p w:rsidR="009417D3" w:rsidRPr="003F2633" w:rsidRDefault="009417D3" w:rsidP="00E11C8C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 xml:space="preserve">Завданням проекту є проведення </w:t>
      </w:r>
      <w:r w:rsidR="007C7B22" w:rsidRPr="003F2633">
        <w:rPr>
          <w:bCs/>
          <w:color w:val="000000"/>
          <w:sz w:val="28"/>
          <w:lang w:val="uk-UA"/>
        </w:rPr>
        <w:t>капітального ремонту вул. Польова на ділянці ПК 0+0,00-ПК 3+30,00 в с. Великий Житин Рівненського району Рівненської області</w:t>
      </w:r>
      <w:r w:rsidRPr="003F2633">
        <w:rPr>
          <w:color w:val="000000"/>
          <w:sz w:val="28"/>
          <w:lang w:val="uk-UA"/>
        </w:rPr>
        <w:t xml:space="preserve"> загальною протяжністю </w:t>
      </w:r>
      <w:r w:rsidR="007C7B22" w:rsidRPr="003F2633">
        <w:rPr>
          <w:color w:val="000000"/>
          <w:sz w:val="28"/>
          <w:lang w:val="uk-UA"/>
        </w:rPr>
        <w:t>330</w:t>
      </w:r>
      <w:r w:rsidRPr="003F2633">
        <w:rPr>
          <w:color w:val="000000"/>
          <w:sz w:val="28"/>
          <w:lang w:val="uk-UA"/>
        </w:rPr>
        <w:t xml:space="preserve"> м</w:t>
      </w:r>
      <w:r w:rsidR="007C7B22" w:rsidRPr="003F2633">
        <w:rPr>
          <w:color w:val="000000"/>
          <w:sz w:val="28"/>
          <w:lang w:val="uk-UA"/>
        </w:rPr>
        <w:t xml:space="preserve">. для </w:t>
      </w:r>
      <w:r w:rsidRPr="003F2633">
        <w:rPr>
          <w:color w:val="000000"/>
          <w:sz w:val="28"/>
          <w:lang w:val="uk-UA"/>
        </w:rPr>
        <w:t>забезпеч</w:t>
      </w:r>
      <w:r w:rsidR="007C7B22" w:rsidRPr="003F2633">
        <w:rPr>
          <w:color w:val="000000"/>
          <w:sz w:val="28"/>
          <w:lang w:val="uk-UA"/>
        </w:rPr>
        <w:t>ення</w:t>
      </w:r>
      <w:r w:rsidRPr="003F2633">
        <w:rPr>
          <w:color w:val="000000"/>
          <w:sz w:val="28"/>
          <w:lang w:val="uk-UA"/>
        </w:rPr>
        <w:t xml:space="preserve"> якісн</w:t>
      </w:r>
      <w:r w:rsidR="007C7B22" w:rsidRPr="003F2633">
        <w:rPr>
          <w:color w:val="000000"/>
          <w:sz w:val="28"/>
          <w:lang w:val="uk-UA"/>
        </w:rPr>
        <w:t>ого</w:t>
      </w:r>
      <w:r w:rsidRPr="003F2633">
        <w:rPr>
          <w:color w:val="000000"/>
          <w:sz w:val="28"/>
          <w:lang w:val="uk-UA"/>
        </w:rPr>
        <w:t xml:space="preserve"> та швидк</w:t>
      </w:r>
      <w:r w:rsidR="007C7B22" w:rsidRPr="003F2633">
        <w:rPr>
          <w:color w:val="000000"/>
          <w:sz w:val="28"/>
          <w:lang w:val="uk-UA"/>
        </w:rPr>
        <w:t>ого</w:t>
      </w:r>
      <w:r w:rsidRPr="003F2633">
        <w:rPr>
          <w:color w:val="000000"/>
          <w:sz w:val="28"/>
          <w:lang w:val="uk-UA"/>
        </w:rPr>
        <w:t xml:space="preserve"> доступ </w:t>
      </w:r>
      <w:proofErr w:type="spellStart"/>
      <w:r w:rsidRPr="003F2633">
        <w:rPr>
          <w:color w:val="000000"/>
          <w:sz w:val="28"/>
          <w:lang w:val="uk-UA"/>
        </w:rPr>
        <w:t>пожежно</w:t>
      </w:r>
      <w:proofErr w:type="spellEnd"/>
      <w:r w:rsidRPr="003F2633">
        <w:rPr>
          <w:color w:val="000000"/>
          <w:sz w:val="28"/>
          <w:lang w:val="uk-UA"/>
        </w:rPr>
        <w:t>-рятувальної техніки та швидкої допомоги до сільського населення та сприяння  економічному розвитку сіл громади</w:t>
      </w:r>
      <w:r w:rsidR="007C7B22" w:rsidRPr="003F2633">
        <w:rPr>
          <w:color w:val="000000"/>
          <w:sz w:val="28"/>
          <w:lang w:val="uk-UA"/>
        </w:rPr>
        <w:t>.</w:t>
      </w:r>
    </w:p>
    <w:p w:rsidR="00996D99" w:rsidRPr="003F2633" w:rsidRDefault="006B27AE" w:rsidP="00E11C8C">
      <w:pPr>
        <w:pStyle w:val="rvps2"/>
        <w:shd w:val="clear" w:color="auto" w:fill="FFFFFF"/>
        <w:spacing w:before="240" w:beforeAutospacing="0" w:after="150" w:afterAutospacing="0"/>
        <w:ind w:firstLine="851"/>
        <w:jc w:val="both"/>
        <w:rPr>
          <w:color w:val="000000"/>
          <w:sz w:val="28"/>
          <w:lang w:val="uk-UA"/>
        </w:rPr>
      </w:pPr>
      <w:bookmarkStart w:id="8" w:name="n63"/>
      <w:bookmarkEnd w:id="8"/>
      <w:r w:rsidRPr="003F2633">
        <w:rPr>
          <w:color w:val="000000"/>
          <w:sz w:val="28"/>
          <w:lang w:val="uk-UA"/>
        </w:rPr>
        <w:t>3.2.3. О</w:t>
      </w:r>
      <w:r w:rsidR="00996D99" w:rsidRPr="003F2633">
        <w:rPr>
          <w:color w:val="000000"/>
          <w:sz w:val="28"/>
          <w:lang w:val="uk-UA"/>
        </w:rPr>
        <w:t>снов</w:t>
      </w:r>
      <w:r w:rsidRPr="003F2633">
        <w:rPr>
          <w:color w:val="000000"/>
          <w:sz w:val="28"/>
          <w:lang w:val="uk-UA"/>
        </w:rPr>
        <w:t>ні заходи проекту</w:t>
      </w:r>
    </w:p>
    <w:p w:rsidR="006B27AE" w:rsidRPr="003F2633" w:rsidRDefault="006B27AE" w:rsidP="008D46F5">
      <w:pPr>
        <w:pStyle w:val="rvps2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>Для досягнення мети заплановано проведення таких заходів:</w:t>
      </w:r>
    </w:p>
    <w:p w:rsidR="000F3720" w:rsidRPr="003F2633" w:rsidRDefault="000F3720" w:rsidP="00E11C8C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 xml:space="preserve">прийняття рішення про капітальний ремонт </w:t>
      </w:r>
      <w:r w:rsidRPr="003F2633">
        <w:rPr>
          <w:sz w:val="28"/>
          <w:lang w:val="uk-UA"/>
        </w:rPr>
        <w:t>вул. Польова на ділянці ПК 0+0,00-ПК 3+30,00 в с. Великий Житин;</w:t>
      </w:r>
    </w:p>
    <w:p w:rsidR="00F8605B" w:rsidRPr="003F2633" w:rsidRDefault="00F8605B" w:rsidP="00E11C8C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>виготовлення проектно-кошторисної документації;</w:t>
      </w:r>
    </w:p>
    <w:p w:rsidR="00F8605B" w:rsidRPr="003F2633" w:rsidRDefault="00F8605B" w:rsidP="00E11C8C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>заключення договору з підрядною організацією на виконання робіт по капітальному ремонту дороги;</w:t>
      </w:r>
    </w:p>
    <w:p w:rsidR="000F3720" w:rsidRPr="003F2633" w:rsidRDefault="000F3720" w:rsidP="00E11C8C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 xml:space="preserve">основні роботи з капітального ремонту </w:t>
      </w:r>
      <w:r w:rsidRPr="003F2633">
        <w:rPr>
          <w:sz w:val="28"/>
          <w:lang w:val="uk-UA"/>
        </w:rPr>
        <w:t>вул. Польова на ділянці ПК 0+0,00-ПК 3+30,00 в с. Великий Житин Рівненського району Рівненської області;</w:t>
      </w:r>
    </w:p>
    <w:p w:rsidR="007C7B22" w:rsidRPr="003F2633" w:rsidRDefault="00F8605B" w:rsidP="00E11C8C">
      <w:pPr>
        <w:pStyle w:val="rvps2"/>
        <w:numPr>
          <w:ilvl w:val="0"/>
          <w:numId w:val="1"/>
        </w:numPr>
        <w:shd w:val="clear" w:color="auto" w:fill="FFFFFF"/>
        <w:spacing w:before="0" w:beforeAutospacing="0" w:after="240" w:afterAutospacing="0"/>
        <w:ind w:left="0"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>здача об’єкта в експлуатацію.</w:t>
      </w:r>
      <w:r w:rsidR="009D06D0" w:rsidRPr="003F2633">
        <w:rPr>
          <w:color w:val="000000"/>
          <w:sz w:val="28"/>
          <w:lang w:val="uk-UA"/>
        </w:rPr>
        <w:t xml:space="preserve"> </w:t>
      </w:r>
    </w:p>
    <w:p w:rsidR="00996D99" w:rsidRPr="003F2633" w:rsidRDefault="00A2119C" w:rsidP="00E11C8C">
      <w:pPr>
        <w:pStyle w:val="rvps2"/>
        <w:shd w:val="clear" w:color="auto" w:fill="FFFFFF"/>
        <w:spacing w:before="0" w:beforeAutospacing="0" w:after="240" w:afterAutospacing="0"/>
        <w:ind w:firstLine="851"/>
        <w:jc w:val="both"/>
        <w:rPr>
          <w:color w:val="000000"/>
          <w:sz w:val="28"/>
          <w:lang w:val="uk-UA"/>
        </w:rPr>
      </w:pPr>
      <w:bookmarkStart w:id="9" w:name="n64"/>
      <w:bookmarkEnd w:id="9"/>
      <w:r w:rsidRPr="003F2633">
        <w:rPr>
          <w:color w:val="000000"/>
          <w:sz w:val="28"/>
          <w:lang w:val="uk-UA"/>
        </w:rPr>
        <w:t>3.2.4. П</w:t>
      </w:r>
      <w:r w:rsidR="00996D99" w:rsidRPr="003F2633">
        <w:rPr>
          <w:color w:val="000000"/>
          <w:sz w:val="28"/>
          <w:lang w:val="uk-UA"/>
        </w:rPr>
        <w:t>лан-графік реалізації з</w:t>
      </w:r>
      <w:r w:rsidRPr="003F2633">
        <w:rPr>
          <w:color w:val="000000"/>
          <w:sz w:val="28"/>
          <w:lang w:val="uk-UA"/>
        </w:rPr>
        <w:t xml:space="preserve">аходів проекту </w:t>
      </w:r>
    </w:p>
    <w:tbl>
      <w:tblPr>
        <w:tblStyle w:val="a5"/>
        <w:tblW w:w="9629" w:type="dxa"/>
        <w:tblLook w:val="04A0" w:firstRow="1" w:lastRow="0" w:firstColumn="1" w:lastColumn="0" w:noHBand="0" w:noVBand="1"/>
      </w:tblPr>
      <w:tblGrid>
        <w:gridCol w:w="555"/>
        <w:gridCol w:w="7524"/>
        <w:gridCol w:w="1550"/>
      </w:tblGrid>
      <w:tr w:rsidR="00A2119C" w:rsidRPr="003F2633" w:rsidTr="00E11C8C">
        <w:trPr>
          <w:trHeight w:val="816"/>
        </w:trPr>
        <w:tc>
          <w:tcPr>
            <w:tcW w:w="421" w:type="dxa"/>
          </w:tcPr>
          <w:p w:rsidR="00A2119C" w:rsidRPr="003F2633" w:rsidRDefault="00A2119C" w:rsidP="001F471D">
            <w:pPr>
              <w:pStyle w:val="rvps2"/>
              <w:spacing w:before="0" w:beforeAutospacing="0" w:after="150" w:afterAutospacing="0"/>
              <w:jc w:val="center"/>
              <w:rPr>
                <w:color w:val="000000"/>
                <w:sz w:val="28"/>
                <w:lang w:val="uk-UA"/>
              </w:rPr>
            </w:pPr>
            <w:r w:rsidRPr="003F2633">
              <w:rPr>
                <w:color w:val="000000"/>
                <w:sz w:val="28"/>
                <w:lang w:val="uk-UA"/>
              </w:rPr>
              <w:t>№ з/п</w:t>
            </w:r>
          </w:p>
        </w:tc>
        <w:tc>
          <w:tcPr>
            <w:tcW w:w="7654" w:type="dxa"/>
          </w:tcPr>
          <w:p w:rsidR="00A2119C" w:rsidRPr="003F2633" w:rsidRDefault="00A2119C" w:rsidP="001F471D">
            <w:pPr>
              <w:pStyle w:val="rvps2"/>
              <w:spacing w:before="0" w:beforeAutospacing="0" w:after="150" w:afterAutospacing="0"/>
              <w:jc w:val="center"/>
              <w:rPr>
                <w:color w:val="000000"/>
                <w:sz w:val="28"/>
                <w:lang w:val="uk-UA"/>
              </w:rPr>
            </w:pPr>
            <w:r w:rsidRPr="003F2633">
              <w:rPr>
                <w:color w:val="000000"/>
                <w:sz w:val="28"/>
                <w:lang w:val="uk-UA"/>
              </w:rPr>
              <w:t>Назва заходу</w:t>
            </w:r>
          </w:p>
        </w:tc>
        <w:tc>
          <w:tcPr>
            <w:tcW w:w="1554" w:type="dxa"/>
          </w:tcPr>
          <w:p w:rsidR="00A2119C" w:rsidRPr="003F2633" w:rsidRDefault="00A2119C" w:rsidP="001F471D">
            <w:pPr>
              <w:pStyle w:val="rvps2"/>
              <w:spacing w:before="0" w:beforeAutospacing="0" w:after="150" w:afterAutospacing="0"/>
              <w:jc w:val="center"/>
              <w:rPr>
                <w:color w:val="000000"/>
                <w:sz w:val="28"/>
                <w:lang w:val="uk-UA"/>
              </w:rPr>
            </w:pPr>
            <w:r w:rsidRPr="003F2633">
              <w:rPr>
                <w:color w:val="000000"/>
                <w:sz w:val="28"/>
                <w:lang w:val="uk-UA"/>
              </w:rPr>
              <w:t>Терміни реалізації заходів</w:t>
            </w:r>
          </w:p>
        </w:tc>
      </w:tr>
      <w:tr w:rsidR="00A2119C" w:rsidRPr="003F2633" w:rsidTr="00E11C8C">
        <w:tc>
          <w:tcPr>
            <w:tcW w:w="421" w:type="dxa"/>
          </w:tcPr>
          <w:p w:rsidR="00A2119C" w:rsidRPr="003F2633" w:rsidRDefault="00A2119C" w:rsidP="00A2119C">
            <w:pPr>
              <w:pStyle w:val="rvps2"/>
              <w:spacing w:before="0" w:beforeAutospacing="0" w:after="150" w:afterAutospacing="0"/>
              <w:jc w:val="center"/>
              <w:rPr>
                <w:color w:val="000000"/>
                <w:sz w:val="28"/>
                <w:lang w:val="uk-UA"/>
              </w:rPr>
            </w:pPr>
            <w:r w:rsidRPr="003F2633">
              <w:rPr>
                <w:color w:val="000000"/>
                <w:sz w:val="28"/>
                <w:lang w:val="uk-UA"/>
              </w:rPr>
              <w:t>1</w:t>
            </w:r>
          </w:p>
        </w:tc>
        <w:tc>
          <w:tcPr>
            <w:tcW w:w="7654" w:type="dxa"/>
          </w:tcPr>
          <w:p w:rsidR="00A2119C" w:rsidRPr="003F2633" w:rsidRDefault="00A2119C" w:rsidP="00A2119C">
            <w:pPr>
              <w:pStyle w:val="rvps2"/>
              <w:spacing w:before="0" w:beforeAutospacing="0" w:after="150" w:afterAutospacing="0"/>
              <w:jc w:val="both"/>
              <w:rPr>
                <w:color w:val="000000"/>
                <w:sz w:val="28"/>
                <w:lang w:val="uk-UA"/>
              </w:rPr>
            </w:pPr>
            <w:r w:rsidRPr="003F2633">
              <w:rPr>
                <w:color w:val="000000"/>
                <w:sz w:val="28"/>
                <w:lang w:val="uk-UA"/>
              </w:rPr>
              <w:t>Виготовлення проектно-кошторисної документації</w:t>
            </w:r>
          </w:p>
        </w:tc>
        <w:tc>
          <w:tcPr>
            <w:tcW w:w="1554" w:type="dxa"/>
          </w:tcPr>
          <w:p w:rsidR="00A2119C" w:rsidRPr="003F2633" w:rsidRDefault="00A2119C" w:rsidP="008734F3">
            <w:pPr>
              <w:pStyle w:val="rvps2"/>
              <w:spacing w:before="0" w:beforeAutospacing="0" w:after="150" w:afterAutospacing="0"/>
              <w:jc w:val="center"/>
              <w:rPr>
                <w:color w:val="000000"/>
                <w:sz w:val="28"/>
                <w:lang w:val="uk-UA"/>
              </w:rPr>
            </w:pPr>
            <w:r w:rsidRPr="003F2633">
              <w:rPr>
                <w:color w:val="000000"/>
                <w:sz w:val="28"/>
                <w:lang w:val="uk-UA"/>
              </w:rPr>
              <w:t>0</w:t>
            </w:r>
            <w:r w:rsidR="008734F3">
              <w:rPr>
                <w:color w:val="000000"/>
                <w:sz w:val="28"/>
                <w:lang w:val="uk-UA"/>
              </w:rPr>
              <w:t>9</w:t>
            </w:r>
            <w:r w:rsidRPr="003F2633">
              <w:rPr>
                <w:color w:val="000000"/>
                <w:sz w:val="28"/>
                <w:lang w:val="uk-UA"/>
              </w:rPr>
              <w:t>.201</w:t>
            </w:r>
            <w:r w:rsidR="008734F3">
              <w:rPr>
                <w:color w:val="000000"/>
                <w:sz w:val="28"/>
                <w:lang w:val="uk-UA"/>
              </w:rPr>
              <w:t>8</w:t>
            </w:r>
          </w:p>
        </w:tc>
      </w:tr>
      <w:tr w:rsidR="00A2119C" w:rsidRPr="003F2633" w:rsidTr="00E11C8C">
        <w:trPr>
          <w:trHeight w:val="626"/>
        </w:trPr>
        <w:tc>
          <w:tcPr>
            <w:tcW w:w="421" w:type="dxa"/>
          </w:tcPr>
          <w:p w:rsidR="00A2119C" w:rsidRPr="003F2633" w:rsidRDefault="00A2119C" w:rsidP="00A2119C">
            <w:pPr>
              <w:pStyle w:val="rvps2"/>
              <w:spacing w:before="0" w:beforeAutospacing="0" w:after="150" w:afterAutospacing="0"/>
              <w:jc w:val="center"/>
              <w:rPr>
                <w:color w:val="000000"/>
                <w:sz w:val="28"/>
                <w:lang w:val="uk-UA"/>
              </w:rPr>
            </w:pPr>
            <w:r w:rsidRPr="003F2633">
              <w:rPr>
                <w:color w:val="000000"/>
                <w:sz w:val="28"/>
                <w:lang w:val="uk-UA"/>
              </w:rPr>
              <w:t>2</w:t>
            </w:r>
          </w:p>
        </w:tc>
        <w:tc>
          <w:tcPr>
            <w:tcW w:w="7654" w:type="dxa"/>
          </w:tcPr>
          <w:p w:rsidR="00A2119C" w:rsidRPr="003F2633" w:rsidRDefault="00A2119C" w:rsidP="00A2119C">
            <w:pPr>
              <w:pStyle w:val="rvps2"/>
              <w:spacing w:before="0" w:beforeAutospacing="0" w:after="150" w:afterAutospacing="0"/>
              <w:jc w:val="both"/>
              <w:rPr>
                <w:color w:val="000000"/>
                <w:sz w:val="28"/>
                <w:lang w:val="uk-UA"/>
              </w:rPr>
            </w:pPr>
            <w:r w:rsidRPr="003F2633">
              <w:rPr>
                <w:color w:val="000000"/>
                <w:sz w:val="28"/>
                <w:lang w:val="uk-UA"/>
              </w:rPr>
              <w:t>Заключення договору з підрядною організацією на виконання робіт по капітальному ремонту дороги</w:t>
            </w:r>
          </w:p>
        </w:tc>
        <w:tc>
          <w:tcPr>
            <w:tcW w:w="1554" w:type="dxa"/>
          </w:tcPr>
          <w:p w:rsidR="00A2119C" w:rsidRPr="003F2633" w:rsidRDefault="00A2119C" w:rsidP="00A2119C">
            <w:pPr>
              <w:pStyle w:val="rvps2"/>
              <w:spacing w:before="0" w:beforeAutospacing="0" w:after="150" w:afterAutospacing="0"/>
              <w:jc w:val="center"/>
              <w:rPr>
                <w:color w:val="000000"/>
                <w:sz w:val="28"/>
                <w:lang w:val="uk-UA"/>
              </w:rPr>
            </w:pPr>
            <w:r w:rsidRPr="003F2633">
              <w:rPr>
                <w:color w:val="000000"/>
                <w:sz w:val="28"/>
                <w:lang w:val="uk-UA"/>
              </w:rPr>
              <w:t>04.2019</w:t>
            </w:r>
          </w:p>
        </w:tc>
      </w:tr>
      <w:tr w:rsidR="00A2119C" w:rsidRPr="003F2633" w:rsidTr="00E11C8C">
        <w:tc>
          <w:tcPr>
            <w:tcW w:w="421" w:type="dxa"/>
          </w:tcPr>
          <w:p w:rsidR="00A2119C" w:rsidRPr="003F2633" w:rsidRDefault="00A2119C" w:rsidP="00A2119C">
            <w:pPr>
              <w:pStyle w:val="rvps2"/>
              <w:spacing w:before="0" w:beforeAutospacing="0" w:after="150" w:afterAutospacing="0"/>
              <w:jc w:val="center"/>
              <w:rPr>
                <w:color w:val="000000"/>
                <w:sz w:val="28"/>
                <w:lang w:val="uk-UA"/>
              </w:rPr>
            </w:pPr>
            <w:r w:rsidRPr="003F2633">
              <w:rPr>
                <w:color w:val="000000"/>
                <w:sz w:val="28"/>
                <w:lang w:val="uk-UA"/>
              </w:rPr>
              <w:t>3</w:t>
            </w:r>
          </w:p>
        </w:tc>
        <w:tc>
          <w:tcPr>
            <w:tcW w:w="7654" w:type="dxa"/>
          </w:tcPr>
          <w:p w:rsidR="00A2119C" w:rsidRPr="003F2633" w:rsidRDefault="00A2119C" w:rsidP="00A2119C">
            <w:pPr>
              <w:pStyle w:val="rvps2"/>
              <w:spacing w:before="0" w:beforeAutospacing="0" w:after="150" w:afterAutospacing="0"/>
              <w:jc w:val="both"/>
              <w:rPr>
                <w:color w:val="000000"/>
                <w:sz w:val="28"/>
                <w:lang w:val="uk-UA"/>
              </w:rPr>
            </w:pPr>
            <w:r w:rsidRPr="003F2633">
              <w:rPr>
                <w:color w:val="000000"/>
                <w:sz w:val="28"/>
                <w:lang w:val="uk-UA"/>
              </w:rPr>
              <w:t xml:space="preserve">Основні роботи з капітального ремонту </w:t>
            </w:r>
            <w:r w:rsidRPr="003F2633">
              <w:rPr>
                <w:sz w:val="28"/>
                <w:lang w:val="uk-UA"/>
              </w:rPr>
              <w:t>вул. Польова на ділянці ПК 0+0,00-ПК 3+30,00 в с. Великий Житин Рівненського району Рівненської області</w:t>
            </w:r>
          </w:p>
        </w:tc>
        <w:tc>
          <w:tcPr>
            <w:tcW w:w="1554" w:type="dxa"/>
          </w:tcPr>
          <w:p w:rsidR="00A2119C" w:rsidRPr="003F2633" w:rsidRDefault="00A2119C" w:rsidP="00A2119C">
            <w:pPr>
              <w:pStyle w:val="rvps2"/>
              <w:spacing w:before="0" w:beforeAutospacing="0" w:after="150" w:afterAutospacing="0"/>
              <w:jc w:val="center"/>
              <w:rPr>
                <w:color w:val="000000"/>
                <w:sz w:val="28"/>
                <w:lang w:val="uk-UA"/>
              </w:rPr>
            </w:pPr>
            <w:r w:rsidRPr="003F2633">
              <w:rPr>
                <w:color w:val="000000"/>
                <w:sz w:val="28"/>
                <w:lang w:val="uk-UA"/>
              </w:rPr>
              <w:t>05.2019-11.2019</w:t>
            </w:r>
          </w:p>
        </w:tc>
      </w:tr>
      <w:tr w:rsidR="00A2119C" w:rsidRPr="003F2633" w:rsidTr="00E11C8C">
        <w:tc>
          <w:tcPr>
            <w:tcW w:w="421" w:type="dxa"/>
          </w:tcPr>
          <w:p w:rsidR="00A2119C" w:rsidRPr="003F2633" w:rsidRDefault="00A2119C" w:rsidP="00A2119C">
            <w:pPr>
              <w:pStyle w:val="rvps2"/>
              <w:spacing w:before="0" w:beforeAutospacing="0" w:after="150" w:afterAutospacing="0"/>
              <w:jc w:val="center"/>
              <w:rPr>
                <w:color w:val="000000"/>
                <w:sz w:val="28"/>
                <w:lang w:val="uk-UA"/>
              </w:rPr>
            </w:pPr>
            <w:r w:rsidRPr="003F2633">
              <w:rPr>
                <w:color w:val="000000"/>
                <w:sz w:val="28"/>
                <w:lang w:val="uk-UA"/>
              </w:rPr>
              <w:t>4</w:t>
            </w:r>
          </w:p>
        </w:tc>
        <w:tc>
          <w:tcPr>
            <w:tcW w:w="7654" w:type="dxa"/>
          </w:tcPr>
          <w:p w:rsidR="00A2119C" w:rsidRPr="003F2633" w:rsidRDefault="00A2119C" w:rsidP="00A2119C">
            <w:pPr>
              <w:pStyle w:val="rvps2"/>
              <w:spacing w:before="0" w:beforeAutospacing="0" w:after="150" w:afterAutospacing="0"/>
              <w:jc w:val="both"/>
              <w:rPr>
                <w:color w:val="000000"/>
                <w:sz w:val="28"/>
                <w:lang w:val="uk-UA"/>
              </w:rPr>
            </w:pPr>
            <w:r w:rsidRPr="003F2633">
              <w:rPr>
                <w:color w:val="000000"/>
                <w:sz w:val="28"/>
                <w:lang w:val="uk-UA"/>
              </w:rPr>
              <w:t>Здача об’єкта в експлуатацію</w:t>
            </w:r>
          </w:p>
        </w:tc>
        <w:tc>
          <w:tcPr>
            <w:tcW w:w="1554" w:type="dxa"/>
          </w:tcPr>
          <w:p w:rsidR="00A2119C" w:rsidRPr="003F2633" w:rsidRDefault="00A2119C" w:rsidP="00A2119C">
            <w:pPr>
              <w:pStyle w:val="rvps2"/>
              <w:spacing w:before="0" w:beforeAutospacing="0" w:after="150" w:afterAutospacing="0"/>
              <w:jc w:val="center"/>
              <w:rPr>
                <w:color w:val="000000"/>
                <w:sz w:val="28"/>
                <w:lang w:val="uk-UA"/>
              </w:rPr>
            </w:pPr>
            <w:r w:rsidRPr="003F2633">
              <w:rPr>
                <w:color w:val="000000"/>
                <w:sz w:val="28"/>
                <w:lang w:val="uk-UA"/>
              </w:rPr>
              <w:t>11.2019</w:t>
            </w:r>
          </w:p>
        </w:tc>
      </w:tr>
    </w:tbl>
    <w:p w:rsidR="008A155D" w:rsidRPr="00025E45" w:rsidRDefault="008A155D" w:rsidP="00996D9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lang w:val="uk-UA"/>
        </w:rPr>
      </w:pPr>
    </w:p>
    <w:p w:rsidR="00996D99" w:rsidRPr="003F2633" w:rsidRDefault="00687A70" w:rsidP="008D46F5">
      <w:pPr>
        <w:pStyle w:val="rvps2"/>
        <w:shd w:val="clear" w:color="auto" w:fill="FFFFFF"/>
        <w:spacing w:before="0" w:beforeAutospacing="0" w:after="150" w:afterAutospacing="0"/>
        <w:ind w:firstLine="851"/>
        <w:jc w:val="both"/>
        <w:rPr>
          <w:color w:val="000000"/>
          <w:sz w:val="28"/>
          <w:lang w:val="uk-UA"/>
        </w:rPr>
      </w:pPr>
      <w:bookmarkStart w:id="10" w:name="n65"/>
      <w:bookmarkEnd w:id="10"/>
      <w:r w:rsidRPr="003F2633">
        <w:rPr>
          <w:color w:val="000000"/>
          <w:sz w:val="28"/>
          <w:lang w:val="uk-UA"/>
        </w:rPr>
        <w:lastRenderedPageBreak/>
        <w:t>3.2.5. О</w:t>
      </w:r>
      <w:r w:rsidR="00996D99" w:rsidRPr="003F2633">
        <w:rPr>
          <w:color w:val="000000"/>
          <w:sz w:val="28"/>
          <w:lang w:val="uk-UA"/>
        </w:rPr>
        <w:t>чікувані кількісні та якісні результати від реаліз</w:t>
      </w:r>
      <w:r w:rsidRPr="003F2633">
        <w:rPr>
          <w:color w:val="000000"/>
          <w:sz w:val="28"/>
          <w:lang w:val="uk-UA"/>
        </w:rPr>
        <w:t>ації проекту</w:t>
      </w:r>
    </w:p>
    <w:p w:rsidR="00B61AF0" w:rsidRPr="003F2633" w:rsidRDefault="00B61AF0" w:rsidP="008D46F5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 xml:space="preserve">Основним результатом проекту Шпанівської об’єднаної територіальної громади є капітальний ремонт </w:t>
      </w:r>
      <w:r w:rsidR="0054036C" w:rsidRPr="003F2633">
        <w:rPr>
          <w:bCs/>
          <w:color w:val="000000"/>
          <w:sz w:val="28"/>
          <w:lang w:val="uk-UA"/>
        </w:rPr>
        <w:t>вул. Польова на ділянці ПК 0+0,00-ПК 3+30,00 в с. Великий Житин</w:t>
      </w:r>
      <w:r w:rsidR="0054036C" w:rsidRPr="003F2633">
        <w:rPr>
          <w:color w:val="000000"/>
          <w:sz w:val="28"/>
          <w:lang w:val="uk-UA"/>
        </w:rPr>
        <w:t xml:space="preserve"> загальною протяжністю 300 м. та шириною 4.5м.</w:t>
      </w:r>
    </w:p>
    <w:p w:rsidR="00B61AF0" w:rsidRPr="003F2633" w:rsidRDefault="00B61AF0" w:rsidP="008D46F5">
      <w:pPr>
        <w:ind w:firstLine="851"/>
        <w:jc w:val="both"/>
        <w:rPr>
          <w:sz w:val="28"/>
          <w:lang w:val="uk-UA"/>
        </w:rPr>
      </w:pPr>
      <w:r w:rsidRPr="003F2633">
        <w:rPr>
          <w:b/>
          <w:sz w:val="28"/>
          <w:lang w:val="uk-UA"/>
        </w:rPr>
        <w:t>Короткострокові результати</w:t>
      </w:r>
      <w:r w:rsidRPr="003F2633">
        <w:rPr>
          <w:sz w:val="28"/>
          <w:lang w:val="uk-UA"/>
        </w:rPr>
        <w:t xml:space="preserve"> реалізації проекту полягають у </w:t>
      </w:r>
      <w:r w:rsidR="0054036C" w:rsidRPr="003F2633">
        <w:rPr>
          <w:color w:val="000000"/>
          <w:sz w:val="28"/>
          <w:lang w:val="uk-UA"/>
        </w:rPr>
        <w:t>забезпечені безпеки та комфорту руху</w:t>
      </w:r>
      <w:r w:rsidRPr="003F2633">
        <w:rPr>
          <w:sz w:val="28"/>
          <w:lang w:val="uk-UA"/>
        </w:rPr>
        <w:t>.</w:t>
      </w:r>
    </w:p>
    <w:p w:rsidR="00B61AF0" w:rsidRPr="003F2633" w:rsidRDefault="00B61AF0" w:rsidP="008D46F5">
      <w:pPr>
        <w:ind w:firstLine="851"/>
        <w:jc w:val="both"/>
        <w:rPr>
          <w:sz w:val="28"/>
          <w:lang w:val="uk-UA"/>
        </w:rPr>
      </w:pPr>
      <w:r w:rsidRPr="003F2633">
        <w:rPr>
          <w:b/>
          <w:sz w:val="28"/>
          <w:lang w:val="uk-UA"/>
        </w:rPr>
        <w:t>Перспективні наслідки</w:t>
      </w:r>
      <w:r w:rsidRPr="003F2633">
        <w:rPr>
          <w:sz w:val="28"/>
          <w:lang w:val="uk-UA"/>
        </w:rPr>
        <w:t xml:space="preserve"> реалізації проекту полягають у </w:t>
      </w:r>
      <w:r w:rsidR="0054036C" w:rsidRPr="003F2633">
        <w:rPr>
          <w:color w:val="000000"/>
          <w:sz w:val="28"/>
          <w:lang w:val="uk-UA"/>
        </w:rPr>
        <w:t xml:space="preserve">підвищенні рейтингу сіл громади за такими показниками, як зручність пересування селом,  безперешкодне  та швидке надання послуг </w:t>
      </w:r>
      <w:proofErr w:type="spellStart"/>
      <w:r w:rsidR="0054036C" w:rsidRPr="003F2633">
        <w:rPr>
          <w:color w:val="000000"/>
          <w:sz w:val="28"/>
          <w:lang w:val="uk-UA"/>
        </w:rPr>
        <w:t>пожежно</w:t>
      </w:r>
      <w:proofErr w:type="spellEnd"/>
      <w:r w:rsidR="0054036C" w:rsidRPr="003F2633">
        <w:rPr>
          <w:color w:val="000000"/>
          <w:sz w:val="28"/>
          <w:lang w:val="uk-UA"/>
        </w:rPr>
        <w:t>-рятувальною технікою, та швидкою допомогою, а також щодо здійснення активного громадсько-політичного життя сільського населення</w:t>
      </w:r>
      <w:r w:rsidR="0054036C" w:rsidRPr="003F2633">
        <w:rPr>
          <w:sz w:val="28"/>
          <w:lang w:val="uk-UA"/>
        </w:rPr>
        <w:t>.</w:t>
      </w:r>
    </w:p>
    <w:p w:rsidR="00025E45" w:rsidRPr="003F2633" w:rsidRDefault="00B61AF0" w:rsidP="008D46F5">
      <w:pPr>
        <w:ind w:firstLine="851"/>
        <w:jc w:val="both"/>
        <w:rPr>
          <w:b/>
          <w:sz w:val="28"/>
          <w:lang w:val="uk-UA"/>
        </w:rPr>
      </w:pPr>
      <w:r w:rsidRPr="003F2633">
        <w:rPr>
          <w:b/>
          <w:sz w:val="28"/>
          <w:lang w:val="uk-UA"/>
        </w:rPr>
        <w:t>Сталість результатів</w:t>
      </w:r>
      <w:r w:rsidR="00025E45" w:rsidRPr="003F2633">
        <w:rPr>
          <w:b/>
          <w:sz w:val="28"/>
          <w:lang w:val="uk-UA"/>
        </w:rPr>
        <w:t xml:space="preserve"> проекту:</w:t>
      </w:r>
    </w:p>
    <w:p w:rsidR="00B61AF0" w:rsidRPr="003F2633" w:rsidRDefault="00025E45" w:rsidP="008D46F5">
      <w:pPr>
        <w:ind w:firstLine="851"/>
        <w:jc w:val="both"/>
        <w:rPr>
          <w:sz w:val="28"/>
          <w:lang w:val="uk-UA"/>
        </w:rPr>
      </w:pPr>
      <w:r w:rsidRPr="003F2633">
        <w:rPr>
          <w:b/>
          <w:sz w:val="28"/>
          <w:lang w:val="uk-UA"/>
        </w:rPr>
        <w:t xml:space="preserve">фінансова - </w:t>
      </w:r>
      <w:r w:rsidR="00B61AF0" w:rsidRPr="003F2633">
        <w:rPr>
          <w:sz w:val="28"/>
          <w:lang w:val="uk-UA"/>
        </w:rPr>
        <w:t xml:space="preserve"> </w:t>
      </w:r>
      <w:r w:rsidR="00A61299">
        <w:rPr>
          <w:sz w:val="28"/>
          <w:lang w:val="uk-UA"/>
        </w:rPr>
        <w:t xml:space="preserve">виконавець надає гарантію на виконані роботи з </w:t>
      </w:r>
      <w:r w:rsidR="0064526E" w:rsidRPr="003F2633">
        <w:rPr>
          <w:sz w:val="28"/>
          <w:lang w:val="uk-UA"/>
        </w:rPr>
        <w:t>капітально</w:t>
      </w:r>
      <w:r w:rsidR="00A61299">
        <w:rPr>
          <w:sz w:val="28"/>
          <w:lang w:val="uk-UA"/>
        </w:rPr>
        <w:t>го</w:t>
      </w:r>
      <w:r w:rsidR="0064526E" w:rsidRPr="003F2633">
        <w:rPr>
          <w:sz w:val="28"/>
          <w:lang w:val="uk-UA"/>
        </w:rPr>
        <w:t xml:space="preserve"> </w:t>
      </w:r>
      <w:r w:rsidR="00A61299">
        <w:rPr>
          <w:sz w:val="28"/>
          <w:lang w:val="uk-UA"/>
        </w:rPr>
        <w:t xml:space="preserve">ремонту </w:t>
      </w:r>
      <w:r w:rsidR="0064526E" w:rsidRPr="003F2633">
        <w:rPr>
          <w:sz w:val="28"/>
          <w:lang w:val="uk-UA"/>
        </w:rPr>
        <w:t>дорог</w:t>
      </w:r>
      <w:r w:rsidR="00A61299">
        <w:rPr>
          <w:sz w:val="28"/>
          <w:lang w:val="uk-UA"/>
        </w:rPr>
        <w:t>и, що в свою чергу</w:t>
      </w:r>
      <w:r w:rsidR="0064526E" w:rsidRPr="003F2633">
        <w:rPr>
          <w:sz w:val="28"/>
          <w:lang w:val="uk-UA"/>
        </w:rPr>
        <w:t xml:space="preserve"> зменшить видатки з місцевого бюджету на експлуатаційне утримання дороги, а зекономлені кошти можна буде направити на інші об’єкт</w:t>
      </w:r>
      <w:r w:rsidRPr="003F2633">
        <w:rPr>
          <w:sz w:val="28"/>
          <w:lang w:val="uk-UA"/>
        </w:rPr>
        <w:t>и комунальної власності громади;</w:t>
      </w:r>
    </w:p>
    <w:p w:rsidR="00025E45" w:rsidRPr="003F2633" w:rsidRDefault="00025E45" w:rsidP="008D46F5">
      <w:pPr>
        <w:ind w:firstLine="851"/>
        <w:jc w:val="both"/>
        <w:rPr>
          <w:sz w:val="28"/>
          <w:lang w:val="uk-UA"/>
        </w:rPr>
      </w:pPr>
      <w:r w:rsidRPr="003F2633">
        <w:rPr>
          <w:b/>
          <w:sz w:val="28"/>
          <w:lang w:val="uk-UA"/>
        </w:rPr>
        <w:t>інституційна</w:t>
      </w:r>
      <w:r w:rsidRPr="003F2633">
        <w:rPr>
          <w:sz w:val="28"/>
          <w:lang w:val="uk-UA"/>
        </w:rPr>
        <w:t xml:space="preserve"> - реалізація проекту значно посилить спроможність Шпанівської сільської ради та зміцнить позиції ОТГ для подальшого розвитку та розширення громади шляхом приєднання суміжних сільських рад;</w:t>
      </w:r>
    </w:p>
    <w:p w:rsidR="00025E45" w:rsidRPr="003F2633" w:rsidRDefault="00025E45" w:rsidP="008D46F5">
      <w:pPr>
        <w:ind w:firstLine="851"/>
        <w:jc w:val="both"/>
        <w:rPr>
          <w:sz w:val="28"/>
          <w:lang w:val="uk-UA"/>
        </w:rPr>
      </w:pPr>
      <w:r w:rsidRPr="003F2633">
        <w:rPr>
          <w:b/>
          <w:sz w:val="28"/>
          <w:lang w:val="uk-UA"/>
        </w:rPr>
        <w:t>політична</w:t>
      </w:r>
      <w:r w:rsidRPr="003F2633">
        <w:rPr>
          <w:sz w:val="28"/>
          <w:lang w:val="uk-UA"/>
        </w:rPr>
        <w:t xml:space="preserve"> - проведення заходів проекту згуртує громаду села  для вирішення місцевих проблем, забезпечить партнерські стосунки сільської ради із органами самоорганізації населення для вирішення спільних питань. На сьогоднішній день в громаді досить висока громадська самосвідомість і місцеві жителі активно беруть участь в вирішенні питань місцевого значення, а реалізація такого соціально значущого проекту безперечно підніме авторитет місцевого самоврядування не лише в мешканців громади, а і жителів суміжних територій та підніме рівень довіри громадян до проведення реформ в державі та до місцевої влади.</w:t>
      </w:r>
    </w:p>
    <w:p w:rsidR="00996D99" w:rsidRPr="00025E45" w:rsidRDefault="00996D99" w:rsidP="007B3B54">
      <w:pPr>
        <w:pStyle w:val="rvps6"/>
        <w:shd w:val="clear" w:color="auto" w:fill="FFFFFF"/>
        <w:spacing w:before="300" w:beforeAutospacing="0" w:after="0" w:afterAutospacing="0"/>
        <w:ind w:left="450" w:right="450"/>
        <w:jc w:val="center"/>
        <w:rPr>
          <w:color w:val="000000"/>
          <w:lang w:val="uk-UA"/>
        </w:rPr>
      </w:pPr>
      <w:bookmarkStart w:id="11" w:name="n66"/>
      <w:bookmarkEnd w:id="11"/>
      <w:r w:rsidRPr="00025E45">
        <w:rPr>
          <w:rStyle w:val="rvts15"/>
          <w:b/>
          <w:bCs/>
          <w:color w:val="000000"/>
          <w:sz w:val="28"/>
          <w:szCs w:val="28"/>
          <w:lang w:val="uk-UA"/>
        </w:rPr>
        <w:t>4. БЮДЖЕТ ПРОЕКТУ</w:t>
      </w:r>
    </w:p>
    <w:p w:rsidR="00996D99" w:rsidRDefault="00996D99" w:rsidP="007B3B54">
      <w:pPr>
        <w:pStyle w:val="rvps12"/>
        <w:shd w:val="clear" w:color="auto" w:fill="FFFFFF"/>
        <w:spacing w:before="150" w:beforeAutospacing="0" w:after="0" w:afterAutospacing="0"/>
        <w:ind w:firstLine="851"/>
        <w:jc w:val="both"/>
        <w:rPr>
          <w:rStyle w:val="rvts48"/>
          <w:b/>
          <w:bCs/>
          <w:iCs/>
          <w:color w:val="000000"/>
          <w:sz w:val="28"/>
          <w:lang w:val="uk-UA"/>
        </w:rPr>
      </w:pPr>
      <w:bookmarkStart w:id="12" w:name="n67"/>
      <w:bookmarkEnd w:id="12"/>
      <w:r w:rsidRPr="003F2633">
        <w:rPr>
          <w:rStyle w:val="rvts48"/>
          <w:b/>
          <w:bCs/>
          <w:iCs/>
          <w:color w:val="000000"/>
          <w:sz w:val="28"/>
          <w:lang w:val="uk-UA"/>
        </w:rPr>
        <w:t>4.1. Загальний бюджет проекту</w:t>
      </w:r>
    </w:p>
    <w:p w:rsidR="007B3B54" w:rsidRPr="007B3B54" w:rsidRDefault="007B3B54" w:rsidP="007B3B54">
      <w:pPr>
        <w:pStyle w:val="rvps12"/>
        <w:shd w:val="clear" w:color="auto" w:fill="FFFFFF"/>
        <w:spacing w:before="150" w:beforeAutospacing="0" w:after="0" w:afterAutospacing="0"/>
        <w:jc w:val="center"/>
        <w:rPr>
          <w:color w:val="000000"/>
          <w:sz w:val="12"/>
          <w:szCs w:val="12"/>
          <w:lang w:val="uk-UA"/>
        </w:rPr>
      </w:pPr>
    </w:p>
    <w:tbl>
      <w:tblPr>
        <w:tblW w:w="5004" w:type="pct"/>
        <w:tblInd w:w="-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66"/>
        <w:gridCol w:w="2228"/>
        <w:gridCol w:w="1315"/>
        <w:gridCol w:w="1050"/>
        <w:gridCol w:w="2235"/>
        <w:gridCol w:w="2235"/>
      </w:tblGrid>
      <w:tr w:rsidR="00996D99" w:rsidRPr="003F2633" w:rsidTr="00E11C8C">
        <w:trPr>
          <w:trHeight w:val="60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bookmarkStart w:id="13" w:name="n68"/>
            <w:bookmarkEnd w:id="13"/>
            <w:r w:rsidRPr="003F2633">
              <w:rPr>
                <w:sz w:val="28"/>
                <w:lang w:val="uk-UA"/>
              </w:rPr>
              <w:t>№ з/п</w:t>
            </w:r>
          </w:p>
        </w:tc>
        <w:tc>
          <w:tcPr>
            <w:tcW w:w="2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Назви заходів, що здійснюватимуться за проектом</w:t>
            </w:r>
          </w:p>
        </w:tc>
        <w:tc>
          <w:tcPr>
            <w:tcW w:w="1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Загальна вартість (тис. грн)</w:t>
            </w:r>
          </w:p>
        </w:tc>
        <w:tc>
          <w:tcPr>
            <w:tcW w:w="5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Джерела фінансування, тис. грн</w:t>
            </w:r>
          </w:p>
        </w:tc>
      </w:tr>
      <w:tr w:rsidR="00996D99" w:rsidRPr="003F2633" w:rsidTr="00242AB9">
        <w:trPr>
          <w:trHeight w:val="1378"/>
        </w:trPr>
        <w:tc>
          <w:tcPr>
            <w:tcW w:w="5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rPr>
                <w:sz w:val="28"/>
                <w:lang w:val="uk-UA"/>
              </w:rPr>
            </w:pPr>
          </w:p>
        </w:tc>
        <w:tc>
          <w:tcPr>
            <w:tcW w:w="22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rPr>
                <w:sz w:val="28"/>
                <w:lang w:val="uk-UA"/>
              </w:rPr>
            </w:pPr>
          </w:p>
        </w:tc>
        <w:tc>
          <w:tcPr>
            <w:tcW w:w="13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rPr>
                <w:sz w:val="28"/>
                <w:lang w:val="uk-UA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субвенція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місцевий бюджет (у разі співфінансування)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інші учасники проекту (у разі співфінансування)</w:t>
            </w:r>
          </w:p>
        </w:tc>
      </w:tr>
      <w:tr w:rsidR="00ED0B5F" w:rsidRPr="003F2633" w:rsidTr="00E11C8C">
        <w:trPr>
          <w:trHeight w:val="6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Pr="003F2633" w:rsidRDefault="00ED0B5F" w:rsidP="00155FEE">
            <w:pPr>
              <w:pStyle w:val="rvps12"/>
              <w:spacing w:before="0" w:beforeAutospacing="0" w:after="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1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Pr="003F2633" w:rsidRDefault="00ED0B5F" w:rsidP="00155FEE">
            <w:pPr>
              <w:pStyle w:val="rvps14"/>
              <w:spacing w:before="0" w:beforeAutospacing="0" w:after="0" w:afterAutospacing="0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 xml:space="preserve">Проектно-вишукувальні роботи та </w:t>
            </w:r>
            <w:r w:rsidRPr="003F2633">
              <w:rPr>
                <w:b/>
                <w:sz w:val="28"/>
                <w:lang w:val="uk-UA"/>
              </w:rPr>
              <w:lastRenderedPageBreak/>
              <w:t>авторський нагляд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lastRenderedPageBreak/>
              <w:t>30,249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D134A9" w:rsidP="00ED0B5F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-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Pr="003F2633" w:rsidRDefault="00D134A9" w:rsidP="00ED0B5F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30,249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-</w:t>
            </w:r>
          </w:p>
        </w:tc>
      </w:tr>
      <w:tr w:rsidR="00ED0B5F" w:rsidRPr="003F2633" w:rsidTr="003B1F53">
        <w:trPr>
          <w:trHeight w:val="1077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Default="00ED0B5F" w:rsidP="00155FEE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lastRenderedPageBreak/>
              <w:t>1.1</w:t>
            </w:r>
          </w:p>
          <w:p w:rsidR="003B1F53" w:rsidRPr="003F2633" w:rsidRDefault="003B1F53" w:rsidP="00155FEE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155FEE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Вартість проектно-вишукувальних робіт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26,317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D134A9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D134A9" w:rsidP="000E6DB4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26,317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-</w:t>
            </w:r>
          </w:p>
        </w:tc>
      </w:tr>
      <w:tr w:rsidR="00ED0B5F" w:rsidRPr="003F2633" w:rsidTr="00155FEE">
        <w:trPr>
          <w:trHeight w:val="109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Default="00ED0B5F" w:rsidP="00155FEE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1.2</w:t>
            </w:r>
          </w:p>
          <w:p w:rsidR="003B1F53" w:rsidRPr="003F2633" w:rsidRDefault="003B1F53" w:rsidP="00155FEE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Pr="003F2633" w:rsidRDefault="00ED0B5F" w:rsidP="00155FEE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Вартість експертизи проектної документації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1,880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D134A9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Pr="003F2633" w:rsidRDefault="00D134A9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1,880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-</w:t>
            </w:r>
          </w:p>
        </w:tc>
      </w:tr>
      <w:tr w:rsidR="00ED0B5F" w:rsidRPr="003F2633" w:rsidTr="00155FEE">
        <w:trPr>
          <w:trHeight w:val="783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1.3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155FEE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Здійснення авторського нагляду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2,052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D134A9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-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D134A9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2,052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-</w:t>
            </w:r>
          </w:p>
        </w:tc>
      </w:tr>
      <w:tr w:rsidR="00ED0B5F" w:rsidRPr="003F2633" w:rsidTr="00155FEE">
        <w:trPr>
          <w:trHeight w:val="1667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2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155FEE">
            <w:pPr>
              <w:pStyle w:val="rvps14"/>
              <w:spacing w:before="0" w:beforeAutospacing="0" w:after="0" w:afterAutospacing="0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Проведення будівельних робіт по капітального ремонту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1021,236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65541E" w:rsidP="000E6DB4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7</w:t>
            </w:r>
            <w:r w:rsidR="000E6DB4">
              <w:rPr>
                <w:b/>
                <w:sz w:val="28"/>
                <w:lang w:val="uk-UA"/>
              </w:rPr>
              <w:t>7</w:t>
            </w:r>
            <w:r w:rsidRPr="003F2633">
              <w:rPr>
                <w:b/>
                <w:sz w:val="28"/>
                <w:lang w:val="uk-UA"/>
              </w:rPr>
              <w:t>1,</w:t>
            </w:r>
            <w:r w:rsidR="00B376DE" w:rsidRPr="003F2633">
              <w:rPr>
                <w:b/>
                <w:sz w:val="28"/>
                <w:lang w:val="uk-UA"/>
              </w:rPr>
              <w:t>236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B376DE" w:rsidP="00CF0C81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0,000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0E6DB4" w:rsidP="00ED0B5F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25</w:t>
            </w:r>
            <w:r w:rsidR="00B376DE" w:rsidRPr="003F2633">
              <w:rPr>
                <w:b/>
                <w:sz w:val="28"/>
                <w:lang w:val="uk-UA"/>
              </w:rPr>
              <w:t>0,000</w:t>
            </w:r>
          </w:p>
        </w:tc>
      </w:tr>
      <w:tr w:rsidR="00ED0B5F" w:rsidRPr="003F2633" w:rsidTr="00155FEE">
        <w:trPr>
          <w:trHeight w:val="46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3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4"/>
              <w:spacing w:before="150" w:beforeAutospacing="0" w:after="150" w:afterAutospacing="0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Інші витрати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270,452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DB2C4E" w:rsidP="00ED0B5F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178,764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DB2C4E" w:rsidP="000E6DB4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41,688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4543B2" w:rsidP="00ED0B5F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50,000</w:t>
            </w:r>
          </w:p>
        </w:tc>
      </w:tr>
      <w:tr w:rsidR="00ED0B5F" w:rsidRPr="003F2633" w:rsidTr="00A61299">
        <w:trPr>
          <w:trHeight w:val="98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3.1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155FEE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Утримання служби замовника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22,314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0E6DB4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3,804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0E6DB4" w:rsidP="000E6DB4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18,510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-</w:t>
            </w:r>
          </w:p>
        </w:tc>
      </w:tr>
      <w:tr w:rsidR="00ED0B5F" w:rsidRPr="003F2633" w:rsidTr="00155FEE">
        <w:trPr>
          <w:trHeight w:val="707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3.2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155FEE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Кошторисний прибуток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5,368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0E6DB4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0,898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0E6DB4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4,470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-</w:t>
            </w:r>
          </w:p>
        </w:tc>
      </w:tr>
      <w:tr w:rsidR="00ED0B5F" w:rsidRPr="003F2633" w:rsidTr="00155FEE">
        <w:trPr>
          <w:trHeight w:val="177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3.3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155FEE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Покриття адміністративних витрат та ризиків</w:t>
            </w:r>
            <w:r w:rsidR="00A67798" w:rsidRPr="003F2633">
              <w:rPr>
                <w:sz w:val="28"/>
                <w:lang w:val="uk-UA"/>
              </w:rPr>
              <w:t xml:space="preserve"> учасників будівництва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22,447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D134A9" w:rsidP="00B376DE">
            <w:pPr>
              <w:pStyle w:val="rvps12"/>
              <w:tabs>
                <w:tab w:val="left" w:pos="444"/>
                <w:tab w:val="center" w:pos="561"/>
              </w:tabs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15,729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D134A9" w:rsidP="000E6DB4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6,718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-</w:t>
            </w:r>
          </w:p>
        </w:tc>
      </w:tr>
      <w:tr w:rsidR="00ED0B5F" w:rsidRPr="003F2633" w:rsidTr="00E11C8C">
        <w:trPr>
          <w:trHeight w:val="6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155FEE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3.4</w:t>
            </w: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ED0B5F" w:rsidP="00155FEE">
            <w:pPr>
              <w:pStyle w:val="rvps14"/>
              <w:spacing w:before="0" w:beforeAutospacing="0" w:after="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Податок на додану вартість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B2C4E" w:rsidRPr="00DB2C4E" w:rsidRDefault="00DB2C4E" w:rsidP="00155FEE">
            <w:pPr>
              <w:pStyle w:val="rvps12"/>
              <w:spacing w:before="0" w:beforeAutospacing="0" w:after="0" w:afterAutospacing="0"/>
              <w:jc w:val="center"/>
              <w:rPr>
                <w:sz w:val="12"/>
                <w:szCs w:val="12"/>
                <w:lang w:val="uk-UA"/>
              </w:rPr>
            </w:pPr>
          </w:p>
          <w:p w:rsidR="00ED0B5F" w:rsidRPr="003F2633" w:rsidRDefault="00ED0B5F" w:rsidP="00155FEE">
            <w:pPr>
              <w:pStyle w:val="rvps12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220,323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0E6DB4" w:rsidP="000E6DB4">
            <w:pPr>
              <w:pStyle w:val="rvps12"/>
              <w:spacing w:before="150" w:beforeAutospacing="0" w:after="150" w:afterAutospacing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158</w:t>
            </w:r>
            <w:r w:rsidR="00B376DE" w:rsidRPr="003F2633">
              <w:rPr>
                <w:sz w:val="28"/>
                <w:lang w:val="uk-UA"/>
              </w:rPr>
              <w:t>,3</w:t>
            </w:r>
            <w:r>
              <w:rPr>
                <w:sz w:val="28"/>
                <w:lang w:val="uk-UA"/>
              </w:rPr>
              <w:t>3</w:t>
            </w:r>
            <w:r w:rsidR="00B376DE" w:rsidRPr="003F2633">
              <w:rPr>
                <w:sz w:val="28"/>
                <w:lang w:val="uk-UA"/>
              </w:rPr>
              <w:t>3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0E6DB4" w:rsidP="00CF0C8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11,990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0B5F" w:rsidRPr="003F2633" w:rsidRDefault="000E6DB4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50,000</w:t>
            </w:r>
          </w:p>
        </w:tc>
      </w:tr>
      <w:tr w:rsidR="00ED0B5F" w:rsidRPr="003F2633" w:rsidTr="00E11C8C">
        <w:trPr>
          <w:trHeight w:val="6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</w:p>
        </w:tc>
        <w:tc>
          <w:tcPr>
            <w:tcW w:w="2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Pr="003F2633" w:rsidRDefault="00ED0B5F" w:rsidP="00ED0B5F">
            <w:pPr>
              <w:pStyle w:val="rvps14"/>
              <w:spacing w:before="150" w:beforeAutospacing="0" w:after="150" w:afterAutospacing="0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УСЬОГО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1321,937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950,000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Pr="003F2633" w:rsidRDefault="00ED0B5F" w:rsidP="00ED0B5F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71,937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0B5F" w:rsidRPr="003F2633" w:rsidRDefault="00B376DE" w:rsidP="00ED0B5F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300,000</w:t>
            </w:r>
          </w:p>
        </w:tc>
      </w:tr>
    </w:tbl>
    <w:p w:rsidR="006A0642" w:rsidRDefault="006A0642" w:rsidP="00996D99">
      <w:pPr>
        <w:pStyle w:val="rvps12"/>
        <w:shd w:val="clear" w:color="auto" w:fill="FFFFFF"/>
        <w:spacing w:before="150" w:beforeAutospacing="0" w:after="150" w:afterAutospacing="0"/>
        <w:jc w:val="center"/>
        <w:rPr>
          <w:rStyle w:val="rvts48"/>
          <w:b/>
          <w:bCs/>
          <w:iCs/>
          <w:color w:val="000000"/>
          <w:sz w:val="28"/>
          <w:lang w:val="uk-UA"/>
        </w:rPr>
      </w:pPr>
      <w:bookmarkStart w:id="14" w:name="n69"/>
      <w:bookmarkEnd w:id="14"/>
    </w:p>
    <w:p w:rsidR="00155FEE" w:rsidRDefault="00155FEE" w:rsidP="007B3B54">
      <w:pPr>
        <w:pStyle w:val="rvps12"/>
        <w:shd w:val="clear" w:color="auto" w:fill="FFFFFF"/>
        <w:spacing w:before="150" w:beforeAutospacing="0" w:after="150" w:afterAutospacing="0"/>
        <w:ind w:firstLine="851"/>
        <w:rPr>
          <w:rStyle w:val="rvts48"/>
          <w:b/>
          <w:bCs/>
          <w:iCs/>
          <w:color w:val="000000"/>
          <w:sz w:val="28"/>
          <w:lang w:val="uk-UA"/>
        </w:rPr>
      </w:pPr>
    </w:p>
    <w:p w:rsidR="00155FEE" w:rsidRDefault="00155FEE" w:rsidP="007B3B54">
      <w:pPr>
        <w:pStyle w:val="rvps12"/>
        <w:shd w:val="clear" w:color="auto" w:fill="FFFFFF"/>
        <w:spacing w:before="150" w:beforeAutospacing="0" w:after="150" w:afterAutospacing="0"/>
        <w:ind w:firstLine="851"/>
        <w:rPr>
          <w:rStyle w:val="rvts48"/>
          <w:b/>
          <w:bCs/>
          <w:iCs/>
          <w:color w:val="000000"/>
          <w:sz w:val="28"/>
          <w:lang w:val="uk-UA"/>
        </w:rPr>
      </w:pPr>
    </w:p>
    <w:p w:rsidR="00155FEE" w:rsidRDefault="00155FEE" w:rsidP="007B3B54">
      <w:pPr>
        <w:pStyle w:val="rvps12"/>
        <w:shd w:val="clear" w:color="auto" w:fill="FFFFFF"/>
        <w:spacing w:before="150" w:beforeAutospacing="0" w:after="150" w:afterAutospacing="0"/>
        <w:ind w:firstLine="851"/>
        <w:rPr>
          <w:rStyle w:val="rvts48"/>
          <w:b/>
          <w:bCs/>
          <w:iCs/>
          <w:color w:val="000000"/>
          <w:sz w:val="28"/>
          <w:lang w:val="uk-UA"/>
        </w:rPr>
      </w:pPr>
    </w:p>
    <w:p w:rsidR="00996D99" w:rsidRDefault="00996D99" w:rsidP="007B3B54">
      <w:pPr>
        <w:pStyle w:val="rvps12"/>
        <w:shd w:val="clear" w:color="auto" w:fill="FFFFFF"/>
        <w:spacing w:before="150" w:beforeAutospacing="0" w:after="150" w:afterAutospacing="0"/>
        <w:ind w:firstLine="851"/>
        <w:rPr>
          <w:rStyle w:val="rvts48"/>
          <w:b/>
          <w:bCs/>
          <w:iCs/>
          <w:color w:val="000000"/>
          <w:sz w:val="28"/>
          <w:lang w:val="uk-UA"/>
        </w:rPr>
      </w:pPr>
      <w:r w:rsidRPr="003F2633">
        <w:rPr>
          <w:rStyle w:val="rvts48"/>
          <w:b/>
          <w:bCs/>
          <w:iCs/>
          <w:color w:val="000000"/>
          <w:sz w:val="28"/>
          <w:lang w:val="uk-UA"/>
        </w:rPr>
        <w:lastRenderedPageBreak/>
        <w:t>4.2. Розклад бюджету за статтями видатків</w:t>
      </w:r>
    </w:p>
    <w:p w:rsidR="00155FEE" w:rsidRPr="00155FEE" w:rsidRDefault="00155FEE" w:rsidP="007B3B54">
      <w:pPr>
        <w:pStyle w:val="rvps12"/>
        <w:shd w:val="clear" w:color="auto" w:fill="FFFFFF"/>
        <w:spacing w:before="150" w:beforeAutospacing="0" w:after="150" w:afterAutospacing="0"/>
        <w:ind w:firstLine="851"/>
        <w:rPr>
          <w:color w:val="000000"/>
          <w:sz w:val="4"/>
          <w:szCs w:val="4"/>
          <w:lang w:val="uk-UA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8"/>
        <w:gridCol w:w="1899"/>
        <w:gridCol w:w="1461"/>
        <w:gridCol w:w="1275"/>
        <w:gridCol w:w="2198"/>
        <w:gridCol w:w="2330"/>
      </w:tblGrid>
      <w:tr w:rsidR="00996D99" w:rsidRPr="003F2633" w:rsidTr="006A0642">
        <w:trPr>
          <w:trHeight w:val="60"/>
        </w:trPr>
        <w:tc>
          <w:tcPr>
            <w:tcW w:w="4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bookmarkStart w:id="15" w:name="n70"/>
            <w:bookmarkEnd w:id="15"/>
            <w:r w:rsidRPr="003F2633">
              <w:rPr>
                <w:sz w:val="28"/>
                <w:lang w:val="uk-UA"/>
              </w:rPr>
              <w:t>№ з/п</w:t>
            </w:r>
          </w:p>
        </w:tc>
        <w:tc>
          <w:tcPr>
            <w:tcW w:w="1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Статті видатків</w:t>
            </w:r>
          </w:p>
        </w:tc>
        <w:tc>
          <w:tcPr>
            <w:tcW w:w="14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Загальна сума, тис. грн</w:t>
            </w:r>
          </w:p>
        </w:tc>
        <w:tc>
          <w:tcPr>
            <w:tcW w:w="5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Джерела фінансування, тис. грн</w:t>
            </w:r>
          </w:p>
        </w:tc>
      </w:tr>
      <w:tr w:rsidR="00996D99" w:rsidRPr="003F2633" w:rsidTr="006A0642">
        <w:trPr>
          <w:trHeight w:val="60"/>
        </w:trPr>
        <w:tc>
          <w:tcPr>
            <w:tcW w:w="4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rPr>
                <w:sz w:val="28"/>
                <w:lang w:val="uk-UA"/>
              </w:rPr>
            </w:pPr>
          </w:p>
        </w:tc>
        <w:tc>
          <w:tcPr>
            <w:tcW w:w="1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rPr>
                <w:sz w:val="28"/>
                <w:lang w:val="uk-UA"/>
              </w:rPr>
            </w:pPr>
          </w:p>
        </w:tc>
        <w:tc>
          <w:tcPr>
            <w:tcW w:w="14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rPr>
                <w:sz w:val="28"/>
                <w:lang w:val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субвенція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місцевий бюджет (у разі співфінансування)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інші учасники проекту (у разі співфінансування)</w:t>
            </w:r>
          </w:p>
        </w:tc>
      </w:tr>
      <w:tr w:rsidR="00996D99" w:rsidRPr="003F2633" w:rsidTr="006A0642">
        <w:trPr>
          <w:trHeight w:val="6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1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150" w:beforeAutospacing="0" w:after="15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Видатки споживання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732221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732221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-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732221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-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732221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-</w:t>
            </w:r>
          </w:p>
        </w:tc>
      </w:tr>
      <w:tr w:rsidR="00996D99" w:rsidRPr="003F2633" w:rsidTr="006A0642">
        <w:trPr>
          <w:trHeight w:val="6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2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996D99" w:rsidP="00FB69B1">
            <w:pPr>
              <w:pStyle w:val="rvps14"/>
              <w:spacing w:before="150" w:beforeAutospacing="0" w:after="15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Видатки розвитку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856E0C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1321,937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856E0C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950,000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856E0C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71,937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6D99" w:rsidRPr="003F2633" w:rsidRDefault="0031000B" w:rsidP="00FB69B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300,000</w:t>
            </w:r>
          </w:p>
        </w:tc>
      </w:tr>
      <w:tr w:rsidR="00732221" w:rsidRPr="003F2633" w:rsidTr="006A0642">
        <w:trPr>
          <w:trHeight w:val="1922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2221" w:rsidRPr="003F2633" w:rsidRDefault="00732221" w:rsidP="0073222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2221" w:rsidRPr="003F2633" w:rsidRDefault="00732221" w:rsidP="00732221">
            <w:pPr>
              <w:pStyle w:val="rvps14"/>
              <w:spacing w:before="150" w:beforeAutospacing="0" w:after="150" w:afterAutospacing="0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Капітальний ремонт вул. Польова на ділянці ПК 0+0,00-ПК 3+30,00 в с. Великий Житин Рівненського району Рівненської області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2221" w:rsidRPr="003F2633" w:rsidRDefault="00732221" w:rsidP="0073222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1321,937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2221" w:rsidRPr="003F2633" w:rsidRDefault="00732221" w:rsidP="0073222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950,000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2221" w:rsidRPr="003F2633" w:rsidRDefault="00732221" w:rsidP="0073222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71,937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2221" w:rsidRPr="003F2633" w:rsidRDefault="0031000B" w:rsidP="0073222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  <w:r w:rsidRPr="003F2633">
              <w:rPr>
                <w:sz w:val="28"/>
                <w:lang w:val="uk-UA"/>
              </w:rPr>
              <w:t>300,000</w:t>
            </w:r>
          </w:p>
        </w:tc>
      </w:tr>
      <w:tr w:rsidR="00732221" w:rsidRPr="003F2633" w:rsidTr="006A0642">
        <w:trPr>
          <w:trHeight w:val="60"/>
        </w:trPr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32221" w:rsidRPr="003F2633" w:rsidRDefault="00732221" w:rsidP="00732221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lang w:val="uk-UA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32221" w:rsidRPr="003F2633" w:rsidRDefault="00732221" w:rsidP="00732221">
            <w:pPr>
              <w:pStyle w:val="rvps14"/>
              <w:spacing w:before="150" w:beforeAutospacing="0" w:after="150" w:afterAutospacing="0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УСЬОГО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32221" w:rsidRPr="003F2633" w:rsidRDefault="00732221" w:rsidP="00732221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1321,937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32221" w:rsidRPr="003F2633" w:rsidRDefault="00732221" w:rsidP="00732221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950,000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32221" w:rsidRPr="003F2633" w:rsidRDefault="00732221" w:rsidP="00732221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71,937</w:t>
            </w:r>
          </w:p>
        </w:tc>
        <w:tc>
          <w:tcPr>
            <w:tcW w:w="2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32221" w:rsidRPr="003F2633" w:rsidRDefault="0031000B" w:rsidP="00732221">
            <w:pPr>
              <w:pStyle w:val="rvps12"/>
              <w:spacing w:before="150" w:beforeAutospacing="0" w:after="150" w:afterAutospacing="0"/>
              <w:jc w:val="center"/>
              <w:rPr>
                <w:b/>
                <w:sz w:val="28"/>
                <w:lang w:val="uk-UA"/>
              </w:rPr>
            </w:pPr>
            <w:r w:rsidRPr="003F2633">
              <w:rPr>
                <w:b/>
                <w:sz w:val="28"/>
                <w:lang w:val="uk-UA"/>
              </w:rPr>
              <w:t>300,000</w:t>
            </w:r>
          </w:p>
        </w:tc>
      </w:tr>
    </w:tbl>
    <w:p w:rsidR="008A50D4" w:rsidRPr="003F2633" w:rsidRDefault="008A50D4" w:rsidP="00996D99">
      <w:pPr>
        <w:pStyle w:val="rvps12"/>
        <w:shd w:val="clear" w:color="auto" w:fill="FFFFFF"/>
        <w:spacing w:before="150" w:beforeAutospacing="0" w:after="150" w:afterAutospacing="0"/>
        <w:jc w:val="center"/>
        <w:rPr>
          <w:rStyle w:val="rvts48"/>
          <w:b/>
          <w:bCs/>
          <w:iCs/>
          <w:color w:val="000000"/>
          <w:sz w:val="28"/>
          <w:lang w:val="uk-UA"/>
        </w:rPr>
      </w:pPr>
      <w:bookmarkStart w:id="16" w:name="n71"/>
      <w:bookmarkEnd w:id="16"/>
    </w:p>
    <w:p w:rsidR="00996D99" w:rsidRPr="003F2633" w:rsidRDefault="00996D99" w:rsidP="007B3B54">
      <w:pPr>
        <w:pStyle w:val="rvps12"/>
        <w:shd w:val="clear" w:color="auto" w:fill="FFFFFF"/>
        <w:spacing w:before="150" w:beforeAutospacing="0" w:after="150" w:afterAutospacing="0"/>
        <w:ind w:firstLine="851"/>
        <w:rPr>
          <w:rStyle w:val="rvts48"/>
          <w:b/>
          <w:bCs/>
          <w:iCs/>
          <w:color w:val="000000"/>
          <w:sz w:val="28"/>
          <w:lang w:val="uk-UA"/>
        </w:rPr>
      </w:pPr>
      <w:r w:rsidRPr="003F2633">
        <w:rPr>
          <w:rStyle w:val="rvts48"/>
          <w:b/>
          <w:bCs/>
          <w:iCs/>
          <w:color w:val="000000"/>
          <w:sz w:val="28"/>
          <w:lang w:val="uk-UA"/>
        </w:rPr>
        <w:t>4.3. Розрахунок вартості проекту</w:t>
      </w:r>
    </w:p>
    <w:p w:rsidR="008A50D4" w:rsidRPr="003F2633" w:rsidRDefault="008A50D4" w:rsidP="008D46F5">
      <w:pPr>
        <w:pStyle w:val="rvps12"/>
        <w:shd w:val="clear" w:color="auto" w:fill="FFFFFF"/>
        <w:spacing w:before="150" w:beforeAutospacing="0" w:after="150" w:afterAutospacing="0"/>
        <w:ind w:firstLine="851"/>
        <w:jc w:val="both"/>
        <w:rPr>
          <w:rStyle w:val="rvts48"/>
          <w:bCs/>
          <w:iCs/>
          <w:color w:val="000000"/>
          <w:sz w:val="28"/>
          <w:lang w:val="uk-UA"/>
        </w:rPr>
      </w:pPr>
      <w:r w:rsidRPr="003F2633">
        <w:rPr>
          <w:rStyle w:val="rvts48"/>
          <w:bCs/>
          <w:iCs/>
          <w:color w:val="000000"/>
          <w:sz w:val="28"/>
          <w:lang w:val="uk-UA"/>
        </w:rPr>
        <w:t>Проектно-кошторисна документація на «</w:t>
      </w:r>
      <w:r w:rsidRPr="003F2633">
        <w:rPr>
          <w:sz w:val="28"/>
          <w:lang w:val="uk-UA"/>
        </w:rPr>
        <w:t>Капітальний ремонт вул. Польова на ділянці ПК 0+0,00-ПК 3+30,00 в с. Великий Житин Рівненського району Рівненської області»</w:t>
      </w:r>
      <w:r w:rsidRPr="003F2633">
        <w:rPr>
          <w:rStyle w:val="rvts48"/>
          <w:bCs/>
          <w:iCs/>
          <w:color w:val="000000"/>
          <w:sz w:val="28"/>
          <w:lang w:val="uk-UA"/>
        </w:rPr>
        <w:t xml:space="preserve"> розроблена ФОП </w:t>
      </w:r>
      <w:proofErr w:type="spellStart"/>
      <w:r w:rsidRPr="003F2633">
        <w:rPr>
          <w:rStyle w:val="rvts48"/>
          <w:bCs/>
          <w:iCs/>
          <w:color w:val="000000"/>
          <w:sz w:val="28"/>
          <w:lang w:val="uk-UA"/>
        </w:rPr>
        <w:t>Алексієвцем</w:t>
      </w:r>
      <w:proofErr w:type="spellEnd"/>
      <w:r w:rsidRPr="003F2633">
        <w:rPr>
          <w:rStyle w:val="rvts48"/>
          <w:bCs/>
          <w:iCs/>
          <w:color w:val="000000"/>
          <w:sz w:val="28"/>
          <w:lang w:val="uk-UA"/>
        </w:rPr>
        <w:t xml:space="preserve"> Валентином Івановичем за кошти місцевого бюджету.</w:t>
      </w:r>
    </w:p>
    <w:p w:rsidR="00E11C8C" w:rsidRDefault="00E11C8C" w:rsidP="00996D9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  <w:bookmarkStart w:id="17" w:name="n72"/>
      <w:bookmarkStart w:id="18" w:name="n79"/>
      <w:bookmarkEnd w:id="17"/>
      <w:bookmarkEnd w:id="18"/>
    </w:p>
    <w:p w:rsidR="00155FEE" w:rsidRDefault="00155FEE" w:rsidP="00996D9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</w:p>
    <w:p w:rsidR="00996D99" w:rsidRPr="003F2633" w:rsidRDefault="00996D99" w:rsidP="00996D9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color w:val="000000"/>
          <w:lang w:val="uk-UA"/>
        </w:rPr>
      </w:pPr>
      <w:r w:rsidRPr="003F2633">
        <w:rPr>
          <w:rStyle w:val="rvts15"/>
          <w:b/>
          <w:bCs/>
          <w:color w:val="000000"/>
          <w:sz w:val="28"/>
          <w:szCs w:val="28"/>
          <w:lang w:val="uk-UA"/>
        </w:rPr>
        <w:lastRenderedPageBreak/>
        <w:t>5. Д</w:t>
      </w:r>
      <w:r w:rsidR="007B3B54">
        <w:rPr>
          <w:rStyle w:val="rvts15"/>
          <w:b/>
          <w:bCs/>
          <w:color w:val="000000"/>
          <w:sz w:val="28"/>
          <w:szCs w:val="28"/>
          <w:lang w:val="uk-UA"/>
        </w:rPr>
        <w:t>ОДАТКИ</w:t>
      </w:r>
    </w:p>
    <w:p w:rsidR="00B61AF0" w:rsidRPr="003F2633" w:rsidRDefault="00B61AF0" w:rsidP="008D46F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>Копія зведеного кошторисного розрахунку вартості об’єкта будівництва.</w:t>
      </w:r>
    </w:p>
    <w:p w:rsidR="00B61AF0" w:rsidRPr="003F2633" w:rsidRDefault="005960BA" w:rsidP="008D46F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  <w:sz w:val="28"/>
          <w:lang w:val="uk-UA"/>
        </w:rPr>
      </w:pPr>
      <w:r w:rsidRPr="005960BA">
        <w:rPr>
          <w:color w:val="000000"/>
          <w:sz w:val="28"/>
          <w:lang w:val="uk-UA"/>
        </w:rPr>
        <w:t>Копія експертного звіту щодо розгляду кошторисної частини проектної документації</w:t>
      </w:r>
      <w:r>
        <w:rPr>
          <w:color w:val="000000"/>
          <w:sz w:val="28"/>
          <w:lang w:val="uk-UA"/>
        </w:rPr>
        <w:t>.</w:t>
      </w:r>
    </w:p>
    <w:p w:rsidR="00B61AF0" w:rsidRPr="003F2633" w:rsidRDefault="00B61AF0" w:rsidP="008D46F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  <w:sz w:val="28"/>
          <w:lang w:val="uk-UA"/>
        </w:rPr>
      </w:pPr>
      <w:r w:rsidRPr="003F2633">
        <w:rPr>
          <w:color w:val="000000"/>
          <w:sz w:val="28"/>
          <w:lang w:val="uk-UA"/>
        </w:rPr>
        <w:t>Копія рішення сесії про затвердження проектної документації.</w:t>
      </w:r>
    </w:p>
    <w:p w:rsidR="00B61AF0" w:rsidRPr="003F2633" w:rsidRDefault="003C6335" w:rsidP="008D46F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Копія </w:t>
      </w:r>
      <w:r w:rsidR="00D12A26">
        <w:rPr>
          <w:color w:val="000000"/>
          <w:sz w:val="28"/>
          <w:lang w:val="uk-UA"/>
        </w:rPr>
        <w:t xml:space="preserve">визначення </w:t>
      </w:r>
      <w:r>
        <w:rPr>
          <w:color w:val="000000"/>
          <w:sz w:val="28"/>
          <w:lang w:val="uk-UA"/>
        </w:rPr>
        <w:t xml:space="preserve">класу наслідків (відповідності) </w:t>
      </w:r>
      <w:r w:rsidRPr="003F2633">
        <w:rPr>
          <w:color w:val="000000"/>
          <w:sz w:val="28"/>
          <w:lang w:val="uk-UA"/>
        </w:rPr>
        <w:t>об’єкта будівництва.</w:t>
      </w:r>
    </w:p>
    <w:p w:rsidR="00A243B4" w:rsidRPr="003F2633" w:rsidRDefault="00A243B4">
      <w:pPr>
        <w:rPr>
          <w:sz w:val="28"/>
          <w:lang w:val="uk-UA"/>
        </w:rPr>
      </w:pPr>
    </w:p>
    <w:sectPr w:rsidR="00A243B4" w:rsidRPr="003F2633" w:rsidSect="00E11C8C">
      <w:footerReference w:type="default" r:id="rId8"/>
      <w:pgSz w:w="11906" w:h="16838"/>
      <w:pgMar w:top="851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449" w:rsidRDefault="00B31449" w:rsidP="00A53E05">
      <w:r>
        <w:separator/>
      </w:r>
    </w:p>
  </w:endnote>
  <w:endnote w:type="continuationSeparator" w:id="0">
    <w:p w:rsidR="00B31449" w:rsidRDefault="00B31449" w:rsidP="00A5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4401993"/>
      <w:docPartObj>
        <w:docPartGallery w:val="Page Numbers (Bottom of Page)"/>
        <w:docPartUnique/>
      </w:docPartObj>
    </w:sdtPr>
    <w:sdtEndPr/>
    <w:sdtContent>
      <w:p w:rsidR="00A53E05" w:rsidRDefault="00A53E0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7DA">
          <w:rPr>
            <w:noProof/>
          </w:rPr>
          <w:t>9</w:t>
        </w:r>
        <w:r>
          <w:fldChar w:fldCharType="end"/>
        </w:r>
      </w:p>
    </w:sdtContent>
  </w:sdt>
  <w:p w:rsidR="00A53E05" w:rsidRDefault="00A53E0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449" w:rsidRDefault="00B31449" w:rsidP="00A53E05">
      <w:r>
        <w:separator/>
      </w:r>
    </w:p>
  </w:footnote>
  <w:footnote w:type="continuationSeparator" w:id="0">
    <w:p w:rsidR="00B31449" w:rsidRDefault="00B31449" w:rsidP="00A53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F69D5"/>
    <w:multiLevelType w:val="hybridMultilevel"/>
    <w:tmpl w:val="53E26B82"/>
    <w:lvl w:ilvl="0" w:tplc="C5CC985A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7A416CA5"/>
    <w:multiLevelType w:val="hybridMultilevel"/>
    <w:tmpl w:val="48262F6E"/>
    <w:lvl w:ilvl="0" w:tplc="8BB07D3E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3B4"/>
    <w:rsid w:val="00016FC4"/>
    <w:rsid w:val="00025E45"/>
    <w:rsid w:val="00044FC2"/>
    <w:rsid w:val="00062D8E"/>
    <w:rsid w:val="000736F1"/>
    <w:rsid w:val="000A22CC"/>
    <w:rsid w:val="000B31C2"/>
    <w:rsid w:val="000E6DB4"/>
    <w:rsid w:val="000F3720"/>
    <w:rsid w:val="000F4369"/>
    <w:rsid w:val="00116B93"/>
    <w:rsid w:val="001322CF"/>
    <w:rsid w:val="001336AC"/>
    <w:rsid w:val="00155FEE"/>
    <w:rsid w:val="00190B7A"/>
    <w:rsid w:val="001F471D"/>
    <w:rsid w:val="00242AB9"/>
    <w:rsid w:val="00275F1F"/>
    <w:rsid w:val="00297F0E"/>
    <w:rsid w:val="00304B89"/>
    <w:rsid w:val="0031000B"/>
    <w:rsid w:val="003B1F53"/>
    <w:rsid w:val="003C6335"/>
    <w:rsid w:val="003F1932"/>
    <w:rsid w:val="003F2633"/>
    <w:rsid w:val="003F5548"/>
    <w:rsid w:val="00432117"/>
    <w:rsid w:val="004543B2"/>
    <w:rsid w:val="004D5125"/>
    <w:rsid w:val="004D7ED1"/>
    <w:rsid w:val="00504683"/>
    <w:rsid w:val="00523A35"/>
    <w:rsid w:val="0054036C"/>
    <w:rsid w:val="0055414A"/>
    <w:rsid w:val="005600B6"/>
    <w:rsid w:val="00585D2F"/>
    <w:rsid w:val="005960BA"/>
    <w:rsid w:val="005A0885"/>
    <w:rsid w:val="005C6F4A"/>
    <w:rsid w:val="005E6A73"/>
    <w:rsid w:val="0060752C"/>
    <w:rsid w:val="0064526E"/>
    <w:rsid w:val="00647AA6"/>
    <w:rsid w:val="0065541E"/>
    <w:rsid w:val="00687A70"/>
    <w:rsid w:val="006A0642"/>
    <w:rsid w:val="006B27AE"/>
    <w:rsid w:val="006D02DC"/>
    <w:rsid w:val="007016B8"/>
    <w:rsid w:val="00732221"/>
    <w:rsid w:val="00780CEC"/>
    <w:rsid w:val="007B3B54"/>
    <w:rsid w:val="007C7B22"/>
    <w:rsid w:val="007D497D"/>
    <w:rsid w:val="007F4127"/>
    <w:rsid w:val="008474D8"/>
    <w:rsid w:val="00856E0C"/>
    <w:rsid w:val="008734F3"/>
    <w:rsid w:val="00873F2F"/>
    <w:rsid w:val="008A155D"/>
    <w:rsid w:val="008A50D4"/>
    <w:rsid w:val="008D46F5"/>
    <w:rsid w:val="009417D3"/>
    <w:rsid w:val="00996D99"/>
    <w:rsid w:val="009D06D0"/>
    <w:rsid w:val="00A2119C"/>
    <w:rsid w:val="00A243B4"/>
    <w:rsid w:val="00A53E05"/>
    <w:rsid w:val="00A61299"/>
    <w:rsid w:val="00A67798"/>
    <w:rsid w:val="00A75738"/>
    <w:rsid w:val="00AA0F06"/>
    <w:rsid w:val="00AA55A8"/>
    <w:rsid w:val="00AE5B9E"/>
    <w:rsid w:val="00B31449"/>
    <w:rsid w:val="00B376DE"/>
    <w:rsid w:val="00B45134"/>
    <w:rsid w:val="00B527DA"/>
    <w:rsid w:val="00B61AF0"/>
    <w:rsid w:val="00B658F9"/>
    <w:rsid w:val="00B66D43"/>
    <w:rsid w:val="00BA30DE"/>
    <w:rsid w:val="00C925DD"/>
    <w:rsid w:val="00CF0C81"/>
    <w:rsid w:val="00D12A26"/>
    <w:rsid w:val="00D134A9"/>
    <w:rsid w:val="00D838B6"/>
    <w:rsid w:val="00DB2C4E"/>
    <w:rsid w:val="00DD0E39"/>
    <w:rsid w:val="00DE59ED"/>
    <w:rsid w:val="00E11C8C"/>
    <w:rsid w:val="00E404CC"/>
    <w:rsid w:val="00E625E3"/>
    <w:rsid w:val="00E828BC"/>
    <w:rsid w:val="00ED0B5F"/>
    <w:rsid w:val="00EE7B46"/>
    <w:rsid w:val="00F16EB2"/>
    <w:rsid w:val="00F3188A"/>
    <w:rsid w:val="00F3490A"/>
    <w:rsid w:val="00F400F2"/>
    <w:rsid w:val="00F41A58"/>
    <w:rsid w:val="00F62B1B"/>
    <w:rsid w:val="00F85A27"/>
    <w:rsid w:val="00F8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E4265"/>
  <w15:chartTrackingRefBased/>
  <w15:docId w15:val="{C900FC1C-4B5D-4709-9902-43F6B9C89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96D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6D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96D9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996D99"/>
    <w:rPr>
      <w:color w:val="0563C1"/>
      <w:u w:val="single"/>
    </w:rPr>
  </w:style>
  <w:style w:type="paragraph" w:customStyle="1" w:styleId="rvps6">
    <w:name w:val="rvps6"/>
    <w:basedOn w:val="a"/>
    <w:rsid w:val="00996D99"/>
    <w:pPr>
      <w:spacing w:before="100" w:beforeAutospacing="1" w:after="100" w:afterAutospacing="1"/>
    </w:pPr>
  </w:style>
  <w:style w:type="character" w:customStyle="1" w:styleId="rvts15">
    <w:name w:val="rvts15"/>
    <w:rsid w:val="00996D99"/>
  </w:style>
  <w:style w:type="paragraph" w:customStyle="1" w:styleId="rvps14">
    <w:name w:val="rvps14"/>
    <w:basedOn w:val="a"/>
    <w:rsid w:val="00996D99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96D99"/>
    <w:pPr>
      <w:spacing w:before="100" w:beforeAutospacing="1" w:after="100" w:afterAutospacing="1"/>
    </w:pPr>
  </w:style>
  <w:style w:type="character" w:customStyle="1" w:styleId="rvts82">
    <w:name w:val="rvts82"/>
    <w:rsid w:val="00996D99"/>
  </w:style>
  <w:style w:type="paragraph" w:customStyle="1" w:styleId="rvps2">
    <w:name w:val="rvps2"/>
    <w:basedOn w:val="a"/>
    <w:rsid w:val="00996D99"/>
    <w:pPr>
      <w:spacing w:before="100" w:beforeAutospacing="1" w:after="100" w:afterAutospacing="1"/>
    </w:pPr>
  </w:style>
  <w:style w:type="character" w:customStyle="1" w:styleId="rvts48">
    <w:name w:val="rvts48"/>
    <w:rsid w:val="00996D99"/>
  </w:style>
  <w:style w:type="table" w:styleId="a5">
    <w:name w:val="Table Grid"/>
    <w:basedOn w:val="a1"/>
    <w:uiPriority w:val="39"/>
    <w:rsid w:val="008A1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53E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3E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53E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3E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527D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527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00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1823</TotalTime>
  <Pages>1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 с р</dc:creator>
  <cp:keywords/>
  <dc:description/>
  <cp:lastModifiedBy>Чепиль</cp:lastModifiedBy>
  <cp:revision>69</cp:revision>
  <cp:lastPrinted>2019-06-07T06:45:00Z</cp:lastPrinted>
  <dcterms:created xsi:type="dcterms:W3CDTF">2019-04-16T06:32:00Z</dcterms:created>
  <dcterms:modified xsi:type="dcterms:W3CDTF">2019-06-07T06:51:00Z</dcterms:modified>
</cp:coreProperties>
</file>