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25A" w:rsidRPr="0085025A" w:rsidRDefault="0085025A" w:rsidP="0085025A">
      <w:pPr>
        <w:spacing w:after="0" w:line="240" w:lineRule="auto"/>
        <w:ind w:left="6691"/>
        <w:jc w:val="right"/>
        <w:rPr>
          <w:rFonts w:ascii="Times New Roman" w:eastAsia="Calibri" w:hAnsi="Times New Roman" w:cs="Times New Roman"/>
          <w:sz w:val="24"/>
          <w:szCs w:val="24"/>
          <w:lang w:eastAsia="uk-UA"/>
        </w:rPr>
      </w:pPr>
      <w:r w:rsidRPr="0085025A">
        <w:rPr>
          <w:rFonts w:ascii="Times New Roman" w:eastAsia="Calibri" w:hAnsi="Times New Roman" w:cs="Times New Roman"/>
          <w:sz w:val="24"/>
          <w:szCs w:val="24"/>
          <w:lang w:eastAsia="uk-UA"/>
        </w:rPr>
        <w:t>Додаток</w:t>
      </w:r>
      <w:r w:rsidR="00FE099A">
        <w:rPr>
          <w:rFonts w:ascii="Times New Roman" w:eastAsia="Calibri" w:hAnsi="Times New Roman" w:cs="Times New Roman"/>
          <w:sz w:val="24"/>
          <w:szCs w:val="24"/>
          <w:lang w:eastAsia="uk-UA"/>
        </w:rPr>
        <w:t xml:space="preserve"> _</w:t>
      </w:r>
    </w:p>
    <w:p w:rsidR="0085025A" w:rsidRPr="0085025A" w:rsidRDefault="0085025A" w:rsidP="0085025A">
      <w:pPr>
        <w:spacing w:after="0" w:line="240" w:lineRule="auto"/>
        <w:ind w:left="6691"/>
        <w:jc w:val="right"/>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д</w:t>
      </w:r>
      <w:r w:rsidRPr="0085025A">
        <w:rPr>
          <w:rFonts w:ascii="Times New Roman" w:eastAsia="Calibri" w:hAnsi="Times New Roman" w:cs="Times New Roman"/>
          <w:sz w:val="24"/>
          <w:szCs w:val="24"/>
          <w:lang w:eastAsia="uk-UA"/>
        </w:rPr>
        <w:t>о Програми соціально-економічного розвитку</w:t>
      </w:r>
    </w:p>
    <w:p w:rsidR="0085025A" w:rsidRPr="0085025A" w:rsidRDefault="0085025A" w:rsidP="0085025A">
      <w:pPr>
        <w:spacing w:after="0" w:line="240" w:lineRule="auto"/>
        <w:ind w:left="6691"/>
        <w:jc w:val="right"/>
        <w:rPr>
          <w:rFonts w:ascii="Times New Roman" w:eastAsia="Calibri" w:hAnsi="Times New Roman" w:cs="Times New Roman"/>
          <w:sz w:val="28"/>
          <w:szCs w:val="28"/>
          <w:lang w:eastAsia="uk-UA"/>
        </w:rPr>
      </w:pPr>
      <w:r w:rsidRPr="0085025A">
        <w:rPr>
          <w:rFonts w:ascii="Times New Roman" w:eastAsia="Calibri" w:hAnsi="Times New Roman" w:cs="Times New Roman"/>
          <w:sz w:val="24"/>
          <w:szCs w:val="24"/>
          <w:lang w:eastAsia="uk-UA"/>
        </w:rPr>
        <w:t xml:space="preserve">Шпанівської сільської ради </w:t>
      </w:r>
      <w:r w:rsidRPr="0085025A">
        <w:rPr>
          <w:rFonts w:ascii="Times New Roman" w:eastAsia="Calibri" w:hAnsi="Times New Roman" w:cs="Times New Roman"/>
          <w:sz w:val="28"/>
          <w:szCs w:val="28"/>
          <w:lang w:eastAsia="uk-UA"/>
        </w:rPr>
        <w:t xml:space="preserve">на </w:t>
      </w:r>
      <w:r w:rsidR="00FE099A">
        <w:rPr>
          <w:rFonts w:ascii="Times New Roman" w:eastAsia="Calibri" w:hAnsi="Times New Roman" w:cs="Times New Roman"/>
          <w:sz w:val="28"/>
          <w:szCs w:val="28"/>
          <w:lang w:eastAsia="uk-UA"/>
        </w:rPr>
        <w:t>2021-2023</w:t>
      </w:r>
      <w:r w:rsidRPr="0085025A">
        <w:rPr>
          <w:rFonts w:ascii="Times New Roman" w:eastAsia="Calibri" w:hAnsi="Times New Roman" w:cs="Times New Roman"/>
          <w:sz w:val="28"/>
          <w:szCs w:val="28"/>
          <w:lang w:eastAsia="uk-UA"/>
        </w:rPr>
        <w:t xml:space="preserve"> роки</w:t>
      </w:r>
    </w:p>
    <w:p w:rsidR="0085025A" w:rsidRPr="0085025A" w:rsidRDefault="0085025A" w:rsidP="0085025A">
      <w:pPr>
        <w:spacing w:after="0" w:line="240" w:lineRule="auto"/>
        <w:jc w:val="center"/>
        <w:rPr>
          <w:rFonts w:ascii="Times New Roman" w:eastAsia="Calibri" w:hAnsi="Times New Roman" w:cs="Times New Roman"/>
          <w:b/>
          <w:sz w:val="28"/>
          <w:szCs w:val="28"/>
          <w:lang w:eastAsia="uk-UA"/>
        </w:rPr>
      </w:pPr>
      <w:r w:rsidRPr="0085025A">
        <w:rPr>
          <w:rFonts w:ascii="Times New Roman" w:eastAsia="Calibri" w:hAnsi="Times New Roman" w:cs="Times New Roman"/>
          <w:b/>
          <w:sz w:val="28"/>
          <w:szCs w:val="28"/>
          <w:lang w:eastAsia="uk-UA"/>
        </w:rPr>
        <w:t>ПРОГРАМА</w:t>
      </w:r>
    </w:p>
    <w:p w:rsidR="0085025A" w:rsidRPr="0085025A" w:rsidRDefault="0085025A" w:rsidP="0085025A">
      <w:pPr>
        <w:spacing w:after="0" w:line="240" w:lineRule="auto"/>
        <w:jc w:val="center"/>
        <w:rPr>
          <w:rFonts w:ascii="Times New Roman" w:eastAsia="Calibri" w:hAnsi="Times New Roman" w:cs="Times New Roman"/>
          <w:b/>
          <w:sz w:val="28"/>
          <w:szCs w:val="28"/>
          <w:lang w:eastAsia="uk-UA"/>
        </w:rPr>
      </w:pPr>
      <w:r w:rsidRPr="0085025A">
        <w:rPr>
          <w:rFonts w:ascii="Times New Roman" w:eastAsia="Calibri" w:hAnsi="Times New Roman" w:cs="Times New Roman"/>
          <w:b/>
          <w:sz w:val="28"/>
          <w:szCs w:val="28"/>
          <w:lang w:eastAsia="uk-UA"/>
        </w:rPr>
        <w:t xml:space="preserve">розвитку міжнародної співпраці на  </w:t>
      </w:r>
      <w:r w:rsidR="00FE099A">
        <w:rPr>
          <w:rFonts w:ascii="Times New Roman" w:eastAsia="Calibri" w:hAnsi="Times New Roman" w:cs="Times New Roman"/>
          <w:b/>
          <w:sz w:val="28"/>
          <w:szCs w:val="28"/>
          <w:lang w:eastAsia="uk-UA"/>
        </w:rPr>
        <w:t>2021-2023</w:t>
      </w:r>
      <w:r w:rsidRPr="0085025A">
        <w:rPr>
          <w:rFonts w:ascii="Times New Roman" w:eastAsia="Calibri" w:hAnsi="Times New Roman" w:cs="Times New Roman"/>
          <w:b/>
          <w:sz w:val="28"/>
          <w:szCs w:val="28"/>
          <w:lang w:eastAsia="uk-UA"/>
        </w:rPr>
        <w:t xml:space="preserve"> роки</w:t>
      </w:r>
    </w:p>
    <w:p w:rsidR="0085025A" w:rsidRPr="0085025A" w:rsidRDefault="0085025A" w:rsidP="0085025A">
      <w:pPr>
        <w:spacing w:after="0" w:line="240" w:lineRule="auto"/>
        <w:jc w:val="both"/>
        <w:rPr>
          <w:rFonts w:ascii="Times New Roman" w:eastAsia="Calibri" w:hAnsi="Times New Roman" w:cs="Times New Roman"/>
          <w:b/>
          <w:sz w:val="28"/>
          <w:szCs w:val="28"/>
          <w:lang w:eastAsia="uk-UA"/>
        </w:rPr>
      </w:pPr>
    </w:p>
    <w:p w:rsidR="0085025A" w:rsidRPr="001D27B8" w:rsidRDefault="0085025A" w:rsidP="0085025A">
      <w:pPr>
        <w:spacing w:after="120" w:line="240" w:lineRule="auto"/>
        <w:jc w:val="both"/>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1. ЗАГАЛЬНА ЧАСТИНА</w:t>
      </w:r>
    </w:p>
    <w:p w:rsidR="0085025A" w:rsidRPr="001D27B8" w:rsidRDefault="0085025A" w:rsidP="0085025A">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Програма розвитку міжнародної співпраці на </w:t>
      </w:r>
      <w:r w:rsidR="00FE099A">
        <w:rPr>
          <w:rFonts w:ascii="Times New Roman" w:eastAsia="Calibri" w:hAnsi="Times New Roman" w:cs="Times New Roman"/>
          <w:sz w:val="24"/>
          <w:szCs w:val="24"/>
          <w:lang w:eastAsia="uk-UA"/>
        </w:rPr>
        <w:t>2021-2023</w:t>
      </w:r>
      <w:r w:rsidRPr="001D27B8">
        <w:rPr>
          <w:rFonts w:ascii="Times New Roman" w:eastAsia="Calibri" w:hAnsi="Times New Roman" w:cs="Times New Roman"/>
          <w:sz w:val="24"/>
          <w:szCs w:val="24"/>
          <w:lang w:eastAsia="uk-UA"/>
        </w:rPr>
        <w:t xml:space="preserve"> роки (далі – Програма) розроблена на підставі законів України "Про місцеве самоврядування в Україні", "Про засади внутрішньої і зовнішньої політики", "Про зовнішньоекономічну діяльність", "Про закордонних українців", "Про міжнародні договори України" та "Про транскордонне співробітництво", постанови Кабінету Міністрів України від 6 серпня 2014 року № 385 "Про затвердження Державної стратегії регіонального розвитку на період до 2020 року".</w:t>
      </w:r>
    </w:p>
    <w:p w:rsidR="0085025A" w:rsidRPr="001D27B8" w:rsidRDefault="0085025A" w:rsidP="0085025A">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Важливим у зовнішній політиці нашої держави є забезпечення ефективного розвитку відносин з іноземними державами, особливо країнами-сусідами. Це стосується як забезпечення та формування надійного партнерства, так і використання досвіду цих країн.</w:t>
      </w:r>
    </w:p>
    <w:p w:rsidR="0085025A" w:rsidRPr="001D27B8" w:rsidRDefault="0085025A" w:rsidP="0085025A">
      <w:pPr>
        <w:spacing w:after="0" w:line="240" w:lineRule="auto"/>
        <w:ind w:firstLine="709"/>
        <w:jc w:val="both"/>
        <w:rPr>
          <w:rFonts w:ascii="Times New Roman" w:eastAsia="Calibri" w:hAnsi="Times New Roman" w:cs="Times New Roman"/>
          <w:spacing w:val="-2"/>
          <w:sz w:val="24"/>
          <w:szCs w:val="24"/>
          <w:lang w:eastAsia="uk-UA"/>
        </w:rPr>
      </w:pPr>
      <w:proofErr w:type="spellStart"/>
      <w:r w:rsidRPr="001D27B8">
        <w:rPr>
          <w:rFonts w:ascii="Times New Roman" w:eastAsia="Calibri" w:hAnsi="Times New Roman" w:cs="Times New Roman"/>
          <w:spacing w:val="-2"/>
          <w:sz w:val="24"/>
          <w:szCs w:val="24"/>
          <w:lang w:eastAsia="uk-UA"/>
        </w:rPr>
        <w:t>Шпанівська</w:t>
      </w:r>
      <w:proofErr w:type="spellEnd"/>
      <w:r w:rsidRPr="001D27B8">
        <w:rPr>
          <w:rFonts w:ascii="Times New Roman" w:eastAsia="Calibri" w:hAnsi="Times New Roman" w:cs="Times New Roman"/>
          <w:spacing w:val="-2"/>
          <w:sz w:val="24"/>
          <w:szCs w:val="24"/>
          <w:lang w:eastAsia="uk-UA"/>
        </w:rPr>
        <w:t xml:space="preserve"> сільська рада  тісно співпрацює з Республікою Польща,  </w:t>
      </w:r>
      <w:proofErr w:type="spellStart"/>
      <w:r w:rsidRPr="001D27B8">
        <w:rPr>
          <w:rFonts w:ascii="Times New Roman" w:eastAsia="Calibri" w:hAnsi="Times New Roman" w:cs="Times New Roman"/>
          <w:spacing w:val="-2"/>
          <w:sz w:val="24"/>
          <w:szCs w:val="24"/>
          <w:lang w:eastAsia="uk-UA"/>
        </w:rPr>
        <w:t>Лодзьк</w:t>
      </w:r>
      <w:r>
        <w:rPr>
          <w:rFonts w:ascii="Times New Roman" w:eastAsia="Calibri" w:hAnsi="Times New Roman" w:cs="Times New Roman"/>
          <w:spacing w:val="-2"/>
          <w:sz w:val="24"/>
          <w:szCs w:val="24"/>
          <w:lang w:eastAsia="uk-UA"/>
        </w:rPr>
        <w:t>ого</w:t>
      </w:r>
      <w:proofErr w:type="spellEnd"/>
      <w:r>
        <w:rPr>
          <w:rFonts w:ascii="Times New Roman" w:eastAsia="Calibri" w:hAnsi="Times New Roman" w:cs="Times New Roman"/>
          <w:spacing w:val="-2"/>
          <w:sz w:val="24"/>
          <w:szCs w:val="24"/>
          <w:lang w:eastAsia="uk-UA"/>
        </w:rPr>
        <w:t xml:space="preserve"> </w:t>
      </w:r>
      <w:r w:rsidRPr="001D27B8">
        <w:rPr>
          <w:rFonts w:ascii="Times New Roman" w:eastAsia="Calibri" w:hAnsi="Times New Roman" w:cs="Times New Roman"/>
          <w:spacing w:val="-2"/>
          <w:sz w:val="24"/>
          <w:szCs w:val="24"/>
          <w:lang w:eastAsia="uk-UA"/>
        </w:rPr>
        <w:t xml:space="preserve"> воєводств</w:t>
      </w:r>
      <w:r>
        <w:rPr>
          <w:rFonts w:ascii="Times New Roman" w:eastAsia="Calibri" w:hAnsi="Times New Roman" w:cs="Times New Roman"/>
          <w:spacing w:val="-2"/>
          <w:sz w:val="24"/>
          <w:szCs w:val="24"/>
          <w:lang w:eastAsia="uk-UA"/>
        </w:rPr>
        <w:t>а</w:t>
      </w:r>
      <w:r w:rsidRPr="001D27B8">
        <w:rPr>
          <w:rFonts w:ascii="Times New Roman" w:eastAsia="Calibri" w:hAnsi="Times New Roman" w:cs="Times New Roman"/>
          <w:spacing w:val="-2"/>
          <w:sz w:val="24"/>
          <w:szCs w:val="24"/>
          <w:lang w:eastAsia="uk-UA"/>
        </w:rPr>
        <w:t xml:space="preserve">, </w:t>
      </w:r>
      <w:proofErr w:type="spellStart"/>
      <w:r w:rsidRPr="001D27B8">
        <w:rPr>
          <w:rFonts w:ascii="Times New Roman" w:eastAsia="Calibri" w:hAnsi="Times New Roman" w:cs="Times New Roman"/>
          <w:spacing w:val="-2"/>
          <w:sz w:val="24"/>
          <w:szCs w:val="24"/>
          <w:lang w:eastAsia="uk-UA"/>
        </w:rPr>
        <w:t>гмін</w:t>
      </w:r>
      <w:r>
        <w:rPr>
          <w:rFonts w:ascii="Times New Roman" w:eastAsia="Calibri" w:hAnsi="Times New Roman" w:cs="Times New Roman"/>
          <w:spacing w:val="-2"/>
          <w:sz w:val="24"/>
          <w:szCs w:val="24"/>
          <w:lang w:eastAsia="uk-UA"/>
        </w:rPr>
        <w:t>ою</w:t>
      </w:r>
      <w:proofErr w:type="spellEnd"/>
      <w:r w:rsidRPr="001D27B8">
        <w:rPr>
          <w:rFonts w:ascii="Times New Roman" w:eastAsia="Calibri" w:hAnsi="Times New Roman" w:cs="Times New Roman"/>
          <w:spacing w:val="-2"/>
          <w:sz w:val="24"/>
          <w:szCs w:val="24"/>
          <w:lang w:eastAsia="uk-UA"/>
        </w:rPr>
        <w:t xml:space="preserve"> </w:t>
      </w:r>
      <w:proofErr w:type="spellStart"/>
      <w:r w:rsidRPr="001D27B8">
        <w:rPr>
          <w:rFonts w:ascii="Times New Roman" w:eastAsia="Calibri" w:hAnsi="Times New Roman" w:cs="Times New Roman"/>
          <w:spacing w:val="-2"/>
          <w:sz w:val="24"/>
          <w:szCs w:val="24"/>
          <w:lang w:eastAsia="uk-UA"/>
        </w:rPr>
        <w:t>Доброшице</w:t>
      </w:r>
      <w:proofErr w:type="spellEnd"/>
      <w:r w:rsidRPr="001D27B8">
        <w:rPr>
          <w:rFonts w:ascii="Times New Roman" w:eastAsia="Calibri" w:hAnsi="Times New Roman" w:cs="Times New Roman"/>
          <w:spacing w:val="-2"/>
          <w:sz w:val="24"/>
          <w:szCs w:val="24"/>
          <w:lang w:eastAsia="uk-UA"/>
        </w:rPr>
        <w:t xml:space="preserve">. </w:t>
      </w:r>
    </w:p>
    <w:p w:rsidR="0085025A" w:rsidRPr="001D27B8" w:rsidRDefault="0085025A" w:rsidP="0085025A">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Неодноразово сільську раду відвідували війт </w:t>
      </w:r>
      <w:proofErr w:type="spellStart"/>
      <w:r w:rsidRPr="001D27B8">
        <w:rPr>
          <w:rFonts w:ascii="Times New Roman" w:eastAsia="Calibri" w:hAnsi="Times New Roman" w:cs="Times New Roman"/>
          <w:sz w:val="24"/>
          <w:szCs w:val="24"/>
          <w:lang w:eastAsia="uk-UA"/>
        </w:rPr>
        <w:t>гміни</w:t>
      </w:r>
      <w:proofErr w:type="spellEnd"/>
      <w:r w:rsidRPr="001D27B8">
        <w:rPr>
          <w:rFonts w:ascii="Times New Roman" w:eastAsia="Calibri" w:hAnsi="Times New Roman" w:cs="Times New Roman"/>
          <w:sz w:val="24"/>
          <w:szCs w:val="24"/>
          <w:lang w:eastAsia="uk-UA"/>
        </w:rPr>
        <w:t xml:space="preserve"> ради, секретар </w:t>
      </w:r>
      <w:proofErr w:type="spellStart"/>
      <w:r w:rsidRPr="001D27B8">
        <w:rPr>
          <w:rFonts w:ascii="Times New Roman" w:eastAsia="Calibri" w:hAnsi="Times New Roman" w:cs="Times New Roman"/>
          <w:sz w:val="24"/>
          <w:szCs w:val="24"/>
          <w:lang w:eastAsia="uk-UA"/>
        </w:rPr>
        <w:t>гміни</w:t>
      </w:r>
      <w:proofErr w:type="spellEnd"/>
      <w:r w:rsidRPr="001D27B8">
        <w:rPr>
          <w:rFonts w:ascii="Times New Roman" w:eastAsia="Calibri" w:hAnsi="Times New Roman" w:cs="Times New Roman"/>
          <w:sz w:val="24"/>
          <w:szCs w:val="24"/>
          <w:lang w:eastAsia="uk-UA"/>
        </w:rPr>
        <w:t xml:space="preserve">, депутати </w:t>
      </w:r>
      <w:proofErr w:type="spellStart"/>
      <w:r w:rsidRPr="001D27B8">
        <w:rPr>
          <w:rFonts w:ascii="Times New Roman" w:eastAsia="Calibri" w:hAnsi="Times New Roman" w:cs="Times New Roman"/>
          <w:sz w:val="24"/>
          <w:szCs w:val="24"/>
          <w:lang w:eastAsia="uk-UA"/>
        </w:rPr>
        <w:t>гміни</w:t>
      </w:r>
      <w:proofErr w:type="spellEnd"/>
      <w:r w:rsidRPr="001D27B8">
        <w:rPr>
          <w:rFonts w:ascii="Times New Roman" w:eastAsia="Calibri" w:hAnsi="Times New Roman" w:cs="Times New Roman"/>
          <w:sz w:val="24"/>
          <w:szCs w:val="24"/>
          <w:lang w:eastAsia="uk-UA"/>
        </w:rPr>
        <w:t xml:space="preserve">, віце староста </w:t>
      </w:r>
      <w:proofErr w:type="spellStart"/>
      <w:r w:rsidRPr="001D27B8">
        <w:rPr>
          <w:rFonts w:ascii="Times New Roman" w:eastAsia="Calibri" w:hAnsi="Times New Roman" w:cs="Times New Roman"/>
          <w:sz w:val="24"/>
          <w:szCs w:val="24"/>
          <w:lang w:eastAsia="uk-UA"/>
        </w:rPr>
        <w:t>Радомщанського</w:t>
      </w:r>
      <w:proofErr w:type="spellEnd"/>
      <w:r w:rsidRPr="001D27B8">
        <w:rPr>
          <w:rFonts w:ascii="Times New Roman" w:eastAsia="Calibri" w:hAnsi="Times New Roman" w:cs="Times New Roman"/>
          <w:sz w:val="24"/>
          <w:szCs w:val="24"/>
          <w:lang w:eastAsia="uk-UA"/>
        </w:rPr>
        <w:t xml:space="preserve"> повіту.</w:t>
      </w:r>
    </w:p>
    <w:p w:rsidR="0085025A" w:rsidRPr="001D27B8" w:rsidRDefault="0085025A" w:rsidP="0085025A">
      <w:pPr>
        <w:spacing w:after="0" w:line="240" w:lineRule="auto"/>
        <w:ind w:firstLine="709"/>
        <w:jc w:val="both"/>
        <w:rPr>
          <w:rFonts w:ascii="Times New Roman" w:eastAsia="Calibri" w:hAnsi="Times New Roman" w:cs="Times New Roman"/>
          <w:sz w:val="24"/>
          <w:szCs w:val="24"/>
          <w:lang w:eastAsia="uk-UA"/>
        </w:rPr>
      </w:pPr>
      <w:proofErr w:type="spellStart"/>
      <w:r w:rsidRPr="001D27B8">
        <w:rPr>
          <w:rFonts w:ascii="Times New Roman" w:eastAsia="Calibri" w:hAnsi="Times New Roman" w:cs="Times New Roman"/>
          <w:sz w:val="24"/>
          <w:szCs w:val="24"/>
          <w:lang w:eastAsia="uk-UA"/>
        </w:rPr>
        <w:t>Шпанівська</w:t>
      </w:r>
      <w:proofErr w:type="spellEnd"/>
      <w:r w:rsidRPr="001D27B8">
        <w:rPr>
          <w:rFonts w:ascii="Times New Roman" w:eastAsia="Calibri" w:hAnsi="Times New Roman" w:cs="Times New Roman"/>
          <w:sz w:val="24"/>
          <w:szCs w:val="24"/>
          <w:lang w:eastAsia="uk-UA"/>
        </w:rPr>
        <w:t xml:space="preserve">  сільська рада  має намір </w:t>
      </w:r>
      <w:r>
        <w:rPr>
          <w:rFonts w:ascii="Times New Roman" w:eastAsia="Calibri" w:hAnsi="Times New Roman" w:cs="Times New Roman"/>
          <w:sz w:val="24"/>
          <w:szCs w:val="24"/>
          <w:lang w:eastAsia="uk-UA"/>
        </w:rPr>
        <w:t xml:space="preserve">і надалі </w:t>
      </w:r>
      <w:r w:rsidRPr="001D27B8">
        <w:rPr>
          <w:rFonts w:ascii="Times New Roman" w:eastAsia="Calibri" w:hAnsi="Times New Roman" w:cs="Times New Roman"/>
          <w:sz w:val="24"/>
          <w:szCs w:val="24"/>
          <w:lang w:eastAsia="uk-UA"/>
        </w:rPr>
        <w:t xml:space="preserve">брати участь у проектах, що фінансуються з різних фондів та програм, перебуває в постійному пошуку партнерів для залучення інвестицій у сільську раду, зокрема в  соціальній, культурній, освітній, туристичній сферах. </w:t>
      </w:r>
    </w:p>
    <w:p w:rsidR="0085025A" w:rsidRPr="001D27B8" w:rsidRDefault="0085025A" w:rsidP="0085025A">
      <w:pPr>
        <w:spacing w:after="0" w:line="240" w:lineRule="auto"/>
        <w:rPr>
          <w:rFonts w:ascii="Times New Roman" w:eastAsia="Calibri" w:hAnsi="Times New Roman" w:cs="Times New Roman"/>
          <w:sz w:val="24"/>
          <w:szCs w:val="24"/>
          <w:lang w:eastAsia="uk-UA"/>
        </w:rPr>
      </w:pPr>
    </w:p>
    <w:p w:rsidR="0085025A" w:rsidRPr="001D27B8" w:rsidRDefault="0085025A" w:rsidP="0085025A">
      <w:pPr>
        <w:spacing w:after="120" w:line="240" w:lineRule="auto"/>
        <w:jc w:val="both"/>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2. МЕТА ПРОГРАМИ</w:t>
      </w:r>
    </w:p>
    <w:p w:rsidR="0085025A" w:rsidRPr="001D27B8" w:rsidRDefault="0085025A" w:rsidP="0085025A">
      <w:pPr>
        <w:spacing w:after="0" w:line="232"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Метою Програми є створення необхідних умов для:</w:t>
      </w:r>
    </w:p>
    <w:p w:rsidR="0085025A" w:rsidRPr="001D27B8" w:rsidRDefault="0085025A" w:rsidP="0085025A">
      <w:pPr>
        <w:spacing w:after="0" w:line="232"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 встановлення та поглиблення соціальних, освітніх, культурних, туристичних та інших відносин з іноземними державами;</w:t>
      </w:r>
    </w:p>
    <w:p w:rsidR="0085025A" w:rsidRPr="001D27B8" w:rsidRDefault="0085025A" w:rsidP="0085025A">
      <w:pPr>
        <w:spacing w:after="0" w:line="232"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2) підвищення рівня поінформованості міжнародного співтовариства про </w:t>
      </w:r>
      <w:proofErr w:type="spellStart"/>
      <w:r w:rsidRPr="001D27B8">
        <w:rPr>
          <w:rFonts w:ascii="Times New Roman" w:eastAsia="Calibri" w:hAnsi="Times New Roman" w:cs="Times New Roman"/>
          <w:sz w:val="24"/>
          <w:szCs w:val="24"/>
          <w:lang w:eastAsia="uk-UA"/>
        </w:rPr>
        <w:t>Шпанівську</w:t>
      </w:r>
      <w:proofErr w:type="spellEnd"/>
      <w:r w:rsidRPr="001D27B8">
        <w:rPr>
          <w:rFonts w:ascii="Times New Roman" w:eastAsia="Calibri" w:hAnsi="Times New Roman" w:cs="Times New Roman"/>
          <w:sz w:val="24"/>
          <w:szCs w:val="24"/>
          <w:lang w:eastAsia="uk-UA"/>
        </w:rPr>
        <w:t xml:space="preserve"> сільську раду, як Батьківщину Першого Президента  України;</w:t>
      </w:r>
    </w:p>
    <w:p w:rsidR="0085025A" w:rsidRPr="001D27B8" w:rsidRDefault="0085025A" w:rsidP="0085025A">
      <w:pPr>
        <w:spacing w:after="0" w:line="232"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3) залучення іноземних інвестицій, новітніх технологій та використання прогресивного іноземного управлінського досвіду;</w:t>
      </w:r>
    </w:p>
    <w:p w:rsidR="0085025A" w:rsidRPr="001D27B8" w:rsidRDefault="0085025A" w:rsidP="0085025A">
      <w:pPr>
        <w:spacing w:after="0" w:line="240" w:lineRule="auto"/>
        <w:jc w:val="both"/>
        <w:rPr>
          <w:rFonts w:ascii="Times New Roman" w:eastAsia="Calibri" w:hAnsi="Times New Roman" w:cs="Times New Roman"/>
          <w:b/>
          <w:sz w:val="24"/>
          <w:szCs w:val="24"/>
          <w:lang w:eastAsia="uk-UA"/>
        </w:rPr>
      </w:pPr>
    </w:p>
    <w:p w:rsidR="0085025A" w:rsidRPr="001D27B8" w:rsidRDefault="0085025A" w:rsidP="0085025A">
      <w:pPr>
        <w:spacing w:after="120" w:line="240" w:lineRule="auto"/>
        <w:jc w:val="both"/>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3. ШЛЯХИ І СПОСОБИ РОЗВИТКУ ЄВРОПЕЙСЬКОЇ ІНТЕГРАЦІЇ</w:t>
      </w:r>
    </w:p>
    <w:p w:rsidR="0085025A" w:rsidRPr="001D27B8" w:rsidRDefault="0085025A" w:rsidP="0085025A">
      <w:pPr>
        <w:spacing w:after="120" w:line="240" w:lineRule="auto"/>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           Програма має стати дієвим інструментом реалізації державної політики у сфері розвитку європейської інтеграції, покращення міжнародного іміджу, поглиблення співробітництва  та налагодження нових взаємно корисних </w:t>
      </w:r>
      <w:proofErr w:type="spellStart"/>
      <w:r w:rsidRPr="001D27B8">
        <w:rPr>
          <w:rFonts w:ascii="Times New Roman" w:eastAsia="Calibri" w:hAnsi="Times New Roman" w:cs="Times New Roman"/>
          <w:sz w:val="24"/>
          <w:szCs w:val="24"/>
          <w:lang w:eastAsia="uk-UA"/>
        </w:rPr>
        <w:t>зв’язків</w:t>
      </w:r>
      <w:proofErr w:type="spellEnd"/>
      <w:r w:rsidRPr="001D27B8">
        <w:rPr>
          <w:rFonts w:ascii="Times New Roman" w:eastAsia="Calibri" w:hAnsi="Times New Roman" w:cs="Times New Roman"/>
          <w:sz w:val="24"/>
          <w:szCs w:val="24"/>
          <w:lang w:eastAsia="uk-UA"/>
        </w:rPr>
        <w:t>. Мету Програми буде досягнуто шляхом активізації міжнародного співробітництва в галузях  освіти, культури, туризму, інших</w:t>
      </w:r>
      <w:r>
        <w:rPr>
          <w:rFonts w:ascii="Times New Roman" w:eastAsia="Calibri" w:hAnsi="Times New Roman" w:cs="Times New Roman"/>
          <w:sz w:val="24"/>
          <w:szCs w:val="24"/>
          <w:lang w:eastAsia="uk-UA"/>
        </w:rPr>
        <w:t xml:space="preserve"> </w:t>
      </w:r>
      <w:r w:rsidRPr="001D27B8">
        <w:rPr>
          <w:rFonts w:ascii="Times New Roman" w:eastAsia="Calibri" w:hAnsi="Times New Roman" w:cs="Times New Roman"/>
          <w:sz w:val="24"/>
          <w:szCs w:val="24"/>
          <w:lang w:eastAsia="uk-UA"/>
        </w:rPr>
        <w:t>сферах суспільного життя завдяки проведенню виваженої місцевої зовнішньої політики, а також участі представників сільської ради у  виставках та конференціях, проведення на території сільської ради свят, фестивалів та інших заходів місцевого, державного та міжнародного рівнів, завдяки міжнародному обміну робочими та офіційними делегаціями, випуску інформаційних, презентаційних матеріалів про сільську раду, налагодження співпраці з іноземними партнерами тощо.</w:t>
      </w:r>
    </w:p>
    <w:p w:rsidR="0085025A" w:rsidRPr="001D27B8" w:rsidRDefault="0085025A" w:rsidP="00FE099A">
      <w:pPr>
        <w:spacing w:after="0" w:line="232"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Покращення інформування населення про міжнародну діяльність сільської ради планується здійснювати за допомогою співпраці з місцевими засобами масової інформації, розміщення інформації на офіційній сторінці </w:t>
      </w:r>
      <w:r w:rsidR="00FE099A">
        <w:rPr>
          <w:rFonts w:ascii="Times New Roman" w:eastAsia="Calibri" w:hAnsi="Times New Roman" w:cs="Times New Roman"/>
          <w:sz w:val="24"/>
          <w:szCs w:val="24"/>
          <w:lang w:eastAsia="uk-UA"/>
        </w:rPr>
        <w:t>Шпанівської</w:t>
      </w:r>
      <w:r w:rsidRPr="001D27B8">
        <w:rPr>
          <w:rFonts w:ascii="Times New Roman" w:eastAsia="Calibri" w:hAnsi="Times New Roman" w:cs="Times New Roman"/>
          <w:sz w:val="24"/>
          <w:szCs w:val="24"/>
          <w:lang w:eastAsia="uk-UA"/>
        </w:rPr>
        <w:t xml:space="preserve"> сільської ради, встановлення інформаційних стендів.</w:t>
      </w:r>
    </w:p>
    <w:p w:rsidR="0085025A" w:rsidRPr="001D27B8" w:rsidRDefault="0085025A" w:rsidP="0085025A">
      <w:pPr>
        <w:spacing w:after="0" w:line="240" w:lineRule="auto"/>
        <w:jc w:val="both"/>
        <w:rPr>
          <w:rFonts w:ascii="Times New Roman" w:eastAsia="Calibri" w:hAnsi="Times New Roman" w:cs="Times New Roman"/>
          <w:sz w:val="24"/>
          <w:szCs w:val="24"/>
          <w:lang w:eastAsia="uk-UA"/>
        </w:rPr>
      </w:pPr>
    </w:p>
    <w:p w:rsidR="0085025A" w:rsidRPr="001D27B8" w:rsidRDefault="0085025A" w:rsidP="0085025A">
      <w:pPr>
        <w:spacing w:after="0" w:line="240" w:lineRule="auto"/>
        <w:jc w:val="both"/>
        <w:rPr>
          <w:rFonts w:ascii="Times New Roman" w:eastAsia="Calibri" w:hAnsi="Times New Roman" w:cs="Times New Roman"/>
          <w:b/>
          <w:sz w:val="24"/>
          <w:szCs w:val="24"/>
          <w:lang w:eastAsia="uk-UA"/>
        </w:rPr>
      </w:pPr>
    </w:p>
    <w:p w:rsidR="0085025A" w:rsidRPr="001D27B8" w:rsidRDefault="0085025A" w:rsidP="0085025A">
      <w:pPr>
        <w:spacing w:after="120" w:line="240" w:lineRule="auto"/>
        <w:jc w:val="both"/>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lastRenderedPageBreak/>
        <w:t>4. ОБСЯГИ ТА ДЖЕРЕЛА ФІНАНСУВАННЯ</w:t>
      </w:r>
    </w:p>
    <w:p w:rsidR="0085025A" w:rsidRPr="001D27B8" w:rsidRDefault="0085025A" w:rsidP="0085025A">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Фінансування Програми здійснюється за рахунок коштів сільського бюджету, інших передбачених законодавством України джерел.</w:t>
      </w:r>
    </w:p>
    <w:p w:rsidR="0085025A" w:rsidRPr="001D27B8" w:rsidRDefault="0085025A" w:rsidP="0085025A">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Програма не потребує залучення додаткових матеріально-технічних ресурсів.</w:t>
      </w:r>
    </w:p>
    <w:p w:rsidR="0085025A" w:rsidRPr="001D27B8" w:rsidRDefault="0085025A" w:rsidP="0085025A">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Основною структурою, що організаційно і </w:t>
      </w:r>
      <w:proofErr w:type="spellStart"/>
      <w:r w:rsidRPr="001D27B8">
        <w:rPr>
          <w:rFonts w:ascii="Times New Roman" w:eastAsia="Calibri" w:hAnsi="Times New Roman" w:cs="Times New Roman"/>
          <w:sz w:val="24"/>
          <w:szCs w:val="24"/>
          <w:lang w:eastAsia="uk-UA"/>
        </w:rPr>
        <w:t>методично</w:t>
      </w:r>
      <w:proofErr w:type="spellEnd"/>
      <w:r w:rsidRPr="001D27B8">
        <w:rPr>
          <w:rFonts w:ascii="Times New Roman" w:eastAsia="Calibri" w:hAnsi="Times New Roman" w:cs="Times New Roman"/>
          <w:sz w:val="24"/>
          <w:szCs w:val="24"/>
          <w:lang w:eastAsia="uk-UA"/>
        </w:rPr>
        <w:t xml:space="preserve"> буде забезпечувати реалізацію Програми, є виконавчі органи Шпанівської  сільської  ради, депутати та  виконавчий комітет.</w:t>
      </w:r>
    </w:p>
    <w:p w:rsidR="0085025A" w:rsidRPr="001D27B8" w:rsidRDefault="0085025A" w:rsidP="0085025A">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Обсяги фінансування Програми встановлюються в межах сільського бюджету.</w:t>
      </w:r>
    </w:p>
    <w:p w:rsidR="0085025A" w:rsidRPr="001D27B8" w:rsidRDefault="0085025A" w:rsidP="0085025A">
      <w:pPr>
        <w:spacing w:after="0" w:line="240" w:lineRule="auto"/>
        <w:jc w:val="both"/>
        <w:rPr>
          <w:rFonts w:ascii="Times New Roman" w:eastAsia="Calibri" w:hAnsi="Times New Roman" w:cs="Times New Roman"/>
          <w:sz w:val="24"/>
          <w:szCs w:val="24"/>
          <w:lang w:eastAsia="uk-UA"/>
        </w:rPr>
      </w:pPr>
    </w:p>
    <w:p w:rsidR="0085025A" w:rsidRPr="001D27B8" w:rsidRDefault="0085025A" w:rsidP="0085025A">
      <w:pPr>
        <w:spacing w:after="0" w:line="240" w:lineRule="auto"/>
        <w:jc w:val="both"/>
        <w:rPr>
          <w:rFonts w:ascii="Times New Roman" w:eastAsia="Calibri" w:hAnsi="Times New Roman" w:cs="Times New Roman"/>
          <w:sz w:val="24"/>
          <w:szCs w:val="24"/>
          <w:lang w:eastAsia="uk-UA"/>
        </w:rPr>
      </w:pPr>
    </w:p>
    <w:p w:rsidR="0085025A" w:rsidRPr="001D27B8" w:rsidRDefault="0085025A" w:rsidP="0085025A">
      <w:pPr>
        <w:spacing w:after="0" w:line="240" w:lineRule="auto"/>
        <w:jc w:val="both"/>
        <w:rPr>
          <w:rFonts w:ascii="Times New Roman" w:eastAsia="Calibri" w:hAnsi="Times New Roman" w:cs="Times New Roman"/>
          <w:sz w:val="24"/>
          <w:szCs w:val="24"/>
          <w:lang w:eastAsia="uk-UA"/>
        </w:rPr>
      </w:pPr>
    </w:p>
    <w:p w:rsidR="0085025A" w:rsidRDefault="0085025A" w:rsidP="0085025A">
      <w:pPr>
        <w:spacing w:after="0" w:line="240" w:lineRule="auto"/>
        <w:jc w:val="both"/>
        <w:rPr>
          <w:rFonts w:ascii="Times New Roman" w:eastAsia="Calibri" w:hAnsi="Times New Roman" w:cs="Times New Roman"/>
          <w:sz w:val="24"/>
          <w:szCs w:val="24"/>
          <w:lang w:eastAsia="uk-UA"/>
        </w:rPr>
      </w:pPr>
    </w:p>
    <w:p w:rsidR="0085025A" w:rsidRDefault="0085025A" w:rsidP="0085025A">
      <w:pPr>
        <w:spacing w:after="0" w:line="240" w:lineRule="auto"/>
        <w:jc w:val="both"/>
        <w:rPr>
          <w:rFonts w:ascii="Times New Roman" w:eastAsia="Calibri" w:hAnsi="Times New Roman" w:cs="Times New Roman"/>
          <w:sz w:val="24"/>
          <w:szCs w:val="24"/>
          <w:lang w:eastAsia="uk-UA"/>
        </w:rPr>
      </w:pPr>
    </w:p>
    <w:p w:rsidR="0085025A" w:rsidRDefault="0085025A" w:rsidP="0085025A">
      <w:pPr>
        <w:spacing w:after="0" w:line="240" w:lineRule="auto"/>
        <w:jc w:val="both"/>
        <w:rPr>
          <w:rFonts w:ascii="Times New Roman" w:eastAsia="Calibri" w:hAnsi="Times New Roman" w:cs="Times New Roman"/>
          <w:sz w:val="24"/>
          <w:szCs w:val="24"/>
          <w:lang w:eastAsia="uk-UA"/>
        </w:rPr>
      </w:pPr>
    </w:p>
    <w:p w:rsidR="0085025A" w:rsidRDefault="0085025A" w:rsidP="0085025A">
      <w:pPr>
        <w:spacing w:after="0" w:line="240" w:lineRule="auto"/>
        <w:jc w:val="both"/>
        <w:rPr>
          <w:rFonts w:ascii="Times New Roman" w:eastAsia="Calibri" w:hAnsi="Times New Roman" w:cs="Times New Roman"/>
          <w:sz w:val="24"/>
          <w:szCs w:val="24"/>
          <w:lang w:eastAsia="uk-UA"/>
        </w:rPr>
      </w:pPr>
    </w:p>
    <w:p w:rsidR="0085025A" w:rsidRDefault="0085025A" w:rsidP="0085025A">
      <w:pPr>
        <w:spacing w:after="0" w:line="240" w:lineRule="auto"/>
        <w:jc w:val="both"/>
        <w:rPr>
          <w:rFonts w:ascii="Times New Roman" w:eastAsia="Calibri" w:hAnsi="Times New Roman" w:cs="Times New Roman"/>
          <w:sz w:val="24"/>
          <w:szCs w:val="24"/>
          <w:lang w:eastAsia="uk-UA"/>
        </w:rPr>
      </w:pPr>
    </w:p>
    <w:p w:rsidR="0085025A" w:rsidRDefault="0085025A" w:rsidP="0085025A">
      <w:pPr>
        <w:spacing w:after="0" w:line="240" w:lineRule="auto"/>
        <w:jc w:val="both"/>
        <w:rPr>
          <w:rFonts w:ascii="Times New Roman" w:eastAsia="Calibri" w:hAnsi="Times New Roman" w:cs="Times New Roman"/>
          <w:sz w:val="24"/>
          <w:szCs w:val="24"/>
          <w:lang w:eastAsia="uk-UA"/>
        </w:rPr>
      </w:pPr>
    </w:p>
    <w:p w:rsidR="0085025A" w:rsidRDefault="0085025A" w:rsidP="0085025A">
      <w:pPr>
        <w:spacing w:after="0" w:line="240" w:lineRule="auto"/>
        <w:jc w:val="both"/>
        <w:rPr>
          <w:rFonts w:ascii="Times New Roman" w:eastAsia="Calibri" w:hAnsi="Times New Roman" w:cs="Times New Roman"/>
          <w:sz w:val="24"/>
          <w:szCs w:val="24"/>
          <w:lang w:eastAsia="uk-UA"/>
        </w:rPr>
      </w:pPr>
    </w:p>
    <w:p w:rsidR="0085025A" w:rsidRPr="001D27B8" w:rsidRDefault="0085025A" w:rsidP="0085025A">
      <w:pPr>
        <w:spacing w:after="0" w:line="240" w:lineRule="auto"/>
        <w:jc w:val="both"/>
        <w:rPr>
          <w:rFonts w:ascii="Times New Roman" w:eastAsia="Calibri" w:hAnsi="Times New Roman" w:cs="Times New Roman"/>
          <w:sz w:val="24"/>
          <w:szCs w:val="24"/>
          <w:lang w:eastAsia="uk-UA"/>
        </w:rPr>
      </w:pPr>
    </w:p>
    <w:p w:rsidR="0085025A" w:rsidRPr="001D27B8" w:rsidRDefault="0085025A" w:rsidP="0085025A">
      <w:pPr>
        <w:spacing w:after="0" w:line="240" w:lineRule="auto"/>
        <w:rPr>
          <w:rFonts w:ascii="Times New Roman" w:eastAsia="Calibri" w:hAnsi="Times New Roman" w:cs="Times New Roman"/>
          <w:sz w:val="24"/>
          <w:szCs w:val="24"/>
          <w:lang w:eastAsia="uk-UA"/>
        </w:rPr>
      </w:pPr>
    </w:p>
    <w:p w:rsidR="0085025A" w:rsidRPr="001D27B8" w:rsidRDefault="0085025A" w:rsidP="0085025A">
      <w:pPr>
        <w:spacing w:after="0" w:line="240" w:lineRule="auto"/>
        <w:rPr>
          <w:rFonts w:ascii="Times New Roman" w:eastAsia="Calibri" w:hAnsi="Times New Roman" w:cs="Times New Roman"/>
          <w:sz w:val="24"/>
          <w:szCs w:val="24"/>
          <w:lang w:eastAsia="uk-UA"/>
        </w:rPr>
      </w:pPr>
    </w:p>
    <w:p w:rsidR="00EF2C89" w:rsidRDefault="00FE099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 w:rsidR="0085025A" w:rsidRDefault="0085025A">
      <w:pPr>
        <w:sectPr w:rsidR="0085025A">
          <w:pgSz w:w="11906" w:h="16838"/>
          <w:pgMar w:top="850" w:right="850" w:bottom="850" w:left="1417" w:header="708" w:footer="708" w:gutter="0"/>
          <w:cols w:space="708"/>
          <w:docGrid w:linePitch="360"/>
        </w:sectPr>
      </w:pPr>
    </w:p>
    <w:p w:rsidR="0085025A" w:rsidRPr="001D27B8" w:rsidRDefault="0085025A" w:rsidP="0085025A">
      <w:pPr>
        <w:spacing w:after="0" w:line="240" w:lineRule="auto"/>
        <w:jc w:val="center"/>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lastRenderedPageBreak/>
        <w:t xml:space="preserve">ЗАХОДИ ЩОДО ВИКОНАННЯ  ПРОГРАМИ   РОЗВИТКУ </w:t>
      </w:r>
      <w:bookmarkStart w:id="0" w:name="_GoBack"/>
      <w:bookmarkEnd w:id="0"/>
      <w:r w:rsidRPr="001D27B8">
        <w:rPr>
          <w:rFonts w:ascii="Times New Roman" w:eastAsia="Calibri" w:hAnsi="Times New Roman" w:cs="Times New Roman"/>
          <w:b/>
          <w:sz w:val="24"/>
          <w:szCs w:val="24"/>
          <w:lang w:eastAsia="uk-UA"/>
        </w:rPr>
        <w:t xml:space="preserve">МІЖНАРОДНОЇ СПІВПРАЦІ НА </w:t>
      </w:r>
      <w:r w:rsidR="00FE099A">
        <w:rPr>
          <w:rFonts w:ascii="Times New Roman" w:eastAsia="Calibri" w:hAnsi="Times New Roman" w:cs="Times New Roman"/>
          <w:b/>
          <w:sz w:val="24"/>
          <w:szCs w:val="24"/>
          <w:lang w:eastAsia="uk-UA"/>
        </w:rPr>
        <w:t>2021-2023</w:t>
      </w:r>
      <w:r w:rsidRPr="001D27B8">
        <w:rPr>
          <w:rFonts w:ascii="Times New Roman" w:eastAsia="Calibri" w:hAnsi="Times New Roman" w:cs="Times New Roman"/>
          <w:b/>
          <w:sz w:val="24"/>
          <w:szCs w:val="24"/>
          <w:lang w:eastAsia="uk-UA"/>
        </w:rPr>
        <w:t xml:space="preserve"> РОКИ</w:t>
      </w:r>
    </w:p>
    <w:p w:rsidR="0085025A" w:rsidRPr="001D27B8" w:rsidRDefault="0085025A" w:rsidP="0085025A">
      <w:pPr>
        <w:spacing w:after="0" w:line="240" w:lineRule="auto"/>
        <w:jc w:val="center"/>
        <w:rPr>
          <w:rFonts w:ascii="Times New Roman" w:eastAsia="Calibri" w:hAnsi="Times New Roman" w:cs="Times New Roman"/>
          <w:sz w:val="24"/>
          <w:szCs w:val="24"/>
          <w:lang w:eastAsia="uk-UA"/>
        </w:rPr>
      </w:pPr>
    </w:p>
    <w:tbl>
      <w:tblPr>
        <w:tblW w:w="1658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5387"/>
        <w:gridCol w:w="2551"/>
        <w:gridCol w:w="1701"/>
        <w:gridCol w:w="1560"/>
        <w:gridCol w:w="708"/>
        <w:gridCol w:w="993"/>
        <w:gridCol w:w="850"/>
      </w:tblGrid>
      <w:tr w:rsidR="0085025A" w:rsidRPr="001D27B8" w:rsidTr="00FE099A">
        <w:trPr>
          <w:trHeight w:val="143"/>
        </w:trPr>
        <w:tc>
          <w:tcPr>
            <w:tcW w:w="2835" w:type="dxa"/>
            <w:vMerge w:val="restart"/>
            <w:tcBorders>
              <w:top w:val="double" w:sz="4" w:space="0" w:color="auto"/>
              <w:left w:val="single" w:sz="4" w:space="0" w:color="auto"/>
              <w:bottom w:val="single" w:sz="4" w:space="0" w:color="FFFFFF"/>
              <w:right w:val="single" w:sz="4" w:space="0" w:color="auto"/>
            </w:tcBorders>
          </w:tcPr>
          <w:p w:rsidR="0085025A" w:rsidRPr="001D27B8" w:rsidRDefault="0085025A" w:rsidP="00DB56D8">
            <w:pPr>
              <w:spacing w:after="0" w:line="240" w:lineRule="auto"/>
              <w:ind w:left="-68" w:right="-68"/>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p w:rsidR="0085025A" w:rsidRPr="001D27B8" w:rsidRDefault="0085025A" w:rsidP="00DB56D8">
            <w:pPr>
              <w:spacing w:after="0" w:line="240" w:lineRule="auto"/>
              <w:ind w:left="-68" w:right="-68"/>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пор.</w:t>
            </w:r>
          </w:p>
        </w:tc>
        <w:tc>
          <w:tcPr>
            <w:tcW w:w="5387" w:type="dxa"/>
            <w:vMerge w:val="restart"/>
            <w:tcBorders>
              <w:top w:val="double" w:sz="4" w:space="0" w:color="auto"/>
              <w:left w:val="single" w:sz="4" w:space="0" w:color="auto"/>
              <w:bottom w:val="single" w:sz="4" w:space="0" w:color="FFFFFF"/>
              <w:right w:val="single" w:sz="4" w:space="0" w:color="auto"/>
            </w:tcBorders>
          </w:tcPr>
          <w:p w:rsidR="0085025A" w:rsidRPr="001D27B8" w:rsidRDefault="0085025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Назва і зміст заходу</w:t>
            </w:r>
          </w:p>
        </w:tc>
        <w:tc>
          <w:tcPr>
            <w:tcW w:w="2551" w:type="dxa"/>
            <w:vMerge w:val="restart"/>
            <w:tcBorders>
              <w:top w:val="double" w:sz="4" w:space="0" w:color="auto"/>
              <w:left w:val="single" w:sz="4" w:space="0" w:color="auto"/>
              <w:bottom w:val="single" w:sz="4" w:space="0" w:color="FFFFFF"/>
              <w:right w:val="single" w:sz="4" w:space="0" w:color="auto"/>
            </w:tcBorders>
          </w:tcPr>
          <w:p w:rsidR="0085025A" w:rsidRPr="001D27B8" w:rsidRDefault="0085025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Виконавці</w:t>
            </w:r>
          </w:p>
        </w:tc>
        <w:tc>
          <w:tcPr>
            <w:tcW w:w="1701" w:type="dxa"/>
            <w:vMerge w:val="restart"/>
            <w:tcBorders>
              <w:top w:val="double" w:sz="4" w:space="0" w:color="auto"/>
              <w:left w:val="single" w:sz="4" w:space="0" w:color="auto"/>
              <w:bottom w:val="single" w:sz="4" w:space="0" w:color="FFFFFF"/>
              <w:right w:val="single" w:sz="4" w:space="0" w:color="auto"/>
            </w:tcBorders>
          </w:tcPr>
          <w:p w:rsidR="0085025A" w:rsidRPr="001D27B8" w:rsidRDefault="0085025A" w:rsidP="00DB56D8">
            <w:pPr>
              <w:spacing w:after="0" w:line="240" w:lineRule="auto"/>
              <w:ind w:left="-57" w:right="-57"/>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Термін </w:t>
            </w:r>
          </w:p>
          <w:p w:rsidR="0085025A" w:rsidRPr="001D27B8" w:rsidRDefault="0085025A" w:rsidP="00DB56D8">
            <w:pPr>
              <w:spacing w:after="0" w:line="240" w:lineRule="auto"/>
              <w:ind w:left="-57" w:right="-57"/>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виконання</w:t>
            </w:r>
          </w:p>
        </w:tc>
        <w:tc>
          <w:tcPr>
            <w:tcW w:w="1560" w:type="dxa"/>
            <w:vMerge w:val="restart"/>
            <w:tcBorders>
              <w:top w:val="double" w:sz="4" w:space="0" w:color="auto"/>
              <w:left w:val="single" w:sz="4" w:space="0" w:color="auto"/>
              <w:bottom w:val="single" w:sz="4" w:space="0" w:color="FFFFFF"/>
              <w:right w:val="single" w:sz="4" w:space="0" w:color="auto"/>
            </w:tcBorders>
          </w:tcPr>
          <w:p w:rsidR="0085025A" w:rsidRPr="001D27B8" w:rsidRDefault="0085025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Джерела </w:t>
            </w:r>
            <w:proofErr w:type="spellStart"/>
            <w:r w:rsidRPr="001D27B8">
              <w:rPr>
                <w:rFonts w:ascii="Times New Roman" w:eastAsia="Calibri" w:hAnsi="Times New Roman" w:cs="Times New Roman"/>
                <w:sz w:val="24"/>
                <w:szCs w:val="24"/>
                <w:lang w:eastAsia="uk-UA"/>
              </w:rPr>
              <w:t>фінансу-вання</w:t>
            </w:r>
            <w:proofErr w:type="spellEnd"/>
          </w:p>
        </w:tc>
        <w:tc>
          <w:tcPr>
            <w:tcW w:w="2551" w:type="dxa"/>
            <w:gridSpan w:val="3"/>
            <w:tcBorders>
              <w:top w:val="double" w:sz="4" w:space="0" w:color="auto"/>
              <w:left w:val="single" w:sz="4" w:space="0" w:color="auto"/>
              <w:bottom w:val="single" w:sz="4" w:space="0" w:color="auto"/>
              <w:right w:val="single" w:sz="4" w:space="0" w:color="auto"/>
            </w:tcBorders>
          </w:tcPr>
          <w:p w:rsidR="0085025A" w:rsidRPr="001D27B8" w:rsidRDefault="0085025A" w:rsidP="00DB56D8">
            <w:pPr>
              <w:spacing w:after="0" w:line="280" w:lineRule="exact"/>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Обсяги фінансування,</w:t>
            </w:r>
          </w:p>
          <w:p w:rsidR="0085025A" w:rsidRPr="001D27B8" w:rsidRDefault="0085025A" w:rsidP="00DB56D8">
            <w:pPr>
              <w:spacing w:after="0" w:line="280" w:lineRule="exact"/>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тисяч гривень</w:t>
            </w:r>
          </w:p>
        </w:tc>
      </w:tr>
      <w:tr w:rsidR="00FE099A" w:rsidRPr="001D27B8" w:rsidTr="00FE099A">
        <w:trPr>
          <w:trHeight w:val="143"/>
        </w:trPr>
        <w:tc>
          <w:tcPr>
            <w:tcW w:w="2835" w:type="dxa"/>
            <w:vMerge/>
            <w:tcBorders>
              <w:top w:val="double" w:sz="4" w:space="0" w:color="auto"/>
              <w:left w:val="single" w:sz="4" w:space="0" w:color="auto"/>
              <w:bottom w:val="single" w:sz="4" w:space="0" w:color="FFFFFF"/>
              <w:right w:val="single" w:sz="4" w:space="0" w:color="auto"/>
            </w:tcBorders>
            <w:vAlign w:val="center"/>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5387" w:type="dxa"/>
            <w:vMerge/>
            <w:tcBorders>
              <w:top w:val="double" w:sz="4" w:space="0" w:color="auto"/>
              <w:left w:val="single" w:sz="4" w:space="0" w:color="auto"/>
              <w:bottom w:val="single" w:sz="4" w:space="0" w:color="FFFFFF"/>
              <w:right w:val="single" w:sz="4" w:space="0" w:color="auto"/>
            </w:tcBorders>
            <w:vAlign w:val="center"/>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2551" w:type="dxa"/>
            <w:vMerge/>
            <w:tcBorders>
              <w:top w:val="double" w:sz="4" w:space="0" w:color="auto"/>
              <w:left w:val="single" w:sz="4" w:space="0" w:color="auto"/>
              <w:bottom w:val="single" w:sz="4" w:space="0" w:color="FFFFFF"/>
              <w:right w:val="single" w:sz="4" w:space="0" w:color="auto"/>
            </w:tcBorders>
            <w:vAlign w:val="center"/>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1701" w:type="dxa"/>
            <w:vMerge/>
            <w:tcBorders>
              <w:top w:val="double" w:sz="4" w:space="0" w:color="auto"/>
              <w:left w:val="single" w:sz="4" w:space="0" w:color="auto"/>
              <w:bottom w:val="single" w:sz="4" w:space="0" w:color="FFFFFF"/>
              <w:right w:val="single" w:sz="4" w:space="0" w:color="auto"/>
            </w:tcBorders>
            <w:vAlign w:val="center"/>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1560" w:type="dxa"/>
            <w:vMerge/>
            <w:tcBorders>
              <w:top w:val="double" w:sz="4" w:space="0" w:color="auto"/>
              <w:left w:val="single" w:sz="4" w:space="0" w:color="auto"/>
              <w:bottom w:val="single" w:sz="4" w:space="0" w:color="FFFFFF"/>
              <w:right w:val="single" w:sz="4" w:space="0" w:color="auto"/>
            </w:tcBorders>
            <w:vAlign w:val="center"/>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708" w:type="dxa"/>
            <w:tcBorders>
              <w:top w:val="nil"/>
              <w:left w:val="single" w:sz="4" w:space="0" w:color="auto"/>
              <w:bottom w:val="single" w:sz="4" w:space="0" w:color="FFFFFF"/>
              <w:right w:val="single" w:sz="4" w:space="0" w:color="auto"/>
            </w:tcBorders>
          </w:tcPr>
          <w:p w:rsidR="00FE099A" w:rsidRPr="001D27B8" w:rsidRDefault="00FE099A" w:rsidP="00DB56D8">
            <w:pPr>
              <w:spacing w:after="0" w:line="280" w:lineRule="exact"/>
              <w:jc w:val="cente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2021</w:t>
            </w:r>
            <w:r w:rsidRPr="001D27B8">
              <w:rPr>
                <w:rFonts w:ascii="Times New Roman" w:eastAsia="Calibri" w:hAnsi="Times New Roman" w:cs="Times New Roman"/>
                <w:sz w:val="24"/>
                <w:szCs w:val="24"/>
                <w:lang w:eastAsia="uk-UA"/>
              </w:rPr>
              <w:t xml:space="preserve"> рік</w:t>
            </w:r>
          </w:p>
        </w:tc>
        <w:tc>
          <w:tcPr>
            <w:tcW w:w="993" w:type="dxa"/>
            <w:tcBorders>
              <w:top w:val="nil"/>
              <w:left w:val="single" w:sz="4" w:space="0" w:color="auto"/>
              <w:bottom w:val="single" w:sz="4" w:space="0" w:color="FFFFFF"/>
              <w:right w:val="single" w:sz="4" w:space="0" w:color="auto"/>
            </w:tcBorders>
          </w:tcPr>
          <w:p w:rsidR="00FE099A" w:rsidRPr="001D27B8" w:rsidRDefault="00FE099A" w:rsidP="00DB56D8">
            <w:pPr>
              <w:spacing w:after="0" w:line="280" w:lineRule="exact"/>
              <w:jc w:val="cente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2022 рік</w:t>
            </w:r>
          </w:p>
        </w:tc>
        <w:tc>
          <w:tcPr>
            <w:tcW w:w="850" w:type="dxa"/>
            <w:tcBorders>
              <w:top w:val="nil"/>
              <w:left w:val="single" w:sz="4" w:space="0" w:color="auto"/>
              <w:bottom w:val="single" w:sz="4" w:space="0" w:color="FFFFFF"/>
              <w:right w:val="single" w:sz="4" w:space="0" w:color="auto"/>
            </w:tcBorders>
          </w:tcPr>
          <w:p w:rsidR="00FE099A" w:rsidRPr="001D27B8" w:rsidRDefault="00FE099A" w:rsidP="00DB56D8">
            <w:pPr>
              <w:spacing w:after="0" w:line="280" w:lineRule="exact"/>
              <w:jc w:val="cente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2023</w:t>
            </w:r>
            <w:r w:rsidRPr="001D27B8">
              <w:rPr>
                <w:rFonts w:ascii="Times New Roman" w:eastAsia="Calibri" w:hAnsi="Times New Roman" w:cs="Times New Roman"/>
                <w:sz w:val="24"/>
                <w:szCs w:val="24"/>
                <w:lang w:eastAsia="uk-UA"/>
              </w:rPr>
              <w:t xml:space="preserve"> рік</w:t>
            </w:r>
          </w:p>
        </w:tc>
      </w:tr>
    </w:tbl>
    <w:p w:rsidR="0085025A" w:rsidRPr="001D27B8" w:rsidRDefault="0085025A" w:rsidP="0085025A">
      <w:pPr>
        <w:spacing w:after="0" w:line="240" w:lineRule="auto"/>
        <w:rPr>
          <w:rFonts w:ascii="Times New Roman" w:eastAsia="Calibri" w:hAnsi="Times New Roman" w:cs="Times New Roman"/>
          <w:sz w:val="24"/>
          <w:szCs w:val="24"/>
          <w:lang w:eastAsia="uk-UA"/>
        </w:rPr>
      </w:pPr>
    </w:p>
    <w:tbl>
      <w:tblPr>
        <w:tblW w:w="16744" w:type="dxa"/>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8"/>
        <w:gridCol w:w="5438"/>
        <w:gridCol w:w="2520"/>
        <w:gridCol w:w="1681"/>
        <w:gridCol w:w="1560"/>
        <w:gridCol w:w="708"/>
        <w:gridCol w:w="110"/>
        <w:gridCol w:w="883"/>
        <w:gridCol w:w="816"/>
      </w:tblGrid>
      <w:tr w:rsidR="00FE099A" w:rsidRPr="001D27B8" w:rsidTr="00FE099A">
        <w:trPr>
          <w:trHeight w:val="143"/>
          <w:tblHeader/>
        </w:trPr>
        <w:tc>
          <w:tcPr>
            <w:tcW w:w="3028" w:type="dxa"/>
            <w:tcBorders>
              <w:top w:val="double" w:sz="4" w:space="0" w:color="auto"/>
              <w:left w:val="single" w:sz="4" w:space="0" w:color="auto"/>
              <w:bottom w:val="double" w:sz="4" w:space="0" w:color="auto"/>
              <w:right w:val="single" w:sz="4" w:space="0" w:color="auto"/>
            </w:tcBorders>
          </w:tcPr>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tc>
        <w:tc>
          <w:tcPr>
            <w:tcW w:w="5438" w:type="dxa"/>
            <w:tcBorders>
              <w:top w:val="double" w:sz="4" w:space="0" w:color="auto"/>
              <w:left w:val="single" w:sz="4" w:space="0" w:color="auto"/>
              <w:bottom w:val="double" w:sz="4" w:space="0" w:color="auto"/>
              <w:right w:val="single" w:sz="4" w:space="0" w:color="auto"/>
            </w:tcBorders>
          </w:tcPr>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2</w:t>
            </w:r>
          </w:p>
        </w:tc>
        <w:tc>
          <w:tcPr>
            <w:tcW w:w="2520" w:type="dxa"/>
            <w:tcBorders>
              <w:top w:val="double" w:sz="4" w:space="0" w:color="auto"/>
              <w:left w:val="single" w:sz="4" w:space="0" w:color="auto"/>
              <w:bottom w:val="double" w:sz="4" w:space="0" w:color="auto"/>
              <w:right w:val="single" w:sz="4" w:space="0" w:color="auto"/>
            </w:tcBorders>
          </w:tcPr>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3</w:t>
            </w:r>
          </w:p>
        </w:tc>
        <w:tc>
          <w:tcPr>
            <w:tcW w:w="1681" w:type="dxa"/>
            <w:tcBorders>
              <w:top w:val="double" w:sz="4" w:space="0" w:color="auto"/>
              <w:left w:val="single" w:sz="4" w:space="0" w:color="auto"/>
              <w:bottom w:val="double" w:sz="4" w:space="0" w:color="auto"/>
              <w:right w:val="single" w:sz="4" w:space="0" w:color="auto"/>
            </w:tcBorders>
          </w:tcPr>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4</w:t>
            </w:r>
          </w:p>
        </w:tc>
        <w:tc>
          <w:tcPr>
            <w:tcW w:w="1560" w:type="dxa"/>
            <w:tcBorders>
              <w:top w:val="double" w:sz="4" w:space="0" w:color="auto"/>
              <w:left w:val="single" w:sz="4" w:space="0" w:color="auto"/>
              <w:bottom w:val="double" w:sz="4" w:space="0" w:color="auto"/>
              <w:right w:val="single" w:sz="4" w:space="0" w:color="auto"/>
            </w:tcBorders>
          </w:tcPr>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5</w:t>
            </w:r>
          </w:p>
        </w:tc>
        <w:tc>
          <w:tcPr>
            <w:tcW w:w="708" w:type="dxa"/>
            <w:tcBorders>
              <w:top w:val="double" w:sz="4" w:space="0" w:color="auto"/>
              <w:left w:val="single" w:sz="4" w:space="0" w:color="auto"/>
              <w:bottom w:val="double" w:sz="4" w:space="0" w:color="auto"/>
              <w:right w:val="single" w:sz="4" w:space="0" w:color="auto"/>
            </w:tcBorders>
          </w:tcPr>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6</w:t>
            </w:r>
          </w:p>
        </w:tc>
        <w:tc>
          <w:tcPr>
            <w:tcW w:w="993" w:type="dxa"/>
            <w:gridSpan w:val="2"/>
            <w:tcBorders>
              <w:top w:val="double" w:sz="4" w:space="0" w:color="auto"/>
              <w:left w:val="single" w:sz="4" w:space="0" w:color="auto"/>
              <w:bottom w:val="double" w:sz="4" w:space="0" w:color="auto"/>
              <w:right w:val="single" w:sz="4" w:space="0" w:color="auto"/>
            </w:tcBorders>
          </w:tcPr>
          <w:p w:rsidR="00FE099A" w:rsidRPr="001D27B8" w:rsidRDefault="00FE099A" w:rsidP="00FE099A">
            <w:pPr>
              <w:spacing w:after="0" w:line="240" w:lineRule="auto"/>
              <w:jc w:val="cente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7</w:t>
            </w:r>
          </w:p>
        </w:tc>
        <w:tc>
          <w:tcPr>
            <w:tcW w:w="816" w:type="dxa"/>
            <w:tcBorders>
              <w:top w:val="double" w:sz="4" w:space="0" w:color="auto"/>
              <w:left w:val="single" w:sz="4" w:space="0" w:color="auto"/>
              <w:bottom w:val="double" w:sz="4" w:space="0" w:color="auto"/>
              <w:right w:val="single" w:sz="4" w:space="0" w:color="auto"/>
            </w:tcBorders>
          </w:tcPr>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8</w:t>
            </w:r>
          </w:p>
        </w:tc>
      </w:tr>
      <w:tr w:rsidR="00FE099A" w:rsidRPr="001D27B8" w:rsidTr="00FE099A">
        <w:trPr>
          <w:trHeight w:val="474"/>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28"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Реалізація державної політики у сфері розвитку міжнародних відносин шляхом:</w:t>
            </w:r>
          </w:p>
          <w:p w:rsidR="00FE099A" w:rsidRPr="001D27B8" w:rsidRDefault="00FE099A" w:rsidP="00DB56D8">
            <w:pPr>
              <w:spacing w:after="0" w:line="228"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проведення семінарів, зустрічей у форматі круглого столу щодо можливостей реалізації міжнародних відносин;</w:t>
            </w:r>
          </w:p>
          <w:p w:rsidR="00FE099A" w:rsidRPr="001D27B8" w:rsidRDefault="00FE099A" w:rsidP="00DB56D8">
            <w:pPr>
              <w:spacing w:after="0" w:line="228"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w:t>
            </w:r>
            <w:r w:rsidRPr="001D27B8">
              <w:rPr>
                <w:rFonts w:ascii="Times New Roman" w:eastAsia="Calibri" w:hAnsi="Times New Roman" w:cs="Times New Roman"/>
                <w:spacing w:val="-2"/>
                <w:sz w:val="24"/>
                <w:szCs w:val="24"/>
                <w:lang w:eastAsia="uk-UA"/>
              </w:rPr>
              <w:t>участі в міжнародних форумах, конференціях,</w:t>
            </w:r>
            <w:r w:rsidRPr="001D27B8">
              <w:rPr>
                <w:rFonts w:ascii="Times New Roman" w:eastAsia="Calibri" w:hAnsi="Times New Roman" w:cs="Times New Roman"/>
                <w:sz w:val="24"/>
                <w:szCs w:val="24"/>
                <w:lang w:eastAsia="uk-UA"/>
              </w:rPr>
              <w:t xml:space="preserve"> зустрічах;</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 виконавчий комітет, депутати сільської ради</w:t>
            </w: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бюджет, залучені кошти</w:t>
            </w:r>
          </w:p>
        </w:tc>
        <w:tc>
          <w:tcPr>
            <w:tcW w:w="708" w:type="dxa"/>
            <w:tcBorders>
              <w:top w:val="nil"/>
              <w:left w:val="single" w:sz="4" w:space="0" w:color="auto"/>
              <w:bottom w:val="single" w:sz="4" w:space="0" w:color="auto"/>
              <w:right w:val="single" w:sz="4" w:space="0" w:color="auto"/>
            </w:tcBorders>
          </w:tcPr>
          <w:p w:rsidR="00FE099A" w:rsidRPr="001D27B8" w:rsidRDefault="00FE099A" w:rsidP="00DB56D8">
            <w:pPr>
              <w:spacing w:after="0" w:line="240" w:lineRule="auto"/>
              <w:ind w:left="-57" w:right="-57"/>
              <w:rPr>
                <w:rFonts w:ascii="Times New Roman" w:eastAsia="Calibri" w:hAnsi="Times New Roman" w:cs="Times New Roman"/>
                <w:sz w:val="24"/>
                <w:szCs w:val="24"/>
                <w:lang w:eastAsia="uk-UA"/>
              </w:rPr>
            </w:pPr>
          </w:p>
        </w:tc>
        <w:tc>
          <w:tcPr>
            <w:tcW w:w="993" w:type="dxa"/>
            <w:gridSpan w:val="2"/>
            <w:tcBorders>
              <w:top w:val="nil"/>
              <w:left w:val="single" w:sz="4" w:space="0" w:color="auto"/>
              <w:bottom w:val="single" w:sz="4" w:space="0" w:color="auto"/>
              <w:right w:val="single" w:sz="4" w:space="0" w:color="auto"/>
            </w:tcBorders>
          </w:tcPr>
          <w:p w:rsidR="00FE099A" w:rsidRPr="001D27B8" w:rsidRDefault="00FE099A" w:rsidP="00DB56D8">
            <w:pPr>
              <w:spacing w:after="0" w:line="240" w:lineRule="auto"/>
              <w:ind w:left="-57" w:right="-57"/>
              <w:rPr>
                <w:rFonts w:ascii="Times New Roman" w:eastAsia="Calibri" w:hAnsi="Times New Roman" w:cs="Times New Roman"/>
                <w:sz w:val="24"/>
                <w:szCs w:val="24"/>
                <w:lang w:eastAsia="uk-UA"/>
              </w:rPr>
            </w:pPr>
          </w:p>
        </w:tc>
        <w:tc>
          <w:tcPr>
            <w:tcW w:w="816" w:type="dxa"/>
            <w:tcBorders>
              <w:top w:val="single" w:sz="4" w:space="0" w:color="auto"/>
              <w:left w:val="single" w:sz="4" w:space="0" w:color="auto"/>
              <w:bottom w:val="nil"/>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r>
      <w:tr w:rsidR="00FE099A" w:rsidRPr="001D27B8" w:rsidTr="00FE099A">
        <w:trPr>
          <w:trHeight w:val="223"/>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81" w:right="-1011" w:hanging="81"/>
              <w:rPr>
                <w:rFonts w:ascii="Times New Roman" w:eastAsia="Calibri" w:hAnsi="Times New Roman" w:cs="Times New Roman"/>
                <w:sz w:val="24"/>
                <w:szCs w:val="24"/>
                <w:lang w:eastAsia="uk-UA"/>
              </w:rPr>
            </w:pPr>
          </w:p>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2</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28"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Розвиток і поглиблення вже існуючих та встановлення нових </w:t>
            </w:r>
            <w:proofErr w:type="spellStart"/>
            <w:r w:rsidRPr="001D27B8">
              <w:rPr>
                <w:rFonts w:ascii="Times New Roman" w:eastAsia="Calibri" w:hAnsi="Times New Roman" w:cs="Times New Roman"/>
                <w:sz w:val="24"/>
                <w:szCs w:val="24"/>
                <w:lang w:eastAsia="uk-UA"/>
              </w:rPr>
              <w:t>зв’язків</w:t>
            </w:r>
            <w:proofErr w:type="spellEnd"/>
            <w:r w:rsidRPr="001D27B8">
              <w:rPr>
                <w:rFonts w:ascii="Times New Roman" w:eastAsia="Calibri" w:hAnsi="Times New Roman" w:cs="Times New Roman"/>
                <w:sz w:val="24"/>
                <w:szCs w:val="24"/>
                <w:lang w:eastAsia="uk-UA"/>
              </w:rPr>
              <w:t xml:space="preserve"> з адміністративно-територіальними одиницями іноземних країн, розширення формату співпраці шляхом:</w:t>
            </w:r>
          </w:p>
          <w:p w:rsidR="00FE099A" w:rsidRPr="001D27B8" w:rsidRDefault="00FE099A" w:rsidP="00DB56D8">
            <w:pPr>
              <w:spacing w:after="0" w:line="228"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організаційного забезпечення та проведення візитів делегацій з Шпанівської сільської ради  в зарубіжні країни;</w:t>
            </w:r>
          </w:p>
          <w:p w:rsidR="00FE099A" w:rsidRPr="001D27B8" w:rsidRDefault="00FE099A" w:rsidP="00DB56D8">
            <w:pPr>
              <w:spacing w:after="0" w:line="228"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організації зустрічей з представниками іноземних держав;</w:t>
            </w:r>
          </w:p>
          <w:p w:rsidR="00FE099A" w:rsidRPr="001D27B8" w:rsidRDefault="00FE099A" w:rsidP="00DB56D8">
            <w:pPr>
              <w:spacing w:after="0" w:line="228"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проведення зустрічей, тренінгів, семінарів та інших інформаційних заходів, пов’язаних з міжнародним співробітництвом</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 виконавчий комітет, депутати сільської ради</w:t>
            </w: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бюджет, залучені кошти</w:t>
            </w:r>
          </w:p>
        </w:tc>
        <w:tc>
          <w:tcPr>
            <w:tcW w:w="70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993" w:type="dxa"/>
            <w:gridSpan w:val="2"/>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816"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r>
      <w:tr w:rsidR="00FE099A" w:rsidRPr="001D27B8" w:rsidTr="00FE099A">
        <w:trPr>
          <w:trHeight w:val="474"/>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3</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Публікації газетних матеріалів, виготовлення альбомів з метою  висвітлення міжнародних </w:t>
            </w:r>
            <w:proofErr w:type="spellStart"/>
            <w:r w:rsidRPr="001D27B8">
              <w:rPr>
                <w:rFonts w:ascii="Times New Roman" w:eastAsia="Calibri" w:hAnsi="Times New Roman" w:cs="Times New Roman"/>
                <w:sz w:val="24"/>
                <w:szCs w:val="24"/>
                <w:lang w:eastAsia="uk-UA"/>
              </w:rPr>
              <w:t>зв’язків</w:t>
            </w:r>
            <w:proofErr w:type="spellEnd"/>
            <w:r w:rsidRPr="001D27B8">
              <w:rPr>
                <w:rFonts w:ascii="Times New Roman" w:eastAsia="Calibri" w:hAnsi="Times New Roman" w:cs="Times New Roman"/>
                <w:sz w:val="24"/>
                <w:szCs w:val="24"/>
                <w:lang w:eastAsia="uk-UA"/>
              </w:rPr>
              <w:t xml:space="preserve"> Шпанівської сільської ради</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виконавчий комітет, перший заступник сільського голови депутати сільської ради</w:t>
            </w: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 сільський бюджет</w:t>
            </w:r>
          </w:p>
        </w:tc>
        <w:tc>
          <w:tcPr>
            <w:tcW w:w="70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993" w:type="dxa"/>
            <w:gridSpan w:val="2"/>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816"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r>
      <w:tr w:rsidR="00FE099A" w:rsidRPr="001D27B8" w:rsidTr="00FE099A">
        <w:trPr>
          <w:trHeight w:val="474"/>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4</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Підвищення рівня поінформованості міжнародного співтовариства про </w:t>
            </w:r>
            <w:proofErr w:type="spellStart"/>
            <w:r w:rsidRPr="001D27B8">
              <w:rPr>
                <w:rFonts w:ascii="Times New Roman" w:eastAsia="Calibri" w:hAnsi="Times New Roman" w:cs="Times New Roman"/>
                <w:sz w:val="24"/>
                <w:szCs w:val="24"/>
                <w:lang w:eastAsia="uk-UA"/>
              </w:rPr>
              <w:t>Шпанівську</w:t>
            </w:r>
            <w:proofErr w:type="spellEnd"/>
            <w:r w:rsidRPr="001D27B8">
              <w:rPr>
                <w:rFonts w:ascii="Times New Roman" w:eastAsia="Calibri" w:hAnsi="Times New Roman" w:cs="Times New Roman"/>
                <w:sz w:val="24"/>
                <w:szCs w:val="24"/>
                <w:lang w:eastAsia="uk-UA"/>
              </w:rPr>
              <w:t xml:space="preserve"> сільську раду  шляхом:</w:t>
            </w:r>
          </w:p>
          <w:p w:rsidR="00FE099A" w:rsidRPr="001D27B8" w:rsidRDefault="00FE099A" w:rsidP="00DB56D8">
            <w:pPr>
              <w:spacing w:after="0" w:line="240"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виготовлення та придбання презентаційних матеріалів про населені пункти, сувенірної продукції для вручення або передачі членам офіційних делегацій та представникам іноземних країн;</w:t>
            </w:r>
          </w:p>
          <w:p w:rsidR="00FE099A" w:rsidRPr="001D27B8" w:rsidRDefault="00FE099A" w:rsidP="00DB56D8">
            <w:pPr>
              <w:spacing w:after="0" w:line="240"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оплата послуг по перевезенню, проживанню та харчуванню делегацій.</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 виконавчий комітет, депутати сільської ради</w:t>
            </w: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бюджет</w:t>
            </w:r>
          </w:p>
        </w:tc>
        <w:tc>
          <w:tcPr>
            <w:tcW w:w="818" w:type="dxa"/>
            <w:gridSpan w:val="2"/>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883"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c>
          <w:tcPr>
            <w:tcW w:w="816"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tc>
      </w:tr>
      <w:tr w:rsidR="00FE099A" w:rsidRPr="001D27B8" w:rsidTr="00FE099A">
        <w:trPr>
          <w:trHeight w:val="314"/>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5</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32"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Розміщення на офіційній інтернет - сторінці Шпанівської сільської ради інформації про заходи міжнародного характеру</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32"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Оператор комп’ютерного набору</w:t>
            </w: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постійно</w:t>
            </w: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без залучення коштів</w:t>
            </w:r>
          </w:p>
        </w:tc>
        <w:tc>
          <w:tcPr>
            <w:tcW w:w="818" w:type="dxa"/>
            <w:gridSpan w:val="2"/>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c>
          <w:tcPr>
            <w:tcW w:w="883" w:type="dxa"/>
            <w:tcBorders>
              <w:top w:val="single" w:sz="4" w:space="0" w:color="auto"/>
              <w:left w:val="single" w:sz="4" w:space="0" w:color="auto"/>
              <w:bottom w:val="single" w:sz="4" w:space="0" w:color="auto"/>
              <w:right w:val="single" w:sz="4" w:space="0" w:color="auto"/>
            </w:tcBorders>
          </w:tcPr>
          <w:p w:rsidR="00FE099A" w:rsidRPr="001D27B8" w:rsidRDefault="00FE099A" w:rsidP="00FE099A">
            <w:pPr>
              <w:spacing w:after="0" w:line="240" w:lineRule="auto"/>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w:t>
            </w:r>
          </w:p>
        </w:tc>
        <w:tc>
          <w:tcPr>
            <w:tcW w:w="816"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r>
      <w:tr w:rsidR="00FE099A" w:rsidRPr="001D27B8" w:rsidTr="00FE099A">
        <w:trPr>
          <w:trHeight w:val="314"/>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6</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Співпраця з міжнародними організаціями та участь у навчальних заходах з підготовки інвестиційних проектів</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 виконавчий комітет, депутати сільської ради</w:t>
            </w: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бюджет,</w:t>
            </w:r>
          </w:p>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залучені кошти</w:t>
            </w:r>
          </w:p>
        </w:tc>
        <w:tc>
          <w:tcPr>
            <w:tcW w:w="818" w:type="dxa"/>
            <w:gridSpan w:val="2"/>
            <w:tcBorders>
              <w:top w:val="single" w:sz="4" w:space="0" w:color="auto"/>
              <w:left w:val="single" w:sz="4" w:space="0" w:color="auto"/>
              <w:bottom w:val="single" w:sz="4" w:space="0" w:color="auto"/>
              <w:right w:val="single" w:sz="4" w:space="0" w:color="auto"/>
            </w:tcBorders>
          </w:tcPr>
          <w:p w:rsidR="00FE099A"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згідно з</w:t>
            </w:r>
          </w:p>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proofErr w:type="spellStart"/>
            <w:r w:rsidRPr="001D27B8">
              <w:rPr>
                <w:rFonts w:ascii="Times New Roman" w:eastAsia="Calibri" w:hAnsi="Times New Roman" w:cs="Times New Roman"/>
                <w:sz w:val="24"/>
                <w:szCs w:val="24"/>
                <w:lang w:eastAsia="uk-UA"/>
              </w:rPr>
              <w:t>кошто</w:t>
            </w:r>
            <w:proofErr w:type="spellEnd"/>
            <w:r w:rsidRPr="001D27B8">
              <w:rPr>
                <w:rFonts w:ascii="Times New Roman" w:eastAsia="Calibri" w:hAnsi="Times New Roman" w:cs="Times New Roman"/>
                <w:sz w:val="24"/>
                <w:szCs w:val="24"/>
                <w:lang w:eastAsia="uk-UA"/>
              </w:rPr>
              <w:t>-рисами</w:t>
            </w:r>
          </w:p>
        </w:tc>
        <w:tc>
          <w:tcPr>
            <w:tcW w:w="883" w:type="dxa"/>
            <w:tcBorders>
              <w:top w:val="single" w:sz="4" w:space="0" w:color="auto"/>
              <w:left w:val="single" w:sz="4" w:space="0" w:color="auto"/>
              <w:bottom w:val="single" w:sz="4" w:space="0" w:color="auto"/>
              <w:right w:val="single" w:sz="4" w:space="0" w:color="auto"/>
            </w:tcBorders>
          </w:tcPr>
          <w:p w:rsidR="00FE099A" w:rsidRDefault="00FE099A" w:rsidP="00FE099A">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згідно з</w:t>
            </w:r>
          </w:p>
          <w:p w:rsidR="00FE099A" w:rsidRDefault="00FE099A" w:rsidP="00FE099A">
            <w:pPr>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кошто</w:t>
            </w:r>
            <w:r w:rsidRPr="001D27B8">
              <w:rPr>
                <w:rFonts w:ascii="Times New Roman" w:eastAsia="Calibri" w:hAnsi="Times New Roman" w:cs="Times New Roman"/>
                <w:sz w:val="24"/>
                <w:szCs w:val="24"/>
                <w:lang w:eastAsia="uk-UA"/>
              </w:rPr>
              <w:t>рисами</w:t>
            </w:r>
          </w:p>
          <w:p w:rsidR="00FE099A" w:rsidRPr="001D27B8" w:rsidRDefault="00FE099A" w:rsidP="00FE099A">
            <w:pPr>
              <w:spacing w:after="0" w:line="240" w:lineRule="auto"/>
              <w:ind w:right="-68"/>
              <w:rPr>
                <w:rFonts w:ascii="Times New Roman" w:eastAsia="Calibri" w:hAnsi="Times New Roman" w:cs="Times New Roman"/>
                <w:sz w:val="24"/>
                <w:szCs w:val="24"/>
                <w:lang w:eastAsia="uk-UA"/>
              </w:rPr>
            </w:pPr>
          </w:p>
        </w:tc>
        <w:tc>
          <w:tcPr>
            <w:tcW w:w="816"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згідно з </w:t>
            </w:r>
            <w:proofErr w:type="spellStart"/>
            <w:r w:rsidRPr="001D27B8">
              <w:rPr>
                <w:rFonts w:ascii="Times New Roman" w:eastAsia="Calibri" w:hAnsi="Times New Roman" w:cs="Times New Roman"/>
                <w:sz w:val="24"/>
                <w:szCs w:val="24"/>
                <w:lang w:eastAsia="uk-UA"/>
              </w:rPr>
              <w:t>кошто</w:t>
            </w:r>
            <w:proofErr w:type="spellEnd"/>
            <w:r w:rsidRPr="001D27B8">
              <w:rPr>
                <w:rFonts w:ascii="Times New Roman" w:eastAsia="Calibri" w:hAnsi="Times New Roman" w:cs="Times New Roman"/>
                <w:sz w:val="24"/>
                <w:szCs w:val="24"/>
                <w:lang w:eastAsia="uk-UA"/>
              </w:rPr>
              <w:t>-рисами</w:t>
            </w:r>
          </w:p>
        </w:tc>
      </w:tr>
      <w:tr w:rsidR="00FE099A" w:rsidRPr="001D27B8" w:rsidTr="00FE099A">
        <w:trPr>
          <w:trHeight w:val="314"/>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7</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Проведення в загальноосвітніх навчальних закладах сільської ради Днів держав – членів ЄС</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Директори шкіл Шпанівської сільської ради</w:t>
            </w: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залучені кошти</w:t>
            </w:r>
          </w:p>
        </w:tc>
        <w:tc>
          <w:tcPr>
            <w:tcW w:w="818" w:type="dxa"/>
            <w:gridSpan w:val="2"/>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c>
          <w:tcPr>
            <w:tcW w:w="883" w:type="dxa"/>
            <w:tcBorders>
              <w:top w:val="single" w:sz="4" w:space="0" w:color="auto"/>
              <w:left w:val="single" w:sz="4" w:space="0" w:color="auto"/>
              <w:bottom w:val="single" w:sz="4" w:space="0" w:color="auto"/>
              <w:right w:val="single" w:sz="4" w:space="0" w:color="auto"/>
            </w:tcBorders>
          </w:tcPr>
          <w:p w:rsidR="00FE099A" w:rsidRPr="001D27B8" w:rsidRDefault="00FE099A" w:rsidP="00FE099A">
            <w:pPr>
              <w:spacing w:after="0" w:line="240" w:lineRule="auto"/>
              <w:ind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w:t>
            </w:r>
          </w:p>
        </w:tc>
        <w:tc>
          <w:tcPr>
            <w:tcW w:w="816"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r>
      <w:tr w:rsidR="00FE099A" w:rsidRPr="001D27B8" w:rsidTr="00FE099A">
        <w:trPr>
          <w:trHeight w:val="314"/>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p>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8</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Організація співробітництва з навчальними закладами – партнерами зарубіжних країн, впровадження спільних проектів</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w:t>
            </w:r>
          </w:p>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д</w:t>
            </w:r>
            <w:r w:rsidRPr="001D27B8">
              <w:rPr>
                <w:rFonts w:ascii="Times New Roman" w:eastAsia="Calibri" w:hAnsi="Times New Roman" w:cs="Times New Roman"/>
                <w:sz w:val="24"/>
                <w:szCs w:val="24"/>
                <w:lang w:eastAsia="uk-UA"/>
              </w:rPr>
              <w:t xml:space="preserve">иректори шкіл Шпанівської сільської ради </w:t>
            </w: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залучені кошти</w:t>
            </w:r>
          </w:p>
        </w:tc>
        <w:tc>
          <w:tcPr>
            <w:tcW w:w="818" w:type="dxa"/>
            <w:gridSpan w:val="2"/>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c>
          <w:tcPr>
            <w:tcW w:w="883" w:type="dxa"/>
            <w:tcBorders>
              <w:top w:val="single" w:sz="4" w:space="0" w:color="auto"/>
              <w:left w:val="single" w:sz="4" w:space="0" w:color="auto"/>
              <w:bottom w:val="single" w:sz="4" w:space="0" w:color="auto"/>
              <w:right w:val="single" w:sz="4" w:space="0" w:color="auto"/>
            </w:tcBorders>
          </w:tcPr>
          <w:p w:rsidR="00FE099A" w:rsidRPr="001D27B8" w:rsidRDefault="00FE099A" w:rsidP="00FE099A">
            <w:pPr>
              <w:spacing w:after="0" w:line="240" w:lineRule="auto"/>
              <w:ind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w:t>
            </w:r>
          </w:p>
        </w:tc>
        <w:tc>
          <w:tcPr>
            <w:tcW w:w="816"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r>
      <w:tr w:rsidR="00FE099A" w:rsidRPr="001D27B8" w:rsidTr="00FE099A">
        <w:trPr>
          <w:trHeight w:val="314"/>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9</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Організація зустрічей з представниками зарубіжних країн</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Перший заступник сільського голови  </w:t>
            </w:r>
          </w:p>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залучені кошти</w:t>
            </w:r>
          </w:p>
        </w:tc>
        <w:tc>
          <w:tcPr>
            <w:tcW w:w="818" w:type="dxa"/>
            <w:gridSpan w:val="2"/>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c>
          <w:tcPr>
            <w:tcW w:w="883" w:type="dxa"/>
            <w:tcBorders>
              <w:top w:val="single" w:sz="4" w:space="0" w:color="auto"/>
              <w:left w:val="single" w:sz="4" w:space="0" w:color="auto"/>
              <w:bottom w:val="single" w:sz="4" w:space="0" w:color="auto"/>
              <w:right w:val="single" w:sz="4" w:space="0" w:color="auto"/>
            </w:tcBorders>
          </w:tcPr>
          <w:p w:rsidR="00FE099A" w:rsidRPr="001D27B8" w:rsidRDefault="00FE099A" w:rsidP="00FE099A">
            <w:pPr>
              <w:spacing w:after="0" w:line="240" w:lineRule="auto"/>
              <w:ind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w:t>
            </w:r>
          </w:p>
        </w:tc>
        <w:tc>
          <w:tcPr>
            <w:tcW w:w="816"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r>
      <w:tr w:rsidR="00FE099A" w:rsidRPr="001D27B8" w:rsidTr="00FE099A">
        <w:trPr>
          <w:trHeight w:val="314"/>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lastRenderedPageBreak/>
              <w:t>1</w:t>
            </w:r>
          </w:p>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10</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Проведення обмінів делегаціями педагогів та учнів загальноосвітніх навчальних закладів Шпанівської  сільської ради та навчальних закладів зарубіжних країн</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w:t>
            </w:r>
            <w:r>
              <w:rPr>
                <w:rFonts w:ascii="Times New Roman" w:eastAsia="Calibri" w:hAnsi="Times New Roman" w:cs="Times New Roman"/>
                <w:sz w:val="24"/>
                <w:szCs w:val="24"/>
                <w:lang w:eastAsia="uk-UA"/>
              </w:rPr>
              <w:t>,</w:t>
            </w:r>
          </w:p>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д</w:t>
            </w:r>
            <w:r w:rsidRPr="001D27B8">
              <w:rPr>
                <w:rFonts w:ascii="Times New Roman" w:eastAsia="Calibri" w:hAnsi="Times New Roman" w:cs="Times New Roman"/>
                <w:sz w:val="24"/>
                <w:szCs w:val="24"/>
                <w:lang w:eastAsia="uk-UA"/>
              </w:rPr>
              <w:t>иректори  навчальних закладів</w:t>
            </w: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28" w:lineRule="auto"/>
              <w:ind w:left="-68"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сільський</w:t>
            </w:r>
            <w:r w:rsidRPr="001D27B8">
              <w:rPr>
                <w:rFonts w:ascii="Times New Roman" w:eastAsia="Calibri" w:hAnsi="Times New Roman" w:cs="Times New Roman"/>
                <w:sz w:val="24"/>
                <w:szCs w:val="24"/>
                <w:lang w:eastAsia="uk-UA"/>
              </w:rPr>
              <w:t xml:space="preserve"> бюджет, залучені кошти</w:t>
            </w:r>
          </w:p>
        </w:tc>
        <w:tc>
          <w:tcPr>
            <w:tcW w:w="70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c>
          <w:tcPr>
            <w:tcW w:w="993" w:type="dxa"/>
            <w:gridSpan w:val="2"/>
            <w:tcBorders>
              <w:top w:val="single" w:sz="4" w:space="0" w:color="auto"/>
              <w:left w:val="single" w:sz="4" w:space="0" w:color="auto"/>
              <w:bottom w:val="single" w:sz="4" w:space="0" w:color="auto"/>
              <w:right w:val="single" w:sz="4" w:space="0" w:color="auto"/>
            </w:tcBorders>
          </w:tcPr>
          <w:p w:rsidR="00FE099A" w:rsidRPr="001D27B8" w:rsidRDefault="00FE099A" w:rsidP="00FE099A">
            <w:pPr>
              <w:spacing w:after="0" w:line="240" w:lineRule="auto"/>
              <w:ind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w:t>
            </w:r>
          </w:p>
        </w:tc>
        <w:tc>
          <w:tcPr>
            <w:tcW w:w="816"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r>
      <w:tr w:rsidR="00FE099A" w:rsidRPr="001D27B8" w:rsidTr="00FE099A">
        <w:trPr>
          <w:trHeight w:val="314"/>
        </w:trPr>
        <w:tc>
          <w:tcPr>
            <w:tcW w:w="302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right="1085"/>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p w:rsidR="00FE099A" w:rsidRPr="001D27B8" w:rsidRDefault="00FE099A" w:rsidP="00DB56D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11</w:t>
            </w:r>
          </w:p>
        </w:tc>
        <w:tc>
          <w:tcPr>
            <w:tcW w:w="5438"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28"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Проведення спільних та обмінних міжнародних культурно-мистецьких заходів, фестивалів, виставок, виступів художніх колективів, окремих виконавців, обмінні візити делегацій майстрів аматорського мистецтва, учнів шкіл естетичного виховання</w:t>
            </w:r>
          </w:p>
        </w:tc>
        <w:tc>
          <w:tcPr>
            <w:tcW w:w="252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Сільський голова, </w:t>
            </w:r>
            <w:r>
              <w:rPr>
                <w:rFonts w:ascii="Times New Roman" w:eastAsia="Calibri" w:hAnsi="Times New Roman" w:cs="Times New Roman"/>
                <w:sz w:val="24"/>
                <w:szCs w:val="24"/>
                <w:lang w:eastAsia="uk-UA"/>
              </w:rPr>
              <w:t xml:space="preserve">перший заступник сільського голови, </w:t>
            </w:r>
            <w:r w:rsidRPr="001D27B8">
              <w:rPr>
                <w:rFonts w:ascii="Times New Roman" w:eastAsia="Calibri" w:hAnsi="Times New Roman" w:cs="Times New Roman"/>
                <w:sz w:val="24"/>
                <w:szCs w:val="24"/>
                <w:lang w:eastAsia="uk-UA"/>
              </w:rPr>
              <w:t>директор</w:t>
            </w:r>
            <w:r>
              <w:rPr>
                <w:rFonts w:ascii="Times New Roman" w:eastAsia="Calibri" w:hAnsi="Times New Roman" w:cs="Times New Roman"/>
                <w:sz w:val="24"/>
                <w:szCs w:val="24"/>
                <w:lang w:eastAsia="uk-UA"/>
              </w:rPr>
              <w:t>и будинків культури,</w:t>
            </w:r>
            <w:r w:rsidRPr="001D27B8">
              <w:rPr>
                <w:rFonts w:ascii="Times New Roman" w:eastAsia="Calibri" w:hAnsi="Times New Roman" w:cs="Times New Roman"/>
                <w:sz w:val="24"/>
                <w:szCs w:val="24"/>
                <w:lang w:eastAsia="uk-UA"/>
              </w:rPr>
              <w:t xml:space="preserve"> педагоги  - організатори підліткових клубів</w:t>
            </w:r>
          </w:p>
        </w:tc>
        <w:tc>
          <w:tcPr>
            <w:tcW w:w="1681"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560"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28" w:lineRule="auto"/>
              <w:ind w:left="-68"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сільський</w:t>
            </w:r>
            <w:r w:rsidRPr="001D27B8">
              <w:rPr>
                <w:rFonts w:ascii="Times New Roman" w:eastAsia="Calibri" w:hAnsi="Times New Roman" w:cs="Times New Roman"/>
                <w:sz w:val="24"/>
                <w:szCs w:val="24"/>
                <w:lang w:eastAsia="uk-UA"/>
              </w:rPr>
              <w:t xml:space="preserve"> бюджет,</w:t>
            </w:r>
          </w:p>
          <w:p w:rsidR="00FE099A" w:rsidRPr="001D27B8" w:rsidRDefault="00FE099A" w:rsidP="00DB56D8">
            <w:pPr>
              <w:spacing w:after="0" w:line="228"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залучені кошти</w:t>
            </w:r>
          </w:p>
        </w:tc>
        <w:tc>
          <w:tcPr>
            <w:tcW w:w="708" w:type="dxa"/>
            <w:tcBorders>
              <w:top w:val="single" w:sz="4" w:space="0" w:color="auto"/>
              <w:left w:val="single" w:sz="4" w:space="0" w:color="auto"/>
              <w:bottom w:val="single" w:sz="4" w:space="0" w:color="auto"/>
              <w:right w:val="single" w:sz="4" w:space="0" w:color="auto"/>
            </w:tcBorders>
          </w:tcPr>
          <w:p w:rsidR="00FE099A" w:rsidRPr="001D27B8" w:rsidRDefault="00FE099A" w:rsidP="00FE099A">
            <w:pPr>
              <w:spacing w:after="0" w:line="228"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згідно з кошторисами</w:t>
            </w:r>
          </w:p>
        </w:tc>
        <w:tc>
          <w:tcPr>
            <w:tcW w:w="993" w:type="dxa"/>
            <w:gridSpan w:val="2"/>
            <w:tcBorders>
              <w:top w:val="single" w:sz="4" w:space="0" w:color="auto"/>
              <w:left w:val="single" w:sz="4" w:space="0" w:color="auto"/>
              <w:bottom w:val="single" w:sz="4" w:space="0" w:color="auto"/>
              <w:right w:val="single" w:sz="4" w:space="0" w:color="auto"/>
            </w:tcBorders>
          </w:tcPr>
          <w:p w:rsidR="00FE099A" w:rsidRDefault="00FE099A" w:rsidP="00FE099A">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згідно з</w:t>
            </w:r>
          </w:p>
          <w:p w:rsidR="00FE099A" w:rsidRDefault="00FE099A" w:rsidP="00FE099A">
            <w:pPr>
              <w:rPr>
                <w:rFonts w:ascii="Times New Roman" w:eastAsia="Calibri" w:hAnsi="Times New Roman" w:cs="Times New Roman"/>
                <w:sz w:val="24"/>
                <w:szCs w:val="24"/>
                <w:lang w:eastAsia="uk-UA"/>
              </w:rPr>
            </w:pPr>
            <w:proofErr w:type="spellStart"/>
            <w:r w:rsidRPr="001D27B8">
              <w:rPr>
                <w:rFonts w:ascii="Times New Roman" w:eastAsia="Calibri" w:hAnsi="Times New Roman" w:cs="Times New Roman"/>
                <w:sz w:val="24"/>
                <w:szCs w:val="24"/>
                <w:lang w:eastAsia="uk-UA"/>
              </w:rPr>
              <w:t>кошто</w:t>
            </w:r>
            <w:proofErr w:type="spellEnd"/>
            <w:r w:rsidRPr="001D27B8">
              <w:rPr>
                <w:rFonts w:ascii="Times New Roman" w:eastAsia="Calibri" w:hAnsi="Times New Roman" w:cs="Times New Roman"/>
                <w:sz w:val="24"/>
                <w:szCs w:val="24"/>
                <w:lang w:eastAsia="uk-UA"/>
              </w:rPr>
              <w:t>-рисами</w:t>
            </w:r>
          </w:p>
          <w:p w:rsidR="00FE099A" w:rsidRDefault="00FE099A">
            <w:pPr>
              <w:rPr>
                <w:rFonts w:ascii="Times New Roman" w:eastAsia="Calibri" w:hAnsi="Times New Roman" w:cs="Times New Roman"/>
                <w:sz w:val="24"/>
                <w:szCs w:val="24"/>
                <w:lang w:eastAsia="uk-UA"/>
              </w:rPr>
            </w:pPr>
          </w:p>
          <w:p w:rsidR="00FE099A" w:rsidRPr="001D27B8" w:rsidRDefault="00FE099A" w:rsidP="00FE099A">
            <w:pPr>
              <w:spacing w:after="0" w:line="228" w:lineRule="auto"/>
              <w:ind w:right="-68"/>
              <w:rPr>
                <w:rFonts w:ascii="Times New Roman" w:eastAsia="Calibri" w:hAnsi="Times New Roman" w:cs="Times New Roman"/>
                <w:sz w:val="24"/>
                <w:szCs w:val="24"/>
                <w:lang w:eastAsia="uk-UA"/>
              </w:rPr>
            </w:pPr>
          </w:p>
        </w:tc>
        <w:tc>
          <w:tcPr>
            <w:tcW w:w="816" w:type="dxa"/>
            <w:tcBorders>
              <w:top w:val="single" w:sz="4" w:space="0" w:color="auto"/>
              <w:left w:val="single" w:sz="4" w:space="0" w:color="auto"/>
              <w:bottom w:val="single" w:sz="4" w:space="0" w:color="auto"/>
              <w:right w:val="single" w:sz="4" w:space="0" w:color="auto"/>
            </w:tcBorders>
          </w:tcPr>
          <w:p w:rsidR="00FE099A" w:rsidRPr="001D27B8" w:rsidRDefault="00FE099A" w:rsidP="00DB56D8">
            <w:pPr>
              <w:spacing w:after="0" w:line="228"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згідно з </w:t>
            </w:r>
            <w:proofErr w:type="spellStart"/>
            <w:r w:rsidRPr="001D27B8">
              <w:rPr>
                <w:rFonts w:ascii="Times New Roman" w:eastAsia="Calibri" w:hAnsi="Times New Roman" w:cs="Times New Roman"/>
                <w:sz w:val="24"/>
                <w:szCs w:val="24"/>
                <w:lang w:eastAsia="uk-UA"/>
              </w:rPr>
              <w:t>кошто</w:t>
            </w:r>
            <w:proofErr w:type="spellEnd"/>
            <w:r w:rsidRPr="001D27B8">
              <w:rPr>
                <w:rFonts w:ascii="Times New Roman" w:eastAsia="Calibri" w:hAnsi="Times New Roman" w:cs="Times New Roman"/>
                <w:sz w:val="24"/>
                <w:szCs w:val="24"/>
                <w:lang w:eastAsia="uk-UA"/>
              </w:rPr>
              <w:t>-риса</w:t>
            </w:r>
            <w:r>
              <w:rPr>
                <w:rFonts w:ascii="Times New Roman" w:eastAsia="Calibri" w:hAnsi="Times New Roman" w:cs="Times New Roman"/>
                <w:sz w:val="24"/>
                <w:szCs w:val="24"/>
                <w:lang w:eastAsia="uk-UA"/>
              </w:rPr>
              <w:t>-</w:t>
            </w:r>
            <w:r w:rsidRPr="001D27B8">
              <w:rPr>
                <w:rFonts w:ascii="Times New Roman" w:eastAsia="Calibri" w:hAnsi="Times New Roman" w:cs="Times New Roman"/>
                <w:sz w:val="24"/>
                <w:szCs w:val="24"/>
                <w:lang w:eastAsia="uk-UA"/>
              </w:rPr>
              <w:t>ми</w:t>
            </w:r>
          </w:p>
        </w:tc>
      </w:tr>
    </w:tbl>
    <w:p w:rsidR="0085025A" w:rsidRPr="001D27B8" w:rsidRDefault="0085025A" w:rsidP="0085025A">
      <w:pPr>
        <w:spacing w:after="0" w:line="240" w:lineRule="auto"/>
        <w:rPr>
          <w:rFonts w:ascii="Times New Roman" w:eastAsia="Calibri" w:hAnsi="Times New Roman" w:cs="Times New Roman"/>
          <w:sz w:val="24"/>
          <w:szCs w:val="24"/>
          <w:lang w:eastAsia="uk-UA"/>
        </w:rPr>
      </w:pPr>
    </w:p>
    <w:p w:rsidR="0085025A" w:rsidRDefault="0085025A" w:rsidP="0085025A"/>
    <w:p w:rsidR="0085025A" w:rsidRPr="0085025A" w:rsidRDefault="00FE099A">
      <w:pPr>
        <w:rPr>
          <w:rFonts w:ascii="Times New Roman" w:hAnsi="Times New Roman" w:cs="Times New Roman"/>
          <w:sz w:val="28"/>
          <w:szCs w:val="28"/>
        </w:rPr>
      </w:pPr>
      <w:r>
        <w:rPr>
          <w:rFonts w:ascii="Times New Roman" w:hAnsi="Times New Roman" w:cs="Times New Roman"/>
          <w:sz w:val="28"/>
          <w:szCs w:val="28"/>
        </w:rPr>
        <w:t>Сільський голова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Микола СТОЛЯРЧУК</w:t>
      </w:r>
    </w:p>
    <w:sectPr w:rsidR="0085025A" w:rsidRPr="0085025A" w:rsidSect="000F0604">
      <w:headerReference w:type="default" r:id="rId6"/>
      <w:pgSz w:w="16838" w:h="11906" w:orient="landscape"/>
      <w:pgMar w:top="850" w:right="1134" w:bottom="1701"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E099A">
      <w:pPr>
        <w:spacing w:after="0" w:line="240" w:lineRule="auto"/>
      </w:pPr>
      <w:r>
        <w:separator/>
      </w:r>
    </w:p>
  </w:endnote>
  <w:endnote w:type="continuationSeparator" w:id="0">
    <w:p w:rsidR="00000000" w:rsidRDefault="00FE0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E099A">
      <w:pPr>
        <w:spacing w:after="0" w:line="240" w:lineRule="auto"/>
      </w:pPr>
      <w:r>
        <w:separator/>
      </w:r>
    </w:p>
  </w:footnote>
  <w:footnote w:type="continuationSeparator" w:id="0">
    <w:p w:rsidR="00000000" w:rsidRDefault="00FE09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820" w:rsidRDefault="0085025A" w:rsidP="0024382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E099A">
      <w:rPr>
        <w:rStyle w:val="a5"/>
        <w:noProof/>
      </w:rPr>
      <w:t>4</w:t>
    </w:r>
    <w:r>
      <w:rPr>
        <w:rStyle w:val="a5"/>
      </w:rPr>
      <w:fldChar w:fldCharType="end"/>
    </w:r>
  </w:p>
  <w:p w:rsidR="00243820" w:rsidRPr="009C79EE" w:rsidRDefault="00FE099A" w:rsidP="00243820">
    <w:pPr>
      <w:pStyle w:val="a3"/>
      <w:ind w:left="5472"/>
      <w:rPr>
        <w:sz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25A"/>
    <w:rsid w:val="005636FD"/>
    <w:rsid w:val="0085025A"/>
    <w:rsid w:val="00D62BAB"/>
    <w:rsid w:val="00FE0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FFD385-CCC0-4B6A-89F1-C02706819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25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5025A"/>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85025A"/>
    <w:rPr>
      <w:lang w:val="uk-UA"/>
    </w:rPr>
  </w:style>
  <w:style w:type="character" w:styleId="a5">
    <w:name w:val="page number"/>
    <w:rsid w:val="00850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4675</Words>
  <Characters>2665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Секретаріат</cp:lastModifiedBy>
  <cp:revision>2</cp:revision>
  <dcterms:created xsi:type="dcterms:W3CDTF">2018-12-28T12:26:00Z</dcterms:created>
  <dcterms:modified xsi:type="dcterms:W3CDTF">2020-12-21T15:50:00Z</dcterms:modified>
</cp:coreProperties>
</file>