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15AFB" w14:textId="10D03406" w:rsidR="008D2930" w:rsidRDefault="008D2930" w:rsidP="008D2930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ED70DB" wp14:editId="0EE8B764">
                <wp:simplePos x="0" y="0"/>
                <wp:positionH relativeFrom="column">
                  <wp:posOffset>-22860</wp:posOffset>
                </wp:positionH>
                <wp:positionV relativeFrom="paragraph">
                  <wp:posOffset>-161925</wp:posOffset>
                </wp:positionV>
                <wp:extent cx="6155055" cy="2540"/>
                <wp:effectExtent l="34290" t="38100" r="30480" b="3556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2540"/>
                        </a:xfrm>
                        <a:prstGeom prst="straightConnector1">
                          <a:avLst/>
                        </a:prstGeom>
                        <a:noFill/>
                        <a:ln w="5724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E43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1.8pt;margin-top:-12.75pt;width:484.65pt;height: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" strokecolor="blue" strokeweight="1.59mm">
                <v:stroke joinstyle="miter"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0F7D91" wp14:editId="4D1AB237">
                <wp:simplePos x="0" y="0"/>
                <wp:positionH relativeFrom="column">
                  <wp:posOffset>6130290</wp:posOffset>
                </wp:positionH>
                <wp:positionV relativeFrom="paragraph">
                  <wp:posOffset>-161925</wp:posOffset>
                </wp:positionV>
                <wp:extent cx="2540" cy="9250045"/>
                <wp:effectExtent l="34290" t="38100" r="29845" b="368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9250045"/>
                        </a:xfrm>
                        <a:prstGeom prst="straightConnector1">
                          <a:avLst/>
                        </a:prstGeom>
                        <a:noFill/>
                        <a:ln w="5724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C15AE" id="Прямая со стрелкой 4" o:spid="_x0000_s1026" type="#_x0000_t32" style="position:absolute;margin-left:482.7pt;margin-top:-12.75pt;width:.2pt;height:7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" strokecolor="blue" strokeweight="1.59mm">
                <v:stroke joinstyle="miter" endcap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0EED5" wp14:editId="77BB1EFD">
                <wp:simplePos x="0" y="0"/>
                <wp:positionH relativeFrom="column">
                  <wp:posOffset>-22860</wp:posOffset>
                </wp:positionH>
                <wp:positionV relativeFrom="paragraph">
                  <wp:posOffset>-161925</wp:posOffset>
                </wp:positionV>
                <wp:extent cx="2540" cy="9250045"/>
                <wp:effectExtent l="34290" t="38100" r="29845" b="368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9250045"/>
                        </a:xfrm>
                        <a:prstGeom prst="straightConnector1">
                          <a:avLst/>
                        </a:prstGeom>
                        <a:noFill/>
                        <a:ln w="5724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EE5EC" id="Прямая со стрелкой 3" o:spid="_x0000_s1026" type="#_x0000_t32" style="position:absolute;margin-left:-1.8pt;margin-top:-12.75pt;width:.2pt;height:7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" strokecolor="blue" strokeweight="1.59mm">
                <v:stroke joinstyle="miter" endcap="square"/>
              </v:shape>
            </w:pict>
          </mc:Fallback>
        </mc:AlternateContent>
      </w:r>
    </w:p>
    <w:p w14:paraId="51EC1A1C" w14:textId="77777777" w:rsidR="008D2930" w:rsidRDefault="008D2930" w:rsidP="008D2930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</w:p>
    <w:p w14:paraId="69B29696" w14:textId="77777777" w:rsidR="008D2930" w:rsidRDefault="008D2930" w:rsidP="008D2930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</w:p>
    <w:p w14:paraId="0347E059" w14:textId="77777777" w:rsidR="008D2930" w:rsidRDefault="008D2930" w:rsidP="008D2930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</w:p>
    <w:p w14:paraId="7776605D" w14:textId="77777777" w:rsidR="008D2930" w:rsidRDefault="008D2930" w:rsidP="008D2930">
      <w:pPr>
        <w:rPr>
          <w:b/>
          <w:bCs/>
          <w:color w:val="000000"/>
          <w:sz w:val="44"/>
          <w:szCs w:val="44"/>
        </w:rPr>
      </w:pPr>
    </w:p>
    <w:p w14:paraId="135BCC2C" w14:textId="77777777" w:rsidR="008D2930" w:rsidRDefault="008D2930" w:rsidP="008D2930">
      <w:pPr>
        <w:rPr>
          <w:b/>
          <w:bCs/>
          <w:color w:val="000000"/>
          <w:sz w:val="44"/>
          <w:szCs w:val="44"/>
        </w:rPr>
      </w:pPr>
    </w:p>
    <w:p w14:paraId="43B46C41" w14:textId="77777777" w:rsidR="008D2930" w:rsidRDefault="008D2930" w:rsidP="008D2930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olor w:val="0000FF"/>
          <w:sz w:val="56"/>
          <w:szCs w:val="56"/>
          <w:u w:val="none"/>
        </w:rPr>
      </w:pPr>
      <w:r>
        <w:rPr>
          <w:b/>
          <w:bCs/>
          <w:i w:val="0"/>
          <w:caps/>
          <w:color w:val="0000FF"/>
          <w:sz w:val="56"/>
          <w:szCs w:val="56"/>
          <w:u w:val="none"/>
        </w:rPr>
        <w:t>Документація</w:t>
      </w:r>
      <w:r>
        <w:rPr>
          <w:b/>
          <w:bCs/>
          <w:i w:val="0"/>
          <w:color w:val="0000FF"/>
          <w:sz w:val="56"/>
          <w:szCs w:val="56"/>
          <w:u w:val="none"/>
        </w:rPr>
        <w:t xml:space="preserve"> </w:t>
      </w:r>
    </w:p>
    <w:p w14:paraId="7BA9E342" w14:textId="77777777" w:rsidR="008D2930" w:rsidRDefault="008D2930" w:rsidP="008D2930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aps/>
          <w:color w:val="0000FF"/>
          <w:sz w:val="52"/>
          <w:szCs w:val="52"/>
          <w:u w:val="none"/>
        </w:rPr>
      </w:pPr>
      <w:r>
        <w:rPr>
          <w:b/>
          <w:bCs/>
          <w:i w:val="0"/>
          <w:color w:val="0000FF"/>
          <w:sz w:val="56"/>
          <w:szCs w:val="56"/>
          <w:u w:val="none"/>
        </w:rPr>
        <w:t>КОМІСІЇ З ПИТАНЬ ЕВАКУАЦІЇ</w:t>
      </w:r>
    </w:p>
    <w:p w14:paraId="3F805F86" w14:textId="77777777" w:rsidR="008D2930" w:rsidRDefault="008D2930" w:rsidP="008D2930">
      <w:pPr>
        <w:pStyle w:val="4"/>
        <w:numPr>
          <w:ilvl w:val="3"/>
          <w:numId w:val="1"/>
        </w:numPr>
        <w:spacing w:line="360" w:lineRule="auto"/>
        <w:ind w:left="-426" w:firstLine="0"/>
        <w:rPr>
          <w:b/>
          <w:bCs/>
          <w:i w:val="0"/>
          <w:caps/>
          <w:color w:val="0000FF"/>
          <w:sz w:val="52"/>
          <w:szCs w:val="52"/>
          <w:u w:val="none"/>
        </w:rPr>
      </w:pPr>
    </w:p>
    <w:p w14:paraId="3ADD7DF5" w14:textId="77777777" w:rsidR="008D2930" w:rsidRDefault="008D2930" w:rsidP="008D2930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aps/>
          <w:color w:val="0000FF"/>
          <w:sz w:val="44"/>
          <w:szCs w:val="44"/>
          <w:u w:val="none"/>
        </w:rPr>
      </w:pPr>
      <w:r>
        <w:rPr>
          <w:b/>
          <w:bCs/>
          <w:i w:val="0"/>
          <w:caps/>
          <w:color w:val="0000FF"/>
          <w:sz w:val="44"/>
          <w:szCs w:val="44"/>
          <w:u w:val="none"/>
        </w:rPr>
        <w:t xml:space="preserve">Шпанівської  сільської  РАДИ Рівненського району </w:t>
      </w:r>
    </w:p>
    <w:p w14:paraId="5E35F785" w14:textId="77777777" w:rsidR="008D2930" w:rsidRDefault="008D2930" w:rsidP="008D2930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caps/>
          <w:color w:val="0000FF"/>
          <w:sz w:val="44"/>
          <w:szCs w:val="44"/>
          <w:u w:val="none"/>
        </w:rPr>
      </w:pPr>
      <w:r>
        <w:rPr>
          <w:b/>
          <w:bCs/>
          <w:i w:val="0"/>
          <w:caps/>
          <w:color w:val="0000FF"/>
          <w:sz w:val="44"/>
          <w:szCs w:val="44"/>
          <w:u w:val="none"/>
        </w:rPr>
        <w:t>Рівненської ОБЛАСТІ</w:t>
      </w:r>
    </w:p>
    <w:p w14:paraId="57658926" w14:textId="77777777" w:rsidR="008D2930" w:rsidRDefault="008D2930" w:rsidP="008D2930">
      <w:pPr>
        <w:rPr>
          <w:b/>
          <w:bCs/>
          <w:i/>
          <w:caps/>
          <w:color w:val="0000FF"/>
          <w:sz w:val="44"/>
          <w:szCs w:val="44"/>
        </w:rPr>
      </w:pPr>
    </w:p>
    <w:p w14:paraId="6D4B5CDB" w14:textId="77777777" w:rsidR="008D2930" w:rsidRDefault="008D2930" w:rsidP="008D2930">
      <w:pPr>
        <w:rPr>
          <w:b/>
          <w:bCs/>
          <w:i/>
          <w:caps/>
          <w:color w:val="0000FF"/>
          <w:sz w:val="52"/>
          <w:szCs w:val="52"/>
        </w:rPr>
      </w:pPr>
    </w:p>
    <w:p w14:paraId="7F362688" w14:textId="77777777" w:rsidR="008D2930" w:rsidRDefault="008D2930" w:rsidP="008D2930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 xml:space="preserve"> </w:t>
      </w:r>
    </w:p>
    <w:p w14:paraId="5B711BAD" w14:textId="77777777" w:rsidR="008D2930" w:rsidRDefault="008D2930" w:rsidP="008D2930">
      <w:pPr>
        <w:jc w:val="center"/>
        <w:rPr>
          <w:b/>
          <w:bCs/>
          <w:color w:val="000000"/>
          <w:sz w:val="44"/>
          <w:szCs w:val="44"/>
        </w:rPr>
      </w:pPr>
    </w:p>
    <w:p w14:paraId="1D3FA7D2" w14:textId="77777777" w:rsidR="008D2930" w:rsidRDefault="008D2930" w:rsidP="008D2930">
      <w:pPr>
        <w:jc w:val="center"/>
        <w:rPr>
          <w:b/>
          <w:bCs/>
          <w:color w:val="000000"/>
          <w:sz w:val="32"/>
          <w:szCs w:val="32"/>
        </w:rPr>
      </w:pPr>
    </w:p>
    <w:p w14:paraId="2E15F350" w14:textId="77777777" w:rsidR="008D2930" w:rsidRDefault="008D2930" w:rsidP="008D2930">
      <w:pPr>
        <w:jc w:val="center"/>
        <w:rPr>
          <w:b/>
          <w:bCs/>
          <w:color w:val="000000"/>
          <w:sz w:val="36"/>
          <w:szCs w:val="36"/>
        </w:rPr>
      </w:pPr>
    </w:p>
    <w:p w14:paraId="1B241D9B" w14:textId="77777777" w:rsidR="008D2930" w:rsidRDefault="008D2930" w:rsidP="008D2930">
      <w:pPr>
        <w:jc w:val="center"/>
        <w:rPr>
          <w:b/>
          <w:bCs/>
          <w:sz w:val="32"/>
          <w:szCs w:val="32"/>
        </w:rPr>
      </w:pPr>
    </w:p>
    <w:p w14:paraId="5390791B" w14:textId="77777777" w:rsidR="008D2930" w:rsidRDefault="008D2930" w:rsidP="008D2930">
      <w:pPr>
        <w:pStyle w:val="11"/>
        <w:jc w:val="left"/>
        <w:rPr>
          <w:b/>
          <w:bCs/>
          <w:sz w:val="32"/>
          <w:szCs w:val="28"/>
        </w:rPr>
      </w:pPr>
    </w:p>
    <w:p w14:paraId="6882EAAE" w14:textId="049FFDBE" w:rsidR="008D2930" w:rsidRDefault="008D2930" w:rsidP="008D2930">
      <w:pPr>
        <w:spacing w:line="276" w:lineRule="auto"/>
        <w:ind w:left="5670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E71BF8" wp14:editId="2942D988">
                <wp:simplePos x="0" y="0"/>
                <wp:positionH relativeFrom="page">
                  <wp:posOffset>966470</wp:posOffset>
                </wp:positionH>
                <wp:positionV relativeFrom="page">
                  <wp:posOffset>263525</wp:posOffset>
                </wp:positionV>
                <wp:extent cx="13970" cy="231775"/>
                <wp:effectExtent l="4445" t="0" r="635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FFE70" w14:textId="77777777" w:rsidR="008D2930" w:rsidRDefault="008D2930" w:rsidP="008D2930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71BF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6.1pt;margin-top:20.75pt;width:1.1pt;height:18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" stroked="f">
                <v:textbox inset="0,0,0,0">
                  <w:txbxContent>
                    <w:p w14:paraId="452FFE70" w14:textId="77777777" w:rsidR="008D2930" w:rsidRDefault="008D2930" w:rsidP="008D2930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</w:p>
    <w:p w14:paraId="0172084E" w14:textId="77777777" w:rsidR="008D2930" w:rsidRDefault="008D2930" w:rsidP="008D2930">
      <w:pPr>
        <w:spacing w:line="276" w:lineRule="auto"/>
        <w:ind w:left="5670"/>
        <w:rPr>
          <w:b/>
          <w:bCs/>
          <w:sz w:val="28"/>
          <w:szCs w:val="28"/>
        </w:rPr>
      </w:pPr>
    </w:p>
    <w:p w14:paraId="0EB54BD1" w14:textId="2252CFAB" w:rsidR="008D2930" w:rsidRDefault="008D2930" w:rsidP="008D2930">
      <w:pPr>
        <w:spacing w:line="276" w:lineRule="auto"/>
        <w:ind w:left="5670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28FAF2" wp14:editId="75B0FFD0">
                <wp:simplePos x="0" y="0"/>
                <wp:positionH relativeFrom="column">
                  <wp:posOffset>-22860</wp:posOffset>
                </wp:positionH>
                <wp:positionV relativeFrom="paragraph">
                  <wp:posOffset>307340</wp:posOffset>
                </wp:positionV>
                <wp:extent cx="6155055" cy="2540"/>
                <wp:effectExtent l="34290" t="31115" r="30480" b="3302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055" cy="2540"/>
                        </a:xfrm>
                        <a:prstGeom prst="straightConnector1">
                          <a:avLst/>
                        </a:prstGeom>
                        <a:noFill/>
                        <a:ln w="5724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A7A43" id="Прямая со стрелкой 1" o:spid="_x0000_s1026" type="#_x0000_t32" style="position:absolute;margin-left:-1.8pt;margin-top:24.2pt;width:484.65pt;height: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" strokecolor="blue" strokeweight="1.59mm">
                <v:stroke joinstyle="miter" endcap="square"/>
              </v:shape>
            </w:pict>
          </mc:Fallback>
        </mc:AlternateContent>
      </w:r>
    </w:p>
    <w:p w14:paraId="5C2A3C3C" w14:textId="77777777" w:rsidR="008D2930" w:rsidRDefault="008D2930" w:rsidP="008D2930">
      <w:pPr>
        <w:spacing w:line="276" w:lineRule="auto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ЗАТВЕРДЖУЮ</w:t>
      </w:r>
    </w:p>
    <w:p w14:paraId="5B55AEB0" w14:textId="77777777" w:rsidR="008D2930" w:rsidRDefault="008D2930" w:rsidP="008D2930">
      <w:pPr>
        <w:spacing w:line="276" w:lineRule="auto"/>
        <w:ind w:left="5670"/>
        <w:rPr>
          <w:bCs/>
          <w:sz w:val="8"/>
          <w:szCs w:val="8"/>
        </w:rPr>
      </w:pPr>
      <w:r>
        <w:rPr>
          <w:bCs/>
          <w:sz w:val="28"/>
          <w:szCs w:val="28"/>
        </w:rPr>
        <w:lastRenderedPageBreak/>
        <w:t>Шпанівський сільський голова</w:t>
      </w:r>
    </w:p>
    <w:p w14:paraId="011B72DA" w14:textId="77777777" w:rsidR="008D2930" w:rsidRDefault="008D2930" w:rsidP="008D2930">
      <w:pPr>
        <w:spacing w:line="276" w:lineRule="auto"/>
        <w:ind w:left="5670"/>
        <w:rPr>
          <w:bCs/>
          <w:sz w:val="8"/>
          <w:szCs w:val="8"/>
        </w:rPr>
      </w:pPr>
    </w:p>
    <w:p w14:paraId="1511D1AA" w14:textId="77777777" w:rsidR="008D2930" w:rsidRDefault="008D2930" w:rsidP="008D2930">
      <w:pPr>
        <w:spacing w:line="276" w:lineRule="auto"/>
        <w:ind w:left="5670"/>
        <w:rPr>
          <w:sz w:val="8"/>
          <w:szCs w:val="8"/>
        </w:rPr>
      </w:pPr>
      <w:r>
        <w:rPr>
          <w:sz w:val="28"/>
          <w:szCs w:val="28"/>
        </w:rPr>
        <w:t xml:space="preserve">                  Микола СТОЛЯРЧУК </w:t>
      </w:r>
    </w:p>
    <w:p w14:paraId="67A530A3" w14:textId="77777777" w:rsidR="008D2930" w:rsidRDefault="008D2930" w:rsidP="008D2930">
      <w:pPr>
        <w:spacing w:line="276" w:lineRule="auto"/>
        <w:ind w:left="5670"/>
        <w:rPr>
          <w:sz w:val="8"/>
          <w:szCs w:val="8"/>
        </w:rPr>
      </w:pPr>
    </w:p>
    <w:p w14:paraId="4747C64D" w14:textId="77777777" w:rsidR="008D2930" w:rsidRDefault="008D2930" w:rsidP="008D2930">
      <w:pPr>
        <w:spacing w:line="276" w:lineRule="auto"/>
        <w:ind w:left="567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«___» _____________ 20__ р. </w:t>
      </w:r>
    </w:p>
    <w:p w14:paraId="278F5B7B" w14:textId="77777777" w:rsidR="008D2930" w:rsidRDefault="008D2930" w:rsidP="008D2930">
      <w:pPr>
        <w:widowControl w:val="0"/>
        <w:jc w:val="center"/>
        <w:rPr>
          <w:b/>
          <w:bCs/>
          <w:sz w:val="28"/>
          <w:szCs w:val="28"/>
        </w:rPr>
      </w:pPr>
    </w:p>
    <w:p w14:paraId="41B5398D" w14:textId="77777777" w:rsidR="008D2930" w:rsidRDefault="008D2930" w:rsidP="008D2930">
      <w:pPr>
        <w:widowControl w:val="0"/>
        <w:jc w:val="center"/>
        <w:rPr>
          <w:b/>
          <w:bCs/>
          <w:sz w:val="28"/>
          <w:szCs w:val="28"/>
        </w:rPr>
      </w:pPr>
    </w:p>
    <w:p w14:paraId="606DB515" w14:textId="77777777" w:rsidR="008D2930" w:rsidRDefault="008D2930" w:rsidP="008D2930">
      <w:pPr>
        <w:widowControl w:val="0"/>
        <w:jc w:val="center"/>
        <w:rPr>
          <w:b/>
          <w:bCs/>
          <w:sz w:val="28"/>
          <w:szCs w:val="28"/>
        </w:rPr>
      </w:pPr>
    </w:p>
    <w:p w14:paraId="6BC8BED1" w14:textId="77777777" w:rsidR="008D2930" w:rsidRDefault="008D2930" w:rsidP="008D293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14:paraId="0F4D501D" w14:textId="77777777" w:rsidR="008D2930" w:rsidRDefault="008D2930" w:rsidP="008D2930">
      <w:pPr>
        <w:widowControl w:val="0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про  комісію з питань евакуації  Шпанівської  сільської  ради Рівненського району</w:t>
      </w:r>
    </w:p>
    <w:p w14:paraId="24072980" w14:textId="77777777" w:rsidR="008D2930" w:rsidRDefault="008D2930" w:rsidP="008D2930">
      <w:pPr>
        <w:widowControl w:val="0"/>
        <w:ind w:firstLine="720"/>
        <w:jc w:val="both"/>
        <w:rPr>
          <w:i/>
          <w:sz w:val="28"/>
          <w:szCs w:val="28"/>
        </w:rPr>
      </w:pPr>
    </w:p>
    <w:p w14:paraId="41CFD97C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Комісія з питань евакуації (далі -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) є органом управління  цивільного захисту сільської ради, яка створюється з метою проведення заходів щодо організованого вивезення (виведення) населення і майна з району постійного розташування у разі прийняття рішення на евакуацію його у безпечний район розміщення в надзвичайних ситуаціях мирного часу та в особливий період.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підпорядковується голові ради.</w:t>
      </w:r>
    </w:p>
    <w:p w14:paraId="5DD7368C" w14:textId="77777777" w:rsidR="008D2930" w:rsidRDefault="008D2930" w:rsidP="008D2930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</w:p>
    <w:p w14:paraId="24548429" w14:textId="77777777" w:rsidR="008D2930" w:rsidRDefault="008D2930" w:rsidP="008D2930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у своїй роботі керується нормативно-правовими актами з питань захисту населення у надзвичайних ситуаціях мирного і воєнного часу, , розпорядженнями (вказівками) органу виконавчої влади, який забезпечує реалізацію державної політики у сфері цивільного захисту, і цим Положенням.</w:t>
      </w:r>
    </w:p>
    <w:p w14:paraId="595ED091" w14:textId="77777777" w:rsidR="008D2930" w:rsidRDefault="008D2930" w:rsidP="008D2930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</w:p>
    <w:p w14:paraId="257422F1" w14:textId="77777777" w:rsidR="008D2930" w:rsidRDefault="008D2930" w:rsidP="008D2930">
      <w:pPr>
        <w:pStyle w:val="a5"/>
        <w:tabs>
          <w:tab w:val="left" w:pos="851"/>
          <w:tab w:val="left" w:pos="1080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ab/>
        <w:t>Основними завданнями евакокомісії є планування, підготовка та проведення евакуаційних заходів  щодо організованого  виведення населення із району можливого впливу наслідків надзвичайних ситуацій  у разі виникнення безпосередньої  загрози їх життю та заподіяння шкоди здоров’ю.</w:t>
      </w:r>
    </w:p>
    <w:p w14:paraId="736D5057" w14:textId="77777777" w:rsidR="008D2930" w:rsidRDefault="008D2930" w:rsidP="008D2930">
      <w:pPr>
        <w:widowControl w:val="0"/>
        <w:tabs>
          <w:tab w:val="left" w:pos="1080"/>
          <w:tab w:val="left" w:pos="1134"/>
        </w:tabs>
        <w:ind w:firstLine="720"/>
        <w:rPr>
          <w:b/>
          <w:sz w:val="28"/>
          <w:szCs w:val="28"/>
        </w:rPr>
      </w:pPr>
    </w:p>
    <w:p w14:paraId="43AFFCD0" w14:textId="77777777" w:rsidR="008D2930" w:rsidRDefault="008D2930" w:rsidP="008D2930">
      <w:pPr>
        <w:widowControl w:val="0"/>
        <w:tabs>
          <w:tab w:val="left" w:pos="1080"/>
          <w:tab w:val="left" w:pos="1134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 відповідно до покладених на неї завдань:</w:t>
      </w:r>
    </w:p>
    <w:p w14:paraId="51827DEB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розробляє план евакуації населення, вивозу документів та майна у безпечний район і організовує здійснення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у разі виникнення надзвичайних ситуацій;</w:t>
      </w:r>
    </w:p>
    <w:p w14:paraId="16258FB8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складає і регулярно коригує  списки на евакуацію населення;</w:t>
      </w:r>
    </w:p>
    <w:p w14:paraId="3A07362C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облік інвалідів, хворих, людей похилого віку, вагітних та жінок з малолітніми дітьми (віком до 10-ти років), яким у разі евакуації необхідно надати транспортні засоби до місць, де вони мешкають;</w:t>
      </w:r>
    </w:p>
    <w:p w14:paraId="41B615E5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оповіщає населення про початок евакуації, здійснює реєстрацію населення, яке прибуло для евакуації;</w:t>
      </w:r>
    </w:p>
    <w:p w14:paraId="0172B8DA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інформаційне забезпечення евакуйованого населення;</w:t>
      </w:r>
    </w:p>
    <w:p w14:paraId="292A41B0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бере участь у спеціальних об’єктових тренуваннях (навчаннях) з питань цивільного захисту з метою практичного відпрацювання членами  комісії з питань евакуації своїх функціональних обов'язків;</w:t>
      </w:r>
    </w:p>
    <w:p w14:paraId="5526C325" w14:textId="77777777" w:rsidR="008D2930" w:rsidRDefault="008D2930" w:rsidP="008D2930">
      <w:pPr>
        <w:widowControl w:val="0"/>
        <w:ind w:firstLine="720"/>
        <w:rPr>
          <w:sz w:val="28"/>
          <w:szCs w:val="28"/>
        </w:rPr>
      </w:pPr>
      <w:r>
        <w:rPr>
          <w:sz w:val="28"/>
          <w:szCs w:val="28"/>
        </w:rPr>
        <w:t>здійснює інші функції, що випливають з покладених на неї завдань.</w:t>
      </w:r>
    </w:p>
    <w:p w14:paraId="4B194F59" w14:textId="77777777" w:rsidR="008D2930" w:rsidRDefault="008D2930" w:rsidP="008D2930">
      <w:pPr>
        <w:widowControl w:val="0"/>
        <w:ind w:firstLine="720"/>
        <w:rPr>
          <w:sz w:val="28"/>
          <w:szCs w:val="28"/>
        </w:rPr>
      </w:pPr>
    </w:p>
    <w:p w14:paraId="2505F6E1" w14:textId="77777777" w:rsidR="008D2930" w:rsidRDefault="008D2930" w:rsidP="008D2930">
      <w:pPr>
        <w:widowControl w:val="0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proofErr w:type="spellStart"/>
      <w:r>
        <w:rPr>
          <w:b/>
          <w:i/>
          <w:sz w:val="28"/>
          <w:szCs w:val="28"/>
        </w:rPr>
        <w:t>Евакокомісія</w:t>
      </w:r>
      <w:proofErr w:type="spellEnd"/>
      <w:r>
        <w:rPr>
          <w:b/>
          <w:i/>
          <w:sz w:val="28"/>
          <w:szCs w:val="28"/>
        </w:rPr>
        <w:t xml:space="preserve"> має право</w:t>
      </w:r>
      <w:r>
        <w:rPr>
          <w:b/>
          <w:sz w:val="28"/>
          <w:szCs w:val="28"/>
        </w:rPr>
        <w:t>:</w:t>
      </w:r>
    </w:p>
    <w:p w14:paraId="70DCDEA4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складає та уточнення списки населення, що підлягають евакуації;</w:t>
      </w:r>
    </w:p>
    <w:p w14:paraId="64562FAA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самостійно здійснювати взаємодію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району розміщення;</w:t>
      </w:r>
    </w:p>
    <w:p w14:paraId="596F70C9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підтримувати зв’язок з керівництвом залізниці і автопідприємств, які забезпечують евакуаційні заходи, з метою отримання даних про транспорт, що виділяється для евакуації;</w:t>
      </w:r>
    </w:p>
    <w:p w14:paraId="2346BBAB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безпосередньо звертатися до керівників структурних підрозділів з питань планування проведення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, складання переліку документів та майна, що підлягають вивезенню, а також визначення черговості евакуації та майна.</w:t>
      </w:r>
    </w:p>
    <w:p w14:paraId="6B9A5121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</w:p>
    <w:p w14:paraId="1A27602B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b/>
          <w:i/>
          <w:sz w:val="28"/>
          <w:szCs w:val="28"/>
        </w:rPr>
        <w:t>До складу евакокомісії входять</w:t>
      </w:r>
      <w:r>
        <w:rPr>
          <w:b/>
          <w:sz w:val="28"/>
          <w:szCs w:val="28"/>
        </w:rPr>
        <w:t>:</w:t>
      </w:r>
    </w:p>
    <w:p w14:paraId="73A10ACA" w14:textId="77777777" w:rsidR="008D2930" w:rsidRDefault="008D2930" w:rsidP="008D2930">
      <w:pPr>
        <w:widowControl w:val="0"/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голова евакокомісії;</w:t>
      </w:r>
    </w:p>
    <w:p w14:paraId="0427D7EE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евакокомісії;</w:t>
      </w:r>
    </w:p>
    <w:p w14:paraId="07937259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секретар евакокомісії;</w:t>
      </w:r>
    </w:p>
    <w:p w14:paraId="3E966C3E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члени евакокомісії.</w:t>
      </w:r>
    </w:p>
    <w:p w14:paraId="2BC34AEF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</w:p>
    <w:p w14:paraId="7E1E8671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З отриманням розпорядження на проведення евакуації населення для надання допомоги комісії з питань евакуації залучаються усі сили та засоби сільської ради, у тому числі органи управління і ланки забезпечення заходів ЦЗ, засоби зв’язку і транспорту.</w:t>
      </w:r>
    </w:p>
    <w:p w14:paraId="74189229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Члени евакокомісії з отриманням розпорядження на проведення евакуації діють за вказівками голови евакокомісії з метою забезпечення планомірного і безпечного виведення та вивезення населення до пункту призначення.</w:t>
      </w:r>
    </w:p>
    <w:p w14:paraId="6DAC2B7F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</w:p>
    <w:p w14:paraId="010DAA0A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b/>
          <w:i/>
          <w:sz w:val="28"/>
          <w:szCs w:val="28"/>
        </w:rPr>
        <w:t xml:space="preserve">Голова евакокомісії </w:t>
      </w:r>
      <w:r>
        <w:rPr>
          <w:sz w:val="28"/>
          <w:szCs w:val="28"/>
        </w:rPr>
        <w:t xml:space="preserve"> призначається рішенням виконкому сільської ради  і відповідає за планування, організацію та проведення заходів з евакуації населення, документів та майна.</w:t>
      </w:r>
    </w:p>
    <w:p w14:paraId="044101B3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</w:p>
    <w:p w14:paraId="4CEAEF1E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>
        <w:rPr>
          <w:b/>
          <w:i/>
          <w:sz w:val="28"/>
          <w:szCs w:val="28"/>
        </w:rPr>
        <w:t>Заступник голови евакокомісії</w:t>
      </w:r>
      <w:r>
        <w:rPr>
          <w:sz w:val="28"/>
          <w:szCs w:val="28"/>
        </w:rPr>
        <w:t xml:space="preserve">  відповідає за своєчасність розроблення планів евакуації і уточнення списків населення, переліків документів і майна, що підлягають евакуації, технічного забезпечення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.</w:t>
      </w:r>
    </w:p>
    <w:p w14:paraId="6BE434FC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проведенні евакуації координує діяльність членів комісії, що входять до складу евакокомісії.</w:t>
      </w:r>
    </w:p>
    <w:p w14:paraId="2CD19565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 час відсутності голови евакокомісії виконує його обов’язки.</w:t>
      </w:r>
    </w:p>
    <w:p w14:paraId="7F5D0241" w14:textId="77777777" w:rsidR="008D2930" w:rsidRDefault="008D2930" w:rsidP="008D2930">
      <w:pPr>
        <w:widowControl w:val="0"/>
        <w:ind w:firstLine="720"/>
        <w:jc w:val="both"/>
        <w:rPr>
          <w:b/>
          <w:sz w:val="28"/>
          <w:szCs w:val="28"/>
        </w:rPr>
      </w:pPr>
    </w:p>
    <w:p w14:paraId="2E2C6B27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b/>
          <w:i/>
          <w:sz w:val="28"/>
          <w:szCs w:val="28"/>
        </w:rPr>
        <w:t>Секретар евакокомісії</w:t>
      </w:r>
      <w:r>
        <w:rPr>
          <w:sz w:val="28"/>
          <w:szCs w:val="28"/>
        </w:rPr>
        <w:t xml:space="preserve"> підпорядковується голові евакокомісії або його заступнику та відповідає за:</w:t>
      </w:r>
    </w:p>
    <w:p w14:paraId="7917949A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своєчасність отримання і збереження документів;</w:t>
      </w:r>
    </w:p>
    <w:p w14:paraId="18ACC532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чергування членів евакокомісії;</w:t>
      </w:r>
    </w:p>
    <w:p w14:paraId="3715BC59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збір і узагальнення інформації, що надходить;</w:t>
      </w:r>
    </w:p>
    <w:p w14:paraId="57E76A1D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своєчасне доведення до виконавців розпоряджень голови евакокомісії;</w:t>
      </w:r>
    </w:p>
    <w:p w14:paraId="63DEB4D2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отриманих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та виданих її головою розпоряджень;</w:t>
      </w:r>
    </w:p>
    <w:p w14:paraId="71CBD7C5" w14:textId="77777777" w:rsidR="008D2930" w:rsidRDefault="008D2930" w:rsidP="008D2930">
      <w:pPr>
        <w:widowControl w:val="0"/>
        <w:ind w:firstLine="720"/>
        <w:jc w:val="both"/>
      </w:pPr>
      <w:r>
        <w:rPr>
          <w:sz w:val="28"/>
          <w:szCs w:val="28"/>
        </w:rPr>
        <w:t>оформлення і реєстрацію документів евакокомісії.</w:t>
      </w:r>
    </w:p>
    <w:p w14:paraId="34218798" w14:textId="77777777" w:rsidR="008D2930" w:rsidRDefault="008D2930" w:rsidP="008D2930">
      <w:pPr>
        <w:widowControl w:val="0"/>
        <w:ind w:firstLine="720"/>
        <w:jc w:val="both"/>
      </w:pPr>
    </w:p>
    <w:p w14:paraId="055BA2C5" w14:textId="77777777" w:rsidR="008D2930" w:rsidRDefault="008D2930" w:rsidP="008D2930">
      <w:pPr>
        <w:widowControl w:val="0"/>
        <w:ind w:firstLine="720"/>
        <w:jc w:val="both"/>
      </w:pPr>
    </w:p>
    <w:p w14:paraId="27801D29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>
        <w:rPr>
          <w:b/>
          <w:i/>
          <w:sz w:val="28"/>
          <w:szCs w:val="28"/>
        </w:rPr>
        <w:t xml:space="preserve">Член комісії по зв’язку та оповіщенню </w:t>
      </w:r>
      <w:r>
        <w:rPr>
          <w:sz w:val="28"/>
          <w:szCs w:val="28"/>
        </w:rPr>
        <w:t>відповідає за:</w:t>
      </w:r>
    </w:p>
    <w:p w14:paraId="78EB6D35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схему оповіщення і зв’язку комісії, систематичне її уточнення і корегування;</w:t>
      </w:r>
    </w:p>
    <w:p w14:paraId="7AC976BF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підтримання системи зв’язку в постійній готовності для управління евакуаційними заходами;</w:t>
      </w:r>
    </w:p>
    <w:p w14:paraId="1DDD7E31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надійного зв’язку голови евакокомісії з керівництвом ради;</w:t>
      </w:r>
    </w:p>
    <w:p w14:paraId="553EDA91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негайне відновлення порушень засобів зв’язку.</w:t>
      </w:r>
    </w:p>
    <w:p w14:paraId="6753D26D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</w:p>
    <w:p w14:paraId="15BC9311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12.Член комісії</w:t>
      </w:r>
      <w:r>
        <w:rPr>
          <w:b/>
          <w:i/>
          <w:sz w:val="28"/>
          <w:szCs w:val="28"/>
        </w:rPr>
        <w:t xml:space="preserve"> по обліку евакуйованих працівників та інформації</w:t>
      </w:r>
      <w:r>
        <w:rPr>
          <w:sz w:val="28"/>
          <w:szCs w:val="28"/>
        </w:rPr>
        <w:t xml:space="preserve"> відповідає за:</w:t>
      </w:r>
    </w:p>
    <w:p w14:paraId="7E62A320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населення </w:t>
      </w:r>
      <w:r>
        <w:rPr>
          <w:i/>
          <w:sz w:val="28"/>
          <w:szCs w:val="28"/>
        </w:rPr>
        <w:t>(у разі потреби)</w:t>
      </w:r>
      <w:r>
        <w:rPr>
          <w:sz w:val="28"/>
          <w:szCs w:val="28"/>
        </w:rPr>
        <w:t>, що підлягає евакуації, складання та  корегування списків на евакуацію;</w:t>
      </w:r>
    </w:p>
    <w:p w14:paraId="29190C6B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списків населення при оголошенні евакуації, ведення обліку евакуйованих, що прибувають на пункти збору;</w:t>
      </w:r>
    </w:p>
    <w:p w14:paraId="40FE4035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збирання і узагальнення даних про хід евакуації, а також прибуття і розміщення евакуйованих на новому місці розташування;</w:t>
      </w:r>
    </w:p>
    <w:p w14:paraId="74F21B33" w14:textId="77777777" w:rsidR="008D2930" w:rsidRDefault="008D2930" w:rsidP="008D2930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підготовку донесення про хід евакуації.</w:t>
      </w:r>
    </w:p>
    <w:p w14:paraId="070A6D97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</w:p>
    <w:p w14:paraId="361AE949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i/>
          <w:sz w:val="28"/>
          <w:szCs w:val="28"/>
        </w:rPr>
        <w:t xml:space="preserve">Член комісії по вивозу матеріальних цінностей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відповідає за:</w:t>
      </w:r>
    </w:p>
    <w:p w14:paraId="41746E89" w14:textId="77777777" w:rsidR="008D2930" w:rsidRDefault="008D2930" w:rsidP="008D2930">
      <w:pPr>
        <w:pStyle w:val="31"/>
        <w:widowControl w:val="0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узагальнення даних щодо переліку документів та майна, які підлягають вивезенню в безпечний район;</w:t>
      </w:r>
    </w:p>
    <w:p w14:paraId="2AC14F85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розрахунків транспорту, потрібного для вивезення, документів та майна, і матеріально-технічного їх забезпечення;</w:t>
      </w:r>
    </w:p>
    <w:p w14:paraId="55145B4F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повне і своєчасне забезпечення членів евакокомісії усіма видами оснащення, обладнання їх робочих місць для успішного виконання обов’язків;</w:t>
      </w:r>
    </w:p>
    <w:p w14:paraId="08FFD62C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завантаження на транспортні засоби і розвантаження документів та майна, доставка їх до місць призначення.</w:t>
      </w:r>
    </w:p>
    <w:p w14:paraId="59C7FBBF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</w:p>
    <w:p w14:paraId="6811BD34" w14:textId="77777777" w:rsidR="008D2930" w:rsidRDefault="008D2930" w:rsidP="008D2930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 </w:t>
      </w:r>
      <w:r>
        <w:rPr>
          <w:b/>
          <w:i/>
          <w:sz w:val="28"/>
          <w:szCs w:val="28"/>
        </w:rPr>
        <w:t xml:space="preserve">Член комісії по організації розміщення евакуйованого персоналу у безпечному районі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відповідає за:</w:t>
      </w:r>
    </w:p>
    <w:p w14:paraId="0B946689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встановлення і підтримання постійного зв’язку з адміністрацією безпечного району;</w:t>
      </w:r>
    </w:p>
    <w:p w14:paraId="572E45CC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зустріч  населення на збірному пункті евакуації, звірка наявності людей зі списками, уточнення списків і передача їх адміністрації збірного пункту евакуації для реєстрації проходження евакуйованих;</w:t>
      </w:r>
    </w:p>
    <w:p w14:paraId="25388D82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облік евакуйованого населення,, їх реєстрація і організація відправлення на пункти посадки на автотранспорт, потяги або на пішохідні маршрути;</w:t>
      </w:r>
    </w:p>
    <w:p w14:paraId="05998B5F" w14:textId="77777777" w:rsidR="008D2930" w:rsidRDefault="008D2930" w:rsidP="008D2930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періодичне подання голові евакокомісії даних про хід евакуації.</w:t>
      </w:r>
    </w:p>
    <w:p w14:paraId="6E847880" w14:textId="77777777" w:rsidR="008D2930" w:rsidRDefault="008D2930" w:rsidP="008D2930">
      <w:pPr>
        <w:pStyle w:val="9"/>
        <w:numPr>
          <w:ilvl w:val="8"/>
          <w:numId w:val="1"/>
        </w:numPr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B0FC128" w14:textId="77777777" w:rsidR="008D2930" w:rsidRDefault="008D2930" w:rsidP="008D2930">
      <w:pPr>
        <w:pStyle w:val="9"/>
        <w:numPr>
          <w:ilvl w:val="8"/>
          <w:numId w:val="1"/>
        </w:numPr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67202B5" w14:textId="77777777" w:rsidR="008D2930" w:rsidRDefault="008D2930" w:rsidP="008D293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Відповідальний з питань ЦЗ         </w:t>
      </w:r>
      <w:r>
        <w:rPr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>Людмила ХОМА</w:t>
      </w:r>
    </w:p>
    <w:p w14:paraId="6EDEB83C" w14:textId="77777777" w:rsidR="008D2930" w:rsidRDefault="008D2930" w:rsidP="008D2930">
      <w:pPr>
        <w:pStyle w:val="9"/>
        <w:pageBreakBefore/>
        <w:numPr>
          <w:ilvl w:val="8"/>
          <w:numId w:val="1"/>
        </w:numPr>
        <w:ind w:left="0" w:firstLine="0"/>
        <w:rPr>
          <w:sz w:val="28"/>
          <w:szCs w:val="28"/>
        </w:rPr>
      </w:pPr>
    </w:p>
    <w:p w14:paraId="714ED7DF" w14:textId="77777777" w:rsidR="008D2930" w:rsidRDefault="008D2930" w:rsidP="008D2930">
      <w:pPr>
        <w:spacing w:line="276" w:lineRule="auto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ЗАТВЕРДЖУЮ</w:t>
      </w:r>
    </w:p>
    <w:p w14:paraId="78BC6C70" w14:textId="77777777" w:rsidR="008D2930" w:rsidRDefault="008D2930" w:rsidP="008D2930">
      <w:pPr>
        <w:spacing w:line="276" w:lineRule="auto"/>
        <w:ind w:left="5670"/>
        <w:rPr>
          <w:bCs/>
          <w:sz w:val="8"/>
          <w:szCs w:val="8"/>
        </w:rPr>
      </w:pPr>
      <w:r>
        <w:rPr>
          <w:bCs/>
          <w:sz w:val="28"/>
          <w:szCs w:val="28"/>
        </w:rPr>
        <w:t>Шпанівський сільський голова</w:t>
      </w:r>
    </w:p>
    <w:p w14:paraId="6F98EA36" w14:textId="77777777" w:rsidR="008D2930" w:rsidRDefault="008D2930" w:rsidP="008D2930">
      <w:pPr>
        <w:spacing w:line="276" w:lineRule="auto"/>
        <w:ind w:left="5670"/>
        <w:rPr>
          <w:bCs/>
          <w:sz w:val="8"/>
          <w:szCs w:val="8"/>
        </w:rPr>
      </w:pPr>
    </w:p>
    <w:p w14:paraId="585E1E9D" w14:textId="77777777" w:rsidR="008D2930" w:rsidRDefault="008D2930" w:rsidP="008D2930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Микола СТОЛЯРЧУК</w:t>
      </w:r>
    </w:p>
    <w:p w14:paraId="2DC956C3" w14:textId="77777777" w:rsidR="008D2930" w:rsidRDefault="008D2930" w:rsidP="008D2930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01235A2" w14:textId="77777777" w:rsidR="008D2930" w:rsidRDefault="008D2930" w:rsidP="008D2930">
      <w:pPr>
        <w:spacing w:line="276" w:lineRule="auto"/>
        <w:ind w:left="567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«___» _____________ 20__ р. </w:t>
      </w:r>
    </w:p>
    <w:p w14:paraId="75A04391" w14:textId="77777777" w:rsidR="008D2930" w:rsidRDefault="008D2930" w:rsidP="008D2930">
      <w:pPr>
        <w:widowControl w:val="0"/>
        <w:jc w:val="center"/>
        <w:rPr>
          <w:b/>
          <w:bCs/>
          <w:sz w:val="28"/>
          <w:szCs w:val="28"/>
        </w:rPr>
      </w:pPr>
    </w:p>
    <w:p w14:paraId="204D08F7" w14:textId="77777777" w:rsidR="008D2930" w:rsidRDefault="008D2930" w:rsidP="008D2930">
      <w:pPr>
        <w:widowControl w:val="0"/>
        <w:jc w:val="center"/>
        <w:rPr>
          <w:b/>
          <w:bCs/>
          <w:sz w:val="28"/>
          <w:szCs w:val="28"/>
        </w:rPr>
      </w:pPr>
    </w:p>
    <w:p w14:paraId="465DA5CD" w14:textId="77777777" w:rsidR="008D2930" w:rsidRDefault="008D2930" w:rsidP="008D2930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ФУНКЦІОНАЛЬНІ ОБОВ’ЯЗКИ </w:t>
      </w:r>
    </w:p>
    <w:p w14:paraId="11AE7A8C" w14:textId="77777777" w:rsidR="008D2930" w:rsidRDefault="008D2930" w:rsidP="008D2930">
      <w:pPr>
        <w:widowControl w:val="0"/>
        <w:tabs>
          <w:tab w:val="left" w:pos="-31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складу комісії з питань евакуації</w:t>
      </w:r>
    </w:p>
    <w:p w14:paraId="6DA014DD" w14:textId="77777777" w:rsidR="008D2930" w:rsidRDefault="008D2930" w:rsidP="008D2930">
      <w:pPr>
        <w:pStyle w:val="4"/>
        <w:numPr>
          <w:ilvl w:val="3"/>
          <w:numId w:val="1"/>
        </w:numPr>
        <w:ind w:left="0" w:firstLine="0"/>
        <w:rPr>
          <w:b/>
          <w:sz w:val="28"/>
          <w:szCs w:val="28"/>
          <w:u w:val="none"/>
        </w:rPr>
      </w:pPr>
    </w:p>
    <w:p w14:paraId="314D517B" w14:textId="77777777" w:rsidR="008D2930" w:rsidRDefault="008D2930" w:rsidP="008D2930">
      <w:pPr>
        <w:pStyle w:val="4"/>
        <w:numPr>
          <w:ilvl w:val="3"/>
          <w:numId w:val="1"/>
        </w:numPr>
        <w:ind w:left="0" w:firstLine="0"/>
        <w:rPr>
          <w:sz w:val="28"/>
          <w:szCs w:val="28"/>
        </w:rPr>
      </w:pPr>
      <w:r>
        <w:rPr>
          <w:b/>
          <w:sz w:val="28"/>
          <w:szCs w:val="28"/>
          <w:u w:val="none"/>
        </w:rPr>
        <w:t>Голова комісії з питань евакуації</w:t>
      </w:r>
    </w:p>
    <w:p w14:paraId="7E3BA46F" w14:textId="77777777" w:rsidR="008D2930" w:rsidRDefault="008D2930" w:rsidP="008D2930">
      <w:pPr>
        <w:pStyle w:val="310"/>
        <w:ind w:left="0"/>
        <w:rPr>
          <w:b/>
          <w:sz w:val="28"/>
          <w:szCs w:val="28"/>
        </w:rPr>
      </w:pPr>
      <w:r>
        <w:rPr>
          <w:sz w:val="28"/>
          <w:szCs w:val="28"/>
        </w:rPr>
        <w:t xml:space="preserve">       Голова комісії з питань евакуації відповідає за планування, організацію та проведення заходів з евакуації населення, майна, документів.</w:t>
      </w:r>
    </w:p>
    <w:p w14:paraId="512044D6" w14:textId="77777777" w:rsidR="008D2930" w:rsidRDefault="008D2930" w:rsidP="008D2930">
      <w:pPr>
        <w:widowControl w:val="0"/>
        <w:tabs>
          <w:tab w:val="left" w:pos="-2977"/>
        </w:tabs>
        <w:ind w:firstLine="709"/>
        <w:jc w:val="both"/>
        <w:rPr>
          <w:b/>
          <w:sz w:val="28"/>
          <w:szCs w:val="28"/>
        </w:rPr>
      </w:pPr>
    </w:p>
    <w:p w14:paraId="5DFDB229" w14:textId="77777777" w:rsidR="008D2930" w:rsidRDefault="008D2930" w:rsidP="008D2930">
      <w:pPr>
        <w:widowControl w:val="0"/>
        <w:tabs>
          <w:tab w:val="left" w:pos="-2977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68A8C8BA" w14:textId="77777777" w:rsidR="008D2930" w:rsidRDefault="008D2930" w:rsidP="008D2930">
      <w:pPr>
        <w:widowControl w:val="0"/>
        <w:tabs>
          <w:tab w:val="left" w:pos="-2977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2E296EBF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питань захисту населення при надзвичайних ситуаціях, з евакуації населення та майна і План реагування на  надзвичайні ситуації;</w:t>
      </w:r>
    </w:p>
    <w:p w14:paraId="068A73CD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комплектувати </w:t>
      </w:r>
      <w:proofErr w:type="spellStart"/>
      <w:r>
        <w:rPr>
          <w:sz w:val="28"/>
          <w:szCs w:val="28"/>
        </w:rPr>
        <w:t>евакокомісію</w:t>
      </w:r>
      <w:proofErr w:type="spellEnd"/>
      <w:r>
        <w:rPr>
          <w:sz w:val="28"/>
          <w:szCs w:val="28"/>
        </w:rPr>
        <w:t xml:space="preserve"> особами з числа кваліфікованих досвідчених фахівців, розробити для них функціональні обов’язки;</w:t>
      </w:r>
    </w:p>
    <w:p w14:paraId="08892DDB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керувати діяльністю евакокомісії щодо виконання покладених на неї завдань, розподіляти обов’язки між членами евакокомісії і визначати ступінь їх відповідальності;</w:t>
      </w:r>
    </w:p>
    <w:p w14:paraId="11B0EEBF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документацію з евакуації населення, брати участь у плануванні вивезення матеріальних цінностей і розробленні Плану (схеми) оповіщення та зв’язку;</w:t>
      </w:r>
    </w:p>
    <w:p w14:paraId="4BC3D41A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підготувати розрахунки на евакуацію населення комбінованим способом за видами транспорту і пішим порядком;</w:t>
      </w:r>
    </w:p>
    <w:p w14:paraId="32ACC48F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розроблення та періодичне коригування списків на евакуацію населення, а також переліків документів і майна, що підлягають вивезенню;</w:t>
      </w:r>
    </w:p>
    <w:p w14:paraId="28FD76FF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і довести до членів евакокомісії місце розташування евакуйованого населення, маршрути руху евакуйованих до місць посадки у транспорт, порядок вивезення документів і майна;</w:t>
      </w:r>
    </w:p>
    <w:p w14:paraId="1ECACE55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особисто керувати підготовкою членів евакокомісії, систематично проводити з ними заняття, практично відпрацьовувати питання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на спеціальних об’єктових навчаннях (тренуваннях) щ питань ЦЗ, досягати скорочення термінів оповіщення і збору евакуйованих;</w:t>
      </w:r>
    </w:p>
    <w:p w14:paraId="655A6779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збирати в установленому порядку членів евакокомісії для проведення нарад з питань, що входять до його компетенції.</w:t>
      </w:r>
    </w:p>
    <w:p w14:paraId="58406991" w14:textId="77777777" w:rsidR="008D2930" w:rsidRDefault="008D2930" w:rsidP="008D2930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14:paraId="3A1ECCFF" w14:textId="77777777" w:rsidR="008D2930" w:rsidRDefault="008D2930" w:rsidP="008D2930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4AAB2D00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оповістити і зібрати членів евакокомісії, уточнити розподіл обов’язків між ними та поставити завдання щодо підготовки і проведення евакуації;</w:t>
      </w:r>
    </w:p>
    <w:p w14:paraId="23EA3517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розгорнути  комісію з питань евакуації для практичної роботи, організувати (у разі потреби) цілодобове чергування членів евакокомісії;</w:t>
      </w:r>
    </w:p>
    <w:p w14:paraId="6B036FE5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план евакуації населення,  документів та майна на випадок загальної евакуації;</w:t>
      </w:r>
    </w:p>
    <w:p w14:paraId="7DE89B66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та підтримувати </w:t>
      </w:r>
      <w:r>
        <w:rPr>
          <w:i/>
          <w:sz w:val="28"/>
          <w:szCs w:val="28"/>
        </w:rPr>
        <w:t>(у разі потреби)</w:t>
      </w:r>
      <w:r>
        <w:rPr>
          <w:sz w:val="28"/>
          <w:szCs w:val="28"/>
        </w:rPr>
        <w:t xml:space="preserve">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 </w:t>
      </w:r>
    </w:p>
    <w:p w14:paraId="5F9E97F5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уточнення розрахунків на евакуацію персоналу, членів сімей, вивезення документів та майна, корегування списків на евакуацію;</w:t>
      </w:r>
    </w:p>
    <w:p w14:paraId="62386E3D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 наявність транспорту, час подання транспортних засобів, або час виходу піших колон при здійсненні загальної або часткової евакуації населення  у разі виникнення НС;</w:t>
      </w:r>
    </w:p>
    <w:p w14:paraId="29EA0B01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здійснити оповіщення і збір персоналу, довести до нього розпорядження про початок евакуації і порядок проведення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;</w:t>
      </w:r>
    </w:p>
    <w:p w14:paraId="12B4EDF9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забезпечити організований вихід </w:t>
      </w:r>
      <w:proofErr w:type="spellStart"/>
      <w:r>
        <w:rPr>
          <w:sz w:val="28"/>
          <w:szCs w:val="28"/>
        </w:rPr>
        <w:t>евакоколон</w:t>
      </w:r>
      <w:proofErr w:type="spellEnd"/>
      <w:r>
        <w:rPr>
          <w:sz w:val="28"/>
          <w:szCs w:val="28"/>
        </w:rPr>
        <w:t xml:space="preserve"> на збірному пункті евакуації  і пункти посадки;</w:t>
      </w:r>
    </w:p>
    <w:p w14:paraId="421A1D4F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 початок та хід евакуації доповідати керівнику та відповідальному з питань ЦЗ.</w:t>
      </w:r>
    </w:p>
    <w:p w14:paraId="7EE32DD9" w14:textId="77777777" w:rsidR="008D2930" w:rsidRDefault="008D2930" w:rsidP="008D2930">
      <w:pPr>
        <w:jc w:val="both"/>
        <w:rPr>
          <w:sz w:val="28"/>
          <w:szCs w:val="28"/>
        </w:rPr>
      </w:pPr>
    </w:p>
    <w:p w14:paraId="6C62C8FA" w14:textId="77777777" w:rsidR="008D2930" w:rsidRDefault="008D2930" w:rsidP="008D2930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в) в разі отримання розпорядження на проведення тимчасової евакуації населення у безпечне місце:</w:t>
      </w:r>
    </w:p>
    <w:p w14:paraId="24C5156F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оповістити населення про початок евакуації;</w:t>
      </w:r>
    </w:p>
    <w:p w14:paraId="37D40B7B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за вказівкою сільського голови провести заходи щодо евакуації населення у  безпечне місце;</w:t>
      </w:r>
    </w:p>
    <w:p w14:paraId="5CC94473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про хід та завершення заходів щодо евакуації доповісти сільському  голові .</w:t>
      </w:r>
    </w:p>
    <w:p w14:paraId="3053D6A8" w14:textId="77777777" w:rsidR="008D2930" w:rsidRDefault="008D2930" w:rsidP="008D2930">
      <w:pPr>
        <w:ind w:left="426" w:hanging="426"/>
        <w:jc w:val="both"/>
        <w:rPr>
          <w:sz w:val="28"/>
          <w:szCs w:val="28"/>
        </w:rPr>
      </w:pPr>
    </w:p>
    <w:p w14:paraId="1B5EAD92" w14:textId="77777777" w:rsidR="008D2930" w:rsidRDefault="008D2930" w:rsidP="008D2930">
      <w:pPr>
        <w:pStyle w:val="4"/>
        <w:numPr>
          <w:ilvl w:val="3"/>
          <w:numId w:val="1"/>
        </w:numPr>
        <w:ind w:left="0" w:firstLine="0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Заступник голови комісії з питань евакуації</w:t>
      </w:r>
    </w:p>
    <w:p w14:paraId="1A3578E8" w14:textId="77777777" w:rsidR="008D2930" w:rsidRDefault="008D2930" w:rsidP="008D2930">
      <w:pPr>
        <w:rPr>
          <w:b/>
          <w:sz w:val="28"/>
          <w:szCs w:val="28"/>
        </w:rPr>
      </w:pPr>
    </w:p>
    <w:p w14:paraId="106C1EF8" w14:textId="77777777" w:rsidR="008D2930" w:rsidRDefault="008D2930" w:rsidP="008D2930">
      <w:pPr>
        <w:pStyle w:val="31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Він підпорядковується голові евакокомісії, відповідає за організацію роботи евакокомісії. При відсутності голови евакокомісії, виконує його обов’язки, та є безпосереднім начальником складу евакокомісії, очолює оперативну групу.</w:t>
      </w:r>
    </w:p>
    <w:p w14:paraId="1EECDCE6" w14:textId="77777777" w:rsidR="008D2930" w:rsidRDefault="008D2930" w:rsidP="008D2930">
      <w:pPr>
        <w:pStyle w:val="a5"/>
        <w:widowControl/>
        <w:tabs>
          <w:tab w:val="left" w:pos="708"/>
        </w:tabs>
        <w:spacing w:before="120"/>
        <w:ind w:firstLine="709"/>
        <w:rPr>
          <w:b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7FE31DFF" w14:textId="77777777" w:rsidR="008D2930" w:rsidRDefault="008D2930" w:rsidP="008D2930">
      <w:pPr>
        <w:pStyle w:val="1"/>
        <w:numPr>
          <w:ilvl w:val="0"/>
          <w:numId w:val="1"/>
        </w:numPr>
        <w:ind w:left="0" w:firstLine="709"/>
        <w:rPr>
          <w:szCs w:val="28"/>
        </w:rPr>
      </w:pPr>
      <w:r>
        <w:rPr>
          <w:b/>
          <w:szCs w:val="28"/>
        </w:rPr>
        <w:t>а) під час повсякденної діяльності:</w:t>
      </w:r>
    </w:p>
    <w:p w14:paraId="4702B38D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питань захисту населення при НС  по питаннях евакуації населення і майна,  порядок роботи  комісії, структуру та обов’язки складу комісії;</w:t>
      </w:r>
    </w:p>
    <w:p w14:paraId="4DAF0210" w14:textId="77777777" w:rsidR="008D2930" w:rsidRDefault="008D2930" w:rsidP="008D2930">
      <w:pPr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брати участь в розробці Плану евакуації </w:t>
      </w:r>
      <w:r>
        <w:rPr>
          <w:i/>
          <w:sz w:val="28"/>
          <w:szCs w:val="28"/>
        </w:rPr>
        <w:t>(при необхідності);</w:t>
      </w:r>
    </w:p>
    <w:p w14:paraId="4DEEF17C" w14:textId="77777777" w:rsidR="008D2930" w:rsidRDefault="008D2930" w:rsidP="008D2930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розроблення плану евакуації  населення, документів, необхідних для виконання поставлених завдань, підготувати другий примірник документів евакокомісії для організації роботи у безпечному районі розміщення населення;</w:t>
      </w:r>
    </w:p>
    <w:p w14:paraId="62B2FB6F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контролювати накопичення документів і майна комісії, подавати їх переліки на затвердження голові евакокомісії;</w:t>
      </w:r>
    </w:p>
    <w:p w14:paraId="0764C5EB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періодичне (раз на рік, станом на 1 січня) уточнення списків населення, переліків документів і майна, що підлягають евакуації, розрахунків матеріально-технічного забезпечення евакуаційних заходів;</w:t>
      </w:r>
    </w:p>
    <w:p w14:paraId="40096DC3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проводити інструктування осіб, що призначені до складу евакокомісії;</w:t>
      </w:r>
    </w:p>
    <w:p w14:paraId="44C49DD1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організувати і проводити заняття зі складом евакокомісії та особисто брати в них участь.</w:t>
      </w:r>
    </w:p>
    <w:p w14:paraId="45E73BCF" w14:textId="77777777" w:rsidR="008D2930" w:rsidRDefault="008D2930" w:rsidP="008D2930">
      <w:pPr>
        <w:tabs>
          <w:tab w:val="left" w:pos="-3119"/>
        </w:tabs>
        <w:ind w:firstLine="709"/>
        <w:jc w:val="both"/>
        <w:rPr>
          <w:b/>
          <w:sz w:val="28"/>
          <w:szCs w:val="28"/>
        </w:rPr>
      </w:pPr>
    </w:p>
    <w:p w14:paraId="52EE48B8" w14:textId="77777777" w:rsidR="008D2930" w:rsidRDefault="008D2930" w:rsidP="008D2930">
      <w:pPr>
        <w:tabs>
          <w:tab w:val="left" w:pos="-311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б) у разі загрози виникнення надзвичайної ситуації:</w:t>
      </w:r>
    </w:p>
    <w:p w14:paraId="1A68907D" w14:textId="77777777" w:rsidR="008D2930" w:rsidRDefault="008D2930" w:rsidP="008D2930">
      <w:pPr>
        <w:pStyle w:val="31"/>
        <w:tabs>
          <w:tab w:val="left" w:pos="-3119"/>
          <w:tab w:val="left" w:pos="0"/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оповістити і зібрати  комісію з питань евакуації для отримання завдань від її голови;</w:t>
      </w:r>
    </w:p>
    <w:p w14:paraId="387BD67D" w14:textId="77777777" w:rsidR="008D2930" w:rsidRDefault="008D2930" w:rsidP="008D2930">
      <w:pPr>
        <w:tabs>
          <w:tab w:val="left" w:pos="-3119"/>
          <w:tab w:val="left" w:pos="0"/>
          <w:tab w:val="left" w:pos="426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01E05367" w14:textId="77777777" w:rsidR="008D2930" w:rsidRDefault="008D2930" w:rsidP="008D2930">
      <w:pPr>
        <w:tabs>
          <w:tab w:val="left" w:pos="-3119"/>
          <w:tab w:val="left" w:pos="0"/>
          <w:tab w:val="left" w:pos="426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необхідності доукомплектувати </w:t>
      </w:r>
      <w:proofErr w:type="spellStart"/>
      <w:r>
        <w:rPr>
          <w:sz w:val="28"/>
          <w:szCs w:val="28"/>
        </w:rPr>
        <w:t>евакокомісію</w:t>
      </w:r>
      <w:proofErr w:type="spellEnd"/>
      <w:r>
        <w:rPr>
          <w:sz w:val="28"/>
          <w:szCs w:val="28"/>
        </w:rPr>
        <w:t>, інструктувати осіб, що знову призначені до її складу;</w:t>
      </w:r>
    </w:p>
    <w:p w14:paraId="15EC4FAB" w14:textId="77777777" w:rsidR="008D2930" w:rsidRDefault="008D2930" w:rsidP="008D2930">
      <w:pPr>
        <w:tabs>
          <w:tab w:val="left" w:pos="-3119"/>
          <w:tab w:val="left" w:pos="0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перевірити готовність системи зв’язку і оповіщення для управління </w:t>
      </w:r>
      <w:proofErr w:type="spellStart"/>
      <w:r>
        <w:rPr>
          <w:sz w:val="28"/>
          <w:szCs w:val="28"/>
        </w:rPr>
        <w:t>евакозаходами</w:t>
      </w:r>
      <w:proofErr w:type="spellEnd"/>
      <w:r>
        <w:rPr>
          <w:sz w:val="28"/>
          <w:szCs w:val="28"/>
        </w:rPr>
        <w:t>, уточнити план дій евакуаційної комісії;</w:t>
      </w:r>
    </w:p>
    <w:p w14:paraId="25B8FDE9" w14:textId="77777777" w:rsidR="008D2930" w:rsidRDefault="008D2930" w:rsidP="008D2930">
      <w:pPr>
        <w:tabs>
          <w:tab w:val="left" w:pos="-3119"/>
          <w:tab w:val="left" w:pos="0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взяти участь в уточненні плану евакуації персоналу і членів сімей, корегуванні списків на евакуацію;</w:t>
      </w:r>
    </w:p>
    <w:p w14:paraId="44F19342" w14:textId="77777777" w:rsidR="008D2930" w:rsidRDefault="008D2930" w:rsidP="008D2930">
      <w:pPr>
        <w:tabs>
          <w:tab w:val="left" w:pos="-3119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контролювати приведення в готовність евакокомісії до здійснення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;</w:t>
      </w:r>
    </w:p>
    <w:p w14:paraId="02AB2CFD" w14:textId="77777777" w:rsidR="008D2930" w:rsidRDefault="008D2930" w:rsidP="008D2930">
      <w:pPr>
        <w:tabs>
          <w:tab w:val="left" w:pos="-3119"/>
          <w:tab w:val="left" w:pos="426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особисто перевірити та підготувати склад евакокомісії до розміщення евакуйованих, які виїжджають у безпечні райони розміщення;</w:t>
      </w:r>
    </w:p>
    <w:p w14:paraId="7BE9897F" w14:textId="77777777" w:rsidR="008D2930" w:rsidRDefault="008D2930" w:rsidP="008D2930">
      <w:pPr>
        <w:tabs>
          <w:tab w:val="left" w:pos="-3119"/>
          <w:tab w:val="left" w:pos="426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перевірити готовність членів евакокомісії до виконання їх обов’язків і доповісти голові евакокомісії.</w:t>
      </w:r>
    </w:p>
    <w:p w14:paraId="494CD80E" w14:textId="77777777" w:rsidR="008D2930" w:rsidRDefault="008D2930" w:rsidP="008D2930">
      <w:pPr>
        <w:pStyle w:val="a5"/>
        <w:tabs>
          <w:tab w:val="left" w:pos="-142"/>
          <w:tab w:val="left" w:pos="993"/>
        </w:tabs>
        <w:ind w:firstLine="709"/>
        <w:rPr>
          <w:sz w:val="28"/>
          <w:szCs w:val="28"/>
        </w:rPr>
      </w:pPr>
    </w:p>
    <w:p w14:paraId="240978DD" w14:textId="77777777" w:rsidR="008D2930" w:rsidRDefault="008D2930" w:rsidP="008D2930">
      <w:pPr>
        <w:pStyle w:val="a5"/>
        <w:tabs>
          <w:tab w:val="left" w:pos="-3119"/>
          <w:tab w:val="left" w:pos="-2977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в) при виникненні надзвичайних ситуацій, у разі отримання розпорядження на евакуацію:</w:t>
      </w:r>
    </w:p>
    <w:p w14:paraId="1A6E7FB8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перевірити готовність членів евакокомісії до виконання поставлених завдань;</w:t>
      </w:r>
    </w:p>
    <w:p w14:paraId="1C26699F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направити представників евакокомісії на пункти (станції) посадки евакуйованих на транспорт;</w:t>
      </w:r>
    </w:p>
    <w:p w14:paraId="08AEBFF3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координувати діяльність членів евакокомісії, перевіряти виконання розпоряджень голови евакокомісії;</w:t>
      </w:r>
    </w:p>
    <w:p w14:paraId="33066FD2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підтримувати постійний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</w:t>
      </w:r>
    </w:p>
    <w:p w14:paraId="18FC9B04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організувати збирання інформації про загальну оперативну обстановку, хід евакуації населення.</w:t>
      </w:r>
    </w:p>
    <w:p w14:paraId="2DD3A61F" w14:textId="77777777" w:rsidR="008D2930" w:rsidRDefault="008D2930" w:rsidP="008D2930">
      <w:pPr>
        <w:pStyle w:val="31"/>
        <w:rPr>
          <w:sz w:val="28"/>
          <w:szCs w:val="28"/>
        </w:rPr>
      </w:pPr>
    </w:p>
    <w:p w14:paraId="2B98B98C" w14:textId="77777777" w:rsidR="008D2930" w:rsidRDefault="008D2930" w:rsidP="008D2930">
      <w:pPr>
        <w:pStyle w:val="4"/>
        <w:numPr>
          <w:ilvl w:val="3"/>
          <w:numId w:val="1"/>
        </w:numPr>
        <w:ind w:left="567" w:firstLine="0"/>
        <w:rPr>
          <w:sz w:val="28"/>
          <w:szCs w:val="28"/>
        </w:rPr>
      </w:pPr>
      <w:r>
        <w:rPr>
          <w:b/>
          <w:sz w:val="28"/>
          <w:szCs w:val="28"/>
          <w:u w:val="none"/>
        </w:rPr>
        <w:t>Секретар  комісії з питань евакуації</w:t>
      </w:r>
    </w:p>
    <w:p w14:paraId="1D12F1E0" w14:textId="77777777" w:rsidR="008D2930" w:rsidRDefault="008D2930" w:rsidP="008D293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Секретар евакокомісії підпорядковується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голові евакокомісії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або його заступнику.</w:t>
      </w:r>
    </w:p>
    <w:p w14:paraId="7AD5D2D2" w14:textId="77777777" w:rsidR="008D2930" w:rsidRDefault="008D2930" w:rsidP="008D2930">
      <w:pPr>
        <w:ind w:firstLine="709"/>
        <w:jc w:val="both"/>
        <w:rPr>
          <w:b/>
          <w:szCs w:val="28"/>
        </w:rPr>
      </w:pPr>
      <w:r>
        <w:rPr>
          <w:sz w:val="28"/>
          <w:szCs w:val="28"/>
        </w:rPr>
        <w:t xml:space="preserve"> Він відповідає за організацію роботи евакокомісії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своєчасне отримання та зберігання документів, внутрішній порядок, збір і узагальнення інфор</w:t>
      </w:r>
      <w:r>
        <w:rPr>
          <w:sz w:val="28"/>
          <w:szCs w:val="28"/>
        </w:rPr>
        <w:softHyphen/>
        <w:t>мації, яка надходить, за своєчасне доведення до виконавців розпоряджень голови евакокомісії.</w:t>
      </w:r>
    </w:p>
    <w:p w14:paraId="7805C82F" w14:textId="77777777" w:rsidR="008D2930" w:rsidRDefault="008D2930" w:rsidP="008D2930">
      <w:pPr>
        <w:pStyle w:val="1"/>
        <w:numPr>
          <w:ilvl w:val="0"/>
          <w:numId w:val="1"/>
        </w:numPr>
        <w:ind w:left="0" w:firstLine="709"/>
        <w:rPr>
          <w:b/>
          <w:szCs w:val="28"/>
        </w:rPr>
      </w:pPr>
      <w:r>
        <w:rPr>
          <w:b/>
          <w:szCs w:val="28"/>
        </w:rPr>
        <w:lastRenderedPageBreak/>
        <w:t>Він зобов’язаний :</w:t>
      </w:r>
    </w:p>
    <w:p w14:paraId="10DDA3B2" w14:textId="77777777" w:rsidR="008D2930" w:rsidRDefault="008D2930" w:rsidP="008D2930">
      <w:pPr>
        <w:pStyle w:val="1"/>
        <w:numPr>
          <w:ilvl w:val="0"/>
          <w:numId w:val="1"/>
        </w:numPr>
        <w:ind w:left="0" w:firstLine="709"/>
        <w:rPr>
          <w:szCs w:val="28"/>
        </w:rPr>
      </w:pPr>
      <w:r>
        <w:rPr>
          <w:b/>
          <w:szCs w:val="28"/>
        </w:rPr>
        <w:t>а) під час  повсякденної  діяльності:</w:t>
      </w:r>
    </w:p>
    <w:p w14:paraId="21DD9771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 і знати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керівні документи з питань евакуації і документацію евакокомісії;</w:t>
      </w:r>
    </w:p>
    <w:p w14:paraId="4D07913B" w14:textId="77777777" w:rsidR="008D2930" w:rsidRDefault="008D2930" w:rsidP="008D2930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брати участь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розробленні документів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і списків евакуації населення;</w:t>
      </w:r>
    </w:p>
    <w:p w14:paraId="365B73B4" w14:textId="77777777" w:rsidR="008D2930" w:rsidRDefault="008D2930" w:rsidP="008D2930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знати місця розташування евакокомісії області, збірного пункту евакуації, пунктів посадки на транспорт і способи зв’язку з ними;</w:t>
      </w:r>
    </w:p>
    <w:p w14:paraId="6D72901D" w14:textId="77777777" w:rsidR="008D2930" w:rsidRDefault="008D2930" w:rsidP="008D2930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корегувати штатно-посадовий список складу евакокомісії;</w:t>
      </w:r>
    </w:p>
    <w:p w14:paraId="5F0F8C90" w14:textId="77777777" w:rsidR="008D2930" w:rsidRDefault="008D2930" w:rsidP="008D2930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брати участь у навчанні членів евакокомісії прийомам і методам роботи</w:t>
      </w:r>
      <w:r>
        <w:rPr>
          <w:b/>
          <w:sz w:val="28"/>
          <w:szCs w:val="28"/>
        </w:rPr>
        <w:t>.</w:t>
      </w:r>
    </w:p>
    <w:p w14:paraId="72905D08" w14:textId="77777777" w:rsidR="008D2930" w:rsidRDefault="008D2930" w:rsidP="008D2930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74DEB40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7346CD17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негайно прибути на своє робоче місце, здійснити оповіщення членів евакокомісії, одержати завдання у голови евакокомісії;</w:t>
      </w:r>
    </w:p>
    <w:p w14:paraId="7E36D932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19375E75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робочі документи, скласти графік цілодобового чергування і бути готовим до виконання своїх функціональних обов’язків у складі евакокомісії;</w:t>
      </w:r>
    </w:p>
    <w:p w14:paraId="7C2F7BC0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здійснювати облік отриманих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та відданих її головою розпоряджень, доводити розпорядження голови евакокомісії до виконавців;</w:t>
      </w:r>
    </w:p>
    <w:p w14:paraId="44AB7F5E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підтримувати постійний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</w:t>
      </w:r>
    </w:p>
    <w:p w14:paraId="0242147D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інформувати членів евакокомісії про обстановку, доповідати голові комісії про хід евакуації;</w:t>
      </w:r>
    </w:p>
    <w:p w14:paraId="3C18C2FF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b/>
          <w:i/>
          <w:sz w:val="28"/>
          <w:szCs w:val="28"/>
        </w:rPr>
      </w:pPr>
      <w:r>
        <w:rPr>
          <w:sz w:val="28"/>
          <w:szCs w:val="28"/>
        </w:rPr>
        <w:t>після завершення роботи евакокомісії здати документи на зберігання, разом з іншими членами евакокомісії виїхати у безпечний район розміщення евакокомісії.</w:t>
      </w:r>
    </w:p>
    <w:p w14:paraId="1CFD8456" w14:textId="77777777" w:rsidR="008D2930" w:rsidRDefault="008D2930" w:rsidP="008D2930">
      <w:pPr>
        <w:pStyle w:val="31"/>
        <w:tabs>
          <w:tab w:val="left" w:pos="567"/>
          <w:tab w:val="left" w:pos="993"/>
        </w:tabs>
        <w:jc w:val="center"/>
        <w:rPr>
          <w:b/>
          <w:i/>
          <w:sz w:val="28"/>
          <w:szCs w:val="28"/>
        </w:rPr>
      </w:pPr>
    </w:p>
    <w:p w14:paraId="44CA9D9A" w14:textId="77777777" w:rsidR="008D2930" w:rsidRDefault="008D2930" w:rsidP="008D2930">
      <w:pPr>
        <w:pStyle w:val="31"/>
        <w:tabs>
          <w:tab w:val="left" w:pos="567"/>
          <w:tab w:val="left" w:pos="993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обліку евакуйованих та інформації</w:t>
      </w:r>
    </w:p>
    <w:p w14:paraId="2C0CE5ED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b/>
          <w:i/>
          <w:sz w:val="28"/>
          <w:szCs w:val="28"/>
        </w:rPr>
      </w:pPr>
    </w:p>
    <w:p w14:paraId="05DD8BCB" w14:textId="77777777" w:rsidR="008D2930" w:rsidRDefault="008D2930" w:rsidP="008D2930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Підпорядковується голові комісії і його заступнику. Він відповідає за облік евакуйованих, що прибувають до місця збору, узагальнення даних про кількість населення, вивезених або виведених пішим порядком, своєчасність подання донесень голові сільської ради і евакокомісії району. </w:t>
      </w:r>
    </w:p>
    <w:p w14:paraId="1F48A44B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</w:p>
    <w:p w14:paraId="40D397E7" w14:textId="77777777" w:rsidR="008D2930" w:rsidRDefault="008D2930" w:rsidP="008D2930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10775DC6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4E553B23" w14:textId="77777777" w:rsidR="008D2930" w:rsidRDefault="008D2930" w:rsidP="008D2930">
      <w:pPr>
        <w:pStyle w:val="31"/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вивчити і знати керівні документи з евакуації, план евакуації населення, питання транспортного забезпечення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, свої обов’язки;</w:t>
      </w:r>
    </w:p>
    <w:p w14:paraId="36CA8F1F" w14:textId="77777777" w:rsidR="008D2930" w:rsidRDefault="008D2930" w:rsidP="008D2930">
      <w:pPr>
        <w:pStyle w:val="31"/>
        <w:widowControl w:val="0"/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мати дані про чисельний склад населення, що підлягає евакуації;</w:t>
      </w:r>
    </w:p>
    <w:p w14:paraId="13E17733" w14:textId="77777777" w:rsidR="008D2930" w:rsidRDefault="008D2930" w:rsidP="008D2930">
      <w:pPr>
        <w:pStyle w:val="31"/>
        <w:tabs>
          <w:tab w:val="left" w:pos="567"/>
        </w:tabs>
        <w:ind w:firstLine="709"/>
        <w:rPr>
          <w:szCs w:val="28"/>
        </w:rPr>
      </w:pPr>
      <w:r>
        <w:rPr>
          <w:sz w:val="28"/>
          <w:szCs w:val="28"/>
        </w:rPr>
        <w:t>вивчити і знати місце розташування збірного пункту евакуації;</w:t>
      </w:r>
    </w:p>
    <w:p w14:paraId="4BA69853" w14:textId="77777777" w:rsidR="008D2930" w:rsidRDefault="008D2930" w:rsidP="008D2930">
      <w:pPr>
        <w:pStyle w:val="12"/>
        <w:tabs>
          <w:tab w:val="left" w:pos="567"/>
          <w:tab w:val="left" w:pos="9354"/>
        </w:tabs>
        <w:spacing w:line="240" w:lineRule="auto"/>
        <w:ind w:left="0" w:right="0" w:firstLine="709"/>
        <w:rPr>
          <w:b/>
          <w:szCs w:val="28"/>
        </w:rPr>
      </w:pPr>
      <w:r>
        <w:rPr>
          <w:szCs w:val="28"/>
        </w:rPr>
        <w:t>брати участь у спеціальних об’єктових навчаннях (тренуваннях) з питань ЦЗ, на яких відпрацьовувати питання заповнення обліку евакуйованих.</w:t>
      </w:r>
    </w:p>
    <w:p w14:paraId="512E75DA" w14:textId="77777777" w:rsidR="008D2930" w:rsidRDefault="008D2930" w:rsidP="008D2930">
      <w:pPr>
        <w:pStyle w:val="12"/>
        <w:tabs>
          <w:tab w:val="left" w:pos="9354"/>
        </w:tabs>
        <w:spacing w:line="240" w:lineRule="auto"/>
        <w:ind w:left="709" w:right="0"/>
        <w:rPr>
          <w:b/>
          <w:szCs w:val="28"/>
        </w:rPr>
      </w:pPr>
    </w:p>
    <w:p w14:paraId="7E6C13E5" w14:textId="77777777" w:rsidR="008D2930" w:rsidRDefault="008D2930" w:rsidP="008D2930">
      <w:pPr>
        <w:pStyle w:val="12"/>
        <w:tabs>
          <w:tab w:val="left" w:pos="9354"/>
        </w:tabs>
        <w:spacing w:line="240" w:lineRule="auto"/>
        <w:ind w:left="709" w:right="0"/>
        <w:rPr>
          <w:szCs w:val="28"/>
        </w:rPr>
      </w:pPr>
      <w:r>
        <w:rPr>
          <w:b/>
          <w:szCs w:val="28"/>
        </w:rPr>
        <w:t>б) з отриманням розпорядження на проведення евакуації:</w:t>
      </w:r>
    </w:p>
    <w:p w14:paraId="13442105" w14:textId="77777777" w:rsidR="008D2930" w:rsidRDefault="008D2930" w:rsidP="008D2930">
      <w:pPr>
        <w:pStyle w:val="12"/>
        <w:tabs>
          <w:tab w:val="left" w:pos="9354"/>
        </w:tabs>
        <w:spacing w:line="240" w:lineRule="auto"/>
        <w:ind w:left="0" w:right="0" w:firstLine="709"/>
        <w:rPr>
          <w:szCs w:val="28"/>
        </w:rPr>
      </w:pPr>
      <w:r>
        <w:rPr>
          <w:szCs w:val="28"/>
        </w:rPr>
        <w:t>негайно прибути на місце збору евакокомісії;</w:t>
      </w:r>
    </w:p>
    <w:p w14:paraId="37B374CA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отримати засоби індивідуального захисту;</w:t>
      </w:r>
    </w:p>
    <w:p w14:paraId="7A943728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>уточнити дані про кількість евакуйованих, що вивозяться усіма видами транспорту і виводяться пішим порядком;</w:t>
      </w:r>
    </w:p>
    <w:p w14:paraId="2314E834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>про свої дії готувати донесення голові евакокомісії.</w:t>
      </w:r>
    </w:p>
    <w:p w14:paraId="741CD14E" w14:textId="77777777" w:rsidR="008D2930" w:rsidRDefault="008D2930" w:rsidP="008D2930">
      <w:pPr>
        <w:pStyle w:val="31"/>
        <w:rPr>
          <w:sz w:val="28"/>
          <w:szCs w:val="28"/>
        </w:rPr>
      </w:pPr>
    </w:p>
    <w:p w14:paraId="109682F1" w14:textId="77777777" w:rsidR="008D2930" w:rsidRDefault="008D2930" w:rsidP="008D2930">
      <w:pPr>
        <w:pStyle w:val="3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 зв’язку та оповіщенню</w:t>
      </w:r>
    </w:p>
    <w:p w14:paraId="792A16B6" w14:textId="77777777" w:rsidR="008D2930" w:rsidRDefault="008D2930" w:rsidP="008D2930">
      <w:pPr>
        <w:pStyle w:val="31"/>
        <w:jc w:val="center"/>
        <w:rPr>
          <w:b/>
          <w:i/>
          <w:sz w:val="28"/>
          <w:szCs w:val="28"/>
        </w:rPr>
      </w:pPr>
    </w:p>
    <w:p w14:paraId="5EB6490A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Відповідає за стійкий зв’язок евакокомісії зі збірним пунктом евакуації,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району та іншими службами ЦЗ. Підпорядковується голові евакокомісії.</w:t>
      </w:r>
    </w:p>
    <w:p w14:paraId="121CE777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</w:p>
    <w:p w14:paraId="79E88A1B" w14:textId="77777777" w:rsidR="008D2930" w:rsidRDefault="008D2930" w:rsidP="008D2930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690731C1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540CB45F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евакуації, систему організації зв’язку;</w:t>
      </w:r>
    </w:p>
    <w:p w14:paraId="067072A3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знати членів евакокомісії та порядок їх виклику і збору;</w:t>
      </w:r>
    </w:p>
    <w:p w14:paraId="22EA8DB1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брати участь у розробленні схеми оповіщення і зв’язку комісії, систематично її уточнювати і корегувати;</w:t>
      </w:r>
    </w:p>
    <w:p w14:paraId="1B4A74CD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підтримувати у постійній готовності засоби зв’язку;</w:t>
      </w:r>
    </w:p>
    <w:p w14:paraId="126FAA7A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брати участь у спеціальних об’єктових навчаннях (тренуваннях) з питань ЦЗ, на яких практично відпрацьовувати завдання з оповіщення і зв’язку;</w:t>
      </w:r>
    </w:p>
    <w:p w14:paraId="60EBC12B" w14:textId="77777777" w:rsidR="008D2930" w:rsidRDefault="008D2930" w:rsidP="008D2930">
      <w:pPr>
        <w:pStyle w:val="31"/>
        <w:tabs>
          <w:tab w:val="left" w:pos="993"/>
        </w:tabs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у разі виходу з ладу технічних засобів зв’язку здійснити заходи щодо ведення оповіщення і зв’язку за допомогою резервних (рухомих) засобів.</w:t>
      </w:r>
    </w:p>
    <w:p w14:paraId="4F5E66F6" w14:textId="77777777" w:rsidR="008D2930" w:rsidRDefault="008D2930" w:rsidP="008D2930">
      <w:pPr>
        <w:pStyle w:val="31"/>
        <w:ind w:left="567"/>
        <w:rPr>
          <w:b/>
          <w:sz w:val="28"/>
          <w:szCs w:val="28"/>
        </w:rPr>
      </w:pPr>
    </w:p>
    <w:p w14:paraId="73A0CB1F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7A9D69B5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негайно з’явитися на місце збору (роботи евакокомісії);</w:t>
      </w:r>
    </w:p>
    <w:p w14:paraId="03ED31EE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перевірити збір евакокомісії, отримати завдання у голови евакокомісії;</w:t>
      </w:r>
    </w:p>
    <w:p w14:paraId="3DA11D9A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68F961E1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перевірити і підготовити систему зв’язку для управління </w:t>
      </w:r>
      <w:proofErr w:type="spellStart"/>
      <w:r>
        <w:rPr>
          <w:sz w:val="28"/>
          <w:szCs w:val="28"/>
        </w:rPr>
        <w:t>евакозаходами</w:t>
      </w:r>
      <w:proofErr w:type="spellEnd"/>
      <w:r>
        <w:rPr>
          <w:sz w:val="28"/>
          <w:szCs w:val="28"/>
        </w:rPr>
        <w:t>;</w:t>
      </w:r>
    </w:p>
    <w:p w14:paraId="422CD2C6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постійно контролювати підтримання у готовності технічних засобів зв’язку і оповіщення;</w:t>
      </w:r>
    </w:p>
    <w:p w14:paraId="4C9ECE32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здійснювати заходи щодо негайного відновлення порушених засобів зв’язку і використання резервних (рухомих) засобів.</w:t>
      </w:r>
    </w:p>
    <w:p w14:paraId="03592CF5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</w:p>
    <w:p w14:paraId="0F1E6FD9" w14:textId="77777777" w:rsidR="008D2930" w:rsidRDefault="008D2930" w:rsidP="008D2930">
      <w:pPr>
        <w:pStyle w:val="3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вивозу  матеріальних цінностей:</w:t>
      </w:r>
    </w:p>
    <w:p w14:paraId="1DB59E31" w14:textId="77777777" w:rsidR="008D2930" w:rsidRDefault="008D2930" w:rsidP="008D2930">
      <w:pPr>
        <w:pStyle w:val="31"/>
        <w:ind w:left="567"/>
        <w:rPr>
          <w:b/>
          <w:i/>
          <w:sz w:val="28"/>
          <w:szCs w:val="28"/>
        </w:rPr>
      </w:pPr>
    </w:p>
    <w:p w14:paraId="5B8286C8" w14:textId="77777777" w:rsidR="008D2930" w:rsidRDefault="008D2930" w:rsidP="008D2930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39797D59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а) під час повсякденної діяльності:</w:t>
      </w:r>
    </w:p>
    <w:p w14:paraId="04CA9F3F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знати керівні документи з питань евакуації;</w:t>
      </w:r>
    </w:p>
    <w:p w14:paraId="6C4BD42E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брати участь у розробленні Плану евакуації </w:t>
      </w:r>
      <w:r>
        <w:rPr>
          <w:i/>
          <w:sz w:val="28"/>
          <w:szCs w:val="28"/>
        </w:rPr>
        <w:t>(при потребі)</w:t>
      </w:r>
      <w:r>
        <w:rPr>
          <w:sz w:val="28"/>
          <w:szCs w:val="28"/>
        </w:rPr>
        <w:t xml:space="preserve"> та знати розрахункові дані щодо вивезення майна;</w:t>
      </w:r>
    </w:p>
    <w:p w14:paraId="3417CD91" w14:textId="77777777" w:rsidR="008D2930" w:rsidRDefault="008D2930" w:rsidP="008D2930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організувати складання переліків майна, що підлягає евакуації, планування питань транспортного забезпечення вивезення матеріальних цінностей об’єднаної територіальної громади, організації навантаження і розвантаження транспортних засобів;</w:t>
      </w:r>
    </w:p>
    <w:p w14:paraId="1035FA09" w14:textId="77777777" w:rsidR="008D2930" w:rsidRDefault="008D2930" w:rsidP="008D2930">
      <w:pPr>
        <w:pStyle w:val="31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періодично корегувати переліки документів і майна сільської ради, що підлягають вивезенню на нове місце розташування суб’єкта господарювання в разі евакуації.</w:t>
      </w:r>
    </w:p>
    <w:p w14:paraId="01C5F441" w14:textId="77777777" w:rsidR="008D2930" w:rsidRDefault="008D2930" w:rsidP="008D2930">
      <w:pPr>
        <w:pStyle w:val="31"/>
        <w:rPr>
          <w:b/>
          <w:sz w:val="28"/>
          <w:szCs w:val="28"/>
        </w:rPr>
      </w:pPr>
    </w:p>
    <w:p w14:paraId="223811F2" w14:textId="77777777" w:rsidR="008D2930" w:rsidRDefault="008D2930" w:rsidP="008D2930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5C152A76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негайно з’явитися на місце збору (роботи) евакокомісії, одержати завдання у голови евакокомісії;</w:t>
      </w:r>
    </w:p>
    <w:p w14:paraId="330ACE87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40A1ECD5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уточнити переліки документів та майна, які підлягають вивезенню на нове місце розташування при евакуації.</w:t>
      </w:r>
    </w:p>
    <w:p w14:paraId="1F076E6A" w14:textId="77777777" w:rsidR="008D2930" w:rsidRDefault="008D2930" w:rsidP="008D2930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уточнити транспорт, виділений для вивезення документів та майна, уточнити організацію та проконтролювати хід навантаження на транспортні засоби і розвантаження в місці призначення;</w:t>
      </w:r>
    </w:p>
    <w:p w14:paraId="7B239379" w14:textId="77777777" w:rsidR="008D2930" w:rsidRDefault="008D2930" w:rsidP="008D2930">
      <w:pPr>
        <w:pStyle w:val="31"/>
        <w:tabs>
          <w:tab w:val="left" w:pos="993"/>
        </w:tabs>
        <w:ind w:firstLine="720"/>
        <w:rPr>
          <w:b/>
          <w:i/>
          <w:szCs w:val="28"/>
        </w:rPr>
      </w:pPr>
      <w:r>
        <w:rPr>
          <w:sz w:val="28"/>
          <w:szCs w:val="28"/>
        </w:rPr>
        <w:t>про подання і відправлення транспортних засобів, хід їх навантаження та розвантаження доповідати голові евакокомісії.</w:t>
      </w:r>
    </w:p>
    <w:p w14:paraId="1EDD874A" w14:textId="77777777" w:rsidR="008D2930" w:rsidRDefault="008D2930" w:rsidP="008D2930">
      <w:pPr>
        <w:pStyle w:val="11"/>
        <w:rPr>
          <w:b/>
          <w:i/>
          <w:szCs w:val="28"/>
        </w:rPr>
      </w:pPr>
    </w:p>
    <w:p w14:paraId="339BDEF3" w14:textId="77777777" w:rsidR="008D2930" w:rsidRDefault="008D2930" w:rsidP="008D2930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  <w:r>
        <w:rPr>
          <w:b/>
          <w:i/>
          <w:szCs w:val="28"/>
        </w:rPr>
        <w:t>Член комісії по  організації розміщення евакуйованого</w:t>
      </w:r>
    </w:p>
    <w:p w14:paraId="7DC4EB89" w14:textId="77777777" w:rsidR="008D2930" w:rsidRDefault="008D2930" w:rsidP="008D2930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  <w:r>
        <w:rPr>
          <w:b/>
          <w:i/>
          <w:szCs w:val="28"/>
        </w:rPr>
        <w:t>персоналу у безпечному районі</w:t>
      </w:r>
    </w:p>
    <w:p w14:paraId="068CF01E" w14:textId="77777777" w:rsidR="008D2930" w:rsidRDefault="008D2930" w:rsidP="008D2930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</w:p>
    <w:p w14:paraId="67E4606D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Підпорядковується голові евакокомісії та його заступнику. Він виїжджає разом з оперативною групою у безпечний район розміщення населення із завданням: спільно з </w:t>
      </w:r>
      <w:proofErr w:type="spellStart"/>
      <w:r>
        <w:rPr>
          <w:szCs w:val="28"/>
        </w:rPr>
        <w:t>евакоприймальними</w:t>
      </w:r>
      <w:proofErr w:type="spellEnd"/>
      <w:r>
        <w:rPr>
          <w:szCs w:val="28"/>
        </w:rPr>
        <w:t xml:space="preserve"> органами забезпечити приймання, розміщення і всебічне забезпечення евакуйованого населення.</w:t>
      </w:r>
    </w:p>
    <w:p w14:paraId="3F5411E9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</w:p>
    <w:p w14:paraId="173FE918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Він зобов’язаний:</w:t>
      </w:r>
    </w:p>
    <w:p w14:paraId="09DE0235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b/>
          <w:szCs w:val="28"/>
        </w:rPr>
        <w:t>а) під час повсякденної діяльності:</w:t>
      </w:r>
    </w:p>
    <w:p w14:paraId="25075F7B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знати дані про кількість населення, що підлягає евакуації, про види транспорту;</w:t>
      </w:r>
    </w:p>
    <w:p w14:paraId="26E6BC50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брати участь у розміщенні населення, що підлягає евакуації, у безпечному районі розміщення;</w:t>
      </w:r>
    </w:p>
    <w:p w14:paraId="7CD31F9A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b/>
          <w:szCs w:val="28"/>
        </w:rPr>
      </w:pPr>
      <w:r>
        <w:rPr>
          <w:szCs w:val="28"/>
        </w:rPr>
        <w:t>брати участь у спеціальних об’єктових тренуваннях (навчаннях) з питань ЦЗ, на яких практично відпрацьовувати свої обов’язки.</w:t>
      </w:r>
    </w:p>
    <w:p w14:paraId="4A704F48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b/>
          <w:szCs w:val="28"/>
        </w:rPr>
      </w:pPr>
    </w:p>
    <w:p w14:paraId="519E4C34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b/>
          <w:szCs w:val="28"/>
        </w:rPr>
        <w:t>б) з отриманням розпорядження на проведення евакуації:</w:t>
      </w:r>
    </w:p>
    <w:p w14:paraId="40DE58EF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за сигналом “Оголошено збір!” негайно з’явитися на місце збору евакокомісії, одержати завдання у голови евакокомісії;</w:t>
      </w:r>
    </w:p>
    <w:p w14:paraId="2D068DD6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уточнити дані про кількість евакуйованих, порядок і час їх відправлення;</w:t>
      </w:r>
    </w:p>
    <w:p w14:paraId="6F7C0961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у разі виїзду в район нового місця розташування підпорядковується начальнику оперативної групи і виїжджає разом з ним для організації зустрічі евакуйованих;</w:t>
      </w:r>
    </w:p>
    <w:p w14:paraId="0480C8C0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у безпечному районі розміщення встановити зв’язок з органами державної влади і уточнити місця розташування </w:t>
      </w:r>
      <w:proofErr w:type="spellStart"/>
      <w:r>
        <w:rPr>
          <w:szCs w:val="28"/>
        </w:rPr>
        <w:t>евакоприймальних</w:t>
      </w:r>
      <w:proofErr w:type="spellEnd"/>
      <w:r>
        <w:rPr>
          <w:szCs w:val="28"/>
        </w:rPr>
        <w:t xml:space="preserve"> комісій, місця зустрічі приймання евакуйованих, кількість виділених для евакуйованих приміщень, наявність протирадіаційних </w:t>
      </w:r>
      <w:proofErr w:type="spellStart"/>
      <w:r>
        <w:rPr>
          <w:szCs w:val="28"/>
        </w:rPr>
        <w:t>укриттів</w:t>
      </w:r>
      <w:proofErr w:type="spellEnd"/>
      <w:r>
        <w:rPr>
          <w:szCs w:val="28"/>
        </w:rPr>
        <w:t>;</w:t>
      </w:r>
    </w:p>
    <w:p w14:paraId="5BA220A0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спільно з </w:t>
      </w:r>
      <w:proofErr w:type="spellStart"/>
      <w:r>
        <w:rPr>
          <w:szCs w:val="28"/>
        </w:rPr>
        <w:t>евакоприймальною</w:t>
      </w:r>
      <w:proofErr w:type="spellEnd"/>
      <w:r>
        <w:rPr>
          <w:szCs w:val="28"/>
        </w:rPr>
        <w:t xml:space="preserve"> комісією організувати зустріч  евакуйованих та їх розміщення;</w:t>
      </w:r>
    </w:p>
    <w:p w14:paraId="75CA80C6" w14:textId="77777777" w:rsidR="008D2930" w:rsidRDefault="008D2930" w:rsidP="008D2930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про розміщення евакуйованих  доповідати начальнику оперативної групи і голові евакокомісії.</w:t>
      </w:r>
    </w:p>
    <w:p w14:paraId="74BB2649" w14:textId="77777777" w:rsidR="008D2930" w:rsidRDefault="008D2930" w:rsidP="008D2930">
      <w:pPr>
        <w:pStyle w:val="11"/>
        <w:tabs>
          <w:tab w:val="left" w:pos="0"/>
          <w:tab w:val="left" w:pos="993"/>
        </w:tabs>
        <w:jc w:val="both"/>
        <w:rPr>
          <w:szCs w:val="28"/>
        </w:rPr>
      </w:pPr>
    </w:p>
    <w:p w14:paraId="4AB8B02F" w14:textId="77777777" w:rsidR="008D2930" w:rsidRDefault="008D2930" w:rsidP="008D2930">
      <w:pPr>
        <w:pStyle w:val="11"/>
        <w:jc w:val="both"/>
        <w:rPr>
          <w:szCs w:val="28"/>
        </w:rPr>
      </w:pPr>
    </w:p>
    <w:p w14:paraId="2A4BEA0B" w14:textId="77777777" w:rsidR="008D2930" w:rsidRDefault="008D2930" w:rsidP="008D2930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Відповідальний з питань ЦЗ         </w:t>
      </w:r>
      <w:r>
        <w:rPr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>Людмила ХОМА</w:t>
      </w:r>
    </w:p>
    <w:p w14:paraId="3D5E8236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6DB61FC4" w14:textId="77777777" w:rsidR="008D2930" w:rsidRDefault="008D2930" w:rsidP="008D2930">
      <w:pPr>
        <w:pStyle w:val="a5"/>
        <w:tabs>
          <w:tab w:val="left" w:pos="709"/>
          <w:tab w:val="left" w:pos="993"/>
        </w:tabs>
        <w:ind w:firstLine="720"/>
        <w:rPr>
          <w:sz w:val="28"/>
          <w:szCs w:val="28"/>
        </w:rPr>
      </w:pPr>
    </w:p>
    <w:p w14:paraId="7EED8D59" w14:textId="77777777" w:rsidR="008D2930" w:rsidRDefault="008D2930" w:rsidP="008D2930">
      <w:pPr>
        <w:pStyle w:val="11"/>
        <w:jc w:val="both"/>
        <w:rPr>
          <w:szCs w:val="28"/>
        </w:rPr>
      </w:pPr>
    </w:p>
    <w:p w14:paraId="7A5485F1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17A35D13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71365261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4C034115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33E4A78F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65FCE620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321536E9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72E867F3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58E8D747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77979E53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0EA1C6B3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6F506DE8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7B9555EA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2B0DDCEF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4DE17818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5DC8FE31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02CC96F7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7DC82A30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030776F1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506ABD90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29F71821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07657A2A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5B0C5E5F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048D366F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386E0496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6FB2B42C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35B6F957" w14:textId="77777777" w:rsidR="008D2930" w:rsidRDefault="008D2930" w:rsidP="008D2930">
      <w:pPr>
        <w:pStyle w:val="a3"/>
        <w:ind w:left="4860"/>
        <w:jc w:val="left"/>
        <w:rPr>
          <w:szCs w:val="28"/>
        </w:rPr>
      </w:pPr>
    </w:p>
    <w:p w14:paraId="47885419" w14:textId="77777777" w:rsidR="008D2930" w:rsidRDefault="008D2930" w:rsidP="008D2930">
      <w:pPr>
        <w:suppressAutoHyphens w:val="0"/>
        <w:sectPr w:rsidR="008D2930">
          <w:pgSz w:w="11906" w:h="16838"/>
          <w:pgMar w:top="1134" w:right="567" w:bottom="1134" w:left="1701" w:header="708" w:footer="708" w:gutter="0"/>
          <w:cols w:space="720"/>
        </w:sectPr>
      </w:pPr>
    </w:p>
    <w:p w14:paraId="540F2696" w14:textId="77777777" w:rsidR="008D2930" w:rsidRDefault="008D2930" w:rsidP="008D2930">
      <w:pPr>
        <w:pStyle w:val="31"/>
        <w:ind w:firstLine="567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lastRenderedPageBreak/>
        <w:t>ШТАТНО-ПОСАДОВИЙ СПИСОК  та  СХЕМА  ОПОВІЩЕННЯ</w:t>
      </w:r>
    </w:p>
    <w:p w14:paraId="64482AB9" w14:textId="77777777" w:rsidR="008D2930" w:rsidRDefault="008D2930" w:rsidP="008D2930">
      <w:pPr>
        <w:pStyle w:val="31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особового складу комісії з питань евакуації Шпанівської ОТГ</w:t>
      </w:r>
    </w:p>
    <w:p w14:paraId="3F9BDA11" w14:textId="77777777" w:rsidR="008D2930" w:rsidRDefault="008D2930" w:rsidP="008D2930">
      <w:pPr>
        <w:pStyle w:val="31"/>
        <w:ind w:firstLine="567"/>
        <w:jc w:val="center"/>
        <w:rPr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549"/>
        <w:gridCol w:w="4551"/>
        <w:gridCol w:w="2280"/>
        <w:gridCol w:w="1620"/>
        <w:gridCol w:w="1620"/>
        <w:gridCol w:w="1800"/>
        <w:gridCol w:w="1620"/>
        <w:gridCol w:w="1830"/>
      </w:tblGrid>
      <w:tr w:rsidR="008D2930" w14:paraId="229EC610" w14:textId="77777777" w:rsidTr="008D2930">
        <w:trPr>
          <w:cantSplit/>
          <w:trHeight w:val="270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09965D" w14:textId="77777777" w:rsidR="008D2930" w:rsidRDefault="008D2930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5FDA65F8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86C26B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Посада у складі  комісії з питань евакуації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D6F38" w14:textId="77777777" w:rsidR="008D2930" w:rsidRDefault="008D2930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ім’я</w:t>
            </w:r>
          </w:p>
          <w:p w14:paraId="7E0083D8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 xml:space="preserve"> та по батькові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CEE0C3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№ телефону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919D3D" w14:textId="77777777" w:rsidR="008D2930" w:rsidRDefault="008D2930">
            <w:pPr>
              <w:pStyle w:val="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Домашня</w:t>
            </w:r>
          </w:p>
          <w:p w14:paraId="504A0580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адреса</w:t>
            </w:r>
          </w:p>
        </w:tc>
        <w:tc>
          <w:tcPr>
            <w:tcW w:w="34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1DF42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Спосіб оповіщення і хто оповіщає</w:t>
            </w:r>
          </w:p>
        </w:tc>
      </w:tr>
      <w:tr w:rsidR="008D2930" w14:paraId="27A51596" w14:textId="77777777" w:rsidTr="008D2930">
        <w:trPr>
          <w:cantSplit/>
          <w:trHeight w:val="408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211A8C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043251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0B35E1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1EB428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Службовий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F23DF1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Мобільний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3F3777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52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FC63F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</w:tr>
      <w:tr w:rsidR="008D2930" w14:paraId="29EC18CF" w14:textId="77777777" w:rsidTr="008D2930">
        <w:trPr>
          <w:cantSplit/>
          <w:trHeight w:val="600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39E5E6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356A31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37B824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9FFB7F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7FF661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1BA667" w14:textId="77777777" w:rsidR="008D2930" w:rsidRDefault="008D2930">
            <w:pPr>
              <w:suppressAutoHyphens w:val="0"/>
              <w:rPr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CB9BFB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>У робочий час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BA880" w14:textId="77777777" w:rsidR="008D2930" w:rsidRDefault="008D2930">
            <w:pPr>
              <w:pStyle w:val="31"/>
              <w:jc w:val="center"/>
            </w:pP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неро</w:t>
            </w:r>
            <w:proofErr w:type="spellEnd"/>
            <w:r>
              <w:rPr>
                <w:sz w:val="28"/>
                <w:szCs w:val="28"/>
                <w:lang w:val="ru-RU"/>
              </w:rPr>
              <w:softHyphen/>
            </w:r>
            <w:proofErr w:type="spellStart"/>
            <w:r>
              <w:rPr>
                <w:sz w:val="28"/>
                <w:szCs w:val="28"/>
              </w:rPr>
              <w:t>бочий</w:t>
            </w:r>
            <w:proofErr w:type="spellEnd"/>
            <w:r>
              <w:rPr>
                <w:sz w:val="28"/>
                <w:szCs w:val="28"/>
              </w:rPr>
              <w:t xml:space="preserve"> час</w:t>
            </w:r>
          </w:p>
        </w:tc>
      </w:tr>
      <w:tr w:rsidR="008D2930" w14:paraId="781838E0" w14:textId="77777777" w:rsidTr="008D2930">
        <w:trPr>
          <w:cantSplit/>
          <w:trHeight w:val="406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07CA9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3B59D4" w14:textId="77777777" w:rsidR="008D2930" w:rsidRDefault="008D2930">
            <w:pPr>
              <w:pStyle w:val="31"/>
              <w:jc w:val="left"/>
            </w:pPr>
            <w:r>
              <w:rPr>
                <w:sz w:val="28"/>
                <w:szCs w:val="28"/>
              </w:rPr>
              <w:t>Голова евакокомісії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F1EC37" w14:textId="77777777" w:rsidR="008D2930" w:rsidRDefault="008D2930">
            <w:pPr>
              <w:pStyle w:val="31"/>
              <w:snapToGrid w:val="0"/>
              <w:jc w:val="center"/>
            </w:pPr>
            <w:r>
              <w:t>Карамач Андрій Васильович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FFB76D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27-76-89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2C81FA" w14:textId="77777777" w:rsidR="008D2930" w:rsidRDefault="008D2930">
            <w:pPr>
              <w:pStyle w:val="31"/>
              <w:snapToGrid w:val="0"/>
              <w:jc w:val="center"/>
            </w:pPr>
            <w:r>
              <w:t>096 0300242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832232" w14:textId="77777777" w:rsidR="008D2930" w:rsidRDefault="008D2930">
            <w:pPr>
              <w:pStyle w:val="31"/>
              <w:snapToGrid w:val="0"/>
              <w:jc w:val="center"/>
            </w:pPr>
            <w:r>
              <w:t xml:space="preserve">с. </w:t>
            </w:r>
            <w:proofErr w:type="spellStart"/>
            <w:r>
              <w:t>В.Олексин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C3B1DA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AE24B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763D00A7" w14:textId="77777777" w:rsidTr="008D2930">
        <w:trPr>
          <w:cantSplit/>
          <w:trHeight w:val="44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4ADD4A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1839B9" w14:textId="77777777" w:rsidR="008D2930" w:rsidRDefault="008D2930">
            <w:pPr>
              <w:pStyle w:val="31"/>
              <w:jc w:val="left"/>
            </w:pPr>
            <w:r>
              <w:rPr>
                <w:sz w:val="28"/>
                <w:szCs w:val="28"/>
              </w:rPr>
              <w:t>Заступник голови евакокомісії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6B3FE1" w14:textId="77777777" w:rsidR="008D2930" w:rsidRDefault="008D2930">
            <w:pPr>
              <w:pStyle w:val="31"/>
              <w:snapToGrid w:val="0"/>
              <w:jc w:val="center"/>
            </w:pPr>
            <w:r>
              <w:t xml:space="preserve">Божок Олександр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7E7421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27-76-89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9E437" w14:textId="77777777" w:rsidR="008D2930" w:rsidRDefault="008D2930">
            <w:pPr>
              <w:pStyle w:val="31"/>
              <w:snapToGrid w:val="0"/>
              <w:jc w:val="center"/>
            </w:pPr>
            <w:r>
              <w:t>096 0410226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4DDBB" w14:textId="77777777" w:rsidR="008D2930" w:rsidRDefault="008D2930">
            <w:pPr>
              <w:pStyle w:val="31"/>
              <w:snapToGrid w:val="0"/>
              <w:jc w:val="center"/>
            </w:pPr>
            <w:r>
              <w:t>с. Бармаки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EB4145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3FB50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08BD734E" w14:textId="77777777" w:rsidTr="008D2930">
        <w:trPr>
          <w:cantSplit/>
          <w:trHeight w:val="43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4F09A5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31C5E5" w14:textId="77777777" w:rsidR="008D2930" w:rsidRDefault="008D2930">
            <w:pPr>
              <w:pStyle w:val="31"/>
              <w:jc w:val="left"/>
            </w:pPr>
            <w:r>
              <w:rPr>
                <w:sz w:val="28"/>
                <w:szCs w:val="28"/>
              </w:rPr>
              <w:t>Секретар евакокомісії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81E2EC" w14:textId="77777777" w:rsidR="008D2930" w:rsidRDefault="008D2930">
            <w:pPr>
              <w:pStyle w:val="31"/>
              <w:snapToGrid w:val="0"/>
              <w:jc w:val="center"/>
            </w:pPr>
            <w:r>
              <w:t xml:space="preserve">Крупеня Олена </w:t>
            </w:r>
            <w:proofErr w:type="spellStart"/>
            <w:r>
              <w:t>Вікторівнаа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EB2D9C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27-76-89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418428" w14:textId="77777777" w:rsidR="008D2930" w:rsidRDefault="008D2930">
            <w:pPr>
              <w:pStyle w:val="31"/>
              <w:snapToGrid w:val="0"/>
              <w:jc w:val="center"/>
            </w:pPr>
            <w:r>
              <w:t>097 4425692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7794C6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с.Зозів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34A25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05299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0E835F4C" w14:textId="77777777" w:rsidTr="008D2930">
        <w:trPr>
          <w:cantSplit/>
          <w:trHeight w:val="41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FD21E5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0A2EA0" w14:textId="77777777" w:rsidR="008D2930" w:rsidRDefault="008D2930">
            <w:pPr>
              <w:pStyle w:val="31"/>
              <w:jc w:val="left"/>
            </w:pPr>
            <w:r>
              <w:rPr>
                <w:sz w:val="28"/>
                <w:szCs w:val="28"/>
              </w:rPr>
              <w:t>Члени комісії: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AB8132" w14:textId="77777777" w:rsidR="008D2930" w:rsidRDefault="008D2930">
            <w:pPr>
              <w:pStyle w:val="31"/>
              <w:snapToGrid w:val="0"/>
              <w:jc w:val="center"/>
            </w:pPr>
            <w:r>
              <w:t>Поліщук Алла Миколаївна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884989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20-61-16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79D59A" w14:textId="77777777" w:rsidR="008D2930" w:rsidRDefault="008D2930">
            <w:pPr>
              <w:pStyle w:val="31"/>
              <w:snapToGrid w:val="0"/>
              <w:jc w:val="center"/>
            </w:pPr>
            <w:r>
              <w:t>096 4165017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043DB3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с.В.Житин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BFE42E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17E9F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5061C209" w14:textId="77777777" w:rsidTr="008D2930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EBAFAA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BEEA6B" w14:textId="77777777" w:rsidR="008D2930" w:rsidRDefault="008D2930">
            <w:pPr>
              <w:pStyle w:val="31"/>
              <w:snapToGrid w:val="0"/>
              <w:jc w:val="left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33E6A8" w14:textId="77777777" w:rsidR="008D2930" w:rsidRDefault="008D2930">
            <w:pPr>
              <w:pStyle w:val="31"/>
              <w:snapToGrid w:val="0"/>
              <w:jc w:val="center"/>
            </w:pPr>
            <w:r>
              <w:t>Яроцька Ірина Петрівна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24A86E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27-76-89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5E3EEE" w14:textId="77777777" w:rsidR="008D2930" w:rsidRDefault="008D2930">
            <w:pPr>
              <w:pStyle w:val="31"/>
              <w:snapToGrid w:val="0"/>
              <w:jc w:val="center"/>
            </w:pPr>
            <w:r>
              <w:t>067 5966549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1086D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с.В.Олексин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CD20E1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32511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31530C84" w14:textId="77777777" w:rsidTr="008D2930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DAA56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5C81A2" w14:textId="77777777" w:rsidR="008D2930" w:rsidRDefault="008D2930">
            <w:pPr>
              <w:pStyle w:val="31"/>
              <w:snapToGrid w:val="0"/>
              <w:jc w:val="left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E5D5E8" w14:textId="77777777" w:rsidR="008D2930" w:rsidRDefault="008D2930">
            <w:pPr>
              <w:pStyle w:val="31"/>
              <w:snapToGrid w:val="0"/>
              <w:jc w:val="center"/>
            </w:pPr>
            <w:r>
              <w:t>Процюк Олена Василівна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4BE5A6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20-61-16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5C5E8" w14:textId="77777777" w:rsidR="008D2930" w:rsidRDefault="008D2930">
            <w:pPr>
              <w:pStyle w:val="31"/>
              <w:snapToGrid w:val="0"/>
              <w:jc w:val="center"/>
            </w:pPr>
            <w:r>
              <w:t>096 5192850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761C63" w14:textId="77777777" w:rsidR="008D2930" w:rsidRDefault="008D2930">
            <w:pPr>
              <w:pStyle w:val="31"/>
              <w:snapToGrid w:val="0"/>
              <w:jc w:val="center"/>
            </w:pPr>
            <w:r>
              <w:t xml:space="preserve">с. </w:t>
            </w:r>
            <w:proofErr w:type="spellStart"/>
            <w:r>
              <w:t>В.Житин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2BEA44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7068D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72F01EF6" w14:textId="77777777" w:rsidTr="008D2930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3EDC2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50218" w14:textId="77777777" w:rsidR="008D2930" w:rsidRDefault="008D2930">
            <w:pPr>
              <w:pStyle w:val="31"/>
              <w:snapToGrid w:val="0"/>
              <w:jc w:val="left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7E2BA8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Парфенюк</w:t>
            </w:r>
            <w:proofErr w:type="spellEnd"/>
            <w:r>
              <w:t xml:space="preserve"> Олена Ігорівна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5DBD2D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27-76-89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F259D" w14:textId="77777777" w:rsidR="008D2930" w:rsidRDefault="008D2930">
            <w:pPr>
              <w:pStyle w:val="31"/>
              <w:snapToGrid w:val="0"/>
              <w:jc w:val="center"/>
            </w:pPr>
            <w:r>
              <w:t>097 3436164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C2CFB3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с.Зозів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6F3CC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3B6FF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  <w:tr w:rsidR="008D2930" w14:paraId="7F2EC971" w14:textId="77777777" w:rsidTr="008D2930">
        <w:trPr>
          <w:cantSplit/>
          <w:trHeight w:val="59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E0CAC4" w14:textId="77777777" w:rsidR="008D2930" w:rsidRDefault="008D2930">
            <w:pPr>
              <w:pStyle w:val="31"/>
              <w:spacing w:line="360" w:lineRule="auto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CF7D5F" w14:textId="77777777" w:rsidR="008D2930" w:rsidRDefault="008D2930">
            <w:pPr>
              <w:pStyle w:val="31"/>
              <w:snapToGrid w:val="0"/>
              <w:jc w:val="left"/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0979E3" w14:textId="77777777" w:rsidR="008D2930" w:rsidRDefault="008D2930">
            <w:pPr>
              <w:pStyle w:val="31"/>
              <w:snapToGrid w:val="0"/>
              <w:jc w:val="center"/>
            </w:pPr>
            <w:r>
              <w:t>Предчук Катерина Павлівна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95A646" w14:textId="77777777" w:rsidR="008D2930" w:rsidRDefault="008D2930">
            <w:pPr>
              <w:pStyle w:val="31"/>
              <w:snapToGrid w:val="0"/>
              <w:jc w:val="center"/>
            </w:pPr>
            <w:r>
              <w:rPr>
                <w:sz w:val="21"/>
                <w:szCs w:val="21"/>
              </w:rPr>
              <w:t>(0362) 20-61-16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896BC" w14:textId="77777777" w:rsidR="008D2930" w:rsidRDefault="008D2930">
            <w:pPr>
              <w:pStyle w:val="31"/>
              <w:snapToGrid w:val="0"/>
              <w:jc w:val="center"/>
            </w:pPr>
            <w:r>
              <w:t>0683352919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B72D4" w14:textId="77777777" w:rsidR="008D2930" w:rsidRDefault="008D2930">
            <w:pPr>
              <w:pStyle w:val="31"/>
              <w:snapToGrid w:val="0"/>
              <w:jc w:val="center"/>
            </w:pPr>
            <w:proofErr w:type="spellStart"/>
            <w:r>
              <w:t>с.В.Житин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510243" w14:textId="77777777" w:rsidR="008D2930" w:rsidRDefault="008D2930">
            <w:pPr>
              <w:pStyle w:val="31"/>
              <w:snapToGrid w:val="0"/>
              <w:jc w:val="center"/>
            </w:pPr>
            <w:r>
              <w:t>Предчук К.П.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0969D" w14:textId="77777777" w:rsidR="008D2930" w:rsidRDefault="008D2930">
            <w:pPr>
              <w:pStyle w:val="31"/>
              <w:snapToGrid w:val="0"/>
              <w:jc w:val="center"/>
            </w:pPr>
            <w:r>
              <w:t>Хома Л.Г.</w:t>
            </w:r>
          </w:p>
        </w:tc>
      </w:tr>
    </w:tbl>
    <w:p w14:paraId="40F2EE09" w14:textId="77777777" w:rsidR="008D2930" w:rsidRDefault="008D2930" w:rsidP="008D2930">
      <w:pPr>
        <w:widowControl w:val="0"/>
        <w:tabs>
          <w:tab w:val="left" w:pos="0"/>
        </w:tabs>
        <w:spacing w:before="300"/>
        <w:ind w:firstLine="709"/>
        <w:jc w:val="both"/>
        <w:rPr>
          <w:sz w:val="28"/>
          <w:szCs w:val="28"/>
        </w:rPr>
      </w:pPr>
    </w:p>
    <w:p w14:paraId="42A29E05" w14:textId="77777777" w:rsidR="008D2930" w:rsidRDefault="008D2930" w:rsidP="008D2930">
      <w:pPr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Відповідальний з питань ЦЗ         </w:t>
      </w:r>
      <w:r>
        <w:rPr>
          <w:sz w:val="28"/>
          <w:szCs w:val="28"/>
        </w:rPr>
        <w:t xml:space="preserve">                                                          </w:t>
      </w:r>
      <w:r>
        <w:rPr>
          <w:iCs/>
          <w:sz w:val="28"/>
          <w:szCs w:val="28"/>
        </w:rPr>
        <w:t>Людмила Хома</w:t>
      </w:r>
    </w:p>
    <w:bookmarkEnd w:id="0"/>
    <w:p w14:paraId="1FDAC96C" w14:textId="77777777" w:rsidR="00E96E84" w:rsidRDefault="00E96E84"/>
    <w:sectPr w:rsidR="00E96E84" w:rsidSect="008D293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E2"/>
    <w:rsid w:val="006D42E2"/>
    <w:rsid w:val="0083719F"/>
    <w:rsid w:val="008B50B5"/>
    <w:rsid w:val="008D2930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31180-4F1A-48DB-BA3C-FE483A80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9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D2930"/>
    <w:pPr>
      <w:keepNext/>
      <w:numPr>
        <w:numId w:val="2"/>
      </w:numPr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D2930"/>
    <w:pPr>
      <w:keepNext/>
      <w:widowControl w:val="0"/>
      <w:numPr>
        <w:ilvl w:val="3"/>
        <w:numId w:val="2"/>
      </w:numPr>
      <w:tabs>
        <w:tab w:val="left" w:pos="1134"/>
      </w:tabs>
      <w:ind w:left="567"/>
      <w:jc w:val="center"/>
      <w:outlineLvl w:val="3"/>
    </w:pPr>
    <w:rPr>
      <w:i/>
      <w:szCs w:val="20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8D2930"/>
    <w:pPr>
      <w:keepNext/>
      <w:widowControl w:val="0"/>
      <w:numPr>
        <w:ilvl w:val="8"/>
        <w:numId w:val="2"/>
      </w:numPr>
      <w:ind w:firstLine="709"/>
      <w:jc w:val="both"/>
      <w:outlineLvl w:val="8"/>
    </w:pPr>
    <w:rPr>
      <w:rFonts w:ascii="Arial" w:hAnsi="Arial" w:cs="Arial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930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8D2930"/>
    <w:rPr>
      <w:rFonts w:ascii="Times New Roman" w:eastAsia="Times New Roman" w:hAnsi="Times New Roman" w:cs="Times New Roman"/>
      <w:i/>
      <w:sz w:val="24"/>
      <w:szCs w:val="20"/>
      <w:u w:val="single"/>
      <w:lang w:eastAsia="zh-CN"/>
    </w:rPr>
  </w:style>
  <w:style w:type="character" w:customStyle="1" w:styleId="90">
    <w:name w:val="Заголовок 9 Знак"/>
    <w:basedOn w:val="a0"/>
    <w:link w:val="9"/>
    <w:semiHidden/>
    <w:rsid w:val="008D2930"/>
    <w:rPr>
      <w:rFonts w:ascii="Arial" w:eastAsia="Times New Roman" w:hAnsi="Arial" w:cs="Arial"/>
      <w:b/>
      <w:bCs/>
      <w:sz w:val="24"/>
      <w:szCs w:val="20"/>
      <w:lang w:eastAsia="zh-CN"/>
    </w:rPr>
  </w:style>
  <w:style w:type="paragraph" w:styleId="a3">
    <w:name w:val="Body Text"/>
    <w:basedOn w:val="a"/>
    <w:link w:val="a4"/>
    <w:semiHidden/>
    <w:unhideWhenUsed/>
    <w:rsid w:val="008D2930"/>
    <w:pPr>
      <w:tabs>
        <w:tab w:val="left" w:pos="709"/>
        <w:tab w:val="left" w:pos="993"/>
      </w:tabs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8D2930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8D2930"/>
    <w:pPr>
      <w:widowControl w:val="0"/>
      <w:tabs>
        <w:tab w:val="left" w:pos="1134"/>
      </w:tabs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8D293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1">
    <w:name w:val="Заголовок1"/>
    <w:basedOn w:val="a"/>
    <w:next w:val="a3"/>
    <w:rsid w:val="008D2930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8D2930"/>
    <w:pPr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8D2930"/>
    <w:pPr>
      <w:widowControl w:val="0"/>
      <w:tabs>
        <w:tab w:val="left" w:pos="1134"/>
      </w:tabs>
      <w:ind w:left="567"/>
      <w:jc w:val="both"/>
    </w:pPr>
    <w:rPr>
      <w:szCs w:val="20"/>
    </w:rPr>
  </w:style>
  <w:style w:type="paragraph" w:customStyle="1" w:styleId="12">
    <w:name w:val="Цитата1"/>
    <w:basedOn w:val="a"/>
    <w:rsid w:val="008D2930"/>
    <w:pPr>
      <w:spacing w:line="480" w:lineRule="auto"/>
      <w:ind w:left="520" w:right="200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3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13021</Words>
  <Characters>7423</Characters>
  <Application>Microsoft Office Word</Application>
  <DocSecurity>0</DocSecurity>
  <Lines>61</Lines>
  <Paragraphs>40</Paragraphs>
  <ScaleCrop>false</ScaleCrop>
  <Company/>
  <LinksUpToDate>false</LinksUpToDate>
  <CharactersWithSpaces>20404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cp:lastPrinted>2021-03-03T12:07:00Z</cp:lastPrinted>
  <dcterms:created xsi:type="dcterms:W3CDTF">2021-03-03T12:06:00Z</dcterms:created>
  <dcterms:modified xsi:type="dcterms:W3CDTF">2021-03-03T12:07:00Z</dcterms:modified>
</cp:coreProperties>
</file>