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32F91" w14:textId="62E7AB2F" w:rsidR="00E845D9" w:rsidRDefault="00C81C12" w:rsidP="00E845D9">
      <w:pPr>
        <w:widowControl w:val="0"/>
        <w:suppressAutoHyphens/>
        <w:autoSpaceDN w:val="0"/>
        <w:jc w:val="center"/>
        <w:rPr>
          <w:rFonts w:ascii="Academy, 'Times New Roman'" w:eastAsia="SimSun" w:hAnsi="Academy, 'Times New Roman'" w:cs="Academy, 'Times New Roman'" w:hint="eastAsia"/>
          <w:kern w:val="3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kern w:val="3"/>
          <w:lang w:eastAsia="zh-CN" w:bidi="hi-IN"/>
        </w:rPr>
        <w:t>42</w:t>
      </w:r>
      <w:bookmarkStart w:id="0" w:name="_GoBack"/>
      <w:bookmarkEnd w:id="0"/>
      <w:r w:rsidR="00E845D9">
        <w:rPr>
          <w:rFonts w:ascii="Academy, 'Times New Roman'" w:eastAsia="SimSun" w:hAnsi="Academy, 'Times New Roman'" w:cs="Academy, 'Times New Roman'"/>
          <w:noProof/>
          <w:kern w:val="3"/>
          <w:lang w:eastAsia="uk-UA"/>
        </w:rPr>
        <w:drawing>
          <wp:inline distT="0" distB="0" distL="0" distR="0" wp14:anchorId="517BF7ED" wp14:editId="579DDAB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A499CD" w14:textId="77777777" w:rsidR="00E845D9" w:rsidRDefault="00E845D9" w:rsidP="00E845D9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6AD3C4B" w14:textId="77777777" w:rsidR="00E845D9" w:rsidRDefault="00E845D9" w:rsidP="00E845D9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EEED598" w14:textId="77777777" w:rsidR="00E845D9" w:rsidRDefault="00E845D9" w:rsidP="00E845D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B852BF2" w14:textId="77777777" w:rsidR="00E845D9" w:rsidRDefault="00E845D9" w:rsidP="00E845D9">
      <w:pPr>
        <w:widowControl w:val="0"/>
        <w:suppressAutoHyphens/>
        <w:autoSpaceDN w:val="0"/>
        <w:spacing w:line="220" w:lineRule="exact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  <w:r>
        <w:rPr>
          <w:rFonts w:eastAsia="SimSu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EF3A2FB" w14:textId="77777777" w:rsidR="00E845D9" w:rsidRDefault="00E845D9" w:rsidP="00E845D9">
      <w:pPr>
        <w:widowControl w:val="0"/>
        <w:suppressAutoHyphens/>
        <w:autoSpaceDN w:val="0"/>
        <w:jc w:val="center"/>
        <w:rPr>
          <w:rFonts w:eastAsia="SimSun" w:cs="Mangal"/>
          <w:kern w:val="3"/>
          <w:sz w:val="28"/>
          <w:szCs w:val="28"/>
          <w:lang w:eastAsia="zh-CN" w:bidi="hi-IN"/>
        </w:rPr>
      </w:pPr>
      <w:r>
        <w:rPr>
          <w:rFonts w:eastAsia="SimSu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3C03646" w14:textId="77777777" w:rsidR="00E845D9" w:rsidRDefault="00E845D9" w:rsidP="00E845D9">
      <w:pPr>
        <w:widowControl w:val="0"/>
        <w:suppressAutoHyphens/>
        <w:autoSpaceDN w:val="0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14:paraId="5CEDED9E" w14:textId="243EA6C2" w:rsidR="00E845D9" w:rsidRDefault="00E845D9" w:rsidP="00E845D9">
      <w:pPr>
        <w:widowControl w:val="0"/>
        <w:suppressAutoHyphens/>
        <w:autoSpaceDN w:val="0"/>
        <w:rPr>
          <w:rFonts w:eastAsia="SimSun" w:cs="Mangal"/>
          <w:b/>
          <w:kern w:val="3"/>
          <w:sz w:val="28"/>
          <w:szCs w:val="28"/>
          <w:lang w:eastAsia="zh-CN" w:bidi="hi-IN"/>
        </w:rPr>
      </w:pPr>
      <w:r>
        <w:rPr>
          <w:rFonts w:eastAsia="SimSu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eastAsia="SimSu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eastAsia="SimSu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268D99B8" w14:textId="77777777" w:rsidR="00BB2EC2" w:rsidRDefault="00BB2EC2" w:rsidP="00BB2EC2">
      <w:pPr>
        <w:keepNext/>
        <w:spacing w:before="240" w:line="480" w:lineRule="auto"/>
        <w:jc w:val="center"/>
        <w:outlineLvl w:val="0"/>
        <w:rPr>
          <w:bCs/>
          <w:kern w:val="32"/>
          <w:sz w:val="28"/>
          <w:szCs w:val="28"/>
        </w:rPr>
      </w:pPr>
    </w:p>
    <w:p w14:paraId="214EDD92" w14:textId="77777777" w:rsidR="00BB2EC2" w:rsidRDefault="00BB2EC2" w:rsidP="00BB2EC2">
      <w:pPr>
        <w:keepNext/>
        <w:spacing w:after="60" w:line="360" w:lineRule="auto"/>
        <w:jc w:val="both"/>
        <w:outlineLvl w:val="0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24 листопада 2021 року                                                                                                  №____</w:t>
      </w:r>
    </w:p>
    <w:p w14:paraId="6996E694" w14:textId="77777777" w:rsidR="00BB2EC2" w:rsidRDefault="00BB2EC2" w:rsidP="00BB2EC2">
      <w:pPr>
        <w:rPr>
          <w:sz w:val="28"/>
          <w:szCs w:val="28"/>
        </w:rPr>
      </w:pPr>
      <w:r>
        <w:rPr>
          <w:sz w:val="28"/>
          <w:szCs w:val="28"/>
        </w:rPr>
        <w:t xml:space="preserve">Про організацію та проведення </w:t>
      </w:r>
    </w:p>
    <w:p w14:paraId="5D18B2FA" w14:textId="77777777" w:rsidR="00BB2EC2" w:rsidRDefault="00BB2EC2" w:rsidP="00BB2EC2">
      <w:pPr>
        <w:rPr>
          <w:sz w:val="28"/>
          <w:szCs w:val="28"/>
        </w:rPr>
      </w:pPr>
      <w:r>
        <w:rPr>
          <w:sz w:val="28"/>
          <w:szCs w:val="28"/>
        </w:rPr>
        <w:t xml:space="preserve">у січні-березні 2022 року приписки  </w:t>
      </w:r>
    </w:p>
    <w:p w14:paraId="1796FA4A" w14:textId="77777777" w:rsidR="00BB2EC2" w:rsidRDefault="00BB2EC2" w:rsidP="00BB2EC2">
      <w:pPr>
        <w:rPr>
          <w:sz w:val="28"/>
          <w:szCs w:val="28"/>
        </w:rPr>
      </w:pPr>
      <w:r>
        <w:rPr>
          <w:sz w:val="28"/>
          <w:szCs w:val="28"/>
        </w:rPr>
        <w:t xml:space="preserve">юнаків 2005 року народження, які </w:t>
      </w:r>
    </w:p>
    <w:p w14:paraId="77134C19" w14:textId="77777777" w:rsidR="00E845D9" w:rsidRDefault="00BB2EC2" w:rsidP="00BB2EC2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проживають на </w:t>
      </w:r>
      <w:r>
        <w:rPr>
          <w:bCs/>
          <w:sz w:val="28"/>
          <w:szCs w:val="28"/>
        </w:rPr>
        <w:t xml:space="preserve">території сільської </w:t>
      </w:r>
    </w:p>
    <w:p w14:paraId="7C250F1C" w14:textId="3A5B530B" w:rsidR="00BB2EC2" w:rsidRDefault="00BB2EC2" w:rsidP="00BB2EC2">
      <w:pPr>
        <w:rPr>
          <w:sz w:val="28"/>
          <w:szCs w:val="28"/>
        </w:rPr>
      </w:pPr>
      <w:r>
        <w:rPr>
          <w:bCs/>
          <w:sz w:val="28"/>
          <w:szCs w:val="28"/>
        </w:rPr>
        <w:t>ради до призовної дільниці</w:t>
      </w:r>
    </w:p>
    <w:p w14:paraId="34C197E3" w14:textId="77777777" w:rsidR="00BB2EC2" w:rsidRDefault="00BB2EC2" w:rsidP="00BB2EC2">
      <w:pPr>
        <w:ind w:firstLine="708"/>
        <w:rPr>
          <w:sz w:val="28"/>
          <w:szCs w:val="28"/>
        </w:rPr>
      </w:pPr>
    </w:p>
    <w:p w14:paraId="01ECBCE8" w14:textId="77777777" w:rsidR="00BB2EC2" w:rsidRDefault="00BB2EC2" w:rsidP="00BB2E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відповідності до Закону України  «Про військовий обов’язок і військову службу», на виконання розпорядження голови Рівненської райдержадміністрації від __ _____ 2021 року № ___ та наказу начальника РТЦК та СП від  ___ _______2021 року № ___ виконавчий комітет Шпанівської сільської ради</w:t>
      </w:r>
    </w:p>
    <w:p w14:paraId="7217B0CC" w14:textId="77777777" w:rsidR="00BB2EC2" w:rsidRDefault="00BB2EC2" w:rsidP="00BB2EC2">
      <w:pPr>
        <w:ind w:firstLine="708"/>
        <w:jc w:val="both"/>
        <w:rPr>
          <w:sz w:val="28"/>
          <w:szCs w:val="28"/>
        </w:rPr>
      </w:pPr>
    </w:p>
    <w:p w14:paraId="11E67BE0" w14:textId="77777777" w:rsidR="00BB2EC2" w:rsidRDefault="00BB2EC2" w:rsidP="00BB2E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14:paraId="522AEADC" w14:textId="77777777" w:rsidR="00BB2EC2" w:rsidRDefault="00BB2EC2" w:rsidP="00BB2EC2">
      <w:pPr>
        <w:ind w:firstLine="708"/>
        <w:jc w:val="both"/>
        <w:rPr>
          <w:sz w:val="28"/>
          <w:szCs w:val="28"/>
        </w:rPr>
      </w:pPr>
    </w:p>
    <w:p w14:paraId="5380D363" w14:textId="77777777" w:rsidR="00BB2EC2" w:rsidRDefault="00BB2EC2" w:rsidP="00BB2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Відповідальним за військовий облік військовозобов’язаних і призовників (Парфенюк Олена, Процюк Олена)</w:t>
      </w:r>
    </w:p>
    <w:p w14:paraId="103A5229" w14:textId="77777777" w:rsidR="00BB2EC2" w:rsidRDefault="00BB2EC2" w:rsidP="00BB2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 у термін до 01 грудня 2021 року скласти та подати до РТЦК та СП список призовників, які підлягають приписці до призовної дільниці;</w:t>
      </w:r>
    </w:p>
    <w:p w14:paraId="286EB687" w14:textId="77777777" w:rsidR="00BB2EC2" w:rsidRDefault="00BB2EC2" w:rsidP="00BB2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1.2. забезпечити 100 % оповіщення юнаків які підлягають приписці;</w:t>
      </w:r>
    </w:p>
    <w:p w14:paraId="3A5D2565" w14:textId="77777777" w:rsidR="00BB2EC2" w:rsidRDefault="00BB2EC2" w:rsidP="00BB2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забезпечити контроль за підготовкою особових справ призовників, проходження ними комісії з питань приписки, за виконанням призовниками рішень комісії з питань приписки.</w:t>
      </w:r>
    </w:p>
    <w:p w14:paraId="2270710E" w14:textId="77777777" w:rsidR="00BB2EC2" w:rsidRDefault="00BB2EC2" w:rsidP="00BB2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Відповідальним за підготовку особових справ призовників для проходження комісії з питань приписки призначити інспекторів військового обліку (Парфенюк Олена, Процюк Олена). Термін готовності особових справ призовників 31 грудня 2021 року.</w:t>
      </w:r>
    </w:p>
    <w:p w14:paraId="4EADE600" w14:textId="77777777" w:rsidR="00BB2EC2" w:rsidRDefault="00BB2EC2" w:rsidP="00BB2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Оповіщення про явку на комісію з питань приписки здійснити у відповідності до вимог наказу начальника РТЦК та СП:</w:t>
      </w:r>
    </w:p>
    <w:p w14:paraId="005D6585" w14:textId="77777777" w:rsidR="00BB2EC2" w:rsidRDefault="00BB2EC2" w:rsidP="00BB2EC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шляхом доведення наказу військового комісара до населення;</w:t>
      </w:r>
    </w:p>
    <w:p w14:paraId="1A0C58CA" w14:textId="77777777" w:rsidR="00BB2EC2" w:rsidRDefault="00BB2EC2" w:rsidP="00BB2EC2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вручення персональних повісток. </w:t>
      </w:r>
    </w:p>
    <w:p w14:paraId="66B6FD12" w14:textId="77777777" w:rsidR="00BB2EC2" w:rsidRDefault="00BB2EC2" w:rsidP="00BB2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4.Для </w:t>
      </w:r>
      <w:r>
        <w:rPr>
          <w:color w:val="000000"/>
          <w:sz w:val="28"/>
          <w:szCs w:val="28"/>
        </w:rPr>
        <w:t>для забезпечення організованого і якісного проведення приписки громадян до призовних дільниць</w:t>
      </w:r>
      <w:r>
        <w:rPr>
          <w:sz w:val="28"/>
          <w:szCs w:val="28"/>
        </w:rPr>
        <w:t xml:space="preserve"> необхідно:</w:t>
      </w:r>
    </w:p>
    <w:p w14:paraId="151792E2" w14:textId="77777777" w:rsidR="00BB2EC2" w:rsidRDefault="00BB2EC2" w:rsidP="00BB2EC2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виділити канцелярські приладдя у відповідності до розрахунку;</w:t>
      </w:r>
    </w:p>
    <w:p w14:paraId="446AB102" w14:textId="77777777" w:rsidR="00BB2EC2" w:rsidRDefault="00BB2EC2" w:rsidP="00BB2EC2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доставку призовників до призовної дільниці здійснити шкільним автобусом за погодженням з відділом освіти, культури молоді та спорту Шпанівської сільської ради Рівненського району Рівненської області;</w:t>
      </w:r>
    </w:p>
    <w:p w14:paraId="4C156973" w14:textId="77777777" w:rsidR="00BB2EC2" w:rsidRDefault="00BB2EC2" w:rsidP="00BB2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5.З</w:t>
      </w:r>
      <w:r>
        <w:rPr>
          <w:color w:val="000000"/>
          <w:sz w:val="28"/>
          <w:szCs w:val="28"/>
        </w:rPr>
        <w:t>аходи щодо розшуку та доставки призовників, які ухиляються від проходження приписки до призовної дільниці здійснювати у взаємодії з начальником РТЦК та СП із залученням членів виконавчого комітету, депутатів сільської ради, поліцейськими офіцерами громади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РВ ГУ НП.</w:t>
      </w:r>
    </w:p>
    <w:p w14:paraId="6C7B44CE" w14:textId="77777777" w:rsidR="00BB2EC2" w:rsidRDefault="00BB2EC2" w:rsidP="00BB2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6.Директорам навчальних закладів відділу освіти, культури молоді та спорту Шпанівської сільської ради Рівненського району Рівненської області:</w:t>
      </w:r>
    </w:p>
    <w:p w14:paraId="500B7F7B" w14:textId="77777777" w:rsidR="00BB2EC2" w:rsidRDefault="00BB2EC2" w:rsidP="00BB2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юнаків, які підлягають приписці направити до призовної дільниці під  супроводом медичної сестри школи;</w:t>
      </w:r>
    </w:p>
    <w:p w14:paraId="64267A35" w14:textId="77777777" w:rsidR="00BB2EC2" w:rsidRDefault="00BB2EC2" w:rsidP="00BB2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у термін проведення приписки юнаків до призовної дільниці провести: контрольні заняття з фізичної, стройової підготовки та з вивчення правил військового обліку.</w:t>
      </w:r>
    </w:p>
    <w:p w14:paraId="332B2C01" w14:textId="77777777" w:rsidR="00BB2EC2" w:rsidRDefault="00BB2EC2" w:rsidP="00BB2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7. За результатами приписки громадян до призовної дільниці до 01 грудня 2021 року заслухати відповідальних за військовий облік інспекторів з військового обліку (</w:t>
      </w:r>
      <w:r>
        <w:rPr>
          <w:sz w:val="28"/>
          <w:szCs w:val="28"/>
        </w:rPr>
        <w:t>Парфенюк Олена, Процюк Олена</w:t>
      </w:r>
      <w:r>
        <w:rPr>
          <w:color w:val="000000"/>
          <w:sz w:val="28"/>
          <w:szCs w:val="28"/>
        </w:rPr>
        <w:t>).</w:t>
      </w:r>
    </w:p>
    <w:p w14:paraId="1A43F9A8" w14:textId="77777777" w:rsidR="00BB2EC2" w:rsidRDefault="00BB2EC2" w:rsidP="00BB2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ab/>
        <w:t>8</w:t>
      </w:r>
      <w:r>
        <w:rPr>
          <w:sz w:val="28"/>
          <w:szCs w:val="28"/>
        </w:rPr>
        <w:t xml:space="preserve">. Контроль за виконанням даного рішення покласти на </w:t>
      </w:r>
      <w:r>
        <w:rPr>
          <w:color w:val="000000"/>
          <w:sz w:val="28"/>
          <w:szCs w:val="28"/>
          <w:shd w:val="clear" w:color="auto" w:fill="FFFFFF"/>
        </w:rPr>
        <w:t xml:space="preserve"> заступника сільського голови з питань діяльності виконавчих органів Святослава КРЕЧКО.</w:t>
      </w:r>
    </w:p>
    <w:p w14:paraId="3CCD6CF6" w14:textId="77777777" w:rsidR="00BB2EC2" w:rsidRDefault="00BB2EC2" w:rsidP="00BB2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2FD9E56C" w14:textId="77777777" w:rsidR="00BB2EC2" w:rsidRDefault="00BB2EC2" w:rsidP="00BB2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554321B9" w14:textId="77777777" w:rsidR="00BB2EC2" w:rsidRDefault="00BB2EC2" w:rsidP="00BB2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14:paraId="0B71869C" w14:textId="77777777" w:rsidR="00BB2EC2" w:rsidRDefault="00BB2EC2" w:rsidP="00BB2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Сільський голова                                                                 Микола СТОЛЯРЧУК</w:t>
      </w:r>
    </w:p>
    <w:p w14:paraId="1D45BE54" w14:textId="77777777" w:rsidR="00BB2EC2" w:rsidRDefault="00BB2EC2" w:rsidP="00BB2EC2">
      <w:pPr>
        <w:rPr>
          <w:sz w:val="28"/>
          <w:szCs w:val="28"/>
        </w:rPr>
      </w:pPr>
    </w:p>
    <w:p w14:paraId="2C642384" w14:textId="77777777" w:rsidR="00E96E84" w:rsidRDefault="00E96E84"/>
    <w:sectPr w:rsidR="00E96E84" w:rsidSect="00E845D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A6E7E"/>
    <w:multiLevelType w:val="hybridMultilevel"/>
    <w:tmpl w:val="3CD29EEC"/>
    <w:lvl w:ilvl="0" w:tplc="A0905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E4DFF"/>
    <w:multiLevelType w:val="hybridMultilevel"/>
    <w:tmpl w:val="EE3056EA"/>
    <w:lvl w:ilvl="0" w:tplc="A0905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65"/>
    <w:rsid w:val="00722668"/>
    <w:rsid w:val="0083719F"/>
    <w:rsid w:val="008B50B5"/>
    <w:rsid w:val="009036B3"/>
    <w:rsid w:val="00B32F65"/>
    <w:rsid w:val="00B51C2F"/>
    <w:rsid w:val="00BB2EC2"/>
    <w:rsid w:val="00BB513F"/>
    <w:rsid w:val="00C11BDF"/>
    <w:rsid w:val="00C367F6"/>
    <w:rsid w:val="00C81C12"/>
    <w:rsid w:val="00DC50E7"/>
    <w:rsid w:val="00E845D9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5B832"/>
  <w15:chartTrackingRefBased/>
  <w15:docId w15:val="{38CF9DCF-75C9-4AF0-8345-339EDCB10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EC2"/>
    <w:pPr>
      <w:ind w:left="720"/>
      <w:contextualSpacing/>
    </w:pPr>
  </w:style>
  <w:style w:type="paragraph" w:customStyle="1" w:styleId="qowt-stl-standard">
    <w:name w:val="qowt-stl-standard"/>
    <w:basedOn w:val="a"/>
    <w:rsid w:val="00BB2EC2"/>
    <w:pPr>
      <w:spacing w:before="100" w:beforeAutospacing="1" w:after="100" w:afterAutospacing="1"/>
    </w:pPr>
    <w:rPr>
      <w:lang w:eastAsia="uk-UA"/>
    </w:rPr>
  </w:style>
  <w:style w:type="paragraph" w:customStyle="1" w:styleId="qowt-stl-4">
    <w:name w:val="qowt-stl-4"/>
    <w:basedOn w:val="a"/>
    <w:rsid w:val="00BB2EC2"/>
    <w:pPr>
      <w:spacing w:before="100" w:beforeAutospacing="1" w:after="100" w:afterAutospacing="1"/>
    </w:pPr>
    <w:rPr>
      <w:lang w:eastAsia="uk-UA"/>
    </w:rPr>
  </w:style>
  <w:style w:type="character" w:customStyle="1" w:styleId="qowt-font7-timesnewromancyr">
    <w:name w:val="qowt-font7-timesnewromancyr"/>
    <w:basedOn w:val="a0"/>
    <w:rsid w:val="00BB2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2045</Words>
  <Characters>1167</Characters>
  <Application>Microsoft Office Word</Application>
  <DocSecurity>0</DocSecurity>
  <Lines>9</Lines>
  <Paragraphs>6</Paragraphs>
  <ScaleCrop>false</ScaleCrop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2021-11-23T13:43:00Z</cp:lastPrinted>
  <dcterms:created xsi:type="dcterms:W3CDTF">2021-11-23T13:39:00Z</dcterms:created>
  <dcterms:modified xsi:type="dcterms:W3CDTF">2021-11-25T10:21:00Z</dcterms:modified>
</cp:coreProperties>
</file>