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BE29E2" w:rsidRDefault="00BE29E2" w:rsidP="00BE2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29E2" w:rsidRDefault="00BE29E2" w:rsidP="00BE2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:rsidR="00BE29E2" w:rsidRDefault="00BE29E2" w:rsidP="00BE2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органу опіки і піклування</w:t>
      </w:r>
    </w:p>
    <w:p w:rsidR="00BE29E2" w:rsidRDefault="00BE29E2" w:rsidP="00BE2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E29E2" w:rsidRDefault="00BE29E2" w:rsidP="00BE2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:rsidR="00BE29E2" w:rsidRDefault="00BE29E2" w:rsidP="00BE2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:rsidR="00BE29E2" w:rsidRDefault="00BE29E2" w:rsidP="00BE2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Тагієва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Муртузи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огли</w:t>
      </w:r>
      <w:proofErr w:type="spellEnd"/>
    </w:p>
    <w:p w:rsidR="00BE29E2" w:rsidRDefault="00BE29E2" w:rsidP="00BE29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29E2" w:rsidRDefault="00BE29E2" w:rsidP="00BE29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Тагієва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Муртузи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батька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Тагієвої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2013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заслухавши пояснення начальника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від 26.08.2020 № 5), керуючись статтею 34 Закону України «Про місцеве самоврядування в Україні», статтею 164 Сімейного кодексу України, пунктом 3 «Порядку провадження органами 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опіки та піклування діяльності, пов'язаної із захистом прав дитини», затвердженого постановою КМУ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вересня 2008 р. № 866, </w:t>
      </w: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BE29E2" w:rsidRDefault="00BE29E2" w:rsidP="00BE29E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E29E2" w:rsidRDefault="00BE29E2" w:rsidP="00BE29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про доцільність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Тагієва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Муртузи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стосовно його малолітньої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Тагієвої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25.10.2013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E29E2" w:rsidRDefault="00BE29E2" w:rsidP="00BE29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Начальнику служби у справах дітей П’яній О.В. висновок органу опіки і піклування та рішення виконавчого комітету надати Рівненському  районному суду для розгляду.</w:t>
      </w:r>
    </w:p>
    <w:p w:rsidR="00BE29E2" w:rsidRDefault="00BE29E2" w:rsidP="00BE29E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:rsidR="00BE29E2" w:rsidRDefault="00BE29E2" w:rsidP="00BE29E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BE29E2" w:rsidRDefault="00BE29E2" w:rsidP="00BE29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:rsidR="00BE29E2" w:rsidRDefault="00BE29E2" w:rsidP="00BE29E2">
      <w:pPr>
        <w:rPr>
          <w:rFonts w:ascii="Times New Roman" w:hAnsi="Times New Roman" w:cs="Times New Roman"/>
          <w:sz w:val="28"/>
          <w:szCs w:val="28"/>
        </w:rPr>
      </w:pPr>
    </w:p>
    <w:p w:rsidR="00BE29E2" w:rsidRDefault="00BE29E2" w:rsidP="00BE29E2">
      <w:pPr>
        <w:rPr>
          <w:rFonts w:ascii="Times New Roman" w:hAnsi="Times New Roman" w:cs="Times New Roman"/>
          <w:sz w:val="28"/>
          <w:szCs w:val="28"/>
        </w:rPr>
      </w:pPr>
    </w:p>
    <w:p w:rsidR="00BE29E2" w:rsidRDefault="00BE29E2" w:rsidP="00BE29E2">
      <w:pPr>
        <w:pStyle w:val="Standard"/>
        <w:ind w:left="3540" w:firstLine="708"/>
        <w:rPr>
          <w:rFonts w:cs="Times New Roman"/>
        </w:rPr>
      </w:pPr>
      <w:r>
        <w:rPr>
          <w:rFonts w:cs="Times New Roman"/>
          <w:noProof/>
          <w:lang w:eastAsia="uk-UA" w:bidi="ar-SA"/>
        </w:rPr>
        <w:lastRenderedPageBreak/>
        <w:drawing>
          <wp:inline distT="0" distB="0" distL="0" distR="0">
            <wp:extent cx="431800" cy="60325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9E2" w:rsidRDefault="00BE29E2" w:rsidP="00BE29E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</w:p>
    <w:p w:rsidR="00BE29E2" w:rsidRDefault="00BE29E2" w:rsidP="00BE29E2">
      <w:pPr>
        <w:pStyle w:val="Standard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Україна</w:t>
      </w:r>
    </w:p>
    <w:p w:rsidR="00BE29E2" w:rsidRDefault="00BE29E2" w:rsidP="00BE29E2">
      <w:pPr>
        <w:pStyle w:val="Standard"/>
        <w:jc w:val="center"/>
        <w:rPr>
          <w:rFonts w:cs="Times New Roman"/>
          <w:b/>
          <w:bCs/>
          <w:caps/>
          <w:sz w:val="10"/>
          <w:szCs w:val="10"/>
        </w:rPr>
      </w:pPr>
    </w:p>
    <w:p w:rsidR="00BE29E2" w:rsidRDefault="00BE29E2" w:rsidP="00BE29E2">
      <w:pPr>
        <w:pStyle w:val="4"/>
        <w:widowControl/>
        <w:numPr>
          <w:ilvl w:val="3"/>
          <w:numId w:val="2"/>
        </w:numPr>
        <w:spacing w:before="0" w:after="0" w:line="220" w:lineRule="exact"/>
        <w:jc w:val="center"/>
        <w:textAlignment w:val="auto"/>
        <w:rPr>
          <w:caps/>
        </w:rPr>
      </w:pPr>
      <w:r>
        <w:rPr>
          <w:caps/>
        </w:rPr>
        <w:t>ШПАНІВСЬКА сільська рада</w:t>
      </w:r>
    </w:p>
    <w:p w:rsidR="00BE29E2" w:rsidRDefault="00BE29E2" w:rsidP="00BE29E2">
      <w:pPr>
        <w:pStyle w:val="Standard"/>
        <w:spacing w:line="220" w:lineRule="exact"/>
        <w:jc w:val="center"/>
        <w:rPr>
          <w:rFonts w:cs="Times New Roman"/>
        </w:rPr>
      </w:pPr>
      <w:r>
        <w:rPr>
          <w:rFonts w:cs="Times New Roman"/>
          <w:b/>
          <w:sz w:val="28"/>
          <w:szCs w:val="28"/>
        </w:rPr>
        <w:t>РІВНЕНСЬКОГО РАЙОНУ РІВНЕНСЬКОЇ ОБЛАСТІ</w:t>
      </w:r>
    </w:p>
    <w:p w:rsidR="00BE29E2" w:rsidRDefault="00BE29E2" w:rsidP="00BE29E2">
      <w:pPr>
        <w:pStyle w:val="Standard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вул. Шкільна, 1, </w:t>
      </w:r>
      <w:proofErr w:type="spellStart"/>
      <w:r>
        <w:rPr>
          <w:rFonts w:cs="Times New Roman"/>
          <w:sz w:val="20"/>
          <w:szCs w:val="20"/>
        </w:rPr>
        <w:t>с.Шпанів</w:t>
      </w:r>
      <w:proofErr w:type="spellEnd"/>
      <w:r>
        <w:rPr>
          <w:rFonts w:cs="Times New Roman"/>
          <w:sz w:val="20"/>
          <w:szCs w:val="20"/>
        </w:rPr>
        <w:t xml:space="preserve">, 35301, </w:t>
      </w:r>
      <w:proofErr w:type="spellStart"/>
      <w:r>
        <w:rPr>
          <w:rFonts w:cs="Times New Roman"/>
          <w:sz w:val="20"/>
          <w:szCs w:val="20"/>
        </w:rPr>
        <w:t>тел</w:t>
      </w:r>
      <w:proofErr w:type="spellEnd"/>
      <w:r>
        <w:rPr>
          <w:rFonts w:cs="Times New Roman"/>
          <w:sz w:val="20"/>
          <w:szCs w:val="20"/>
        </w:rPr>
        <w:t>. (0362) 27-76-99, факс (0362) 27-76-89 e-</w:t>
      </w:r>
      <w:proofErr w:type="spellStart"/>
      <w:r>
        <w:rPr>
          <w:rFonts w:cs="Times New Roman"/>
          <w:sz w:val="20"/>
          <w:szCs w:val="20"/>
        </w:rPr>
        <w:t>mail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  <w:lang w:val="en-US"/>
        </w:rPr>
        <w:t>shpanivsrada</w:t>
      </w:r>
      <w:proofErr w:type="spellEnd"/>
      <w:r>
        <w:rPr>
          <w:rFonts w:cs="Times New Roman"/>
          <w:sz w:val="20"/>
          <w:szCs w:val="20"/>
        </w:rPr>
        <w:t>@</w:t>
      </w:r>
      <w:proofErr w:type="spellStart"/>
      <w:r>
        <w:rPr>
          <w:rFonts w:cs="Times New Roman"/>
          <w:sz w:val="20"/>
          <w:szCs w:val="20"/>
          <w:lang w:val="en-US"/>
        </w:rPr>
        <w:t>gmail</w:t>
      </w:r>
      <w:proofErr w:type="spellEnd"/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lang w:val="en-US"/>
        </w:rPr>
        <w:t>com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color w:val="000000"/>
          <w:sz w:val="20"/>
          <w:szCs w:val="20"/>
        </w:rPr>
        <w:t>К</w:t>
      </w:r>
      <w:r>
        <w:rPr>
          <w:rFonts w:cs="Times New Roman"/>
          <w:sz w:val="20"/>
          <w:szCs w:val="20"/>
        </w:rPr>
        <w:t>од  ЄДРПОУ 04387317</w:t>
      </w:r>
    </w:p>
    <w:p w:rsidR="00BE29E2" w:rsidRDefault="00BE29E2" w:rsidP="00BE29E2">
      <w:pPr>
        <w:pStyle w:val="Standard"/>
        <w:pBdr>
          <w:top w:val="single" w:sz="18" w:space="1" w:color="000000"/>
        </w:pBdr>
        <w:rPr>
          <w:rFonts w:cs="Times New Roman"/>
          <w:sz w:val="16"/>
          <w:szCs w:val="16"/>
        </w:rPr>
      </w:pPr>
    </w:p>
    <w:p w:rsidR="00BE29E2" w:rsidRDefault="00BE29E2" w:rsidP="00BE29E2">
      <w:pPr>
        <w:pStyle w:val="3"/>
        <w:ind w:right="610" w:firstLine="0"/>
        <w:rPr>
          <w:b/>
          <w:sz w:val="32"/>
        </w:rPr>
      </w:pPr>
      <w:r>
        <w:rPr>
          <w:b/>
          <w:sz w:val="32"/>
        </w:rPr>
        <w:t>___________№________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 xml:space="preserve">                         </w:t>
      </w:r>
    </w:p>
    <w:p w:rsidR="00BE29E2" w:rsidRDefault="00BE29E2" w:rsidP="00BE29E2">
      <w:pPr>
        <w:pStyle w:val="3"/>
        <w:ind w:left="284" w:right="610" w:firstLine="0"/>
        <w:jc w:val="center"/>
        <w:rPr>
          <w:b/>
          <w:sz w:val="32"/>
        </w:rPr>
      </w:pPr>
    </w:p>
    <w:p w:rsidR="00BE29E2" w:rsidRDefault="00BE29E2" w:rsidP="00BE29E2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:rsidR="00BE29E2" w:rsidRDefault="00BE29E2" w:rsidP="00BE29E2">
      <w:pPr>
        <w:pStyle w:val="3"/>
        <w:ind w:left="284" w:right="610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:rsidR="00BE29E2" w:rsidRDefault="00BE29E2" w:rsidP="00BE29E2">
      <w:pPr>
        <w:pStyle w:val="3"/>
        <w:ind w:left="284" w:right="610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:rsidR="00BE29E2" w:rsidRDefault="00BE29E2" w:rsidP="00BE29E2">
      <w:pPr>
        <w:spacing w:after="0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Розглянувши та вивчивши матеріали справи щодо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Тагієва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Муртузи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стосовно його малолітньої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Тагієвої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25.10.2013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встановлено наступне.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29E2" w:rsidRDefault="00BE29E2" w:rsidP="00BE29E2">
      <w:pPr>
        <w:pStyle w:val="a6"/>
        <w:ind w:left="0" w:right="-284" w:firstLine="284"/>
        <w:jc w:val="both"/>
        <w:rPr>
          <w:bCs/>
          <w:szCs w:val="28"/>
        </w:rPr>
      </w:pPr>
      <w:r>
        <w:rPr>
          <w:szCs w:val="28"/>
        </w:rPr>
        <w:t xml:space="preserve">      Батьки </w:t>
      </w:r>
      <w:r>
        <w:rPr>
          <w:bCs/>
          <w:szCs w:val="28"/>
        </w:rPr>
        <w:t>малолітньої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Жасмін</w:t>
      </w:r>
      <w:proofErr w:type="spellEnd"/>
      <w:r>
        <w:rPr>
          <w:szCs w:val="28"/>
        </w:rPr>
        <w:t xml:space="preserve"> у шлюбі не перебували, проте </w:t>
      </w:r>
      <w:proofErr w:type="spellStart"/>
      <w:r>
        <w:rPr>
          <w:szCs w:val="28"/>
        </w:rPr>
        <w:t>Тагієв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Елнур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Муртуза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огли</w:t>
      </w:r>
      <w:proofErr w:type="spellEnd"/>
      <w:r>
        <w:rPr>
          <w:bCs/>
          <w:szCs w:val="28"/>
        </w:rPr>
        <w:t xml:space="preserve"> визнав батьківство по відношенню до доньки відповідно до ст. 134 Сімейного кодексу України.</w:t>
      </w:r>
    </w:p>
    <w:p w:rsidR="00BE29E2" w:rsidRDefault="00BE29E2" w:rsidP="00BE29E2">
      <w:pPr>
        <w:pStyle w:val="a6"/>
        <w:ind w:left="0" w:right="-284" w:firstLine="720"/>
        <w:jc w:val="both"/>
        <w:rPr>
          <w:szCs w:val="28"/>
        </w:rPr>
      </w:pPr>
      <w:r>
        <w:rPr>
          <w:bCs/>
          <w:szCs w:val="28"/>
        </w:rPr>
        <w:t xml:space="preserve">Останнє відоме  місце проживання </w:t>
      </w:r>
      <w:proofErr w:type="spellStart"/>
      <w:r>
        <w:rPr>
          <w:szCs w:val="28"/>
        </w:rPr>
        <w:t>Тагієва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Елнура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Муртуза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огли</w:t>
      </w:r>
      <w:proofErr w:type="spellEnd"/>
      <w:r>
        <w:rPr>
          <w:bCs/>
          <w:szCs w:val="28"/>
        </w:rPr>
        <w:t xml:space="preserve"> село Малий  Олексин, вул. Вереснева, 91а, Рівненського району.</w:t>
      </w:r>
      <w:r>
        <w:rPr>
          <w:szCs w:val="28"/>
        </w:rPr>
        <w:t xml:space="preserve">   </w:t>
      </w:r>
    </w:p>
    <w:p w:rsidR="00BE29E2" w:rsidRDefault="00BE29E2" w:rsidP="00BE29E2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13 серпня 2020 року службою у справах дітей спільно з працівниками        КЗ «Центр надання соціальних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здійснено виїзд за місцем проживання дитини у с. Малий Олексин. За результатами виїзду встановлено, що після народження дитини, її батько не проявляв участі в її забезпеченні та вихованні. З народження та по цей час дівчинка проживає з матір’ю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Іриною Григорівною, яка піклується про дитину, забезпечує її матеріально. Ці факти підтверджуються поясненнями сусідів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Ірини Григорівни, інформацією директора дошкільного закладу від 30.07.2020 № 69. </w:t>
      </w:r>
    </w:p>
    <w:p w:rsidR="00BE29E2" w:rsidRDefault="00BE29E2" w:rsidP="00BE29E2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Начальником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    П’яною О.В. проведено бесіду з малолітньою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Жасмін</w:t>
      </w:r>
      <w:proofErr w:type="spellEnd"/>
      <w:r>
        <w:rPr>
          <w:rFonts w:ascii="Times New Roman" w:hAnsi="Times New Roman" w:cs="Times New Roman"/>
          <w:sz w:val="28"/>
          <w:szCs w:val="28"/>
        </w:rPr>
        <w:t>, яка повідомила, що батька не пам’ятає, батько не займається її вихованням та утриманням, не цікавиться життям та здоров’ям, не вітає її з Днем народження та іншими святами.</w:t>
      </w:r>
    </w:p>
    <w:p w:rsidR="00BE29E2" w:rsidRDefault="00BE29E2" w:rsidP="00BE29E2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Тагієв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</w:t>
      </w:r>
      <w:proofErr w:type="spellEnd"/>
      <w:r>
        <w:rPr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Муртуз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систематично ухиляється від виконання батьківських обов’язків по відношенню до доньки, а саме – не турбується про фізичний і духовний розвиток, не цікавиться їх життям, здоров’ям, вихованням, матеріальним забезпеченням, свідомо нехтує батьківськими обов’язками.  </w:t>
      </w:r>
    </w:p>
    <w:p w:rsidR="00BE29E2" w:rsidRDefault="00BE29E2" w:rsidP="00BE29E2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 пунктом 2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мати, батько можуть бути позбавлені судом батьківських прав, якщо вони  систематично ухиляються від виконання своїх </w:t>
      </w:r>
      <w:r>
        <w:rPr>
          <w:rFonts w:ascii="Times New Roman" w:hAnsi="Times New Roman" w:cs="Times New Roman"/>
          <w:sz w:val="28"/>
          <w:szCs w:val="28"/>
        </w:rPr>
        <w:t>обов'язків по вихованню дитини.</w:t>
      </w:r>
    </w:p>
    <w:p w:rsidR="00BE29E2" w:rsidRDefault="00BE29E2" w:rsidP="00BE29E2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відповідно до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пункту 3 «Порядку провадження органами 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опіки та 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піклування діяльності, пов'язаної із захистом прав дитини», затвердженого постановою КМУ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вересня 2008 р. № 866, </w:t>
      </w:r>
      <w:r>
        <w:rPr>
          <w:rFonts w:ascii="Times New Roman" w:hAnsi="Times New Roman" w:cs="Times New Roman"/>
          <w:sz w:val="28"/>
          <w:szCs w:val="28"/>
        </w:rPr>
        <w:t xml:space="preserve">враховуючи інтереси малолітньої дитини, взявши до уваги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№ 5 від 28.08.2020), орган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вважає доцільним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Тагієва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Муртузи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відносно доньки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Тагієвої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Жасмін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Елнурівни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25.10.2013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29E2" w:rsidRDefault="00BE29E2" w:rsidP="00BE29E2">
      <w:pPr>
        <w:pStyle w:val="3"/>
        <w:ind w:left="284" w:right="-284" w:firstLine="0"/>
        <w:rPr>
          <w:szCs w:val="28"/>
        </w:rPr>
      </w:pPr>
    </w:p>
    <w:p w:rsidR="00BE29E2" w:rsidRDefault="00BE29E2" w:rsidP="00BE29E2">
      <w:pPr>
        <w:pStyle w:val="3"/>
        <w:ind w:left="284" w:right="-284" w:firstLine="0"/>
        <w:rPr>
          <w:szCs w:val="28"/>
        </w:rPr>
      </w:pPr>
    </w:p>
    <w:p w:rsidR="00BE29E2" w:rsidRDefault="00BE29E2" w:rsidP="00BE29E2">
      <w:pPr>
        <w:pStyle w:val="3"/>
        <w:ind w:left="284" w:right="-99" w:firstLine="0"/>
        <w:rPr>
          <w:szCs w:val="28"/>
        </w:rPr>
      </w:pPr>
    </w:p>
    <w:p w:rsidR="00BE29E2" w:rsidRDefault="00BE29E2" w:rsidP="00BE29E2">
      <w:pPr>
        <w:pStyle w:val="3"/>
        <w:ind w:right="-99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 xml:space="preserve">    </w:t>
      </w:r>
      <w:r>
        <w:rPr>
          <w:szCs w:val="28"/>
        </w:rPr>
        <w:t xml:space="preserve">   Микола СТОЛЯРЧУК</w:t>
      </w: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</w:p>
    <w:p w:rsidR="00BE29E2" w:rsidRDefault="00BE29E2" w:rsidP="00BE29E2">
      <w:pPr>
        <w:pStyle w:val="3"/>
        <w:ind w:left="284" w:right="-99" w:firstLine="0"/>
        <w:rPr>
          <w:sz w:val="16"/>
          <w:szCs w:val="16"/>
        </w:rPr>
      </w:pPr>
    </w:p>
    <w:p w:rsidR="00BE29E2" w:rsidRDefault="00BE29E2" w:rsidP="00BE29E2">
      <w:pPr>
        <w:pStyle w:val="3"/>
        <w:ind w:right="-99" w:firstLine="0"/>
        <w:rPr>
          <w:b/>
          <w:sz w:val="16"/>
          <w:szCs w:val="16"/>
        </w:rPr>
      </w:pPr>
      <w:r>
        <w:rPr>
          <w:sz w:val="16"/>
          <w:szCs w:val="16"/>
        </w:rPr>
        <w:t>Ольга П’яна  0671950733</w:t>
      </w:r>
    </w:p>
    <w:p w:rsidR="00BE29E2" w:rsidRDefault="00BE29E2" w:rsidP="00BE29E2">
      <w:pPr>
        <w:spacing w:after="0"/>
        <w:rPr>
          <w:rFonts w:ascii="Times New Roman" w:hAnsi="Times New Roman" w:cs="Times New Roman"/>
        </w:rPr>
      </w:pPr>
    </w:p>
    <w:p w:rsidR="00E55A06" w:rsidRDefault="00E55A06" w:rsidP="00E55A06">
      <w:pPr>
        <w:pStyle w:val="Standard"/>
        <w:spacing w:line="0" w:lineRule="atLeast"/>
        <w:ind w:right="-142"/>
        <w:jc w:val="both"/>
        <w:rPr>
          <w:rFonts w:cs="Times New Roman"/>
          <w:sz w:val="28"/>
          <w:szCs w:val="28"/>
        </w:rPr>
      </w:pPr>
    </w:p>
    <w:sectPr w:rsidR="00E55A06" w:rsidSect="00BE29E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3269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83AC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29E2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55A06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uiPriority w:val="99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Indent"/>
    <w:basedOn w:val="a"/>
    <w:link w:val="a7"/>
    <w:uiPriority w:val="99"/>
    <w:semiHidden/>
    <w:unhideWhenUsed/>
    <w:rsid w:val="00E55A06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55A06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E55A0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5A0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rvts23">
    <w:name w:val="rvts23"/>
    <w:basedOn w:val="a0"/>
    <w:rsid w:val="00E55A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uiPriority w:val="99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Indent"/>
    <w:basedOn w:val="a"/>
    <w:link w:val="a7"/>
    <w:uiPriority w:val="99"/>
    <w:semiHidden/>
    <w:unhideWhenUsed/>
    <w:rsid w:val="00E55A06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55A06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E55A0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5A0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rvts23">
    <w:name w:val="rvts23"/>
    <w:basedOn w:val="a0"/>
    <w:rsid w:val="00E55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90308-FF75-4BD4-A634-D4277011F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2903</Words>
  <Characters>1656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2020-09-22T06:47:00Z</dcterms:created>
  <dcterms:modified xsi:type="dcterms:W3CDTF">2020-09-22T06:47:00Z</dcterms:modified>
</cp:coreProperties>
</file>