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FFE8E" w14:textId="77777777" w:rsidR="00FC0562" w:rsidRDefault="00FC0562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6EB5C" w14:textId="4C5C2122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41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C38A6">
        <w:rPr>
          <w:rFonts w:ascii="Times New Roman" w:eastAsia="SimSun" w:hAnsi="Times New Roman" w:cs="Mangal"/>
          <w:noProof/>
          <w:kern w:val="3"/>
          <w:sz w:val="24"/>
          <w:szCs w:val="24"/>
          <w:lang w:eastAsia="uk-UA"/>
        </w:rPr>
        <w:drawing>
          <wp:inline distT="0" distB="0" distL="0" distR="0" wp14:anchorId="2A106FEE" wp14:editId="53A2C205">
            <wp:extent cx="419100" cy="600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01A3D" w14:textId="77777777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1B6CA1" w14:textId="77777777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523277E" w14:textId="77777777" w:rsidR="00414551" w:rsidRPr="00DC38A6" w:rsidRDefault="00414551" w:rsidP="0041455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AEDFCC" w14:textId="77777777" w:rsidR="00414551" w:rsidRPr="00DC38A6" w:rsidRDefault="00414551" w:rsidP="0041455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CC5279" w14:textId="77777777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84E319" w14:textId="77777777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08E25D" w14:textId="41FE0D05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</w:p>
    <w:p w14:paraId="2CE0F10A" w14:textId="77777777" w:rsidR="00414551" w:rsidRPr="00DC38A6" w:rsidRDefault="00414551" w:rsidP="004145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8BD8D0B" w14:textId="4C8BCBA6" w:rsidR="00414551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BF7AA" w14:textId="39D7E598" w:rsidR="00414551" w:rsidRPr="00414551" w:rsidRDefault="00DC13F5" w:rsidP="004145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414551">
        <w:rPr>
          <w:rFonts w:ascii="Times New Roman" w:hAnsi="Times New Roman" w:cs="Times New Roman"/>
          <w:sz w:val="28"/>
          <w:szCs w:val="28"/>
        </w:rPr>
        <w:t xml:space="preserve">     червня</w:t>
      </w:r>
      <w:r w:rsidR="00414551" w:rsidRPr="00414551">
        <w:rPr>
          <w:rFonts w:ascii="Times New Roman" w:hAnsi="Times New Roman" w:cs="Times New Roman"/>
          <w:sz w:val="28"/>
          <w:szCs w:val="28"/>
        </w:rPr>
        <w:t xml:space="preserve">  2021 року                                                                            №_______</w:t>
      </w:r>
    </w:p>
    <w:p w14:paraId="139A250F" w14:textId="77777777" w:rsidR="00414551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A8BA4A" w14:textId="77777777" w:rsidR="00414551" w:rsidRPr="00414551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 використання пестицидів</w:t>
      </w:r>
    </w:p>
    <w:p w14:paraId="10F27BB3" w14:textId="77777777" w:rsidR="007210CC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території 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Шпанівської</w:t>
      </w:r>
      <w:r w:rsidR="0072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сільської ради </w:t>
      </w:r>
    </w:p>
    <w:p w14:paraId="4CC6477F" w14:textId="716E668E" w:rsidR="00414551" w:rsidRPr="00414551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сільськогосподарськими</w:t>
      </w:r>
      <w:r w:rsidR="0072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підприємствами</w:t>
      </w:r>
    </w:p>
    <w:p w14:paraId="6DB1AF39" w14:textId="77777777" w:rsidR="00414551" w:rsidRPr="00414551" w:rsidRDefault="00414551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C009D" w14:textId="3454D73F" w:rsidR="00414551" w:rsidRPr="00414551" w:rsidRDefault="00414551" w:rsidP="00414551">
      <w:pPr>
        <w:keepNext/>
        <w:numPr>
          <w:ilvl w:val="4"/>
          <w:numId w:val="1"/>
        </w:numPr>
        <w:tabs>
          <w:tab w:val="clear" w:pos="1008"/>
          <w:tab w:val="num" w:pos="0"/>
        </w:tabs>
        <w:suppressAutoHyphens/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 w:rsidRPr="00414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EA48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41455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Розглянувши колективні звернення жителів Шпанівської сільської ради  щодо врегулювання питання обробки гербіцидами посівів орендованих земель, що безпосередньо межують з присадибними земельними ділянками та житловою забудовою мешканців населених пунктів сільської ради, відповідно до Закону України «Про пестициди та агрохімікати», висновків  комісії виконавчого комітету, керуючись ст.33 Закону України «Про місцеве самоврядування в Україні»</w:t>
      </w:r>
      <w:r w:rsidRPr="00414551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, </w:t>
      </w:r>
      <w:r w:rsidRPr="0041455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виконавчий комітет Шпанівської сільської ради</w:t>
      </w:r>
    </w:p>
    <w:p w14:paraId="7FD057E1" w14:textId="77777777" w:rsidR="00414551" w:rsidRPr="00414551" w:rsidRDefault="00414551" w:rsidP="00414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85290" w14:textId="77777777" w:rsidR="00414551" w:rsidRPr="00414551" w:rsidRDefault="00414551" w:rsidP="00414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7E145A04" w14:textId="77777777" w:rsidR="00414551" w:rsidRPr="00414551" w:rsidRDefault="00414551" w:rsidP="00414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CE4775" w14:textId="77777777" w:rsidR="00414551" w:rsidRPr="00414551" w:rsidRDefault="00414551" w:rsidP="0041455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моніторинг дотримання законодавчо визначених норм і правил під час використання пестицидів та агрохімікатів сільськогосподарськими підприємствами.</w:t>
      </w:r>
    </w:p>
    <w:p w14:paraId="1D984506" w14:textId="77777777" w:rsidR="00414551" w:rsidRPr="00414551" w:rsidRDefault="00414551" w:rsidP="00414551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Заборонити сільськогосподарським підприємствам:</w:t>
      </w:r>
    </w:p>
    <w:p w14:paraId="759CB1D8" w14:textId="77777777" w:rsidR="00414551" w:rsidRPr="00414551" w:rsidRDefault="00414551" w:rsidP="00414551">
      <w:pPr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 погодження з органом місцевого самоврядування Шпанівської сільської ради менше ніж за три доби проводити обробку посівів орендованих земель, розташованих на території Шпанівської сільської ради;</w:t>
      </w:r>
    </w:p>
    <w:p w14:paraId="175FB44A" w14:textId="69C1E504" w:rsidR="00414551" w:rsidRPr="00414551" w:rsidRDefault="00414551" w:rsidP="00414551">
      <w:pPr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проведення робіт</w:t>
      </w:r>
      <w:r w:rsidR="007210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210CC"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1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 пов’язані із застосуванням пестицидів та агрохімікатів при вирощуванні сільськогосподарських культур, розташованих в межах або поблизу населених пунктів</w:t>
      </w:r>
      <w:r w:rsidR="00DF35C9" w:rsidRPr="00DF3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3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попереднього відбору,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попереджувальних знаків та оповіщення населення про проведення робіт та строки, протягом яких забороняється перебування людей в обробленій зоні;</w:t>
      </w:r>
    </w:p>
    <w:p w14:paraId="4D94486F" w14:textId="77777777" w:rsidR="00414551" w:rsidRPr="00414551" w:rsidRDefault="00414551" w:rsidP="00414551">
      <w:pPr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використання  завідомо фальсифікованих пестицидів і агрохімікатів;</w:t>
      </w:r>
    </w:p>
    <w:p w14:paraId="4CABA416" w14:textId="6B88E690" w:rsidR="00414551" w:rsidRPr="00414551" w:rsidRDefault="00414551" w:rsidP="00414551">
      <w:pPr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проведення робіт без відбору зразків пестицидів чи агрохімікатів представником комісії   Шпанівської сільської ради;</w:t>
      </w:r>
    </w:p>
    <w:p w14:paraId="6FC2D10E" w14:textId="30804FE5" w:rsidR="00414551" w:rsidRPr="00414551" w:rsidRDefault="00414551" w:rsidP="00414551">
      <w:pPr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застосування пестицидів, агрохімікатів, технічних засобів, які не пройщли державних випробувань, реєстрації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перереєстрації.</w:t>
      </w:r>
    </w:p>
    <w:p w14:paraId="1FDB09F6" w14:textId="49EA49EF" w:rsidR="00414551" w:rsidRPr="00EA4829" w:rsidRDefault="00414551" w:rsidP="00414551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Попередити, що відшкодування збитків, спричинених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внаслідок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порушень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пестициди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агрохімікати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здійснюється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відповідно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чинного </w:t>
      </w:r>
      <w:proofErr w:type="spellStart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законодавства</w:t>
      </w:r>
      <w:proofErr w:type="spellEnd"/>
      <w:r w:rsidRPr="004145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14:paraId="2FB13E5C" w14:textId="35C81C67" w:rsidR="00EA4829" w:rsidRDefault="00EA4829" w:rsidP="00EA4829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C0562">
        <w:rPr>
          <w:sz w:val="28"/>
          <w:szCs w:val="28"/>
          <w:lang w:val="uk-UA"/>
        </w:rPr>
        <w:t>Відповідальність за виконання рішення покласти на керівників агропромислових компаній, фермерів та іншим  сільгоспвиробників, які безпосередньо працюють на території Шпанівської сільської</w:t>
      </w:r>
      <w:r>
        <w:rPr>
          <w:sz w:val="28"/>
          <w:szCs w:val="28"/>
          <w:lang w:val="uk-UA"/>
        </w:rPr>
        <w:t xml:space="preserve"> ради.</w:t>
      </w:r>
    </w:p>
    <w:p w14:paraId="4B21639E" w14:textId="5DEB69E4" w:rsidR="00414551" w:rsidRPr="0086434C" w:rsidRDefault="00414551" w:rsidP="00112DE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1134" w:hanging="56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</w:t>
      </w:r>
      <w:r w:rsid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ям</w:t>
      </w:r>
      <w:proofErr w:type="spellEnd"/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EA4829"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="00EA4829" w:rsidRPr="008643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r w:rsidR="00EA4829" w:rsidRPr="008643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постійно діючу комісію         із встановлення факту отруєння бджіл</w:t>
      </w:r>
      <w:r w:rsidR="00112DE5" w:rsidRPr="008643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 комісію </w:t>
      </w:r>
      <w:r w:rsidR="00112DE5" w:rsidRPr="0086434C">
        <w:rPr>
          <w:rFonts w:ascii="Times New Roman" w:hAnsi="Times New Roman" w:cs="Times New Roman"/>
          <w:bCs/>
          <w:sz w:val="28"/>
          <w:szCs w:val="28"/>
        </w:rPr>
        <w:t xml:space="preserve"> з питань</w:t>
      </w:r>
      <w:r w:rsidR="0086434C">
        <w:rPr>
          <w:rFonts w:ascii="Times New Roman" w:hAnsi="Times New Roman" w:cs="Times New Roman"/>
          <w:bCs/>
          <w:sz w:val="28"/>
          <w:szCs w:val="28"/>
        </w:rPr>
        <w:t xml:space="preserve"> техногенно-</w:t>
      </w:r>
      <w:r w:rsidR="00112DE5" w:rsidRPr="0086434C">
        <w:rPr>
          <w:rFonts w:ascii="Times New Roman" w:hAnsi="Times New Roman" w:cs="Times New Roman"/>
          <w:bCs/>
          <w:sz w:val="28"/>
          <w:szCs w:val="28"/>
        </w:rPr>
        <w:t>екологічної безпеки та надзвичайних ситуацій  Шпанівської сільської ради</w:t>
      </w:r>
      <w:r w:rsidR="00EA4829" w:rsidRPr="008643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14:paraId="494F967A" w14:textId="0D4CA362" w:rsidR="00EA4829" w:rsidRDefault="00EA4829" w:rsidP="00EA4829">
      <w:pPr>
        <w:shd w:val="clear" w:color="auto" w:fill="FFFFFF"/>
        <w:spacing w:after="0" w:line="480" w:lineRule="auto"/>
        <w:ind w:firstLine="56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5024B101" w14:textId="2AA75B5E" w:rsidR="00EA4829" w:rsidRDefault="00EA4829" w:rsidP="00EA4829">
      <w:pPr>
        <w:shd w:val="clear" w:color="auto" w:fill="FFFFFF"/>
        <w:spacing w:after="0" w:line="480" w:lineRule="auto"/>
        <w:ind w:firstLine="56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7168DD1E" w14:textId="77777777" w:rsidR="00EA4829" w:rsidRPr="00112DE5" w:rsidRDefault="00EA4829" w:rsidP="00EA4829">
      <w:pPr>
        <w:shd w:val="clear" w:color="auto" w:fill="FFFFFF"/>
        <w:spacing w:after="0" w:line="48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F784FB" w14:textId="2DAAAE2E" w:rsidR="00414551" w:rsidRPr="00414551" w:rsidRDefault="00112DE5" w:rsidP="004145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14551" w:rsidRPr="0041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Сільський голова      </w:t>
      </w:r>
      <w:r w:rsidR="0086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14551" w:rsidRPr="00414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 СТОЛЯРЧУК</w:t>
      </w:r>
    </w:p>
    <w:p w14:paraId="7E70EC35" w14:textId="74FC1A20" w:rsidR="00E96E84" w:rsidRPr="00050B7F" w:rsidRDefault="00050B7F">
      <w:pPr>
        <w:rPr>
          <w:rFonts w:ascii="Times New Roman" w:hAnsi="Times New Roman" w:cs="Times New Roman"/>
          <w:sz w:val="28"/>
          <w:szCs w:val="28"/>
        </w:rPr>
      </w:pPr>
      <w:r w:rsidRPr="00050B7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sectPr w:rsidR="00E96E84" w:rsidRPr="00050B7F" w:rsidSect="008840E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6EC6FDB"/>
    <w:multiLevelType w:val="hybridMultilevel"/>
    <w:tmpl w:val="A84C088A"/>
    <w:lvl w:ilvl="0" w:tplc="F28ED6F4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67" w:hanging="360"/>
      </w:pPr>
    </w:lvl>
    <w:lvl w:ilvl="2" w:tplc="0419001B">
      <w:start w:val="1"/>
      <w:numFmt w:val="lowerRoman"/>
      <w:lvlText w:val="%3."/>
      <w:lvlJc w:val="right"/>
      <w:pPr>
        <w:ind w:left="2487" w:hanging="180"/>
      </w:pPr>
    </w:lvl>
    <w:lvl w:ilvl="3" w:tplc="0419000F">
      <w:start w:val="1"/>
      <w:numFmt w:val="decimal"/>
      <w:pStyle w:val="4"/>
      <w:lvlText w:val="%4."/>
      <w:lvlJc w:val="left"/>
      <w:pPr>
        <w:ind w:left="3207" w:hanging="360"/>
      </w:pPr>
    </w:lvl>
    <w:lvl w:ilvl="4" w:tplc="04190019">
      <w:start w:val="1"/>
      <w:numFmt w:val="lowerLetter"/>
      <w:lvlText w:val="%5."/>
      <w:lvlJc w:val="left"/>
      <w:pPr>
        <w:ind w:left="3927" w:hanging="360"/>
      </w:pPr>
    </w:lvl>
    <w:lvl w:ilvl="5" w:tplc="0419001B">
      <w:start w:val="1"/>
      <w:numFmt w:val="lowerRoman"/>
      <w:lvlText w:val="%6."/>
      <w:lvlJc w:val="right"/>
      <w:pPr>
        <w:ind w:left="4647" w:hanging="180"/>
      </w:pPr>
    </w:lvl>
    <w:lvl w:ilvl="6" w:tplc="0419000F">
      <w:start w:val="1"/>
      <w:numFmt w:val="decimal"/>
      <w:lvlText w:val="%7."/>
      <w:lvlJc w:val="left"/>
      <w:pPr>
        <w:ind w:left="5367" w:hanging="360"/>
      </w:pPr>
    </w:lvl>
    <w:lvl w:ilvl="7" w:tplc="04190019">
      <w:start w:val="1"/>
      <w:numFmt w:val="lowerLetter"/>
      <w:lvlText w:val="%8."/>
      <w:lvlJc w:val="left"/>
      <w:pPr>
        <w:ind w:left="6087" w:hanging="360"/>
      </w:pPr>
    </w:lvl>
    <w:lvl w:ilvl="8" w:tplc="0419001B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A"/>
    <w:rsid w:val="00050B7F"/>
    <w:rsid w:val="00112DE5"/>
    <w:rsid w:val="002245FA"/>
    <w:rsid w:val="00414551"/>
    <w:rsid w:val="007210CC"/>
    <w:rsid w:val="0083719F"/>
    <w:rsid w:val="0086434C"/>
    <w:rsid w:val="008B50B5"/>
    <w:rsid w:val="009036B3"/>
    <w:rsid w:val="00B2628B"/>
    <w:rsid w:val="00B51C2F"/>
    <w:rsid w:val="00BB513F"/>
    <w:rsid w:val="00C11BDF"/>
    <w:rsid w:val="00C367F6"/>
    <w:rsid w:val="00DC13F5"/>
    <w:rsid w:val="00DC50E7"/>
    <w:rsid w:val="00DF35C9"/>
    <w:rsid w:val="00E96E84"/>
    <w:rsid w:val="00EA4829"/>
    <w:rsid w:val="00FC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70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414551"/>
    <w:pPr>
      <w:keepNext/>
      <w:numPr>
        <w:ilvl w:val="3"/>
        <w:numId w:val="2"/>
      </w:numPr>
      <w:tabs>
        <w:tab w:val="num" w:pos="360"/>
      </w:tabs>
      <w:suppressAutoHyphens/>
      <w:spacing w:before="240" w:after="60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14551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1"/>
    <w:qFormat/>
    <w:rsid w:val="00EA4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414551"/>
    <w:pPr>
      <w:keepNext/>
      <w:numPr>
        <w:ilvl w:val="3"/>
        <w:numId w:val="2"/>
      </w:numPr>
      <w:tabs>
        <w:tab w:val="num" w:pos="360"/>
      </w:tabs>
      <w:suppressAutoHyphens/>
      <w:spacing w:before="240" w:after="60" w:line="240" w:lineRule="auto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14551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1"/>
    <w:qFormat/>
    <w:rsid w:val="00EA4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0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7E155-10D8-43BF-B02C-B0C6692F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2021-07-13T13:35:00Z</cp:lastPrinted>
  <dcterms:created xsi:type="dcterms:W3CDTF">2021-07-21T08:56:00Z</dcterms:created>
  <dcterms:modified xsi:type="dcterms:W3CDTF">2021-07-21T08:56:00Z</dcterms:modified>
</cp:coreProperties>
</file>