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B34CC0" w:rsidRDefault="001D3262" w:rsidP="001D3262">
      <w:pPr>
        <w:pStyle w:val="Standard"/>
        <w:jc w:val="center"/>
        <w:rPr>
          <w:rFonts w:ascii="Times New Roman CYR" w:hAnsi="Times New Roman CYR" w:cs="Times New Roman CYR" w:hint="eastAsia"/>
          <w:b/>
          <w:bCs/>
          <w:caps/>
          <w:sz w:val="28"/>
          <w:szCs w:val="28"/>
        </w:rPr>
      </w:pPr>
      <w:r w:rsidRPr="00B34CC0">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Р І Ш Е Н Н Я</w:t>
      </w:r>
      <w:r w:rsidR="00E7217F">
        <w:rPr>
          <w:b/>
          <w:sz w:val="28"/>
          <w:szCs w:val="28"/>
        </w:rPr>
        <w:t xml:space="preserve"> (ПРОЄКТ)</w:t>
      </w:r>
    </w:p>
    <w:p w:rsidR="001D3262" w:rsidRDefault="001D3262" w:rsidP="001D3262">
      <w:pPr>
        <w:pStyle w:val="Standard"/>
        <w:rPr>
          <w:sz w:val="28"/>
          <w:szCs w:val="28"/>
        </w:rPr>
      </w:pPr>
    </w:p>
    <w:p w:rsidR="001D3262" w:rsidRDefault="009B6F66" w:rsidP="001D3262">
      <w:pPr>
        <w:pStyle w:val="Standard"/>
        <w:jc w:val="both"/>
        <w:rPr>
          <w:sz w:val="28"/>
          <w:szCs w:val="28"/>
        </w:rPr>
      </w:pPr>
      <w:r>
        <w:rPr>
          <w:sz w:val="28"/>
          <w:szCs w:val="28"/>
        </w:rPr>
        <w:t>18</w:t>
      </w:r>
      <w:r w:rsidR="001D3262">
        <w:rPr>
          <w:sz w:val="28"/>
          <w:szCs w:val="28"/>
        </w:rPr>
        <w:t xml:space="preserve"> </w:t>
      </w:r>
      <w:r>
        <w:rPr>
          <w:sz w:val="28"/>
          <w:szCs w:val="28"/>
        </w:rPr>
        <w:t>грудня</w:t>
      </w:r>
      <w:r w:rsidR="004C3959">
        <w:rPr>
          <w:sz w:val="28"/>
          <w:szCs w:val="28"/>
        </w:rPr>
        <w:t xml:space="preserve"> </w:t>
      </w:r>
      <w:r w:rsidR="002028F1">
        <w:rPr>
          <w:sz w:val="28"/>
          <w:szCs w:val="28"/>
        </w:rPr>
        <w:t>2019</w:t>
      </w:r>
      <w:r w:rsidR="004C3959">
        <w:rPr>
          <w:sz w:val="28"/>
          <w:szCs w:val="28"/>
        </w:rPr>
        <w:t xml:space="preserve"> р</w:t>
      </w:r>
      <w:r w:rsidR="001D3262">
        <w:rPr>
          <w:sz w:val="28"/>
          <w:szCs w:val="28"/>
        </w:rPr>
        <w:t xml:space="preserve">оку                                                         </w:t>
      </w:r>
      <w:r w:rsidR="004C3959">
        <w:rPr>
          <w:sz w:val="28"/>
          <w:szCs w:val="28"/>
        </w:rPr>
        <w:t xml:space="preserve">    </w:t>
      </w:r>
      <w:r w:rsidR="009F2EAA">
        <w:rPr>
          <w:sz w:val="28"/>
          <w:szCs w:val="28"/>
        </w:rPr>
        <w:t xml:space="preserve">                   №___</w:t>
      </w:r>
      <w:r w:rsidR="001D3262">
        <w:rPr>
          <w:sz w:val="28"/>
          <w:szCs w:val="28"/>
        </w:rPr>
        <w:t>_</w:t>
      </w:r>
    </w:p>
    <w:p w:rsidR="00E7327F" w:rsidRDefault="00E7327F" w:rsidP="00E7327F">
      <w:pPr>
        <w:shd w:val="clear" w:color="auto" w:fill="FFFFFF"/>
        <w:spacing w:after="0" w:line="240" w:lineRule="auto"/>
        <w:jc w:val="both"/>
        <w:textAlignment w:val="baseline"/>
        <w:rPr>
          <w:rFonts w:ascii="Times New Roman" w:eastAsia="Times New Roman" w:hAnsi="Times New Roman" w:cs="Times New Roman"/>
          <w:bCs/>
          <w:iCs/>
          <w:color w:val="333333"/>
          <w:sz w:val="28"/>
          <w:szCs w:val="28"/>
          <w:bdr w:val="none" w:sz="0" w:space="0" w:color="auto" w:frame="1"/>
          <w:lang w:eastAsia="uk-UA"/>
        </w:rPr>
      </w:pPr>
    </w:p>
    <w:p w:rsidR="00E7327F" w:rsidRDefault="00E7327F" w:rsidP="00E7327F">
      <w:pPr>
        <w:shd w:val="clear" w:color="auto" w:fill="FFFFFF"/>
        <w:spacing w:after="0" w:line="240" w:lineRule="auto"/>
        <w:jc w:val="both"/>
        <w:textAlignment w:val="baseline"/>
        <w:rPr>
          <w:rFonts w:ascii="Times New Roman" w:eastAsia="Times New Roman" w:hAnsi="Times New Roman" w:cs="Times New Roman"/>
          <w:bCs/>
          <w:iCs/>
          <w:color w:val="333333"/>
          <w:sz w:val="28"/>
          <w:szCs w:val="28"/>
          <w:bdr w:val="none" w:sz="0" w:space="0" w:color="auto" w:frame="1"/>
          <w:lang w:eastAsia="uk-UA"/>
        </w:rPr>
      </w:pPr>
      <w:r w:rsidRPr="00E7327F">
        <w:rPr>
          <w:rFonts w:ascii="Times New Roman" w:eastAsia="Times New Roman" w:hAnsi="Times New Roman" w:cs="Times New Roman"/>
          <w:bCs/>
          <w:iCs/>
          <w:color w:val="333333"/>
          <w:sz w:val="28"/>
          <w:szCs w:val="28"/>
          <w:bdr w:val="none" w:sz="0" w:space="0" w:color="auto" w:frame="1"/>
          <w:lang w:eastAsia="uk-UA"/>
        </w:rPr>
        <w:t xml:space="preserve">Про затвердження Положення </w:t>
      </w:r>
    </w:p>
    <w:p w:rsidR="00E7327F" w:rsidRDefault="00E7327F" w:rsidP="00E7327F">
      <w:pPr>
        <w:shd w:val="clear" w:color="auto" w:fill="FFFFFF"/>
        <w:spacing w:after="0" w:line="240" w:lineRule="auto"/>
        <w:jc w:val="both"/>
        <w:textAlignment w:val="baseline"/>
        <w:rPr>
          <w:rFonts w:ascii="Times New Roman" w:eastAsia="Times New Roman" w:hAnsi="Times New Roman" w:cs="Times New Roman"/>
          <w:bCs/>
          <w:iCs/>
          <w:color w:val="333333"/>
          <w:sz w:val="28"/>
          <w:szCs w:val="28"/>
          <w:bdr w:val="none" w:sz="0" w:space="0" w:color="auto" w:frame="1"/>
          <w:lang w:eastAsia="uk-UA"/>
        </w:rPr>
      </w:pPr>
      <w:r w:rsidRPr="00E7327F">
        <w:rPr>
          <w:rFonts w:ascii="Times New Roman" w:eastAsia="Times New Roman" w:hAnsi="Times New Roman" w:cs="Times New Roman"/>
          <w:bCs/>
          <w:iCs/>
          <w:color w:val="333333"/>
          <w:sz w:val="28"/>
          <w:szCs w:val="28"/>
          <w:bdr w:val="none" w:sz="0" w:space="0" w:color="auto" w:frame="1"/>
          <w:lang w:eastAsia="uk-UA"/>
        </w:rPr>
        <w:t xml:space="preserve">про квартирний облік при </w:t>
      </w:r>
    </w:p>
    <w:p w:rsidR="00E7327F" w:rsidRDefault="00E7327F" w:rsidP="00E7327F">
      <w:pPr>
        <w:shd w:val="clear" w:color="auto" w:fill="FFFFFF"/>
        <w:spacing w:after="0" w:line="240" w:lineRule="auto"/>
        <w:jc w:val="both"/>
        <w:textAlignment w:val="baseline"/>
        <w:rPr>
          <w:rFonts w:ascii="Times New Roman" w:eastAsia="Times New Roman" w:hAnsi="Times New Roman" w:cs="Times New Roman"/>
          <w:bCs/>
          <w:iCs/>
          <w:color w:val="333333"/>
          <w:sz w:val="28"/>
          <w:szCs w:val="28"/>
          <w:bdr w:val="none" w:sz="0" w:space="0" w:color="auto" w:frame="1"/>
          <w:lang w:eastAsia="uk-UA"/>
        </w:rPr>
      </w:pPr>
      <w:r w:rsidRPr="00E7327F">
        <w:rPr>
          <w:rFonts w:ascii="Times New Roman" w:eastAsia="Times New Roman" w:hAnsi="Times New Roman" w:cs="Times New Roman"/>
          <w:bCs/>
          <w:iCs/>
          <w:color w:val="333333"/>
          <w:sz w:val="28"/>
          <w:szCs w:val="28"/>
          <w:bdr w:val="none" w:sz="0" w:space="0" w:color="auto" w:frame="1"/>
          <w:lang w:eastAsia="uk-UA"/>
        </w:rPr>
        <w:t xml:space="preserve">виконавчому комітеті </w:t>
      </w:r>
    </w:p>
    <w:p w:rsidR="00E7327F" w:rsidRDefault="00E7327F" w:rsidP="00E7327F">
      <w:pPr>
        <w:shd w:val="clear" w:color="auto" w:fill="FFFFFF"/>
        <w:spacing w:after="0" w:line="240" w:lineRule="auto"/>
        <w:jc w:val="both"/>
        <w:textAlignment w:val="baseline"/>
        <w:rPr>
          <w:rFonts w:ascii="Times New Roman" w:eastAsia="Times New Roman" w:hAnsi="Times New Roman" w:cs="Times New Roman"/>
          <w:bCs/>
          <w:iCs/>
          <w:color w:val="333333"/>
          <w:sz w:val="28"/>
          <w:szCs w:val="28"/>
          <w:bdr w:val="none" w:sz="0" w:space="0" w:color="auto" w:frame="1"/>
          <w:lang w:eastAsia="uk-UA"/>
        </w:rPr>
      </w:pPr>
      <w:r>
        <w:rPr>
          <w:rFonts w:ascii="Times New Roman" w:eastAsia="Times New Roman" w:hAnsi="Times New Roman" w:cs="Times New Roman"/>
          <w:bCs/>
          <w:iCs/>
          <w:color w:val="333333"/>
          <w:sz w:val="28"/>
          <w:szCs w:val="28"/>
          <w:bdr w:val="none" w:sz="0" w:space="0" w:color="auto" w:frame="1"/>
          <w:lang w:eastAsia="uk-UA"/>
        </w:rPr>
        <w:t>Шпанівської сільської</w:t>
      </w:r>
      <w:r w:rsidRPr="00E7327F">
        <w:rPr>
          <w:rFonts w:ascii="Times New Roman" w:eastAsia="Times New Roman" w:hAnsi="Times New Roman" w:cs="Times New Roman"/>
          <w:bCs/>
          <w:iCs/>
          <w:color w:val="333333"/>
          <w:sz w:val="28"/>
          <w:szCs w:val="28"/>
          <w:bdr w:val="none" w:sz="0" w:space="0" w:color="auto" w:frame="1"/>
          <w:lang w:eastAsia="uk-UA"/>
        </w:rPr>
        <w:t xml:space="preserve"> ради</w:t>
      </w:r>
    </w:p>
    <w:p w:rsidR="00E7327F" w:rsidRDefault="00E7327F" w:rsidP="00E7327F">
      <w:pPr>
        <w:shd w:val="clear" w:color="auto" w:fill="FFFFFF"/>
        <w:spacing w:after="0" w:line="240" w:lineRule="auto"/>
        <w:jc w:val="both"/>
        <w:textAlignment w:val="baseline"/>
        <w:rPr>
          <w:rFonts w:ascii="Times New Roman" w:eastAsia="Times New Roman" w:hAnsi="Times New Roman" w:cs="Times New Roman"/>
          <w:bCs/>
          <w:iCs/>
          <w:color w:val="333333"/>
          <w:sz w:val="28"/>
          <w:szCs w:val="28"/>
          <w:bdr w:val="none" w:sz="0" w:space="0" w:color="auto" w:frame="1"/>
          <w:lang w:eastAsia="uk-UA"/>
        </w:rPr>
      </w:pPr>
    </w:p>
    <w:p w:rsidR="00E7327F" w:rsidRPr="00E7327F" w:rsidRDefault="00E7327F" w:rsidP="00E7327F">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uk-UA"/>
        </w:rPr>
      </w:pPr>
    </w:p>
    <w:p w:rsidR="00E7327F" w:rsidRPr="00E7327F" w:rsidRDefault="00E7327F" w:rsidP="00E7327F">
      <w:pPr>
        <w:shd w:val="clear" w:color="auto" w:fill="FFFFFF"/>
        <w:spacing w:after="0" w:line="240" w:lineRule="auto"/>
        <w:ind w:firstLine="567"/>
        <w:jc w:val="both"/>
        <w:textAlignment w:val="baseline"/>
        <w:rPr>
          <w:rFonts w:ascii="Times New Roman" w:eastAsia="Times New Roman" w:hAnsi="Times New Roman" w:cs="Times New Roman"/>
          <w:color w:val="333333"/>
          <w:sz w:val="28"/>
          <w:szCs w:val="28"/>
          <w:lang w:eastAsia="uk-UA"/>
        </w:rPr>
      </w:pPr>
      <w:r w:rsidRPr="00E7327F">
        <w:rPr>
          <w:rFonts w:ascii="Times New Roman" w:eastAsia="Times New Roman" w:hAnsi="Times New Roman" w:cs="Times New Roman"/>
          <w:color w:val="333333"/>
          <w:sz w:val="28"/>
          <w:szCs w:val="28"/>
          <w:bdr w:val="none" w:sz="0" w:space="0" w:color="auto" w:frame="1"/>
          <w:lang w:eastAsia="uk-UA"/>
        </w:rPr>
        <w:t xml:space="preserve">Керуючись Житловим Кодексом Української РСР,  Законом України «Про місцеве самоврядування в Україні», Законом України «Про засади державної регуляторної  політики у сфері господарської діяльності», відповідно до Правил обліку громадян, які потребують поліпшення житлових умов, і надання їм жилих приміщень в УРСР, затвердженими постановою Ради Міністрів УРСР і Укрпрофради від 11.12.1984 № 470 (зі змінами),  з метою упорядкування процедури взяття на квартирний облік громадян, що потребують поліпшення умов проживання, </w:t>
      </w:r>
      <w:r>
        <w:rPr>
          <w:rFonts w:ascii="Times New Roman" w:eastAsia="Times New Roman" w:hAnsi="Times New Roman" w:cs="Times New Roman"/>
          <w:color w:val="333333"/>
          <w:sz w:val="28"/>
          <w:szCs w:val="28"/>
          <w:bdr w:val="none" w:sz="0" w:space="0" w:color="auto" w:frame="1"/>
          <w:lang w:eastAsia="uk-UA"/>
        </w:rPr>
        <w:t>виконавчий комітет Шпанівської сільської ради</w:t>
      </w:r>
    </w:p>
    <w:p w:rsidR="00E7327F" w:rsidRDefault="00E7327F" w:rsidP="00E7327F">
      <w:pPr>
        <w:shd w:val="clear" w:color="auto" w:fill="FFFFFF"/>
        <w:spacing w:after="0" w:line="240" w:lineRule="auto"/>
        <w:jc w:val="center"/>
        <w:textAlignment w:val="baseline"/>
        <w:rPr>
          <w:rFonts w:ascii="Times New Roman" w:eastAsia="Times New Roman" w:hAnsi="Times New Roman" w:cs="Times New Roman"/>
          <w:bCs/>
          <w:color w:val="333333"/>
          <w:sz w:val="28"/>
          <w:szCs w:val="28"/>
          <w:bdr w:val="none" w:sz="0" w:space="0" w:color="auto" w:frame="1"/>
          <w:lang w:eastAsia="uk-UA"/>
        </w:rPr>
      </w:pPr>
      <w:r w:rsidRPr="00E7327F">
        <w:rPr>
          <w:rFonts w:ascii="Times New Roman" w:eastAsia="Times New Roman" w:hAnsi="Times New Roman" w:cs="Times New Roman"/>
          <w:bCs/>
          <w:color w:val="333333"/>
          <w:sz w:val="28"/>
          <w:szCs w:val="28"/>
          <w:bdr w:val="none" w:sz="0" w:space="0" w:color="auto" w:frame="1"/>
          <w:lang w:eastAsia="uk-UA"/>
        </w:rPr>
        <w:t>В</w:t>
      </w:r>
      <w:r>
        <w:rPr>
          <w:rFonts w:ascii="Times New Roman" w:eastAsia="Times New Roman" w:hAnsi="Times New Roman" w:cs="Times New Roman"/>
          <w:bCs/>
          <w:color w:val="333333"/>
          <w:sz w:val="28"/>
          <w:szCs w:val="28"/>
          <w:bdr w:val="none" w:sz="0" w:space="0" w:color="auto" w:frame="1"/>
          <w:lang w:eastAsia="uk-UA"/>
        </w:rPr>
        <w:t xml:space="preserve"> </w:t>
      </w:r>
      <w:r w:rsidRPr="00E7327F">
        <w:rPr>
          <w:rFonts w:ascii="Times New Roman" w:eastAsia="Times New Roman" w:hAnsi="Times New Roman" w:cs="Times New Roman"/>
          <w:bCs/>
          <w:color w:val="333333"/>
          <w:sz w:val="28"/>
          <w:szCs w:val="28"/>
          <w:bdr w:val="none" w:sz="0" w:space="0" w:color="auto" w:frame="1"/>
          <w:lang w:eastAsia="uk-UA"/>
        </w:rPr>
        <w:t>И</w:t>
      </w:r>
      <w:r>
        <w:rPr>
          <w:rFonts w:ascii="Times New Roman" w:eastAsia="Times New Roman" w:hAnsi="Times New Roman" w:cs="Times New Roman"/>
          <w:bCs/>
          <w:color w:val="333333"/>
          <w:sz w:val="28"/>
          <w:szCs w:val="28"/>
          <w:bdr w:val="none" w:sz="0" w:space="0" w:color="auto" w:frame="1"/>
          <w:lang w:eastAsia="uk-UA"/>
        </w:rPr>
        <w:t xml:space="preserve"> </w:t>
      </w:r>
      <w:r w:rsidRPr="00E7327F">
        <w:rPr>
          <w:rFonts w:ascii="Times New Roman" w:eastAsia="Times New Roman" w:hAnsi="Times New Roman" w:cs="Times New Roman"/>
          <w:bCs/>
          <w:color w:val="333333"/>
          <w:sz w:val="28"/>
          <w:szCs w:val="28"/>
          <w:bdr w:val="none" w:sz="0" w:space="0" w:color="auto" w:frame="1"/>
          <w:lang w:eastAsia="uk-UA"/>
        </w:rPr>
        <w:t>Р</w:t>
      </w:r>
      <w:r>
        <w:rPr>
          <w:rFonts w:ascii="Times New Roman" w:eastAsia="Times New Roman" w:hAnsi="Times New Roman" w:cs="Times New Roman"/>
          <w:bCs/>
          <w:color w:val="333333"/>
          <w:sz w:val="28"/>
          <w:szCs w:val="28"/>
          <w:bdr w:val="none" w:sz="0" w:space="0" w:color="auto" w:frame="1"/>
          <w:lang w:eastAsia="uk-UA"/>
        </w:rPr>
        <w:t xml:space="preserve"> </w:t>
      </w:r>
      <w:r w:rsidRPr="00E7327F">
        <w:rPr>
          <w:rFonts w:ascii="Times New Roman" w:eastAsia="Times New Roman" w:hAnsi="Times New Roman" w:cs="Times New Roman"/>
          <w:bCs/>
          <w:color w:val="333333"/>
          <w:sz w:val="28"/>
          <w:szCs w:val="28"/>
          <w:bdr w:val="none" w:sz="0" w:space="0" w:color="auto" w:frame="1"/>
          <w:lang w:eastAsia="uk-UA"/>
        </w:rPr>
        <w:t>І</w:t>
      </w:r>
      <w:r>
        <w:rPr>
          <w:rFonts w:ascii="Times New Roman" w:eastAsia="Times New Roman" w:hAnsi="Times New Roman" w:cs="Times New Roman"/>
          <w:bCs/>
          <w:color w:val="333333"/>
          <w:sz w:val="28"/>
          <w:szCs w:val="28"/>
          <w:bdr w:val="none" w:sz="0" w:space="0" w:color="auto" w:frame="1"/>
          <w:lang w:eastAsia="uk-UA"/>
        </w:rPr>
        <w:t xml:space="preserve"> </w:t>
      </w:r>
      <w:r w:rsidRPr="00E7327F">
        <w:rPr>
          <w:rFonts w:ascii="Times New Roman" w:eastAsia="Times New Roman" w:hAnsi="Times New Roman" w:cs="Times New Roman"/>
          <w:bCs/>
          <w:color w:val="333333"/>
          <w:sz w:val="28"/>
          <w:szCs w:val="28"/>
          <w:bdr w:val="none" w:sz="0" w:space="0" w:color="auto" w:frame="1"/>
          <w:lang w:eastAsia="uk-UA"/>
        </w:rPr>
        <w:t>Ш</w:t>
      </w:r>
      <w:r>
        <w:rPr>
          <w:rFonts w:ascii="Times New Roman" w:eastAsia="Times New Roman" w:hAnsi="Times New Roman" w:cs="Times New Roman"/>
          <w:bCs/>
          <w:color w:val="333333"/>
          <w:sz w:val="28"/>
          <w:szCs w:val="28"/>
          <w:bdr w:val="none" w:sz="0" w:space="0" w:color="auto" w:frame="1"/>
          <w:lang w:eastAsia="uk-UA"/>
        </w:rPr>
        <w:t xml:space="preserve"> </w:t>
      </w:r>
      <w:r w:rsidRPr="00E7327F">
        <w:rPr>
          <w:rFonts w:ascii="Times New Roman" w:eastAsia="Times New Roman" w:hAnsi="Times New Roman" w:cs="Times New Roman"/>
          <w:bCs/>
          <w:color w:val="333333"/>
          <w:sz w:val="28"/>
          <w:szCs w:val="28"/>
          <w:bdr w:val="none" w:sz="0" w:space="0" w:color="auto" w:frame="1"/>
          <w:lang w:eastAsia="uk-UA"/>
        </w:rPr>
        <w:t>И</w:t>
      </w:r>
      <w:r>
        <w:rPr>
          <w:rFonts w:ascii="Times New Roman" w:eastAsia="Times New Roman" w:hAnsi="Times New Roman" w:cs="Times New Roman"/>
          <w:bCs/>
          <w:color w:val="333333"/>
          <w:sz w:val="28"/>
          <w:szCs w:val="28"/>
          <w:bdr w:val="none" w:sz="0" w:space="0" w:color="auto" w:frame="1"/>
          <w:lang w:eastAsia="uk-UA"/>
        </w:rPr>
        <w:t xml:space="preserve"> </w:t>
      </w:r>
      <w:r w:rsidRPr="00E7327F">
        <w:rPr>
          <w:rFonts w:ascii="Times New Roman" w:eastAsia="Times New Roman" w:hAnsi="Times New Roman" w:cs="Times New Roman"/>
          <w:bCs/>
          <w:color w:val="333333"/>
          <w:sz w:val="28"/>
          <w:szCs w:val="28"/>
          <w:bdr w:val="none" w:sz="0" w:space="0" w:color="auto" w:frame="1"/>
          <w:lang w:eastAsia="uk-UA"/>
        </w:rPr>
        <w:t>В:</w:t>
      </w:r>
    </w:p>
    <w:p w:rsidR="00E7217F" w:rsidRPr="00E7327F" w:rsidRDefault="00E7217F" w:rsidP="00E7327F">
      <w:pPr>
        <w:shd w:val="clear" w:color="auto" w:fill="FFFFFF"/>
        <w:spacing w:after="0" w:line="240" w:lineRule="auto"/>
        <w:jc w:val="center"/>
        <w:textAlignment w:val="baseline"/>
        <w:rPr>
          <w:rFonts w:ascii="Times New Roman" w:eastAsia="Times New Roman" w:hAnsi="Times New Roman" w:cs="Times New Roman"/>
          <w:color w:val="333333"/>
          <w:sz w:val="28"/>
          <w:szCs w:val="28"/>
          <w:lang w:eastAsia="uk-UA"/>
        </w:rPr>
      </w:pPr>
    </w:p>
    <w:p w:rsidR="00E7327F" w:rsidRPr="00E7327F" w:rsidRDefault="00E7327F" w:rsidP="00E7327F">
      <w:pPr>
        <w:numPr>
          <w:ilvl w:val="0"/>
          <w:numId w:val="6"/>
        </w:numPr>
        <w:shd w:val="clear" w:color="auto" w:fill="FFFFFF"/>
        <w:spacing w:after="0" w:line="300" w:lineRule="atLeast"/>
        <w:ind w:left="0"/>
        <w:jc w:val="both"/>
        <w:textAlignment w:val="baseline"/>
        <w:rPr>
          <w:rFonts w:ascii="Times New Roman" w:eastAsia="Times New Roman" w:hAnsi="Times New Roman" w:cs="Times New Roman"/>
          <w:color w:val="333333"/>
          <w:sz w:val="28"/>
          <w:szCs w:val="28"/>
          <w:lang w:eastAsia="uk-UA"/>
        </w:rPr>
      </w:pPr>
      <w:r w:rsidRPr="00E7327F">
        <w:rPr>
          <w:rFonts w:ascii="Times New Roman" w:eastAsia="Times New Roman" w:hAnsi="Times New Roman" w:cs="Times New Roman"/>
          <w:color w:val="333333"/>
          <w:sz w:val="28"/>
          <w:szCs w:val="28"/>
          <w:bdr w:val="none" w:sz="0" w:space="0" w:color="auto" w:frame="1"/>
          <w:lang w:eastAsia="uk-UA"/>
        </w:rPr>
        <w:t xml:space="preserve">Затвердити Положення про квартирний облік при виконавчому комітеті </w:t>
      </w:r>
      <w:r>
        <w:rPr>
          <w:rFonts w:ascii="Times New Roman" w:eastAsia="Times New Roman" w:hAnsi="Times New Roman" w:cs="Times New Roman"/>
          <w:color w:val="333333"/>
          <w:sz w:val="28"/>
          <w:szCs w:val="28"/>
          <w:bdr w:val="none" w:sz="0" w:space="0" w:color="auto" w:frame="1"/>
          <w:lang w:eastAsia="uk-UA"/>
        </w:rPr>
        <w:t xml:space="preserve">Шпанівської сільської </w:t>
      </w:r>
      <w:r w:rsidRPr="00E7327F">
        <w:rPr>
          <w:rFonts w:ascii="Times New Roman" w:eastAsia="Times New Roman" w:hAnsi="Times New Roman" w:cs="Times New Roman"/>
          <w:color w:val="333333"/>
          <w:sz w:val="28"/>
          <w:szCs w:val="28"/>
          <w:bdr w:val="none" w:sz="0" w:space="0" w:color="auto" w:frame="1"/>
          <w:lang w:eastAsia="uk-UA"/>
        </w:rPr>
        <w:t>ради (Додається).</w:t>
      </w:r>
    </w:p>
    <w:p w:rsidR="00E7327F" w:rsidRPr="00E7327F" w:rsidRDefault="00E7327F" w:rsidP="00E7327F">
      <w:pPr>
        <w:numPr>
          <w:ilvl w:val="0"/>
          <w:numId w:val="6"/>
        </w:numPr>
        <w:shd w:val="clear" w:color="auto" w:fill="FFFFFF"/>
        <w:spacing w:after="0" w:line="300" w:lineRule="atLeast"/>
        <w:ind w:left="0"/>
        <w:jc w:val="both"/>
        <w:textAlignment w:val="baseline"/>
        <w:rPr>
          <w:rFonts w:ascii="Times New Roman" w:eastAsia="Times New Roman" w:hAnsi="Times New Roman" w:cs="Times New Roman"/>
          <w:color w:val="333333"/>
          <w:sz w:val="28"/>
          <w:szCs w:val="28"/>
          <w:lang w:eastAsia="uk-UA"/>
        </w:rPr>
      </w:pPr>
      <w:r w:rsidRPr="00E7327F">
        <w:rPr>
          <w:rFonts w:ascii="Times New Roman" w:eastAsia="Times New Roman" w:hAnsi="Times New Roman" w:cs="Times New Roman"/>
          <w:color w:val="333333"/>
          <w:sz w:val="28"/>
          <w:szCs w:val="28"/>
          <w:bdr w:val="none" w:sz="0" w:space="0" w:color="auto" w:frame="1"/>
          <w:lang w:eastAsia="uk-UA"/>
        </w:rPr>
        <w:t xml:space="preserve">Рішення виконавчого комітету </w:t>
      </w:r>
      <w:r>
        <w:rPr>
          <w:rFonts w:ascii="Times New Roman" w:eastAsia="Times New Roman" w:hAnsi="Times New Roman" w:cs="Times New Roman"/>
          <w:color w:val="333333"/>
          <w:sz w:val="28"/>
          <w:szCs w:val="28"/>
          <w:bdr w:val="none" w:sz="0" w:space="0" w:color="auto" w:frame="1"/>
          <w:lang w:eastAsia="uk-UA"/>
        </w:rPr>
        <w:t>Шпанівської сільської</w:t>
      </w:r>
      <w:r w:rsidRPr="00E7327F">
        <w:rPr>
          <w:rFonts w:ascii="Times New Roman" w:eastAsia="Times New Roman" w:hAnsi="Times New Roman" w:cs="Times New Roman"/>
          <w:color w:val="333333"/>
          <w:sz w:val="28"/>
          <w:szCs w:val="28"/>
          <w:bdr w:val="none" w:sz="0" w:space="0" w:color="auto" w:frame="1"/>
          <w:lang w:eastAsia="uk-UA"/>
        </w:rPr>
        <w:t xml:space="preserve"> ради від </w:t>
      </w:r>
      <w:r w:rsidR="00E7217F">
        <w:rPr>
          <w:rFonts w:ascii="Times New Roman" w:eastAsia="Times New Roman" w:hAnsi="Times New Roman" w:cs="Times New Roman"/>
          <w:color w:val="333333"/>
          <w:sz w:val="28"/>
          <w:szCs w:val="28"/>
          <w:bdr w:val="none" w:sz="0" w:space="0" w:color="auto" w:frame="1"/>
          <w:lang w:eastAsia="uk-UA"/>
        </w:rPr>
        <w:t>08</w:t>
      </w:r>
      <w:r w:rsidRPr="00E7327F">
        <w:rPr>
          <w:rFonts w:ascii="Times New Roman" w:eastAsia="Times New Roman" w:hAnsi="Times New Roman" w:cs="Times New Roman"/>
          <w:color w:val="333333"/>
          <w:sz w:val="28"/>
          <w:szCs w:val="28"/>
          <w:bdr w:val="none" w:sz="0" w:space="0" w:color="auto" w:frame="1"/>
          <w:lang w:eastAsia="uk-UA"/>
        </w:rPr>
        <w:t xml:space="preserve"> </w:t>
      </w:r>
      <w:r w:rsidR="00E7217F">
        <w:rPr>
          <w:rFonts w:ascii="Times New Roman" w:eastAsia="Times New Roman" w:hAnsi="Times New Roman" w:cs="Times New Roman"/>
          <w:color w:val="333333"/>
          <w:sz w:val="28"/>
          <w:szCs w:val="28"/>
          <w:bdr w:val="none" w:sz="0" w:space="0" w:color="auto" w:frame="1"/>
          <w:lang w:eastAsia="uk-UA"/>
        </w:rPr>
        <w:t>квітня</w:t>
      </w:r>
      <w:r w:rsidRPr="00E7327F">
        <w:rPr>
          <w:rFonts w:ascii="Times New Roman" w:eastAsia="Times New Roman" w:hAnsi="Times New Roman" w:cs="Times New Roman"/>
          <w:color w:val="333333"/>
          <w:sz w:val="28"/>
          <w:szCs w:val="28"/>
          <w:bdr w:val="none" w:sz="0" w:space="0" w:color="auto" w:frame="1"/>
          <w:lang w:eastAsia="uk-UA"/>
        </w:rPr>
        <w:t xml:space="preserve"> 2014 року №</w:t>
      </w:r>
      <w:r w:rsidR="00E7217F">
        <w:rPr>
          <w:rFonts w:ascii="Times New Roman" w:eastAsia="Times New Roman" w:hAnsi="Times New Roman" w:cs="Times New Roman"/>
          <w:color w:val="333333"/>
          <w:sz w:val="28"/>
          <w:szCs w:val="28"/>
          <w:bdr w:val="none" w:sz="0" w:space="0" w:color="auto" w:frame="1"/>
          <w:lang w:eastAsia="uk-UA"/>
        </w:rPr>
        <w:t>803</w:t>
      </w:r>
      <w:r w:rsidRPr="00E7327F">
        <w:rPr>
          <w:rFonts w:ascii="Times New Roman" w:eastAsia="Times New Roman" w:hAnsi="Times New Roman" w:cs="Times New Roman"/>
          <w:color w:val="333333"/>
          <w:sz w:val="28"/>
          <w:szCs w:val="28"/>
          <w:bdr w:val="none" w:sz="0" w:space="0" w:color="auto" w:frame="1"/>
          <w:lang w:eastAsia="uk-UA"/>
        </w:rPr>
        <w:t xml:space="preserve"> «Про затвердження Положення про квартирний облік при виконавчому комітеті </w:t>
      </w:r>
      <w:r>
        <w:rPr>
          <w:rFonts w:ascii="Times New Roman" w:eastAsia="Times New Roman" w:hAnsi="Times New Roman" w:cs="Times New Roman"/>
          <w:color w:val="333333"/>
          <w:sz w:val="28"/>
          <w:szCs w:val="28"/>
          <w:bdr w:val="none" w:sz="0" w:space="0" w:color="auto" w:frame="1"/>
          <w:lang w:eastAsia="uk-UA"/>
        </w:rPr>
        <w:t xml:space="preserve">Шпанівської </w:t>
      </w:r>
      <w:r w:rsidR="00E7217F">
        <w:rPr>
          <w:rFonts w:ascii="Times New Roman" w:eastAsia="Times New Roman" w:hAnsi="Times New Roman" w:cs="Times New Roman"/>
          <w:color w:val="333333"/>
          <w:sz w:val="28"/>
          <w:szCs w:val="28"/>
          <w:bdr w:val="none" w:sz="0" w:space="0" w:color="auto" w:frame="1"/>
          <w:lang w:eastAsia="uk-UA"/>
        </w:rPr>
        <w:t xml:space="preserve">сільської </w:t>
      </w:r>
      <w:r w:rsidRPr="00E7327F">
        <w:rPr>
          <w:rFonts w:ascii="Times New Roman" w:eastAsia="Times New Roman" w:hAnsi="Times New Roman" w:cs="Times New Roman"/>
          <w:color w:val="333333"/>
          <w:sz w:val="28"/>
          <w:szCs w:val="28"/>
          <w:bdr w:val="none" w:sz="0" w:space="0" w:color="auto" w:frame="1"/>
          <w:lang w:eastAsia="uk-UA"/>
        </w:rPr>
        <w:t>ради» вважати такими, що втратило чинність.</w:t>
      </w:r>
    </w:p>
    <w:p w:rsidR="00E7327F" w:rsidRPr="00E7327F" w:rsidRDefault="00E7327F" w:rsidP="00E7327F">
      <w:pPr>
        <w:numPr>
          <w:ilvl w:val="0"/>
          <w:numId w:val="6"/>
        </w:numPr>
        <w:shd w:val="clear" w:color="auto" w:fill="FFFFFF"/>
        <w:spacing w:after="0" w:line="300" w:lineRule="atLeast"/>
        <w:ind w:left="0"/>
        <w:jc w:val="both"/>
        <w:textAlignment w:val="baseline"/>
        <w:rPr>
          <w:rFonts w:ascii="Times New Roman" w:eastAsia="Times New Roman" w:hAnsi="Times New Roman" w:cs="Times New Roman"/>
          <w:color w:val="333333"/>
          <w:sz w:val="28"/>
          <w:szCs w:val="28"/>
          <w:lang w:eastAsia="uk-UA"/>
        </w:rPr>
      </w:pPr>
      <w:r w:rsidRPr="00E7327F">
        <w:rPr>
          <w:rFonts w:ascii="Times New Roman" w:eastAsia="Times New Roman" w:hAnsi="Times New Roman" w:cs="Times New Roman"/>
          <w:color w:val="333333"/>
          <w:sz w:val="28"/>
          <w:szCs w:val="28"/>
          <w:bdr w:val="none" w:sz="0" w:space="0" w:color="auto" w:frame="1"/>
          <w:lang w:eastAsia="uk-UA"/>
        </w:rPr>
        <w:t xml:space="preserve">Контроль за виконанням даного рішення покласти на </w:t>
      </w:r>
      <w:r>
        <w:rPr>
          <w:rFonts w:ascii="Times New Roman" w:eastAsia="Times New Roman" w:hAnsi="Times New Roman" w:cs="Times New Roman"/>
          <w:color w:val="333333"/>
          <w:sz w:val="28"/>
          <w:szCs w:val="28"/>
          <w:bdr w:val="none" w:sz="0" w:space="0" w:color="auto" w:frame="1"/>
          <w:lang w:eastAsia="uk-UA"/>
        </w:rPr>
        <w:t xml:space="preserve">начальника </w:t>
      </w:r>
      <w:r w:rsidR="00E7217F">
        <w:rPr>
          <w:rFonts w:ascii="Times New Roman" w:eastAsia="Times New Roman" w:hAnsi="Times New Roman" w:cs="Times New Roman"/>
          <w:color w:val="333333"/>
          <w:sz w:val="28"/>
          <w:szCs w:val="28"/>
          <w:bdr w:val="none" w:sz="0" w:space="0" w:color="auto" w:frame="1"/>
          <w:lang w:eastAsia="uk-UA"/>
        </w:rPr>
        <w:t xml:space="preserve">відділу </w:t>
      </w:r>
      <w:r>
        <w:rPr>
          <w:rFonts w:ascii="Times New Roman" w:eastAsia="Times New Roman" w:hAnsi="Times New Roman" w:cs="Times New Roman"/>
          <w:color w:val="333333"/>
          <w:sz w:val="28"/>
          <w:szCs w:val="28"/>
          <w:bdr w:val="none" w:sz="0" w:space="0" w:color="auto" w:frame="1"/>
          <w:lang w:eastAsia="uk-UA"/>
        </w:rPr>
        <w:t xml:space="preserve">соціального захисту населення </w:t>
      </w:r>
      <w:r w:rsidR="00E7217F">
        <w:rPr>
          <w:rFonts w:ascii="Times New Roman" w:eastAsia="Times New Roman" w:hAnsi="Times New Roman" w:cs="Times New Roman"/>
          <w:color w:val="333333"/>
          <w:sz w:val="28"/>
          <w:szCs w:val="28"/>
          <w:bdr w:val="none" w:sz="0" w:space="0" w:color="auto" w:frame="1"/>
          <w:lang w:eastAsia="uk-UA"/>
        </w:rPr>
        <w:t>Шпанівської сільської ради Супрунюк Т.В.</w:t>
      </w:r>
      <w:r w:rsidRPr="00E7327F">
        <w:rPr>
          <w:rFonts w:ascii="Times New Roman" w:eastAsia="Times New Roman" w:hAnsi="Times New Roman" w:cs="Times New Roman"/>
          <w:color w:val="333333"/>
          <w:sz w:val="28"/>
          <w:szCs w:val="28"/>
          <w:bdr w:val="none" w:sz="0" w:space="0" w:color="auto" w:frame="1"/>
          <w:lang w:eastAsia="uk-UA"/>
        </w:rPr>
        <w:t>  </w:t>
      </w:r>
    </w:p>
    <w:p w:rsidR="0042064A" w:rsidRDefault="0042064A" w:rsidP="006E1931">
      <w:pPr>
        <w:spacing w:after="0"/>
        <w:jc w:val="both"/>
        <w:rPr>
          <w:rFonts w:ascii="Times New Roman" w:hAnsi="Times New Roman" w:cs="Times New Roman"/>
          <w:b/>
          <w:sz w:val="28"/>
          <w:szCs w:val="28"/>
        </w:rPr>
      </w:pPr>
    </w:p>
    <w:p w:rsidR="00E7217F" w:rsidRDefault="00E7217F" w:rsidP="006E1931">
      <w:pPr>
        <w:spacing w:after="0"/>
        <w:jc w:val="both"/>
        <w:rPr>
          <w:rFonts w:ascii="Times New Roman" w:hAnsi="Times New Roman" w:cs="Times New Roman"/>
          <w:b/>
          <w:sz w:val="28"/>
          <w:szCs w:val="28"/>
        </w:rPr>
      </w:pPr>
    </w:p>
    <w:p w:rsidR="00E7217F" w:rsidRDefault="00E7217F" w:rsidP="006E1931">
      <w:pPr>
        <w:spacing w:after="0"/>
        <w:jc w:val="both"/>
        <w:rPr>
          <w:rFonts w:ascii="Times New Roman" w:hAnsi="Times New Roman" w:cs="Times New Roman"/>
          <w:sz w:val="28"/>
          <w:szCs w:val="28"/>
        </w:rPr>
      </w:pPr>
      <w:r w:rsidRPr="00E7217F">
        <w:rPr>
          <w:rFonts w:ascii="Times New Roman" w:hAnsi="Times New Roman" w:cs="Times New Roman"/>
          <w:sz w:val="28"/>
          <w:szCs w:val="28"/>
        </w:rPr>
        <w:t xml:space="preserve">Сільський голова                      </w:t>
      </w:r>
      <w:r>
        <w:rPr>
          <w:rFonts w:ascii="Times New Roman" w:hAnsi="Times New Roman" w:cs="Times New Roman"/>
          <w:sz w:val="28"/>
          <w:szCs w:val="28"/>
        </w:rPr>
        <w:t xml:space="preserve">                                        </w:t>
      </w:r>
      <w:r w:rsidRPr="00E7217F">
        <w:rPr>
          <w:rFonts w:ascii="Times New Roman" w:hAnsi="Times New Roman" w:cs="Times New Roman"/>
          <w:sz w:val="28"/>
          <w:szCs w:val="28"/>
        </w:rPr>
        <w:t xml:space="preserve">        М.А. Столярчук</w:t>
      </w:r>
    </w:p>
    <w:p w:rsidR="00AF2B27" w:rsidRDefault="00AF2B27" w:rsidP="006E1931">
      <w:pPr>
        <w:spacing w:after="0"/>
        <w:jc w:val="both"/>
        <w:rPr>
          <w:rFonts w:ascii="Times New Roman" w:hAnsi="Times New Roman" w:cs="Times New Roman"/>
          <w:sz w:val="28"/>
          <w:szCs w:val="28"/>
        </w:rPr>
      </w:pPr>
    </w:p>
    <w:p w:rsidR="00AF2B27" w:rsidRDefault="00AF2B27" w:rsidP="006E1931">
      <w:pPr>
        <w:spacing w:after="0"/>
        <w:jc w:val="both"/>
        <w:rPr>
          <w:rFonts w:ascii="Times New Roman" w:hAnsi="Times New Roman" w:cs="Times New Roman"/>
          <w:sz w:val="28"/>
          <w:szCs w:val="28"/>
        </w:rPr>
      </w:pPr>
    </w:p>
    <w:p w:rsidR="00AF2B27" w:rsidRDefault="00AF2B27" w:rsidP="006E1931">
      <w:pPr>
        <w:spacing w:after="0"/>
        <w:jc w:val="both"/>
        <w:rPr>
          <w:rFonts w:ascii="Times New Roman" w:hAnsi="Times New Roman" w:cs="Times New Roman"/>
          <w:sz w:val="28"/>
          <w:szCs w:val="28"/>
        </w:rPr>
      </w:pPr>
    </w:p>
    <w:p w:rsidR="00AF2B27" w:rsidRDefault="00AF2B27" w:rsidP="006E1931">
      <w:pPr>
        <w:spacing w:after="0"/>
        <w:jc w:val="both"/>
        <w:rPr>
          <w:rFonts w:ascii="Times New Roman" w:hAnsi="Times New Roman" w:cs="Times New Roman"/>
          <w:sz w:val="28"/>
          <w:szCs w:val="28"/>
        </w:rPr>
      </w:pPr>
    </w:p>
    <w:p w:rsidR="00AF2B27" w:rsidRDefault="00AF2B27" w:rsidP="006E1931">
      <w:pPr>
        <w:spacing w:after="0"/>
        <w:jc w:val="both"/>
        <w:rPr>
          <w:rFonts w:ascii="Times New Roman" w:hAnsi="Times New Roman" w:cs="Times New Roman"/>
          <w:sz w:val="28"/>
          <w:szCs w:val="28"/>
        </w:rPr>
      </w:pPr>
    </w:p>
    <w:p w:rsidR="00AF2B27" w:rsidRPr="0015704A" w:rsidRDefault="00AF2B27" w:rsidP="00AF2B27">
      <w:pPr>
        <w:spacing w:after="0" w:line="240" w:lineRule="auto"/>
        <w:jc w:val="right"/>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lang w:eastAsia="uk-UA"/>
        </w:rPr>
        <w:lastRenderedPageBreak/>
        <w:t> ЗАТВЕРДЖЕНО</w:t>
      </w:r>
    </w:p>
    <w:p w:rsidR="00AF2B27" w:rsidRPr="0015704A" w:rsidRDefault="00AF2B27" w:rsidP="00AF2B27">
      <w:pPr>
        <w:spacing w:after="0" w:line="240" w:lineRule="auto"/>
        <w:jc w:val="right"/>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                                                                      рішення виконавчого комітету</w:t>
      </w:r>
    </w:p>
    <w:p w:rsidR="00AF2B27" w:rsidRPr="0015704A" w:rsidRDefault="00AF2B27" w:rsidP="00AF2B27">
      <w:pPr>
        <w:spacing w:after="0" w:line="240" w:lineRule="auto"/>
        <w:jc w:val="right"/>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 xml:space="preserve">                                                                        </w:t>
      </w:r>
      <w:r>
        <w:rPr>
          <w:rFonts w:ascii="Times New Roman" w:eastAsia="Times New Roman" w:hAnsi="Times New Roman" w:cs="Times New Roman"/>
          <w:color w:val="000000"/>
          <w:sz w:val="28"/>
          <w:szCs w:val="28"/>
          <w:shd w:val="clear" w:color="auto" w:fill="FFFFFF"/>
          <w:lang w:eastAsia="uk-UA"/>
        </w:rPr>
        <w:t>Шпанівської</w:t>
      </w:r>
      <w:r w:rsidRPr="0015704A">
        <w:rPr>
          <w:rFonts w:ascii="Times New Roman" w:eastAsia="Times New Roman" w:hAnsi="Times New Roman" w:cs="Times New Roman"/>
          <w:color w:val="000000"/>
          <w:sz w:val="28"/>
          <w:szCs w:val="28"/>
          <w:shd w:val="clear" w:color="auto" w:fill="FFFFFF"/>
          <w:lang w:eastAsia="uk-UA"/>
        </w:rPr>
        <w:t xml:space="preserve"> сільської ради</w:t>
      </w:r>
    </w:p>
    <w:p w:rsidR="00AF2B27" w:rsidRPr="0015704A" w:rsidRDefault="00AF2B27" w:rsidP="00AF2B27">
      <w:pPr>
        <w:spacing w:after="0" w:line="240" w:lineRule="auto"/>
        <w:jc w:val="right"/>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                                                                 </w:t>
      </w:r>
      <w:r>
        <w:rPr>
          <w:rFonts w:ascii="Times New Roman" w:eastAsia="Times New Roman" w:hAnsi="Times New Roman" w:cs="Times New Roman"/>
          <w:color w:val="000000"/>
          <w:sz w:val="28"/>
          <w:szCs w:val="28"/>
          <w:shd w:val="clear" w:color="auto" w:fill="FFFFFF"/>
          <w:lang w:eastAsia="uk-UA"/>
        </w:rPr>
        <w:t>«____»____________ 2019 р. № ____</w:t>
      </w:r>
    </w:p>
    <w:p w:rsidR="00AF2B27" w:rsidRPr="0015704A" w:rsidRDefault="00AF2B27" w:rsidP="00AF2B27">
      <w:pPr>
        <w:spacing w:after="0" w:line="240" w:lineRule="auto"/>
        <w:jc w:val="center"/>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4"/>
          <w:szCs w:val="24"/>
          <w:lang w:eastAsia="uk-UA"/>
        </w:rPr>
        <w:t> </w:t>
      </w:r>
    </w:p>
    <w:p w:rsidR="00AF2B27" w:rsidRPr="0015704A" w:rsidRDefault="00AF2B27" w:rsidP="00AF2B27">
      <w:pPr>
        <w:spacing w:after="0" w:line="240" w:lineRule="auto"/>
        <w:jc w:val="center"/>
        <w:rPr>
          <w:rFonts w:ascii="Times New Roman" w:eastAsia="Times New Roman" w:hAnsi="Times New Roman" w:cs="Times New Roman"/>
          <w:sz w:val="24"/>
          <w:szCs w:val="24"/>
          <w:lang w:eastAsia="uk-UA"/>
        </w:rPr>
      </w:pPr>
      <w:r w:rsidRPr="0015704A">
        <w:rPr>
          <w:rFonts w:ascii="Times New Roman" w:eastAsia="Times New Roman" w:hAnsi="Times New Roman" w:cs="Times New Roman"/>
          <w:b/>
          <w:bCs/>
          <w:color w:val="000000"/>
          <w:sz w:val="28"/>
          <w:szCs w:val="28"/>
          <w:shd w:val="clear" w:color="auto" w:fill="FFFFFF"/>
          <w:lang w:eastAsia="uk-UA"/>
        </w:rPr>
        <w:t>ПОЛОЖЕННЯ</w:t>
      </w:r>
    </w:p>
    <w:p w:rsidR="00AF2B27" w:rsidRPr="0015704A" w:rsidRDefault="00AF2B27" w:rsidP="00AF2B27">
      <w:pPr>
        <w:spacing w:after="0" w:line="240" w:lineRule="auto"/>
        <w:jc w:val="center"/>
        <w:rPr>
          <w:rFonts w:ascii="Times New Roman" w:eastAsia="Times New Roman" w:hAnsi="Times New Roman" w:cs="Times New Roman"/>
          <w:sz w:val="24"/>
          <w:szCs w:val="24"/>
          <w:lang w:eastAsia="uk-UA"/>
        </w:rPr>
      </w:pPr>
      <w:r w:rsidRPr="0015704A">
        <w:rPr>
          <w:rFonts w:ascii="Times New Roman" w:eastAsia="Times New Roman" w:hAnsi="Times New Roman" w:cs="Times New Roman"/>
          <w:b/>
          <w:bCs/>
          <w:color w:val="000000"/>
          <w:sz w:val="28"/>
          <w:szCs w:val="28"/>
          <w:shd w:val="clear" w:color="auto" w:fill="FFFFFF"/>
          <w:lang w:eastAsia="uk-UA"/>
        </w:rPr>
        <w:t xml:space="preserve">про квартирний облік при виконавчому комітеті </w:t>
      </w:r>
      <w:r>
        <w:rPr>
          <w:rFonts w:ascii="Times New Roman" w:eastAsia="Times New Roman" w:hAnsi="Times New Roman" w:cs="Times New Roman"/>
          <w:b/>
          <w:bCs/>
          <w:color w:val="000000"/>
          <w:sz w:val="28"/>
          <w:szCs w:val="28"/>
          <w:shd w:val="clear" w:color="auto" w:fill="FFFFFF"/>
          <w:lang w:eastAsia="uk-UA"/>
        </w:rPr>
        <w:t>Шпанівської</w:t>
      </w:r>
      <w:r w:rsidRPr="0015704A">
        <w:rPr>
          <w:rFonts w:ascii="Times New Roman" w:eastAsia="Times New Roman" w:hAnsi="Times New Roman" w:cs="Times New Roman"/>
          <w:b/>
          <w:bCs/>
          <w:color w:val="000000"/>
          <w:sz w:val="28"/>
          <w:szCs w:val="28"/>
          <w:shd w:val="clear" w:color="auto" w:fill="FFFFFF"/>
          <w:lang w:eastAsia="uk-UA"/>
        </w:rPr>
        <w:t xml:space="preserve"> сільської ради</w:t>
      </w:r>
    </w:p>
    <w:p w:rsidR="00AF2B27" w:rsidRPr="0015704A" w:rsidRDefault="00AF2B27" w:rsidP="00AF2B27">
      <w:pPr>
        <w:spacing w:after="0" w:line="240" w:lineRule="auto"/>
        <w:jc w:val="center"/>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4"/>
          <w:szCs w:val="24"/>
          <w:shd w:val="clear" w:color="auto" w:fill="FFFFFF"/>
          <w:lang w:eastAsia="uk-UA"/>
        </w:rPr>
        <w:t> </w:t>
      </w:r>
    </w:p>
    <w:p w:rsidR="00AF2B27" w:rsidRPr="0015704A" w:rsidRDefault="00AF2B27" w:rsidP="00AF2B27">
      <w:pPr>
        <w:spacing w:after="0" w:line="240" w:lineRule="auto"/>
        <w:jc w:val="center"/>
        <w:rPr>
          <w:rFonts w:ascii="Times New Roman" w:eastAsia="Times New Roman" w:hAnsi="Times New Roman" w:cs="Times New Roman"/>
          <w:sz w:val="24"/>
          <w:szCs w:val="24"/>
          <w:lang w:eastAsia="uk-UA"/>
        </w:rPr>
      </w:pPr>
      <w:r w:rsidRPr="0015704A">
        <w:rPr>
          <w:rFonts w:ascii="Times New Roman" w:eastAsia="Times New Roman" w:hAnsi="Times New Roman" w:cs="Times New Roman"/>
          <w:b/>
          <w:bCs/>
          <w:color w:val="000000"/>
          <w:sz w:val="28"/>
          <w:szCs w:val="28"/>
          <w:shd w:val="clear" w:color="auto" w:fill="FFFFFF"/>
          <w:lang w:eastAsia="uk-UA"/>
        </w:rPr>
        <w:t>І. Загальні положення</w:t>
      </w:r>
    </w:p>
    <w:p w:rsidR="00AF2B27" w:rsidRPr="0015704A" w:rsidRDefault="00AF2B27" w:rsidP="00AF2B27">
      <w:pPr>
        <w:spacing w:after="0" w:line="240" w:lineRule="auto"/>
        <w:jc w:val="center"/>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4"/>
          <w:szCs w:val="24"/>
          <w:shd w:val="clear" w:color="auto" w:fill="FFFFFF"/>
          <w:lang w:eastAsia="uk-UA"/>
        </w:rPr>
        <w:t> </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shd w:val="clear" w:color="auto" w:fill="FFFFFF"/>
          <w:lang w:eastAsia="uk-UA"/>
        </w:rPr>
        <w:t xml:space="preserve">1.1. Положення про квартирний облік при виконавчому комітеті </w:t>
      </w:r>
      <w:r>
        <w:rPr>
          <w:rFonts w:ascii="Times New Roman" w:eastAsia="Times New Roman" w:hAnsi="Times New Roman" w:cs="Times New Roman"/>
          <w:sz w:val="28"/>
          <w:szCs w:val="28"/>
          <w:shd w:val="clear" w:color="auto" w:fill="FFFFFF"/>
          <w:lang w:eastAsia="uk-UA"/>
        </w:rPr>
        <w:t>Шпанівської</w:t>
      </w:r>
      <w:r w:rsidRPr="0015704A">
        <w:rPr>
          <w:rFonts w:ascii="Times New Roman" w:eastAsia="Times New Roman" w:hAnsi="Times New Roman" w:cs="Times New Roman"/>
          <w:sz w:val="28"/>
          <w:szCs w:val="28"/>
          <w:shd w:val="clear" w:color="auto" w:fill="FFFFFF"/>
          <w:lang w:eastAsia="uk-UA"/>
        </w:rPr>
        <w:t xml:space="preserve"> сільської ради (надалі - </w:t>
      </w:r>
      <w:r w:rsidRPr="0015704A">
        <w:rPr>
          <w:rFonts w:ascii="Times New Roman" w:eastAsia="Times New Roman" w:hAnsi="Times New Roman" w:cs="Times New Roman"/>
          <w:b/>
          <w:bCs/>
          <w:sz w:val="28"/>
          <w:szCs w:val="28"/>
          <w:shd w:val="clear" w:color="auto" w:fill="FFFFFF"/>
          <w:lang w:eastAsia="uk-UA"/>
        </w:rPr>
        <w:t>Положення</w:t>
      </w:r>
      <w:r w:rsidRPr="0015704A">
        <w:rPr>
          <w:rFonts w:ascii="Times New Roman" w:eastAsia="Times New Roman" w:hAnsi="Times New Roman" w:cs="Times New Roman"/>
          <w:sz w:val="28"/>
          <w:szCs w:val="28"/>
          <w:shd w:val="clear" w:color="auto" w:fill="FFFFFF"/>
          <w:lang w:eastAsia="uk-UA"/>
        </w:rPr>
        <w:t>) розроблено на підставі: Порядку </w:t>
      </w:r>
      <w:r w:rsidRPr="0015704A">
        <w:rPr>
          <w:rFonts w:ascii="Times New Roman" w:eastAsia="Times New Roman" w:hAnsi="Times New Roman" w:cs="Times New Roman"/>
          <w:color w:val="000000"/>
          <w:sz w:val="28"/>
          <w:szCs w:val="28"/>
          <w:shd w:val="clear" w:color="auto" w:fill="FFFFFF"/>
          <w:lang w:eastAsia="uk-UA"/>
        </w:rPr>
        <w:t>ведення Єдиного державного реєстру громадян, які потребують поліпшення житлових умов, затвердженого постановою Кабінету Міністрів України</w:t>
      </w:r>
      <w:r w:rsidRPr="0015704A">
        <w:rPr>
          <w:rFonts w:ascii="Times New Roman" w:eastAsia="Times New Roman" w:hAnsi="Times New Roman" w:cs="Times New Roman"/>
          <w:sz w:val="28"/>
          <w:szCs w:val="28"/>
          <w:shd w:val="clear" w:color="auto" w:fill="FFFFFF"/>
          <w:lang w:eastAsia="uk-UA"/>
        </w:rPr>
        <w:t> </w:t>
      </w:r>
      <w:r w:rsidRPr="0015704A">
        <w:rPr>
          <w:rFonts w:ascii="Times New Roman" w:eastAsia="Times New Roman" w:hAnsi="Times New Roman" w:cs="Times New Roman"/>
          <w:color w:val="000000"/>
          <w:sz w:val="28"/>
          <w:szCs w:val="28"/>
          <w:shd w:val="clear" w:color="auto" w:fill="FFFFFF"/>
          <w:lang w:eastAsia="uk-UA"/>
        </w:rPr>
        <w:t xml:space="preserve">від 11 березня 2011 р. № 238, </w:t>
      </w:r>
      <w:r w:rsidRPr="0015704A">
        <w:rPr>
          <w:rFonts w:ascii="Times New Roman" w:eastAsia="Times New Roman" w:hAnsi="Times New Roman" w:cs="Times New Roman"/>
          <w:sz w:val="28"/>
          <w:szCs w:val="28"/>
          <w:shd w:val="clear" w:color="auto" w:fill="FFFFFF"/>
          <w:lang w:eastAsia="uk-UA"/>
        </w:rPr>
        <w:t>Законів України «Про місцеве самоврядування в Україні», «Про національну поліцію», «Про прокуратуру», «Про службу безпеки України», «Про соціальний і правовий захист військовослужбовців та членів їх сімей», «Про статус ветеранів війни, гарантії їх соціального захисту», «Про статус і соціальний захист громадян, які постраждали внаслідок Чорнобильської катастрофи».</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 xml:space="preserve">1.2. Дане Положення встановлює єдиний порядок зарахування на облік та ведення обліку громадян, які потребують поліпшення житлових умов на території </w:t>
      </w:r>
      <w:r>
        <w:rPr>
          <w:rFonts w:ascii="Times New Roman" w:eastAsia="Times New Roman" w:hAnsi="Times New Roman" w:cs="Times New Roman"/>
          <w:color w:val="000000"/>
          <w:sz w:val="28"/>
          <w:szCs w:val="28"/>
          <w:shd w:val="clear" w:color="auto" w:fill="FFFFFF"/>
          <w:lang w:eastAsia="uk-UA"/>
        </w:rPr>
        <w:t>Шпанівської</w:t>
      </w:r>
      <w:r w:rsidRPr="0015704A">
        <w:rPr>
          <w:rFonts w:ascii="Times New Roman" w:eastAsia="Times New Roman" w:hAnsi="Times New Roman" w:cs="Times New Roman"/>
          <w:color w:val="000000"/>
          <w:sz w:val="28"/>
          <w:szCs w:val="28"/>
          <w:shd w:val="clear" w:color="auto" w:fill="FFFFFF"/>
          <w:lang w:eastAsia="uk-UA"/>
        </w:rPr>
        <w:t xml:space="preserve"> сільської ради. Облік громадян, які потребують поліпшення житлових умов,  виконавчим комітетом сільської ради  ведеться в одному напрямку - квартирний облік. </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 xml:space="preserve">1.3. Підставою для взяття громадян України на квартирний облік при виконавчому комітеті </w:t>
      </w:r>
      <w:r>
        <w:rPr>
          <w:rFonts w:ascii="Times New Roman" w:eastAsia="Times New Roman" w:hAnsi="Times New Roman" w:cs="Times New Roman"/>
          <w:color w:val="000000"/>
          <w:sz w:val="28"/>
          <w:szCs w:val="28"/>
          <w:shd w:val="clear" w:color="auto" w:fill="FFFFFF"/>
          <w:lang w:eastAsia="uk-UA"/>
        </w:rPr>
        <w:t>Шпанівської</w:t>
      </w:r>
      <w:r w:rsidRPr="0015704A">
        <w:rPr>
          <w:rFonts w:ascii="Times New Roman" w:eastAsia="Times New Roman" w:hAnsi="Times New Roman" w:cs="Times New Roman"/>
          <w:color w:val="000000"/>
          <w:sz w:val="28"/>
          <w:szCs w:val="28"/>
          <w:shd w:val="clear" w:color="auto" w:fill="FFFFFF"/>
          <w:lang w:eastAsia="uk-UA"/>
        </w:rPr>
        <w:t xml:space="preserve"> сільської  ради є:</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а)  забезпеченість житловою площею нижче встановленого рівня, а саме: на кожного члена сім’ї, що проживають разом, припадає менше 6,0 кв.м. (шість цілих нуль десятих кв.м.) включно;</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 xml:space="preserve">б) проживання чи  реєстрація на території </w:t>
      </w:r>
      <w:r>
        <w:rPr>
          <w:rFonts w:ascii="Times New Roman" w:eastAsia="Times New Roman" w:hAnsi="Times New Roman" w:cs="Times New Roman"/>
          <w:color w:val="000000"/>
          <w:sz w:val="28"/>
          <w:szCs w:val="28"/>
          <w:shd w:val="clear" w:color="auto" w:fill="FFFFFF"/>
          <w:lang w:eastAsia="uk-UA"/>
        </w:rPr>
        <w:t>Шпанівської</w:t>
      </w:r>
      <w:r w:rsidRPr="0015704A">
        <w:rPr>
          <w:rFonts w:ascii="Times New Roman" w:eastAsia="Times New Roman" w:hAnsi="Times New Roman" w:cs="Times New Roman"/>
          <w:color w:val="000000"/>
          <w:sz w:val="28"/>
          <w:szCs w:val="28"/>
          <w:shd w:val="clear" w:color="auto" w:fill="FFFFFF"/>
          <w:lang w:eastAsia="uk-UA"/>
        </w:rPr>
        <w:t xml:space="preserve"> сільської  ради на протязі 5 років (п’яти років).</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Крім випадків передбачених діючим законодавством.</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1.4. Облік громадян ведеться за напрямками черговості:</w:t>
      </w:r>
    </w:p>
    <w:p w:rsidR="00AF2B27" w:rsidRPr="0015704A" w:rsidRDefault="00AF2B27" w:rsidP="00AF2B27">
      <w:pPr>
        <w:spacing w:after="0" w:line="240" w:lineRule="auto"/>
        <w:jc w:val="both"/>
        <w:rPr>
          <w:rFonts w:ascii="Times New Roman" w:eastAsia="Times New Roman" w:hAnsi="Times New Roman" w:cs="Times New Roman"/>
          <w:color w:val="FF0000"/>
          <w:sz w:val="24"/>
          <w:szCs w:val="24"/>
          <w:lang w:eastAsia="uk-UA"/>
        </w:rPr>
      </w:pPr>
      <w:r w:rsidRPr="0015704A">
        <w:rPr>
          <w:rFonts w:ascii="Times New Roman" w:eastAsia="Times New Roman" w:hAnsi="Times New Roman" w:cs="Times New Roman"/>
          <w:color w:val="FF0000"/>
          <w:sz w:val="28"/>
          <w:szCs w:val="28"/>
          <w:shd w:val="clear" w:color="auto" w:fill="FFFFFF"/>
          <w:lang w:eastAsia="uk-UA"/>
        </w:rPr>
        <w:t>а) громадяни, які мають позачергове право на отримання житла;</w:t>
      </w:r>
    </w:p>
    <w:p w:rsidR="00AF2B27" w:rsidRPr="0015704A" w:rsidRDefault="00AF2B27" w:rsidP="00AF2B27">
      <w:pPr>
        <w:spacing w:after="0" w:line="240" w:lineRule="auto"/>
        <w:jc w:val="both"/>
        <w:rPr>
          <w:rFonts w:ascii="Times New Roman" w:eastAsia="Times New Roman" w:hAnsi="Times New Roman" w:cs="Times New Roman"/>
          <w:color w:val="FF0000"/>
          <w:sz w:val="24"/>
          <w:szCs w:val="24"/>
          <w:lang w:eastAsia="uk-UA"/>
        </w:rPr>
      </w:pPr>
      <w:r w:rsidRPr="0015704A">
        <w:rPr>
          <w:rFonts w:ascii="Times New Roman" w:eastAsia="Times New Roman" w:hAnsi="Times New Roman" w:cs="Times New Roman"/>
          <w:color w:val="FF0000"/>
          <w:sz w:val="28"/>
          <w:szCs w:val="28"/>
          <w:shd w:val="clear" w:color="auto" w:fill="FFFFFF"/>
          <w:lang w:eastAsia="uk-UA"/>
        </w:rPr>
        <w:t>б) громадяни, які мають першочергове право на отримання житла;</w:t>
      </w:r>
    </w:p>
    <w:p w:rsidR="00AF2B27" w:rsidRPr="0015704A" w:rsidRDefault="00AF2B27" w:rsidP="00AF2B27">
      <w:pPr>
        <w:spacing w:after="0" w:line="240" w:lineRule="auto"/>
        <w:jc w:val="both"/>
        <w:rPr>
          <w:rFonts w:ascii="Times New Roman" w:eastAsia="Times New Roman" w:hAnsi="Times New Roman" w:cs="Times New Roman"/>
          <w:color w:val="FF0000"/>
          <w:sz w:val="24"/>
          <w:szCs w:val="24"/>
          <w:lang w:eastAsia="uk-UA"/>
        </w:rPr>
      </w:pPr>
      <w:r w:rsidRPr="0015704A">
        <w:rPr>
          <w:rFonts w:ascii="Times New Roman" w:eastAsia="Times New Roman" w:hAnsi="Times New Roman" w:cs="Times New Roman"/>
          <w:color w:val="FF0000"/>
          <w:sz w:val="28"/>
          <w:szCs w:val="28"/>
          <w:shd w:val="clear" w:color="auto" w:fill="FFFFFF"/>
          <w:lang w:eastAsia="uk-UA"/>
        </w:rPr>
        <w:t>в) загальна черговість громадян потребуючих поліпшення житлових умов.</w:t>
      </w:r>
    </w:p>
    <w:p w:rsidR="00AF2B27" w:rsidRDefault="00AF2B27" w:rsidP="00AF2B27">
      <w:pPr>
        <w:spacing w:after="200" w:line="240" w:lineRule="auto"/>
        <w:rPr>
          <w:rFonts w:ascii="Times New Roman" w:eastAsia="Times New Roman" w:hAnsi="Times New Roman" w:cs="Times New Roman"/>
          <w:sz w:val="28"/>
          <w:szCs w:val="28"/>
          <w:lang w:eastAsia="uk-UA"/>
        </w:rPr>
      </w:pPr>
      <w:r w:rsidRPr="0015704A">
        <w:rPr>
          <w:rFonts w:ascii="Times New Roman" w:eastAsia="Times New Roman" w:hAnsi="Times New Roman" w:cs="Times New Roman"/>
          <w:sz w:val="28"/>
          <w:szCs w:val="28"/>
          <w:lang w:eastAsia="uk-UA"/>
        </w:rPr>
        <w:t xml:space="preserve">1.5. Черговість надання жилих приміщень визначається за часом взяття на облік.  </w:t>
      </w:r>
    </w:p>
    <w:p w:rsidR="00AF2B27" w:rsidRDefault="00AF2B27" w:rsidP="00AF2B27">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br w:type="page"/>
      </w:r>
    </w:p>
    <w:p w:rsidR="00AF2B27" w:rsidRPr="0015704A" w:rsidRDefault="00AF2B27" w:rsidP="00AF2B27">
      <w:pPr>
        <w:spacing w:after="200" w:line="240" w:lineRule="auto"/>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lang w:eastAsia="uk-UA"/>
        </w:rPr>
        <w:lastRenderedPageBreak/>
        <w:t>1.6. Орган, що розглядає питання та приймає рішення про зарахування на квартирний  облік:</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shd w:val="clear" w:color="auto" w:fill="FFFFFF"/>
          <w:lang w:eastAsia="uk-UA"/>
        </w:rPr>
        <w:t>а</w:t>
      </w:r>
      <w:r w:rsidRPr="0015704A">
        <w:rPr>
          <w:rFonts w:ascii="Times New Roman" w:eastAsia="Times New Roman" w:hAnsi="Times New Roman" w:cs="Times New Roman"/>
          <w:color w:val="000000"/>
          <w:sz w:val="28"/>
          <w:szCs w:val="28"/>
          <w:shd w:val="clear" w:color="auto" w:fill="FFFFFF"/>
          <w:lang w:eastAsia="uk-UA"/>
        </w:rPr>
        <w:t xml:space="preserve">) виконавчий комітет сільської ради своїм рішенням зараховує чи не зараховує заявника до квартирної черги. </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1.7. Термін розгляду та прийняття рішень: один місяць з дня отримання необхідних документів.</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4"/>
          <w:szCs w:val="24"/>
          <w:lang w:eastAsia="uk-UA"/>
        </w:rPr>
        <w:t> </w:t>
      </w:r>
    </w:p>
    <w:p w:rsidR="00AF2B27" w:rsidRPr="0015704A" w:rsidRDefault="00AF2B27" w:rsidP="00AF2B27">
      <w:pPr>
        <w:spacing w:after="0" w:line="240" w:lineRule="auto"/>
        <w:jc w:val="center"/>
        <w:rPr>
          <w:rFonts w:ascii="Times New Roman" w:eastAsia="Times New Roman" w:hAnsi="Times New Roman" w:cs="Times New Roman"/>
          <w:sz w:val="24"/>
          <w:szCs w:val="24"/>
          <w:lang w:eastAsia="uk-UA"/>
        </w:rPr>
      </w:pPr>
      <w:r w:rsidRPr="0015704A">
        <w:rPr>
          <w:rFonts w:ascii="Times New Roman" w:eastAsia="Times New Roman" w:hAnsi="Times New Roman" w:cs="Times New Roman"/>
          <w:b/>
          <w:bCs/>
          <w:color w:val="000000"/>
          <w:sz w:val="28"/>
          <w:szCs w:val="28"/>
          <w:shd w:val="clear" w:color="auto" w:fill="FFFFFF"/>
          <w:lang w:eastAsia="uk-UA"/>
        </w:rPr>
        <w:t>2.  Особи, які можуть бути зараховані на квартирний  облік</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4"/>
          <w:szCs w:val="24"/>
          <w:lang w:eastAsia="uk-UA"/>
        </w:rPr>
        <w:t> </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 xml:space="preserve">2.1.  На квартирний облік можуть бути зараховані особи, яким виповнилось 18 років, постійно проживають або зареєстровані на території </w:t>
      </w:r>
      <w:r>
        <w:rPr>
          <w:rFonts w:ascii="Times New Roman" w:eastAsia="Times New Roman" w:hAnsi="Times New Roman" w:cs="Times New Roman"/>
          <w:color w:val="000000"/>
          <w:sz w:val="28"/>
          <w:szCs w:val="28"/>
          <w:shd w:val="clear" w:color="auto" w:fill="FFFFFF"/>
          <w:lang w:eastAsia="uk-UA"/>
        </w:rPr>
        <w:t>Шпанівської</w:t>
      </w:r>
      <w:r w:rsidRPr="0015704A">
        <w:rPr>
          <w:rFonts w:ascii="Times New Roman" w:eastAsia="Times New Roman" w:hAnsi="Times New Roman" w:cs="Times New Roman"/>
          <w:color w:val="000000"/>
          <w:sz w:val="28"/>
          <w:szCs w:val="28"/>
          <w:shd w:val="clear" w:color="auto" w:fill="FFFFFF"/>
          <w:lang w:eastAsia="uk-UA"/>
        </w:rPr>
        <w:t xml:space="preserve"> сільської ради (відповідно до  п. 1.3 Положення) при наявності однієї з наступних підстав:</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2.1.1. забезпеченість житловою площею нижче встановленого рівня - тобто у випадку, коли:</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 xml:space="preserve">- на одну особу припадає 6,0 кв.м або менше 6,0 кв.м житлової площі в квартирі (загальна площа квартири (будинку) до уваги не береться) та не менше п’яти років проживають на території </w:t>
      </w:r>
      <w:r>
        <w:rPr>
          <w:rFonts w:ascii="Times New Roman" w:eastAsia="Times New Roman" w:hAnsi="Times New Roman" w:cs="Times New Roman"/>
          <w:color w:val="000000"/>
          <w:sz w:val="28"/>
          <w:szCs w:val="28"/>
          <w:shd w:val="clear" w:color="auto" w:fill="FFFFFF"/>
          <w:lang w:eastAsia="uk-UA"/>
        </w:rPr>
        <w:t>Шпанівської</w:t>
      </w:r>
      <w:r w:rsidRPr="0015704A">
        <w:rPr>
          <w:rFonts w:ascii="Times New Roman" w:eastAsia="Times New Roman" w:hAnsi="Times New Roman" w:cs="Times New Roman"/>
          <w:color w:val="000000"/>
          <w:sz w:val="28"/>
          <w:szCs w:val="28"/>
          <w:shd w:val="clear" w:color="auto" w:fill="FFFFFF"/>
          <w:lang w:eastAsia="uk-UA"/>
        </w:rPr>
        <w:t xml:space="preserve"> сільської ради. </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2.1.2. невідповідність будинку (чи квартири), де мешкає особа, санітарно-технічним вимогам, що підтверджується рішенням виконавчого комітету (п. 5 Положення 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 затверджено постановою Ради Міністрів УРСР від 26.04.1984 р. № 189);</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2.1.3. наявність тяжкої форми хронічного захворювання (згідно переліку хронічних захворювань затверджених наказом МОЗ УРСР від 08 лютого 1985 р.  № 52), у зв'язку з чим особа не може проживати в комунальній квартирі або в одній кімнаті з членами своєї сім'ї (Додаток 1 до Положення);</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2.1.4. проживання за договором піднайму жилого приміщення в будинках державного або громадського житлового фонду чи за договором найму жилого приміщення в будинках житлово-будівельних кооперативів (пп. «б» п. 1.3. Положення);</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2.1.5. проживання не менше п’яти років за договором найму (оренди) в будинках (квартирах), що належать громадянам на праві приватної власності;</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2.1.6. проживання у гуртожитках;</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2.1.7. проживання в одній кімнаті по дві і більше сім'ї, незалежно від родинних відносин;</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2.1.8. проживання в одній кімнаті осіб різної статі старше за 9 років, крім подружжя, (розглядаються випадки, коли жиле приміщення складається більш як з однієї кімнати).</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  2.2. На пільговий квартирний облік (відповідно до п. 1.4 Положення) зараховуються особи, що користуються пільгами:</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 xml:space="preserve">  2.2.1. </w:t>
      </w:r>
      <w:r w:rsidRPr="0015704A">
        <w:rPr>
          <w:rFonts w:ascii="Times New Roman" w:eastAsia="Times New Roman" w:hAnsi="Times New Roman" w:cs="Times New Roman"/>
          <w:b/>
          <w:bCs/>
          <w:color w:val="000000"/>
          <w:sz w:val="28"/>
          <w:szCs w:val="28"/>
          <w:u w:val="single"/>
          <w:shd w:val="clear" w:color="auto" w:fill="FFFFFF"/>
          <w:lang w:eastAsia="uk-UA"/>
        </w:rPr>
        <w:t>На позачергове отримання житла мають право:</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а) громадяни, житло яких внаслідок стихійного лиха стало непридатним для проживання;</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lastRenderedPageBreak/>
        <w:t>б)</w:t>
      </w:r>
      <w:r>
        <w:rPr>
          <w:rFonts w:ascii="Times New Roman" w:eastAsia="Times New Roman" w:hAnsi="Times New Roman" w:cs="Times New Roman"/>
          <w:sz w:val="28"/>
          <w:szCs w:val="28"/>
          <w:lang w:eastAsia="uk-UA"/>
        </w:rPr>
        <w:t xml:space="preserve"> </w:t>
      </w:r>
      <w:r w:rsidRPr="0015704A">
        <w:rPr>
          <w:rFonts w:ascii="Times New Roman" w:eastAsia="Times New Roman" w:hAnsi="Times New Roman" w:cs="Times New Roman"/>
          <w:sz w:val="28"/>
          <w:szCs w:val="28"/>
          <w:lang w:eastAsia="uk-UA"/>
        </w:rPr>
        <w:t>діти-сироти та діти, позбавлені батьківського піклування, після   завершення   терміну   перебування   у  сім'ї  опікуна  чи піклувальника,  прийомній  сім'ї, дитячому будинку сімейного типу, закладах  для  дітей-сиріт  та  дітей,  позбавлених  батьківського піклування, а також особи з їх числа у разі відсутності житла або неможливості  повернення  займаного  раніше  жилого  приміщення  в порядку, встановленому Кабінетом Міністрів України (діти-сироти та діти, позбавлені батьківського піклування, які досягли  16  років,  у  разі відсутності в таких дітей житла зараховуються на квартирний облік за  місцем  їх  походження  або  проживання до встановлення опіки,  піклування,  влаштування  в прийомні сім'ї, дитячі будинки сімейного  типу,  заклади  для  дітей-сиріт  та дітей, позбавлених батьківського  піклування,  за  заявою  опікуна  чи піклувальника, прийомних  батьків, батьків-вихователів, адміністрації закладу, де проживає  дитина, або органу опіки та піклування – ч. 1 ст. 33 Закон України «Про забезпечення організаційно-правових умов соціального захисту дітей-сиріт та дітей, позбавлених батьківського піклування»);</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г) діти-інваліди, що не мають батьків або батьки яких позбавлені батьківських прав і проживають у державних або в інших соціальних установах, після досягнення повноліття, якщо за висновком медико-соціальної експертизи вони можуть здійснювати самообслуговування і вести самостійний спосіб життя;</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д) громадяни, незаконно засуджені і згодом реабілітовані, за неможливості повернення займаного раніше жилого приміщення;</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е) особи, які належать до інвалідів війни (ст. 7 Закону України «Про статус ветеранів війни, гарантії їх соціального захисту»);</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є) особи, на яких поширюється чинність Закону України «Про статус ветеранів війни, гарантії їх соціального захисту» (ст. 10);</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ж) особи, обрані на виборну посаду, коли це пов’язано з переїздом в іншу місцевість;</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з) члени сім’ї народного депутата України у разі його смерті в період виконання депутатських обов’язків у Верховній Раді України на постійній основі;</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 xml:space="preserve">и) особи, які </w:t>
      </w:r>
      <w:r w:rsidRPr="0015704A">
        <w:rPr>
          <w:rFonts w:ascii="Times New Roman" w:eastAsia="Times New Roman" w:hAnsi="Times New Roman" w:cs="Times New Roman"/>
          <w:sz w:val="28"/>
          <w:szCs w:val="28"/>
          <w:shd w:val="clear" w:color="auto" w:fill="FFFFFF"/>
          <w:lang w:eastAsia="uk-UA"/>
        </w:rPr>
        <w:t>постраждали внаслідок Чорнобильської катастрофи (категорія І, категорія ІІ та діти, які стали інвалідами внаслідок Чорнобильської катастрофи та потребують особливого догляду (абз. 1 п. 10 ч. 1 ст. 20, п. 3 ч. 1 ст. 21, п. 7 ч. 3 ст. 30 Закону України «Про статус і соціальний захист громадян, які постраждали внаслідок Чорнобильської катастрофи»));</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і) сім'ї,   які  мають  п'ятьох  і  більше  дітей,  та  у  разі народження у однієї жінки одночасно трьох і більше дітей (ст. 46 Житлового кодексу УРСР);</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lastRenderedPageBreak/>
        <w:t>ї) працівники  протитуберкульозних  закладів  у разі виникнення професійного захворювання на туберкульоз.</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shd w:val="clear" w:color="auto" w:fill="FFFFFF"/>
          <w:lang w:eastAsia="uk-UA"/>
        </w:rPr>
        <w:t>й) інші категорії осіб, пільги, яким встановлені чинним законодавством.</w:t>
      </w:r>
    </w:p>
    <w:p w:rsidR="00AF2B27" w:rsidRDefault="00AF2B27" w:rsidP="00AF2B27">
      <w:pPr>
        <w:spacing w:after="0" w:line="240" w:lineRule="auto"/>
        <w:jc w:val="center"/>
        <w:rPr>
          <w:rFonts w:ascii="Times New Roman" w:eastAsia="Times New Roman" w:hAnsi="Times New Roman" w:cs="Times New Roman"/>
          <w:sz w:val="28"/>
          <w:szCs w:val="28"/>
          <w:shd w:val="clear" w:color="auto" w:fill="FFFFFF"/>
          <w:lang w:eastAsia="uk-UA"/>
        </w:rPr>
      </w:pPr>
    </w:p>
    <w:p w:rsidR="00AF2B27" w:rsidRPr="0015704A" w:rsidRDefault="00AF2B27" w:rsidP="00AF2B27">
      <w:pPr>
        <w:spacing w:after="0" w:line="240" w:lineRule="auto"/>
        <w:jc w:val="center"/>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shd w:val="clear" w:color="auto" w:fill="FFFFFF"/>
          <w:lang w:eastAsia="uk-UA"/>
        </w:rPr>
        <w:t xml:space="preserve">2.2.2. </w:t>
      </w:r>
      <w:r w:rsidRPr="0015704A">
        <w:rPr>
          <w:rFonts w:ascii="Times New Roman" w:eastAsia="Times New Roman" w:hAnsi="Times New Roman" w:cs="Times New Roman"/>
          <w:b/>
          <w:bCs/>
          <w:color w:val="000000"/>
          <w:sz w:val="28"/>
          <w:szCs w:val="28"/>
          <w:u w:val="single"/>
          <w:shd w:val="clear" w:color="auto" w:fill="FFFFFF"/>
          <w:lang w:eastAsia="uk-UA"/>
        </w:rPr>
        <w:t>На першочергове отримання житла мають право:</w:t>
      </w:r>
    </w:p>
    <w:p w:rsidR="00AF2B27" w:rsidRPr="0015704A" w:rsidRDefault="00AF2B27" w:rsidP="00AF2B27">
      <w:pPr>
        <w:pStyle w:val="a5"/>
        <w:rPr>
          <w:color w:val="FF0000"/>
        </w:rPr>
      </w:pPr>
      <w:r w:rsidRPr="0015704A">
        <w:rPr>
          <w:sz w:val="28"/>
          <w:szCs w:val="28"/>
        </w:rPr>
        <w:t xml:space="preserve">а) </w:t>
      </w:r>
      <w:r w:rsidRPr="0015704A">
        <w:rPr>
          <w:color w:val="FF0000"/>
          <w:sz w:val="28"/>
          <w:szCs w:val="28"/>
        </w:rPr>
        <w:t>Учасники Антитерористичної операції та Операції об'єднаних сил на сході Україн</w:t>
      </w:r>
      <w:r>
        <w:rPr>
          <w:color w:val="FF0000"/>
          <w:sz w:val="28"/>
          <w:szCs w:val="28"/>
        </w:rPr>
        <w:t>и</w:t>
      </w:r>
      <w:r w:rsidRPr="0015704A">
        <w:rPr>
          <w:color w:val="FF0000"/>
          <w:sz w:val="28"/>
          <w:szCs w:val="28"/>
        </w:rPr>
        <w:t>,  інваліди Великої Вітчизняної  війни  і сім'ї воїнів (партизанів), які загинули чи пропали безвісти, і прирівняні до них у встановленому порядку особам;</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б) Героям Радянського Союзу, Героям Соціалістичної Праці, а також особам, нагородженим орденами Слави, Трудової Слави, «За службу Батьківщині у Збройних Силах СРСР» усіх трьох ступенів;</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в) особи, які хворіють на тяжкі форми деяких хронічних захворювань, перелічених у списку захворювань, затвердженому Міністерством охорони здоров’я СРСР за погодженням з Державним комітетом СРСР по праці і соціальних питаннях та ВЦРПС:</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 особи, заражені вірусом імунодефіциту людини внаслідок виконання медичних маніпуляцій;</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 медичні працівники, заражені вірусом імунодефіциту людини внаслідок виконання службових обов’язків;</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г) учасники бойових дій та учасники війни;</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д) інваліди праці I і II груп та інваліди I і II груп з числа військовослужбовців;</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е) особи, які стали інвалідами I і II груп у зв’язку з виконанням державних або громадських обов’язків, виконанням обов’язку громадянина СРСР по рятуванню життя людини, по охороні соціалістичної власності і правопорядку;</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є) сім’ї осіб, які загинули при виконанні державних або громадських обов’язків, виконанні обов’язку громадянина СРСР по рятуванню життя людини, по охороні соціалістичної власності і правопорядку;</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ж) сім’ї осіб, які загинули на виробництві внаслідок нещасного випадку;</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з) робітники і службовці, які тривалий час сумлінно пропрацювали у сфері виробництва;</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и) матері, яким присвоєно звання «Мати-героїня»;</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і) багатодітні сім’ї (які мають у своєму складі трьох і більше дітей) і одинокі матері, з урахуванням особливостей зазначених в абз. 14 ч. 1 ст. 1 Закону України «Про охорону дитинства» (ст. 45 Житлового кодексу УРСР);</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lastRenderedPageBreak/>
        <w:t>ї) сім’ї при народженні одразу двох або більше дітей;</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й) вчителі та інші педагогічні працівники загальноосвітніх шкіл і професійно-технічних учбових закладів;</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lang w:eastAsia="uk-UA"/>
        </w:rPr>
        <w:t>к) особи, які проживають у ветхих будинках, що не підлягають капітальному ремонту;</w:t>
      </w:r>
    </w:p>
    <w:p w:rsidR="00AF2B27" w:rsidRPr="0015704A" w:rsidRDefault="00AF2B27" w:rsidP="00AF2B27">
      <w:pPr>
        <w:spacing w:after="20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lang w:eastAsia="uk-UA"/>
        </w:rPr>
        <w:t>л) інші категорії осіб, пільги, яким встановлені чинним законодавством.</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4"/>
          <w:szCs w:val="24"/>
          <w:lang w:eastAsia="uk-UA"/>
        </w:rPr>
        <w:t> </w:t>
      </w:r>
    </w:p>
    <w:p w:rsidR="00AF2B27" w:rsidRPr="0015704A" w:rsidRDefault="00AF2B27" w:rsidP="00AF2B27">
      <w:pPr>
        <w:spacing w:after="0" w:line="240" w:lineRule="auto"/>
        <w:jc w:val="center"/>
        <w:rPr>
          <w:rFonts w:ascii="Times New Roman" w:eastAsia="Times New Roman" w:hAnsi="Times New Roman" w:cs="Times New Roman"/>
          <w:sz w:val="24"/>
          <w:szCs w:val="24"/>
          <w:lang w:eastAsia="uk-UA"/>
        </w:rPr>
      </w:pPr>
      <w:r w:rsidRPr="0015704A">
        <w:rPr>
          <w:rFonts w:ascii="Times New Roman" w:eastAsia="Times New Roman" w:hAnsi="Times New Roman" w:cs="Times New Roman"/>
          <w:b/>
          <w:bCs/>
          <w:color w:val="000000"/>
          <w:sz w:val="28"/>
          <w:szCs w:val="28"/>
          <w:shd w:val="clear" w:color="auto" w:fill="FFFFFF"/>
          <w:lang w:eastAsia="uk-UA"/>
        </w:rPr>
        <w:t>3.   Перелік документів необхідних для зарахування на квартирний облік</w:t>
      </w:r>
    </w:p>
    <w:p w:rsidR="00AF2B27" w:rsidRPr="0015704A" w:rsidRDefault="00AF2B27" w:rsidP="00AF2B27">
      <w:pPr>
        <w:spacing w:after="0" w:line="240" w:lineRule="auto"/>
        <w:jc w:val="center"/>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4"/>
          <w:szCs w:val="24"/>
          <w:shd w:val="clear" w:color="auto" w:fill="FFFFFF"/>
          <w:lang w:eastAsia="uk-UA"/>
        </w:rPr>
        <w:t> </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3.1. Для зарахування на квартирний облік громадянам необхідно зібрати та подати до виконкому сільської ради наступні документи:</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b/>
          <w:bCs/>
          <w:color w:val="000000"/>
          <w:sz w:val="28"/>
          <w:szCs w:val="28"/>
          <w:shd w:val="clear" w:color="auto" w:fill="FFFFFF"/>
          <w:lang w:eastAsia="uk-UA"/>
        </w:rPr>
        <w:t>3.1.1</w:t>
      </w:r>
      <w:r w:rsidRPr="0015704A">
        <w:rPr>
          <w:rFonts w:ascii="Times New Roman" w:eastAsia="Times New Roman" w:hAnsi="Times New Roman" w:cs="Times New Roman"/>
          <w:b/>
          <w:bCs/>
          <w:color w:val="000000"/>
          <w:sz w:val="28"/>
          <w:szCs w:val="28"/>
          <w:u w:val="single"/>
          <w:shd w:val="clear" w:color="auto" w:fill="FFFFFF"/>
          <w:lang w:eastAsia="uk-UA"/>
        </w:rPr>
        <w:t>. заяву встановленого зразка</w:t>
      </w:r>
      <w:r w:rsidRPr="0015704A">
        <w:rPr>
          <w:rFonts w:ascii="Times New Roman" w:eastAsia="Times New Roman" w:hAnsi="Times New Roman" w:cs="Times New Roman"/>
          <w:sz w:val="24"/>
          <w:szCs w:val="24"/>
          <w:shd w:val="clear" w:color="auto" w:fill="FFFFFF"/>
          <w:lang w:eastAsia="uk-UA"/>
        </w:rPr>
        <w:t> </w:t>
      </w:r>
      <w:r w:rsidRPr="0015704A">
        <w:rPr>
          <w:rFonts w:ascii="Times New Roman" w:eastAsia="Times New Roman" w:hAnsi="Times New Roman" w:cs="Times New Roman"/>
          <w:color w:val="000000"/>
          <w:sz w:val="28"/>
          <w:szCs w:val="28"/>
          <w:shd w:val="clear" w:color="auto" w:fill="FFFFFF"/>
          <w:lang w:eastAsia="uk-UA"/>
        </w:rPr>
        <w:t>(Додаток 2 до Положення), підписану всіма повнолітніми членами сім'ї, які зараховуються на облік.</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b/>
          <w:bCs/>
          <w:color w:val="000000"/>
          <w:sz w:val="28"/>
          <w:szCs w:val="28"/>
          <w:u w:val="single"/>
          <w:shd w:val="clear" w:color="auto" w:fill="FFFFFF"/>
          <w:lang w:eastAsia="uk-UA"/>
        </w:rPr>
        <w:t>3.1.2.  довідку форма № 2 про склад сім'ї та реєстрацію:</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Довідка видається виконавчим комітетом сільської ради та дійсна протягом одного місяця з моменту видачі.</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b/>
          <w:bCs/>
          <w:color w:val="000000"/>
          <w:sz w:val="28"/>
          <w:szCs w:val="28"/>
          <w:u w:val="single"/>
          <w:shd w:val="clear" w:color="auto" w:fill="FFFFFF"/>
          <w:lang w:eastAsia="uk-UA"/>
        </w:rPr>
        <w:t>3.1.3. довідки з місця роботи осіб,</w:t>
      </w:r>
      <w:r w:rsidRPr="0015704A">
        <w:rPr>
          <w:rFonts w:ascii="Times New Roman" w:eastAsia="Times New Roman" w:hAnsi="Times New Roman" w:cs="Times New Roman"/>
          <w:sz w:val="24"/>
          <w:szCs w:val="24"/>
          <w:shd w:val="clear" w:color="auto" w:fill="FFFFFF"/>
          <w:lang w:eastAsia="uk-UA"/>
        </w:rPr>
        <w:t> </w:t>
      </w:r>
      <w:r w:rsidRPr="0015704A">
        <w:rPr>
          <w:rFonts w:ascii="Times New Roman" w:eastAsia="Times New Roman" w:hAnsi="Times New Roman" w:cs="Times New Roman"/>
          <w:color w:val="000000"/>
          <w:sz w:val="28"/>
          <w:szCs w:val="28"/>
          <w:shd w:val="clear" w:color="auto" w:fill="FFFFFF"/>
          <w:lang w:eastAsia="uk-UA"/>
        </w:rPr>
        <w:t>які підписали заяву про зарахування на квартирний  облік.</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В довідці повинно бути зазначено чи особа перебуває (не перебуває) на квартирному або кооперативному обліку за місцем праці.</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 xml:space="preserve">3.1.3.1. Якщо особа є підприємцем - подається копія свідоцтва про державну реєстрацію фізичної особи-підприємця. </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3.1.3.2. Якщо особа не працює і є пенсіонером - копія пенсійного посвідчення.</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3.1.3.3. Якщо особа не працює – довідки, що засвідчують факт перебування особи без постійної роботи.</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b/>
          <w:bCs/>
          <w:color w:val="000000"/>
          <w:sz w:val="28"/>
          <w:szCs w:val="28"/>
          <w:u w:val="single"/>
          <w:shd w:val="clear" w:color="auto" w:fill="FFFFFF"/>
          <w:lang w:eastAsia="uk-UA"/>
        </w:rPr>
        <w:t>3.1.4. копії паспортів повнолітніх осіб</w:t>
      </w:r>
      <w:r w:rsidRPr="0015704A">
        <w:rPr>
          <w:rFonts w:ascii="Times New Roman" w:eastAsia="Times New Roman" w:hAnsi="Times New Roman" w:cs="Times New Roman"/>
          <w:b/>
          <w:bCs/>
          <w:color w:val="000000"/>
          <w:sz w:val="28"/>
          <w:szCs w:val="28"/>
          <w:shd w:val="clear" w:color="auto" w:fill="FFFFFF"/>
          <w:lang w:eastAsia="uk-UA"/>
        </w:rPr>
        <w:t>,</w:t>
      </w:r>
      <w:r w:rsidRPr="0015704A">
        <w:rPr>
          <w:rFonts w:ascii="Times New Roman" w:eastAsia="Times New Roman" w:hAnsi="Times New Roman" w:cs="Times New Roman"/>
          <w:sz w:val="24"/>
          <w:szCs w:val="24"/>
          <w:shd w:val="clear" w:color="auto" w:fill="FFFFFF"/>
          <w:lang w:eastAsia="uk-UA"/>
        </w:rPr>
        <w:t> </w:t>
      </w:r>
      <w:r w:rsidRPr="0015704A">
        <w:rPr>
          <w:rFonts w:ascii="Times New Roman" w:eastAsia="Times New Roman" w:hAnsi="Times New Roman" w:cs="Times New Roman"/>
          <w:color w:val="000000"/>
          <w:sz w:val="28"/>
          <w:szCs w:val="28"/>
          <w:shd w:val="clear" w:color="auto" w:fill="FFFFFF"/>
          <w:lang w:eastAsia="uk-UA"/>
        </w:rPr>
        <w:t>які зазначені в представленій довідці форми № 2 (сторінки 1, 2, 10, 11). При поданні документів особа повинна мати з собою для звірки оригінали паспортів, з яких зроблено копії.</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b/>
          <w:bCs/>
          <w:color w:val="000000"/>
          <w:sz w:val="28"/>
          <w:szCs w:val="28"/>
          <w:u w:val="single"/>
          <w:shd w:val="clear" w:color="auto" w:fill="FFFFFF"/>
          <w:lang w:eastAsia="uk-UA"/>
        </w:rPr>
        <w:t>3.1.5. акт обстеження житлових умов.</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 xml:space="preserve">Для отримання акту обстеження житлових умов особа, яка бажає стати на квартирний облік, звертається до виконавчого комітету </w:t>
      </w:r>
      <w:r>
        <w:rPr>
          <w:rFonts w:ascii="Times New Roman" w:eastAsia="Times New Roman" w:hAnsi="Times New Roman" w:cs="Times New Roman"/>
          <w:color w:val="000000"/>
          <w:sz w:val="28"/>
          <w:szCs w:val="28"/>
          <w:shd w:val="clear" w:color="auto" w:fill="FFFFFF"/>
          <w:lang w:eastAsia="uk-UA"/>
        </w:rPr>
        <w:t>Шпанівської</w:t>
      </w:r>
      <w:r w:rsidRPr="0015704A">
        <w:rPr>
          <w:rFonts w:ascii="Times New Roman" w:eastAsia="Times New Roman" w:hAnsi="Times New Roman" w:cs="Times New Roman"/>
          <w:color w:val="000000"/>
          <w:sz w:val="28"/>
          <w:szCs w:val="28"/>
          <w:shd w:val="clear" w:color="auto" w:fill="FFFFFF"/>
          <w:lang w:eastAsia="uk-UA"/>
        </w:rPr>
        <w:t xml:space="preserve"> сільської ради.</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b/>
          <w:bCs/>
          <w:color w:val="000000"/>
          <w:sz w:val="28"/>
          <w:szCs w:val="28"/>
          <w:u w:val="single"/>
          <w:shd w:val="clear" w:color="auto" w:fill="FFFFFF"/>
          <w:lang w:eastAsia="uk-UA"/>
        </w:rPr>
        <w:t>3.1.6. засвідчені копії свідоцтв (про одруження, про розлучення, про народження дітей)</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Якщо на облік зараховується не одна особа, вона повинна надати копії свідоцтв  (про одруження, про розлучення, про народження дітей) до загального відділу апарату виконавчого комітету, який приймає документи та засвідчує їх, при наявності відповідних оригіналів (документів).</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b/>
          <w:bCs/>
          <w:color w:val="000000"/>
          <w:sz w:val="28"/>
          <w:szCs w:val="28"/>
          <w:u w:val="single"/>
          <w:shd w:val="clear" w:color="auto" w:fill="FFFFFF"/>
          <w:lang w:eastAsia="uk-UA"/>
        </w:rPr>
        <w:t>3.1.7.</w:t>
      </w:r>
      <w:r w:rsidRPr="0015704A">
        <w:rPr>
          <w:rFonts w:ascii="Times New Roman" w:eastAsia="Times New Roman" w:hAnsi="Times New Roman" w:cs="Times New Roman"/>
          <w:sz w:val="24"/>
          <w:szCs w:val="24"/>
          <w:u w:val="single"/>
          <w:shd w:val="clear" w:color="auto" w:fill="FFFFFF"/>
          <w:lang w:eastAsia="uk-UA"/>
        </w:rPr>
        <w:t> </w:t>
      </w:r>
      <w:r w:rsidRPr="0015704A">
        <w:rPr>
          <w:rFonts w:ascii="Times New Roman" w:eastAsia="Times New Roman" w:hAnsi="Times New Roman" w:cs="Times New Roman"/>
          <w:b/>
          <w:bCs/>
          <w:color w:val="000000"/>
          <w:sz w:val="28"/>
          <w:szCs w:val="28"/>
          <w:u w:val="single"/>
          <w:shd w:val="clear" w:color="auto" w:fill="FFFFFF"/>
          <w:lang w:eastAsia="uk-UA"/>
        </w:rPr>
        <w:t>копія технічного паспорту та копія документу</w:t>
      </w:r>
      <w:r w:rsidRPr="0015704A">
        <w:rPr>
          <w:rFonts w:ascii="Times New Roman" w:eastAsia="Times New Roman" w:hAnsi="Times New Roman" w:cs="Times New Roman"/>
          <w:color w:val="000000"/>
          <w:sz w:val="28"/>
          <w:szCs w:val="28"/>
          <w:u w:val="single"/>
          <w:shd w:val="clear" w:color="auto" w:fill="FFFFFF"/>
          <w:lang w:eastAsia="uk-UA"/>
        </w:rPr>
        <w:t>,</w:t>
      </w:r>
      <w:r w:rsidRPr="0015704A">
        <w:rPr>
          <w:rFonts w:ascii="Times New Roman" w:eastAsia="Times New Roman" w:hAnsi="Times New Roman" w:cs="Times New Roman"/>
          <w:sz w:val="24"/>
          <w:szCs w:val="24"/>
          <w:shd w:val="clear" w:color="auto" w:fill="FFFFFF"/>
          <w:lang w:eastAsia="uk-UA"/>
        </w:rPr>
        <w:t> </w:t>
      </w:r>
      <w:r w:rsidRPr="0015704A">
        <w:rPr>
          <w:rFonts w:ascii="Times New Roman" w:eastAsia="Times New Roman" w:hAnsi="Times New Roman" w:cs="Times New Roman"/>
          <w:color w:val="000000"/>
          <w:sz w:val="28"/>
          <w:szCs w:val="28"/>
          <w:shd w:val="clear" w:color="auto" w:fill="FFFFFF"/>
          <w:lang w:eastAsia="uk-UA"/>
        </w:rPr>
        <w:t>що підтверджує право власності на житло (свідоцтво про право власності - якщо квартира приватизована).</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lastRenderedPageBreak/>
        <w:t xml:space="preserve">Копії засвідчуються   безпосередньо спеціалістом апарату виконавчого комітету </w:t>
      </w:r>
      <w:r>
        <w:rPr>
          <w:rFonts w:ascii="Times New Roman" w:eastAsia="Times New Roman" w:hAnsi="Times New Roman" w:cs="Times New Roman"/>
          <w:color w:val="000000"/>
          <w:sz w:val="28"/>
          <w:szCs w:val="28"/>
          <w:shd w:val="clear" w:color="auto" w:fill="FFFFFF"/>
          <w:lang w:eastAsia="uk-UA"/>
        </w:rPr>
        <w:t>Шпанівської</w:t>
      </w:r>
      <w:r w:rsidRPr="0015704A">
        <w:rPr>
          <w:rFonts w:ascii="Times New Roman" w:eastAsia="Times New Roman" w:hAnsi="Times New Roman" w:cs="Times New Roman"/>
          <w:color w:val="000000"/>
          <w:sz w:val="28"/>
          <w:szCs w:val="28"/>
          <w:shd w:val="clear" w:color="auto" w:fill="FFFFFF"/>
          <w:lang w:eastAsia="uk-UA"/>
        </w:rPr>
        <w:t xml:space="preserve"> сільської ради, який приймає документи, при наявності відповідних оригіналів документів.</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b/>
          <w:bCs/>
          <w:color w:val="000000"/>
          <w:sz w:val="28"/>
          <w:szCs w:val="28"/>
          <w:u w:val="single"/>
          <w:shd w:val="clear" w:color="auto" w:fill="FFFFFF"/>
          <w:lang w:eastAsia="uk-UA"/>
        </w:rPr>
        <w:t>3.1.8. копію договору найму житла між власником і наймачем,</w:t>
      </w:r>
      <w:r w:rsidRPr="0015704A">
        <w:rPr>
          <w:rFonts w:ascii="Times New Roman" w:eastAsia="Times New Roman" w:hAnsi="Times New Roman" w:cs="Times New Roman"/>
          <w:color w:val="000000"/>
          <w:sz w:val="28"/>
          <w:szCs w:val="28"/>
          <w:shd w:val="clear" w:color="auto" w:fill="FFFFFF"/>
          <w:lang w:eastAsia="uk-UA"/>
        </w:rPr>
        <w:t>  якщо особа проживає за договором найму жилого приміщення в будинках (квартирах), що належать громадянам на праві приватної власності або в будинках комунальної власності.</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Особа повинна бути зареєстрована (прописана) за тією адресою, де укладений договір найму.</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b/>
          <w:bCs/>
          <w:color w:val="000000"/>
          <w:sz w:val="28"/>
          <w:szCs w:val="28"/>
          <w:u w:val="single"/>
          <w:shd w:val="clear" w:color="auto" w:fill="FFFFFF"/>
          <w:lang w:eastAsia="uk-UA"/>
        </w:rPr>
        <w:t>3.1.9. оригінал медичного висновку (форми №3) лікарсько-консультативної комісії (медико-соціальна експертиза)</w:t>
      </w:r>
      <w:r w:rsidRPr="0015704A">
        <w:rPr>
          <w:rFonts w:ascii="Times New Roman" w:eastAsia="Times New Roman" w:hAnsi="Times New Roman" w:cs="Times New Roman"/>
          <w:color w:val="000000"/>
          <w:sz w:val="28"/>
          <w:szCs w:val="28"/>
          <w:shd w:val="clear" w:color="auto" w:fill="FFFFFF"/>
          <w:lang w:eastAsia="uk-UA"/>
        </w:rPr>
        <w:t>,  якщо в особи наявна тяжка форма хронічного захворювання (згідно затвердженого переліку) (Додаток 1 до Положення).</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b/>
          <w:bCs/>
          <w:color w:val="000000"/>
          <w:sz w:val="28"/>
          <w:szCs w:val="28"/>
          <w:u w:val="single"/>
          <w:shd w:val="clear" w:color="auto" w:fill="FFFFFF"/>
          <w:lang w:eastAsia="uk-UA"/>
        </w:rPr>
        <w:t>3.1.10.</w:t>
      </w:r>
      <w:r w:rsidRPr="0015704A">
        <w:rPr>
          <w:rFonts w:ascii="Times New Roman" w:eastAsia="Times New Roman" w:hAnsi="Times New Roman" w:cs="Times New Roman"/>
          <w:sz w:val="24"/>
          <w:szCs w:val="24"/>
          <w:u w:val="single"/>
          <w:shd w:val="clear" w:color="auto" w:fill="FFFFFF"/>
          <w:lang w:eastAsia="uk-UA"/>
        </w:rPr>
        <w:t> </w:t>
      </w:r>
      <w:r w:rsidRPr="0015704A">
        <w:rPr>
          <w:rFonts w:ascii="Times New Roman" w:eastAsia="Times New Roman" w:hAnsi="Times New Roman" w:cs="Times New Roman"/>
          <w:b/>
          <w:bCs/>
          <w:color w:val="000000"/>
          <w:sz w:val="28"/>
          <w:szCs w:val="28"/>
          <w:u w:val="single"/>
          <w:shd w:val="clear" w:color="auto" w:fill="FFFFFF"/>
          <w:lang w:eastAsia="uk-UA"/>
        </w:rPr>
        <w:t>копії документів, які підтверджують право на пільги</w:t>
      </w:r>
      <w:r w:rsidRPr="0015704A">
        <w:rPr>
          <w:rFonts w:ascii="Times New Roman" w:eastAsia="Times New Roman" w:hAnsi="Times New Roman" w:cs="Times New Roman"/>
          <w:b/>
          <w:bCs/>
          <w:color w:val="000000"/>
          <w:sz w:val="28"/>
          <w:szCs w:val="28"/>
          <w:shd w:val="clear" w:color="auto" w:fill="FFFFFF"/>
          <w:lang w:eastAsia="uk-UA"/>
        </w:rPr>
        <w:t>, </w:t>
      </w:r>
      <w:r w:rsidRPr="0015704A">
        <w:rPr>
          <w:rFonts w:ascii="Times New Roman" w:eastAsia="Times New Roman" w:hAnsi="Times New Roman" w:cs="Times New Roman"/>
          <w:color w:val="000000"/>
          <w:sz w:val="28"/>
          <w:szCs w:val="28"/>
          <w:shd w:val="clear" w:color="auto" w:fill="FFFFFF"/>
          <w:lang w:eastAsia="uk-UA"/>
        </w:rPr>
        <w:t>якщо особа, яка стає на квартирний облік, має право на пільги.</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3.2. До документів, що підтверджують право на пільги, належать такі, що засвідчують особливий статус особи (</w:t>
      </w:r>
      <w:r>
        <w:rPr>
          <w:rFonts w:ascii="Times New Roman" w:eastAsia="Times New Roman" w:hAnsi="Times New Roman" w:cs="Times New Roman"/>
          <w:color w:val="000000"/>
          <w:sz w:val="28"/>
          <w:szCs w:val="28"/>
          <w:shd w:val="clear" w:color="auto" w:fill="FFFFFF"/>
          <w:lang w:eastAsia="uk-UA"/>
        </w:rPr>
        <w:t xml:space="preserve">учасники АТО і ООС, </w:t>
      </w:r>
      <w:r w:rsidRPr="0015704A">
        <w:rPr>
          <w:rFonts w:ascii="Times New Roman" w:eastAsia="Times New Roman" w:hAnsi="Times New Roman" w:cs="Times New Roman"/>
          <w:color w:val="000000"/>
          <w:sz w:val="28"/>
          <w:szCs w:val="28"/>
          <w:shd w:val="clear" w:color="auto" w:fill="FFFFFF"/>
          <w:lang w:eastAsia="uk-UA"/>
        </w:rPr>
        <w:t>ветеран війни; герой Радянського Союзу, герой Соціалістичної праці; особа, нагороджена орденами Слави трьох ступенів; особа, яка має статус ліквідатора  аварії на ЧАЕС; особа, яка має статус учасника бойових дій, військовослужбовця; особа, заражена вірусом імунодефіциту людини внаслідок виконання медичних маніпуляцій; інвалід праці І і ІІ груп; тощо).</w:t>
      </w:r>
    </w:p>
    <w:p w:rsidR="00AF2B27" w:rsidRPr="0015704A" w:rsidRDefault="00AF2B27" w:rsidP="00AF2B27">
      <w:pPr>
        <w:spacing w:after="0" w:line="240" w:lineRule="auto"/>
        <w:jc w:val="center"/>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4"/>
          <w:szCs w:val="24"/>
          <w:shd w:val="clear" w:color="auto" w:fill="FFFFFF"/>
          <w:lang w:eastAsia="uk-UA"/>
        </w:rPr>
        <w:t> </w:t>
      </w:r>
    </w:p>
    <w:p w:rsidR="00AF2B27" w:rsidRPr="0015704A" w:rsidRDefault="00AF2B27" w:rsidP="00AF2B27">
      <w:pPr>
        <w:spacing w:after="0" w:line="240" w:lineRule="auto"/>
        <w:jc w:val="center"/>
        <w:rPr>
          <w:rFonts w:ascii="Times New Roman" w:eastAsia="Times New Roman" w:hAnsi="Times New Roman" w:cs="Times New Roman"/>
          <w:sz w:val="24"/>
          <w:szCs w:val="24"/>
          <w:lang w:eastAsia="uk-UA"/>
        </w:rPr>
      </w:pPr>
      <w:r w:rsidRPr="0015704A">
        <w:rPr>
          <w:rFonts w:ascii="Times New Roman" w:eastAsia="Times New Roman" w:hAnsi="Times New Roman" w:cs="Times New Roman"/>
          <w:b/>
          <w:bCs/>
          <w:color w:val="000000"/>
          <w:sz w:val="28"/>
          <w:szCs w:val="28"/>
          <w:shd w:val="clear" w:color="auto" w:fill="FFFFFF"/>
          <w:lang w:eastAsia="uk-UA"/>
        </w:rPr>
        <w:t>4.  Подання документів</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4"/>
          <w:szCs w:val="24"/>
          <w:lang w:eastAsia="uk-UA"/>
        </w:rPr>
        <w:br/>
      </w:r>
      <w:r w:rsidRPr="0015704A">
        <w:rPr>
          <w:rFonts w:ascii="Times New Roman" w:eastAsia="Times New Roman" w:hAnsi="Times New Roman" w:cs="Times New Roman"/>
          <w:color w:val="000000"/>
          <w:sz w:val="28"/>
          <w:szCs w:val="28"/>
          <w:shd w:val="clear" w:color="auto" w:fill="FFFFFF"/>
          <w:lang w:eastAsia="uk-UA"/>
        </w:rPr>
        <w:t xml:space="preserve">        4.1. Особа, яка бажає стати на квартирний облік подає  виконавчого комітету </w:t>
      </w:r>
      <w:r>
        <w:rPr>
          <w:rFonts w:ascii="Times New Roman" w:eastAsia="Times New Roman" w:hAnsi="Times New Roman" w:cs="Times New Roman"/>
          <w:color w:val="000000"/>
          <w:sz w:val="28"/>
          <w:szCs w:val="28"/>
          <w:shd w:val="clear" w:color="auto" w:fill="FFFFFF"/>
          <w:lang w:eastAsia="uk-UA"/>
        </w:rPr>
        <w:t>Шпанівської</w:t>
      </w:r>
      <w:r w:rsidRPr="0015704A">
        <w:rPr>
          <w:rFonts w:ascii="Times New Roman" w:eastAsia="Times New Roman" w:hAnsi="Times New Roman" w:cs="Times New Roman"/>
          <w:color w:val="000000"/>
          <w:sz w:val="28"/>
          <w:szCs w:val="28"/>
          <w:shd w:val="clear" w:color="auto" w:fill="FFFFFF"/>
          <w:lang w:eastAsia="uk-UA"/>
        </w:rPr>
        <w:t xml:space="preserve"> сільської  ради заяву та визначений  у п. 3.1. Положення перелік необхідних документів.</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4"/>
          <w:szCs w:val="24"/>
          <w:shd w:val="clear" w:color="auto" w:fill="FFFFFF"/>
          <w:lang w:eastAsia="uk-UA"/>
        </w:rPr>
        <w:t> </w:t>
      </w:r>
    </w:p>
    <w:p w:rsidR="00AF2B27" w:rsidRPr="0015704A" w:rsidRDefault="00AF2B27" w:rsidP="00AF2B27">
      <w:pPr>
        <w:spacing w:after="0" w:line="240" w:lineRule="auto"/>
        <w:jc w:val="center"/>
        <w:rPr>
          <w:rFonts w:ascii="Times New Roman" w:eastAsia="Times New Roman" w:hAnsi="Times New Roman" w:cs="Times New Roman"/>
          <w:sz w:val="24"/>
          <w:szCs w:val="24"/>
          <w:lang w:eastAsia="uk-UA"/>
        </w:rPr>
      </w:pPr>
      <w:r w:rsidRPr="0015704A">
        <w:rPr>
          <w:rFonts w:ascii="Times New Roman" w:eastAsia="Times New Roman" w:hAnsi="Times New Roman" w:cs="Times New Roman"/>
          <w:b/>
          <w:bCs/>
          <w:color w:val="000000"/>
          <w:sz w:val="28"/>
          <w:szCs w:val="28"/>
          <w:shd w:val="clear" w:color="auto" w:fill="FFFFFF"/>
          <w:lang w:eastAsia="uk-UA"/>
        </w:rPr>
        <w:t>5. Прийняття рішення</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4"/>
          <w:szCs w:val="24"/>
          <w:lang w:eastAsia="uk-UA"/>
        </w:rPr>
        <w:br/>
      </w:r>
      <w:r w:rsidRPr="0015704A">
        <w:rPr>
          <w:rFonts w:ascii="Times New Roman" w:eastAsia="Times New Roman" w:hAnsi="Times New Roman" w:cs="Times New Roman"/>
          <w:color w:val="000000"/>
          <w:sz w:val="28"/>
          <w:szCs w:val="28"/>
          <w:shd w:val="clear" w:color="auto" w:fill="FFFFFF"/>
          <w:lang w:eastAsia="uk-UA"/>
        </w:rPr>
        <w:t>5.1. Подана громадянином заява та пакет документів проходить наступні етапи:</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shd w:val="clear" w:color="auto" w:fill="FFFFFF"/>
          <w:lang w:eastAsia="uk-UA"/>
        </w:rPr>
        <w:t>5.1.1. реєстрація заяви та доданого до неї пакету документів  в книзі реєстрації заяв громадян про взяття на квартирний облік;</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5.1.2. розгляд і накладення резолюції  </w:t>
      </w:r>
      <w:r>
        <w:rPr>
          <w:rFonts w:ascii="Times New Roman" w:eastAsia="Times New Roman" w:hAnsi="Times New Roman" w:cs="Times New Roman"/>
          <w:color w:val="000000"/>
          <w:sz w:val="28"/>
          <w:szCs w:val="28"/>
          <w:shd w:val="clear" w:color="auto" w:fill="FFFFFF"/>
          <w:lang w:eastAsia="uk-UA"/>
        </w:rPr>
        <w:t>Шпанівським</w:t>
      </w:r>
      <w:r w:rsidRPr="0015704A">
        <w:rPr>
          <w:rFonts w:ascii="Times New Roman" w:eastAsia="Times New Roman" w:hAnsi="Times New Roman" w:cs="Times New Roman"/>
          <w:color w:val="000000"/>
          <w:sz w:val="28"/>
          <w:szCs w:val="28"/>
          <w:shd w:val="clear" w:color="auto" w:fill="FFFFFF"/>
          <w:lang w:eastAsia="uk-UA"/>
        </w:rPr>
        <w:t xml:space="preserve"> сільським головою;</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shd w:val="clear" w:color="auto" w:fill="FFFFFF"/>
          <w:lang w:eastAsia="uk-UA"/>
        </w:rPr>
        <w:t>5.1.3.  розгляд документів житлово-побутовою комісією та надання висновків виконавчому комітету  для прийняття рішення.  </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5.1.4. прийняття відповідного рішення на черговому засіданні виконкому сільської ради;</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5.1.5.  внесення виконавчим комітетом сільської ради змін до журналу по  квартирному обліку  громадян, на підставі прийнятого рішення;</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 xml:space="preserve">5.2. В 15-денний термін з моменту  прийняття рішення  виконавчий комітет сільської ради надсилає поштою повідомлення громадянину про зарахування (чи відмову у зарахуванні) його на квартирний  облік. </w:t>
      </w:r>
    </w:p>
    <w:p w:rsidR="00AF2B27" w:rsidRPr="0015704A" w:rsidRDefault="00AF2B27" w:rsidP="00AF2B27">
      <w:pPr>
        <w:spacing w:after="0" w:line="240" w:lineRule="auto"/>
        <w:jc w:val="center"/>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4"/>
          <w:szCs w:val="24"/>
          <w:shd w:val="clear" w:color="auto" w:fill="FFFFFF"/>
          <w:lang w:eastAsia="uk-UA"/>
        </w:rPr>
        <w:t> </w:t>
      </w:r>
    </w:p>
    <w:p w:rsidR="00AF2B27" w:rsidRPr="0015704A" w:rsidRDefault="00AF2B27" w:rsidP="00AF2B27">
      <w:pPr>
        <w:spacing w:after="0" w:line="240" w:lineRule="auto"/>
        <w:jc w:val="center"/>
        <w:rPr>
          <w:rFonts w:ascii="Times New Roman" w:eastAsia="Times New Roman" w:hAnsi="Times New Roman" w:cs="Times New Roman"/>
          <w:sz w:val="24"/>
          <w:szCs w:val="24"/>
          <w:lang w:eastAsia="uk-UA"/>
        </w:rPr>
      </w:pPr>
      <w:r w:rsidRPr="0015704A">
        <w:rPr>
          <w:rFonts w:ascii="Times New Roman" w:eastAsia="Times New Roman" w:hAnsi="Times New Roman" w:cs="Times New Roman"/>
          <w:b/>
          <w:bCs/>
          <w:color w:val="000000"/>
          <w:sz w:val="28"/>
          <w:szCs w:val="28"/>
          <w:shd w:val="clear" w:color="auto" w:fill="FFFFFF"/>
          <w:lang w:eastAsia="uk-UA"/>
        </w:rPr>
        <w:t>6. Зняття з квартирного обліку</w:t>
      </w:r>
    </w:p>
    <w:p w:rsidR="00AF2B27" w:rsidRPr="0015704A" w:rsidRDefault="00AF2B27" w:rsidP="00AF2B27">
      <w:pPr>
        <w:spacing w:after="0" w:line="240" w:lineRule="auto"/>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4"/>
          <w:szCs w:val="24"/>
          <w:lang w:eastAsia="uk-UA"/>
        </w:rPr>
        <w:lastRenderedPageBreak/>
        <w:t> </w:t>
      </w:r>
    </w:p>
    <w:p w:rsidR="00AF2B27" w:rsidRPr="0015704A" w:rsidRDefault="00AF2B27" w:rsidP="00AF2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uk-UA"/>
        </w:rPr>
      </w:pPr>
      <w:r w:rsidRPr="0015704A">
        <w:rPr>
          <w:rFonts w:ascii="Times New Roman" w:eastAsia="Times New Roman" w:hAnsi="Times New Roman" w:cs="Times New Roman"/>
          <w:color w:val="000000"/>
          <w:sz w:val="28"/>
          <w:szCs w:val="28"/>
          <w:shd w:val="clear" w:color="auto" w:fill="FFFFFF"/>
          <w:lang w:eastAsia="uk-UA"/>
        </w:rPr>
        <w:t>6.1.  Громадяни знімаються з квартирного обліку у випадках:</w:t>
      </w:r>
    </w:p>
    <w:p w:rsidR="00AF2B27" w:rsidRPr="0015704A" w:rsidRDefault="00AF2B27" w:rsidP="00AF2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eastAsia="uk-UA"/>
        </w:rPr>
      </w:pPr>
      <w:bookmarkStart w:id="0" w:name="o103"/>
      <w:bookmarkEnd w:id="0"/>
      <w:r w:rsidRPr="0015704A">
        <w:rPr>
          <w:rFonts w:ascii="Times New Roman" w:eastAsia="Times New Roman" w:hAnsi="Times New Roman" w:cs="Times New Roman"/>
          <w:color w:val="000000"/>
          <w:sz w:val="28"/>
          <w:szCs w:val="28"/>
          <w:shd w:val="clear" w:color="auto" w:fill="FFFFFF"/>
          <w:lang w:eastAsia="uk-UA"/>
        </w:rPr>
        <w:t>6.1.1. поліпшення житлових умов, внаслідок якого відпали підстави для надання іншого жилого приміщення;</w:t>
      </w:r>
    </w:p>
    <w:p w:rsidR="00AF2B27" w:rsidRPr="0015704A" w:rsidRDefault="00AF2B27" w:rsidP="00AF2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eastAsia="uk-UA"/>
        </w:rPr>
      </w:pPr>
      <w:bookmarkStart w:id="1" w:name="o104"/>
      <w:bookmarkEnd w:id="1"/>
      <w:r w:rsidRPr="0015704A">
        <w:rPr>
          <w:rFonts w:ascii="Times New Roman" w:eastAsia="Times New Roman" w:hAnsi="Times New Roman" w:cs="Times New Roman"/>
          <w:color w:val="000000"/>
          <w:sz w:val="28"/>
          <w:szCs w:val="28"/>
          <w:shd w:val="clear" w:color="auto" w:fill="FFFFFF"/>
          <w:lang w:eastAsia="uk-UA"/>
        </w:rPr>
        <w:t>6.1.2. виїзду на постійне місце проживання до  іншого  населеного пункту;</w:t>
      </w:r>
    </w:p>
    <w:p w:rsidR="00AF2B27" w:rsidRPr="0015704A" w:rsidRDefault="00AF2B27" w:rsidP="00AF2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eastAsia="uk-UA"/>
        </w:rPr>
      </w:pPr>
      <w:bookmarkStart w:id="2" w:name="o105"/>
      <w:bookmarkEnd w:id="2"/>
      <w:r w:rsidRPr="0015704A">
        <w:rPr>
          <w:rFonts w:ascii="Times New Roman" w:eastAsia="Times New Roman" w:hAnsi="Times New Roman" w:cs="Times New Roman"/>
          <w:color w:val="000000"/>
          <w:sz w:val="28"/>
          <w:szCs w:val="28"/>
          <w:shd w:val="clear" w:color="auto" w:fill="FFFFFF"/>
          <w:lang w:eastAsia="uk-UA"/>
        </w:rPr>
        <w:t xml:space="preserve">         6.1.3. припинення трудових відносин з  підприємством,  установою, організацією особи, яка перебуває на обліку за місцем роботи, крім випадків, передбачених законодавством Союзу РСР, Житловим кодексом УРСР, п. 29  Правил обліку громадян, які потребують </w:t>
      </w:r>
      <w:r w:rsidRPr="0015704A">
        <w:rPr>
          <w:rFonts w:ascii="Times New Roman" w:eastAsia="Times New Roman" w:hAnsi="Times New Roman" w:cs="Times New Roman"/>
          <w:color w:val="000000"/>
          <w:sz w:val="28"/>
          <w:szCs w:val="28"/>
          <w:bdr w:val="none" w:sz="0" w:space="0" w:color="auto" w:frame="1"/>
          <w:shd w:val="clear" w:color="auto" w:fill="FFFFFF"/>
          <w:lang w:eastAsia="uk-UA"/>
        </w:rPr>
        <w:t>поліпшення житлових умов, і надання їм жилих приміщень в Українській РСР,</w:t>
      </w:r>
      <w:r w:rsidRPr="0015704A">
        <w:rPr>
          <w:rFonts w:ascii="Times New Roman" w:eastAsia="Times New Roman" w:hAnsi="Times New Roman" w:cs="Times New Roman"/>
          <w:color w:val="000000"/>
          <w:sz w:val="28"/>
          <w:szCs w:val="28"/>
          <w:shd w:val="clear" w:color="auto" w:fill="FFFFFF"/>
          <w:lang w:eastAsia="uk-UA"/>
        </w:rPr>
        <w:t xml:space="preserve"> та  іншими  актами  законодавства Української РСР;</w:t>
      </w:r>
    </w:p>
    <w:p w:rsidR="00AF2B27" w:rsidRPr="0015704A" w:rsidRDefault="00AF2B27" w:rsidP="00AF2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eastAsia="uk-UA"/>
        </w:rPr>
      </w:pPr>
      <w:bookmarkStart w:id="3" w:name="o106"/>
      <w:bookmarkEnd w:id="3"/>
      <w:r w:rsidRPr="0015704A">
        <w:rPr>
          <w:rFonts w:ascii="Times New Roman" w:eastAsia="Times New Roman" w:hAnsi="Times New Roman" w:cs="Times New Roman"/>
          <w:color w:val="000000"/>
          <w:sz w:val="28"/>
          <w:szCs w:val="28"/>
          <w:shd w:val="clear" w:color="auto" w:fill="FFFFFF"/>
          <w:lang w:eastAsia="uk-UA"/>
        </w:rPr>
        <w:t>6.1.4. засудження  до  позбавлення  волі  на  строк  понад  шість місяців, заслання або вислання;</w:t>
      </w:r>
    </w:p>
    <w:p w:rsidR="00AF2B27" w:rsidRPr="0015704A" w:rsidRDefault="00AF2B27" w:rsidP="00AF2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eastAsia="uk-UA"/>
        </w:rPr>
      </w:pPr>
      <w:bookmarkStart w:id="4" w:name="o107"/>
      <w:bookmarkEnd w:id="4"/>
      <w:r w:rsidRPr="0015704A">
        <w:rPr>
          <w:rFonts w:ascii="Times New Roman" w:eastAsia="Times New Roman" w:hAnsi="Times New Roman" w:cs="Times New Roman"/>
          <w:color w:val="000000"/>
          <w:sz w:val="28"/>
          <w:szCs w:val="28"/>
          <w:shd w:val="clear" w:color="auto" w:fill="FFFFFF"/>
          <w:lang w:eastAsia="uk-UA"/>
        </w:rPr>
        <w:t xml:space="preserve">6.1.5. подання  відомостей,  що  не  відповідають дійсності,  які стали підставою  для  взяття  на  облік,  або  неправомірних   дій службових осіб при вирішенні питання про взяття на облік. </w:t>
      </w:r>
    </w:p>
    <w:p w:rsidR="00AF2B27" w:rsidRPr="0015704A" w:rsidRDefault="00AF2B27" w:rsidP="00AF2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eastAsia="uk-UA"/>
        </w:rPr>
      </w:pPr>
      <w:bookmarkStart w:id="5" w:name="o108"/>
      <w:bookmarkEnd w:id="5"/>
      <w:r w:rsidRPr="0015704A">
        <w:rPr>
          <w:rFonts w:ascii="Times New Roman" w:eastAsia="Times New Roman" w:hAnsi="Times New Roman" w:cs="Times New Roman"/>
          <w:color w:val="000000"/>
          <w:sz w:val="28"/>
          <w:szCs w:val="28"/>
          <w:shd w:val="clear" w:color="auto" w:fill="FFFFFF"/>
          <w:lang w:eastAsia="uk-UA"/>
        </w:rPr>
        <w:t xml:space="preserve">6.2. Громадяни виключаються із списків осіб,  які користуються правом першочергового або позачергового одержання  жилих приміщень,  якщо вони були необґрунтовано включені до цих списків або втратили вказане право. </w:t>
      </w:r>
    </w:p>
    <w:p w:rsidR="00AF2B27" w:rsidRPr="0015704A" w:rsidRDefault="00AF2B27" w:rsidP="00AF2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eastAsia="uk-UA"/>
        </w:rPr>
      </w:pPr>
      <w:r w:rsidRPr="0015704A">
        <w:rPr>
          <w:rFonts w:ascii="Times New Roman" w:eastAsia="Times New Roman" w:hAnsi="Times New Roman" w:cs="Times New Roman"/>
          <w:color w:val="000000"/>
          <w:sz w:val="28"/>
          <w:szCs w:val="28"/>
          <w:shd w:val="clear" w:color="auto" w:fill="FFFFFF"/>
          <w:lang w:eastAsia="uk-UA"/>
        </w:rPr>
        <w:t xml:space="preserve">6.3. Громадяни знімаються з пільгової черги у разі смерті на протязі місяця після отримання інформації про смерть особи, яка перебувала на пільговій квартирній черзі. </w:t>
      </w:r>
    </w:p>
    <w:p w:rsidR="00AF2B27" w:rsidRPr="0015704A" w:rsidRDefault="00AF2B27" w:rsidP="00AF2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eastAsia="uk-UA"/>
        </w:rPr>
      </w:pPr>
      <w:r w:rsidRPr="0015704A">
        <w:rPr>
          <w:rFonts w:ascii="Times New Roman" w:eastAsia="Times New Roman" w:hAnsi="Times New Roman" w:cs="Times New Roman"/>
          <w:sz w:val="28"/>
          <w:szCs w:val="28"/>
          <w:shd w:val="clear" w:color="auto" w:fill="FFFFFF"/>
          <w:lang w:eastAsia="uk-UA"/>
        </w:rPr>
        <w:t xml:space="preserve">6.3.1. </w:t>
      </w:r>
      <w:bookmarkStart w:id="6" w:name="o109"/>
      <w:bookmarkEnd w:id="6"/>
      <w:r w:rsidRPr="0015704A">
        <w:rPr>
          <w:rFonts w:ascii="Times New Roman" w:eastAsia="Times New Roman" w:hAnsi="Times New Roman" w:cs="Times New Roman"/>
          <w:sz w:val="28"/>
          <w:szCs w:val="28"/>
          <w:shd w:val="clear" w:color="auto" w:fill="FFFFFF"/>
          <w:lang w:eastAsia="uk-UA"/>
        </w:rPr>
        <w:t xml:space="preserve">Громадяни, знімаються з загальної квартирної черги у разі смерті, якщо на протязі року спадкоємці не подали заяву про переведення квартирної черги на них (ст. 1270 Цивільного кодексу України – шість місяців на прийняття спадщини, ст. 99 Кодексу адміністративного судочинства України – шість місяців на звернення до адміністративного суду за захистом прав від дня, коли особа дізналась про порушення своїх прав), у випадку якщо спадкоємці стояли разом з померлим на квартирній черзі. </w:t>
      </w:r>
    </w:p>
    <w:p w:rsidR="00AF2B27" w:rsidRPr="0015704A" w:rsidRDefault="00AF2B27" w:rsidP="00AF2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eastAsia="uk-UA"/>
        </w:rPr>
      </w:pPr>
      <w:r w:rsidRPr="0015704A">
        <w:rPr>
          <w:rFonts w:ascii="Times New Roman" w:eastAsia="Times New Roman" w:hAnsi="Times New Roman" w:cs="Times New Roman"/>
          <w:color w:val="000000"/>
          <w:sz w:val="28"/>
          <w:szCs w:val="28"/>
          <w:shd w:val="clear" w:color="auto" w:fill="FFFFFF"/>
          <w:lang w:eastAsia="uk-UA"/>
        </w:rPr>
        <w:t xml:space="preserve">6.3.2. Для виконання п. 6.3.1. Положення усі рішення щодо квартирного обліку опобліковуються на офіційному сайті </w:t>
      </w:r>
      <w:r>
        <w:rPr>
          <w:rFonts w:ascii="Times New Roman" w:eastAsia="Times New Roman" w:hAnsi="Times New Roman" w:cs="Times New Roman"/>
          <w:color w:val="000000"/>
          <w:sz w:val="28"/>
          <w:szCs w:val="28"/>
          <w:shd w:val="clear" w:color="auto" w:fill="FFFFFF"/>
          <w:lang w:eastAsia="uk-UA"/>
        </w:rPr>
        <w:t>Шпанівської</w:t>
      </w:r>
      <w:r w:rsidRPr="0015704A">
        <w:rPr>
          <w:rFonts w:ascii="Times New Roman" w:eastAsia="Times New Roman" w:hAnsi="Times New Roman" w:cs="Times New Roman"/>
          <w:color w:val="000000"/>
          <w:sz w:val="28"/>
          <w:szCs w:val="28"/>
          <w:shd w:val="clear" w:color="auto" w:fill="FFFFFF"/>
          <w:lang w:eastAsia="uk-UA"/>
        </w:rPr>
        <w:t xml:space="preserve"> сільської  ради. </w:t>
      </w:r>
    </w:p>
    <w:p w:rsidR="00AF2B27" w:rsidRPr="0015704A" w:rsidRDefault="00AF2B27" w:rsidP="00AF2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eastAsia="uk-UA"/>
        </w:rPr>
      </w:pPr>
      <w:r w:rsidRPr="0015704A">
        <w:rPr>
          <w:rFonts w:ascii="Times New Roman" w:eastAsia="Times New Roman" w:hAnsi="Times New Roman" w:cs="Times New Roman"/>
          <w:sz w:val="28"/>
          <w:szCs w:val="28"/>
          <w:shd w:val="clear" w:color="auto" w:fill="FFFFFF"/>
          <w:lang w:eastAsia="uk-UA"/>
        </w:rPr>
        <w:t>6.4. Громадяни знімаються з пільгової квартирної черги, якщо вони тричі не здійснили перереєстрацію передбачену п. 7.1. Положення.</w:t>
      </w:r>
    </w:p>
    <w:p w:rsidR="00AF2B27" w:rsidRPr="0015704A" w:rsidRDefault="00AF2B27" w:rsidP="00AF2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eastAsia="uk-UA"/>
        </w:rPr>
      </w:pPr>
      <w:r w:rsidRPr="0015704A">
        <w:rPr>
          <w:rFonts w:ascii="Times New Roman" w:eastAsia="Times New Roman" w:hAnsi="Times New Roman" w:cs="Times New Roman"/>
          <w:sz w:val="28"/>
          <w:szCs w:val="28"/>
          <w:shd w:val="clear" w:color="auto" w:fill="FFFFFF"/>
          <w:lang w:eastAsia="uk-UA"/>
        </w:rPr>
        <w:t xml:space="preserve">6.4.1. Громадяни знімаються з загальної квартирної черги, якщо вони на протязі п’яти років не здійснили перереєстрацію передбачену п 7.1. Положення (можливість втрати членства в громаді міста - ст. 6 Закону України «Про свободу пересування та вільний вибір місця проживання в Україні», ч. 1 ст. 43 Цивільного кодексу України,       пп. «б» п. 1.3. Положення). </w:t>
      </w:r>
    </w:p>
    <w:p w:rsidR="00AF2B27" w:rsidRPr="0015704A" w:rsidRDefault="00AF2B27" w:rsidP="00AF2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eastAsia="uk-UA"/>
        </w:rPr>
      </w:pPr>
      <w:r w:rsidRPr="0015704A">
        <w:rPr>
          <w:rFonts w:ascii="Times New Roman" w:eastAsia="Times New Roman" w:hAnsi="Times New Roman" w:cs="Times New Roman"/>
          <w:color w:val="000000"/>
          <w:sz w:val="28"/>
          <w:szCs w:val="28"/>
          <w:shd w:val="clear" w:color="auto" w:fill="FFFFFF"/>
          <w:lang w:eastAsia="uk-UA"/>
        </w:rPr>
        <w:t xml:space="preserve">6.4.2. Поновлення (відновлення) в квартирній черзі  можливо лише за рішенням суду, яке набрало законної сили.   </w:t>
      </w:r>
    </w:p>
    <w:p w:rsidR="00AF2B27" w:rsidRPr="0015704A" w:rsidRDefault="00AF2B27" w:rsidP="00AF2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0"/>
          <w:szCs w:val="20"/>
          <w:lang w:eastAsia="uk-UA"/>
        </w:rPr>
      </w:pPr>
      <w:r w:rsidRPr="0015704A">
        <w:rPr>
          <w:rFonts w:ascii="Times New Roman" w:eastAsia="Times New Roman" w:hAnsi="Times New Roman" w:cs="Times New Roman"/>
          <w:color w:val="000000"/>
          <w:sz w:val="28"/>
          <w:szCs w:val="28"/>
          <w:shd w:val="clear" w:color="auto" w:fill="FFFFFF"/>
          <w:lang w:eastAsia="uk-UA"/>
        </w:rPr>
        <w:t xml:space="preserve">6.5. </w:t>
      </w:r>
      <w:bookmarkStart w:id="7" w:name="o110"/>
      <w:bookmarkStart w:id="8" w:name="o111"/>
      <w:bookmarkEnd w:id="7"/>
      <w:bookmarkEnd w:id="8"/>
      <w:r w:rsidRPr="0015704A">
        <w:rPr>
          <w:rFonts w:ascii="Times New Roman" w:eastAsia="Times New Roman" w:hAnsi="Times New Roman" w:cs="Times New Roman"/>
          <w:color w:val="000000"/>
          <w:sz w:val="28"/>
          <w:szCs w:val="28"/>
          <w:shd w:val="clear" w:color="auto" w:fill="FFFFFF"/>
          <w:lang w:eastAsia="uk-UA"/>
        </w:rPr>
        <w:t xml:space="preserve">Про зняття  з  обліку  (виключення  із  списку)  громадяни  у 15-денний строк  повідомляються  у  письмовій  формі  вказавши підстави зняття з обліку (виключення із списку). </w:t>
      </w:r>
    </w:p>
    <w:p w:rsidR="00AF2B27" w:rsidRPr="0015704A" w:rsidRDefault="00AF2B27" w:rsidP="00AF2B27">
      <w:pPr>
        <w:spacing w:after="0" w:line="240" w:lineRule="auto"/>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4"/>
          <w:szCs w:val="24"/>
          <w:lang w:eastAsia="uk-UA"/>
        </w:rPr>
        <w:t> </w:t>
      </w:r>
    </w:p>
    <w:p w:rsidR="00AF2B27" w:rsidRPr="0015704A" w:rsidRDefault="00AF2B27" w:rsidP="00AF2B27">
      <w:pPr>
        <w:spacing w:after="0" w:line="240" w:lineRule="auto"/>
        <w:jc w:val="center"/>
        <w:rPr>
          <w:rFonts w:ascii="Times New Roman" w:eastAsia="Times New Roman" w:hAnsi="Times New Roman" w:cs="Times New Roman"/>
          <w:sz w:val="24"/>
          <w:szCs w:val="24"/>
          <w:lang w:eastAsia="uk-UA"/>
        </w:rPr>
      </w:pPr>
      <w:r w:rsidRPr="0015704A">
        <w:rPr>
          <w:rFonts w:ascii="Times New Roman" w:eastAsia="Times New Roman" w:hAnsi="Times New Roman" w:cs="Times New Roman"/>
          <w:b/>
          <w:bCs/>
          <w:color w:val="000000"/>
          <w:sz w:val="28"/>
          <w:szCs w:val="28"/>
          <w:shd w:val="clear" w:color="auto" w:fill="FFFFFF"/>
          <w:lang w:eastAsia="uk-UA"/>
        </w:rPr>
        <w:t>7. Перереєстрація</w:t>
      </w:r>
    </w:p>
    <w:p w:rsidR="00AF2B27" w:rsidRPr="0015704A" w:rsidRDefault="00AF2B27" w:rsidP="00AF2B27">
      <w:pPr>
        <w:spacing w:after="0" w:line="240" w:lineRule="auto"/>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4"/>
          <w:szCs w:val="24"/>
          <w:lang w:eastAsia="uk-UA"/>
        </w:rPr>
        <w:t> </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shd w:val="clear" w:color="auto" w:fill="FFFFFF"/>
          <w:lang w:eastAsia="uk-UA"/>
        </w:rPr>
        <w:lastRenderedPageBreak/>
        <w:t xml:space="preserve">7.1. Виконавчий комітет </w:t>
      </w:r>
      <w:r>
        <w:rPr>
          <w:rFonts w:ascii="Times New Roman" w:eastAsia="Times New Roman" w:hAnsi="Times New Roman" w:cs="Times New Roman"/>
          <w:sz w:val="28"/>
          <w:szCs w:val="28"/>
          <w:shd w:val="clear" w:color="auto" w:fill="FFFFFF"/>
          <w:lang w:eastAsia="uk-UA"/>
        </w:rPr>
        <w:t>Шпанівської</w:t>
      </w:r>
      <w:r w:rsidRPr="0015704A">
        <w:rPr>
          <w:rFonts w:ascii="Times New Roman" w:eastAsia="Times New Roman" w:hAnsi="Times New Roman" w:cs="Times New Roman"/>
          <w:sz w:val="28"/>
          <w:szCs w:val="28"/>
          <w:shd w:val="clear" w:color="auto" w:fill="FFFFFF"/>
          <w:lang w:eastAsia="uk-UA"/>
        </w:rPr>
        <w:t xml:space="preserve"> сільської ради щороку в період з 1 жовтня по 31 грудня проводить перереєстрацію громадян,  які  перебувають  на квартирному обліку, в ході якої перевіряються їх облікові дані. </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shd w:val="clear" w:color="auto" w:fill="FFFFFF"/>
          <w:lang w:eastAsia="uk-UA"/>
        </w:rPr>
        <w:t>7.2. Виявлені зміни вносяться в облікові справи громадян, книгу обліку осіб, які перебувають у черзі на одержання жилих приміщень</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shd w:val="clear" w:color="auto" w:fill="FFFFFF"/>
          <w:lang w:eastAsia="uk-UA"/>
        </w:rPr>
        <w:t xml:space="preserve">7.3. Перереєстрація здійснюється на підставі заяв громадян (Додаток 3 до Положення), що перебувають на квартирному обліку при виконавчому комітеті </w:t>
      </w:r>
      <w:r>
        <w:rPr>
          <w:rFonts w:ascii="Times New Roman" w:eastAsia="Times New Roman" w:hAnsi="Times New Roman" w:cs="Times New Roman"/>
          <w:sz w:val="28"/>
          <w:szCs w:val="28"/>
          <w:shd w:val="clear" w:color="auto" w:fill="FFFFFF"/>
          <w:lang w:eastAsia="uk-UA"/>
        </w:rPr>
        <w:t>Шпанівської</w:t>
      </w:r>
      <w:r w:rsidRPr="0015704A">
        <w:rPr>
          <w:rFonts w:ascii="Times New Roman" w:eastAsia="Times New Roman" w:hAnsi="Times New Roman" w:cs="Times New Roman"/>
          <w:sz w:val="28"/>
          <w:szCs w:val="28"/>
          <w:shd w:val="clear" w:color="auto" w:fill="FFFFFF"/>
          <w:lang w:eastAsia="uk-UA"/>
        </w:rPr>
        <w:t xml:space="preserve"> сільської ради.</w:t>
      </w:r>
    </w:p>
    <w:p w:rsidR="00AF2B27" w:rsidRDefault="00AF2B27" w:rsidP="00AF2B27">
      <w:pPr>
        <w:spacing w:after="0" w:line="240" w:lineRule="auto"/>
        <w:jc w:val="center"/>
        <w:rPr>
          <w:rFonts w:ascii="Times New Roman" w:eastAsia="Times New Roman" w:hAnsi="Times New Roman" w:cs="Times New Roman"/>
          <w:b/>
          <w:bCs/>
          <w:color w:val="000000"/>
          <w:sz w:val="28"/>
          <w:szCs w:val="28"/>
          <w:shd w:val="clear" w:color="auto" w:fill="FFFFFF"/>
          <w:lang w:eastAsia="uk-UA"/>
        </w:rPr>
      </w:pPr>
      <w:bookmarkStart w:id="9" w:name="o99"/>
      <w:bookmarkEnd w:id="9"/>
    </w:p>
    <w:p w:rsidR="00AF2B27" w:rsidRPr="0015704A" w:rsidRDefault="00AF2B27" w:rsidP="00AF2B27">
      <w:pPr>
        <w:spacing w:after="0" w:line="240" w:lineRule="auto"/>
        <w:jc w:val="center"/>
        <w:rPr>
          <w:rFonts w:ascii="Times New Roman" w:eastAsia="Times New Roman" w:hAnsi="Times New Roman" w:cs="Times New Roman"/>
          <w:sz w:val="24"/>
          <w:szCs w:val="24"/>
          <w:lang w:eastAsia="uk-UA"/>
        </w:rPr>
      </w:pPr>
      <w:r w:rsidRPr="0015704A">
        <w:rPr>
          <w:rFonts w:ascii="Times New Roman" w:eastAsia="Times New Roman" w:hAnsi="Times New Roman" w:cs="Times New Roman"/>
          <w:b/>
          <w:bCs/>
          <w:color w:val="000000"/>
          <w:sz w:val="28"/>
          <w:szCs w:val="28"/>
          <w:shd w:val="clear" w:color="auto" w:fill="FFFFFF"/>
          <w:lang w:eastAsia="uk-UA"/>
        </w:rPr>
        <w:t>8. Затвердження списків</w:t>
      </w:r>
    </w:p>
    <w:p w:rsidR="00AF2B27" w:rsidRPr="0015704A" w:rsidRDefault="00AF2B27" w:rsidP="00AF2B27">
      <w:pPr>
        <w:spacing w:after="0" w:line="240" w:lineRule="auto"/>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4"/>
          <w:szCs w:val="24"/>
          <w:lang w:eastAsia="uk-UA"/>
        </w:rPr>
        <w:t> </w:t>
      </w:r>
    </w:p>
    <w:p w:rsidR="00AF2B27" w:rsidRPr="0015704A" w:rsidRDefault="00AF2B27" w:rsidP="00AF2B27">
      <w:pPr>
        <w:spacing w:after="0" w:line="240" w:lineRule="auto"/>
        <w:jc w:val="both"/>
        <w:rPr>
          <w:rFonts w:ascii="Times New Roman" w:eastAsia="Times New Roman" w:hAnsi="Times New Roman" w:cs="Times New Roman"/>
          <w:color w:val="FF0000"/>
          <w:sz w:val="24"/>
          <w:szCs w:val="24"/>
          <w:lang w:eastAsia="uk-UA"/>
        </w:rPr>
      </w:pPr>
      <w:r w:rsidRPr="0015704A">
        <w:rPr>
          <w:rFonts w:ascii="Times New Roman" w:eastAsia="Times New Roman" w:hAnsi="Times New Roman" w:cs="Times New Roman"/>
          <w:sz w:val="24"/>
          <w:szCs w:val="24"/>
          <w:shd w:val="clear" w:color="auto" w:fill="FFFFFF"/>
          <w:lang w:eastAsia="uk-UA"/>
        </w:rPr>
        <w:t xml:space="preserve">         </w:t>
      </w:r>
      <w:r w:rsidRPr="0015704A">
        <w:rPr>
          <w:rFonts w:ascii="Times New Roman" w:eastAsia="Times New Roman" w:hAnsi="Times New Roman" w:cs="Times New Roman"/>
          <w:sz w:val="28"/>
          <w:szCs w:val="28"/>
          <w:shd w:val="clear" w:color="auto" w:fill="FFFFFF"/>
          <w:lang w:eastAsia="uk-UA"/>
        </w:rPr>
        <w:t xml:space="preserve">8.1. </w:t>
      </w:r>
      <w:r w:rsidRPr="0015704A">
        <w:rPr>
          <w:rFonts w:ascii="Times New Roman" w:eastAsia="Times New Roman" w:hAnsi="Times New Roman" w:cs="Times New Roman"/>
          <w:color w:val="FF0000"/>
          <w:sz w:val="28"/>
          <w:szCs w:val="28"/>
          <w:shd w:val="clear" w:color="auto" w:fill="FFFFFF"/>
          <w:lang w:eastAsia="uk-UA"/>
        </w:rPr>
        <w:t>Після проведення перереєстрації виконавчий комітет сільської ради здійснює моніторинг змін в облікових справах громадян та по квартирній черзі.</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8"/>
          <w:szCs w:val="28"/>
          <w:shd w:val="clear" w:color="auto" w:fill="FFFFFF"/>
          <w:lang w:eastAsia="uk-UA"/>
        </w:rPr>
        <w:t>         8.2. У випадку, коли після моніторингу виявляються зміни, які призводять до руху квартирної черги, то виконавчий комітет сільської ради готує списки осіб, що потребують поліпшення житлових умов на затвердження виконавчим комітетом.</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 xml:space="preserve">         8.3. </w:t>
      </w:r>
      <w:r w:rsidRPr="0015704A">
        <w:rPr>
          <w:rFonts w:ascii="Times New Roman" w:eastAsia="Times New Roman" w:hAnsi="Times New Roman" w:cs="Times New Roman"/>
          <w:color w:val="FF0000"/>
          <w:sz w:val="28"/>
          <w:szCs w:val="28"/>
          <w:shd w:val="clear" w:color="auto" w:fill="FFFFFF"/>
          <w:lang w:eastAsia="uk-UA"/>
        </w:rPr>
        <w:t>Формуються та затверджуються три основні списки осіб</w:t>
      </w:r>
      <w:r w:rsidRPr="0015704A">
        <w:rPr>
          <w:rFonts w:ascii="Times New Roman" w:eastAsia="Times New Roman" w:hAnsi="Times New Roman" w:cs="Times New Roman"/>
          <w:color w:val="000000"/>
          <w:sz w:val="28"/>
          <w:szCs w:val="28"/>
          <w:shd w:val="clear" w:color="auto" w:fill="FFFFFF"/>
          <w:lang w:eastAsia="uk-UA"/>
        </w:rPr>
        <w:t>, що потребують поліпшення житлових умов відповідно до пунктів 1.4., 2.1. та 2.2. Положення:</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     а) основний список (в даному списку перебувають всі громадяни, що знаходяться в квартирній черзі);</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         б) список громадян, які мають першочергове право на отримання житла;</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 xml:space="preserve">         в) список громадян, які мають позачергове право на отримання житла.   </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color w:val="000000"/>
          <w:sz w:val="28"/>
          <w:szCs w:val="28"/>
          <w:shd w:val="clear" w:color="auto" w:fill="FFFFFF"/>
          <w:lang w:eastAsia="uk-UA"/>
        </w:rPr>
        <w:t xml:space="preserve">         8.4. Також формуються, проте не затверджуються, списки громадян за категоріями пільг. </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4"/>
          <w:szCs w:val="24"/>
          <w:shd w:val="clear" w:color="auto" w:fill="FFFFFF"/>
          <w:lang w:eastAsia="uk-UA"/>
        </w:rPr>
        <w:t xml:space="preserve">         </w:t>
      </w:r>
      <w:r w:rsidRPr="0015704A">
        <w:rPr>
          <w:rFonts w:ascii="Times New Roman" w:eastAsia="Times New Roman" w:hAnsi="Times New Roman" w:cs="Times New Roman"/>
          <w:sz w:val="28"/>
          <w:szCs w:val="28"/>
          <w:shd w:val="clear" w:color="auto" w:fill="FFFFFF"/>
          <w:lang w:eastAsia="uk-UA"/>
        </w:rPr>
        <w:t xml:space="preserve">8.5. </w:t>
      </w:r>
      <w:r w:rsidRPr="0015704A">
        <w:rPr>
          <w:rFonts w:ascii="Times New Roman" w:eastAsia="Times New Roman" w:hAnsi="Times New Roman" w:cs="Times New Roman"/>
          <w:color w:val="FF0000"/>
          <w:sz w:val="28"/>
          <w:szCs w:val="28"/>
          <w:shd w:val="clear" w:color="auto" w:fill="FFFFFF"/>
          <w:lang w:eastAsia="uk-UA"/>
        </w:rPr>
        <w:t xml:space="preserve">Затверджені списки громадян, що потребують поліпшення житлових умов, підлягають оприлюдненню в засобах масової інформації, протягом п’ятнадцяти днів </w:t>
      </w:r>
      <w:r w:rsidRPr="0015704A">
        <w:rPr>
          <w:rFonts w:ascii="Times New Roman" w:eastAsia="Times New Roman" w:hAnsi="Times New Roman" w:cs="Times New Roman"/>
          <w:sz w:val="28"/>
          <w:szCs w:val="28"/>
          <w:shd w:val="clear" w:color="auto" w:fill="FFFFFF"/>
          <w:lang w:eastAsia="uk-UA"/>
        </w:rPr>
        <w:t xml:space="preserve">з дня затвердження, шляхом розміщення на офіційному сайті </w:t>
      </w:r>
      <w:r>
        <w:rPr>
          <w:rFonts w:ascii="Times New Roman" w:eastAsia="Times New Roman" w:hAnsi="Times New Roman" w:cs="Times New Roman"/>
          <w:sz w:val="28"/>
          <w:szCs w:val="28"/>
          <w:shd w:val="clear" w:color="auto" w:fill="FFFFFF"/>
          <w:lang w:eastAsia="uk-UA"/>
        </w:rPr>
        <w:t>Шпанівської</w:t>
      </w:r>
      <w:r w:rsidRPr="0015704A">
        <w:rPr>
          <w:rFonts w:ascii="Times New Roman" w:eastAsia="Times New Roman" w:hAnsi="Times New Roman" w:cs="Times New Roman"/>
          <w:sz w:val="28"/>
          <w:szCs w:val="28"/>
          <w:shd w:val="clear" w:color="auto" w:fill="FFFFFF"/>
          <w:lang w:eastAsia="uk-UA"/>
        </w:rPr>
        <w:t xml:space="preserve"> сільської ради.  </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4"/>
          <w:szCs w:val="24"/>
          <w:shd w:val="clear" w:color="auto" w:fill="FFFFFF"/>
          <w:lang w:eastAsia="uk-UA"/>
        </w:rPr>
        <w:t> </w:t>
      </w:r>
    </w:p>
    <w:p w:rsidR="00AF2B27" w:rsidRPr="0015704A" w:rsidRDefault="00AF2B27" w:rsidP="00AF2B27">
      <w:pPr>
        <w:spacing w:after="0" w:line="240" w:lineRule="auto"/>
        <w:jc w:val="both"/>
        <w:rPr>
          <w:rFonts w:ascii="Times New Roman" w:eastAsia="Times New Roman" w:hAnsi="Times New Roman" w:cs="Times New Roman"/>
          <w:sz w:val="24"/>
          <w:szCs w:val="24"/>
          <w:lang w:eastAsia="uk-UA"/>
        </w:rPr>
      </w:pPr>
      <w:r w:rsidRPr="0015704A">
        <w:rPr>
          <w:rFonts w:ascii="Times New Roman" w:eastAsia="Times New Roman" w:hAnsi="Times New Roman" w:cs="Times New Roman"/>
          <w:sz w:val="24"/>
          <w:szCs w:val="24"/>
          <w:shd w:val="clear" w:color="auto" w:fill="FFFFFF"/>
          <w:lang w:eastAsia="uk-UA"/>
        </w:rPr>
        <w:t> </w:t>
      </w:r>
    </w:p>
    <w:p w:rsidR="00AF2B27" w:rsidRPr="00AF2B27" w:rsidRDefault="00AF2B27" w:rsidP="00AF2B27">
      <w:pPr>
        <w:rPr>
          <w:rFonts w:ascii="Times New Roman" w:hAnsi="Times New Roman" w:cs="Times New Roman"/>
          <w:sz w:val="28"/>
          <w:szCs w:val="28"/>
        </w:rPr>
      </w:pPr>
      <w:r w:rsidRPr="00AF2B27">
        <w:rPr>
          <w:rFonts w:ascii="Times New Roman" w:hAnsi="Times New Roman" w:cs="Times New Roman"/>
          <w:sz w:val="28"/>
          <w:szCs w:val="28"/>
        </w:rPr>
        <w:t xml:space="preserve">Сільський голова </w:t>
      </w:r>
      <w:r w:rsidRPr="00AF2B27">
        <w:rPr>
          <w:rFonts w:ascii="Times New Roman" w:hAnsi="Times New Roman" w:cs="Times New Roman"/>
          <w:sz w:val="28"/>
          <w:szCs w:val="28"/>
        </w:rPr>
        <w:tab/>
      </w:r>
      <w:r w:rsidRPr="00AF2B27">
        <w:rPr>
          <w:rFonts w:ascii="Times New Roman" w:hAnsi="Times New Roman" w:cs="Times New Roman"/>
          <w:sz w:val="28"/>
          <w:szCs w:val="28"/>
        </w:rPr>
        <w:tab/>
      </w:r>
      <w:r>
        <w:rPr>
          <w:rFonts w:ascii="Times New Roman" w:hAnsi="Times New Roman" w:cs="Times New Roman"/>
          <w:sz w:val="28"/>
          <w:szCs w:val="28"/>
        </w:rPr>
        <w:t xml:space="preserve">                        </w:t>
      </w:r>
      <w:bookmarkStart w:id="10" w:name="_GoBack"/>
      <w:bookmarkEnd w:id="10"/>
      <w:r w:rsidRPr="00AF2B27">
        <w:rPr>
          <w:rFonts w:ascii="Times New Roman" w:hAnsi="Times New Roman" w:cs="Times New Roman"/>
          <w:sz w:val="28"/>
          <w:szCs w:val="28"/>
        </w:rPr>
        <w:tab/>
      </w:r>
      <w:r w:rsidRPr="00AF2B27">
        <w:rPr>
          <w:rFonts w:ascii="Times New Roman" w:hAnsi="Times New Roman" w:cs="Times New Roman"/>
          <w:sz w:val="28"/>
          <w:szCs w:val="28"/>
        </w:rPr>
        <w:tab/>
      </w:r>
      <w:r w:rsidRPr="00AF2B27">
        <w:rPr>
          <w:rFonts w:ascii="Times New Roman" w:hAnsi="Times New Roman" w:cs="Times New Roman"/>
          <w:sz w:val="28"/>
          <w:szCs w:val="28"/>
        </w:rPr>
        <w:tab/>
        <w:t>Столярчук М.А.</w:t>
      </w:r>
    </w:p>
    <w:p w:rsidR="00AF2B27" w:rsidRPr="00E7217F" w:rsidRDefault="00AF2B27" w:rsidP="006E1931">
      <w:pPr>
        <w:spacing w:after="0"/>
        <w:jc w:val="both"/>
        <w:rPr>
          <w:rFonts w:ascii="Times New Roman" w:hAnsi="Times New Roman" w:cs="Times New Roman"/>
          <w:sz w:val="28"/>
          <w:szCs w:val="28"/>
        </w:rPr>
      </w:pPr>
    </w:p>
    <w:sectPr w:rsidR="00AF2B27" w:rsidRPr="00E7217F" w:rsidSect="00397E85">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56C51"/>
    <w:multiLevelType w:val="multilevel"/>
    <w:tmpl w:val="6A0E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EC1E24"/>
    <w:multiLevelType w:val="multilevel"/>
    <w:tmpl w:val="24D6A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F00124A"/>
    <w:multiLevelType w:val="multilevel"/>
    <w:tmpl w:val="C1C05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7017D6"/>
    <w:multiLevelType w:val="multilevel"/>
    <w:tmpl w:val="4300A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825573"/>
    <w:multiLevelType w:val="multilevel"/>
    <w:tmpl w:val="E08635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13518"/>
    <w:rsid w:val="00041276"/>
    <w:rsid w:val="0005305F"/>
    <w:rsid w:val="000708A2"/>
    <w:rsid w:val="00075C30"/>
    <w:rsid w:val="000C4069"/>
    <w:rsid w:val="00131CBC"/>
    <w:rsid w:val="001451B6"/>
    <w:rsid w:val="001C252E"/>
    <w:rsid w:val="001D3262"/>
    <w:rsid w:val="001D7629"/>
    <w:rsid w:val="001E5EBD"/>
    <w:rsid w:val="002028F1"/>
    <w:rsid w:val="002305EA"/>
    <w:rsid w:val="0029085D"/>
    <w:rsid w:val="002C32FB"/>
    <w:rsid w:val="002D7B03"/>
    <w:rsid w:val="002E2BDB"/>
    <w:rsid w:val="00307E50"/>
    <w:rsid w:val="0031597B"/>
    <w:rsid w:val="00340B60"/>
    <w:rsid w:val="0036006C"/>
    <w:rsid w:val="00390DE4"/>
    <w:rsid w:val="00397E85"/>
    <w:rsid w:val="003D4DD9"/>
    <w:rsid w:val="0042064A"/>
    <w:rsid w:val="00420FA5"/>
    <w:rsid w:val="00432C91"/>
    <w:rsid w:val="00463B1E"/>
    <w:rsid w:val="00497C0B"/>
    <w:rsid w:val="004A6048"/>
    <w:rsid w:val="004C3959"/>
    <w:rsid w:val="00501AB1"/>
    <w:rsid w:val="00540B7F"/>
    <w:rsid w:val="00583E9B"/>
    <w:rsid w:val="00610E6B"/>
    <w:rsid w:val="00670BE0"/>
    <w:rsid w:val="006C4ECB"/>
    <w:rsid w:val="006E1931"/>
    <w:rsid w:val="007158BF"/>
    <w:rsid w:val="0076646D"/>
    <w:rsid w:val="00780E51"/>
    <w:rsid w:val="007E6EF9"/>
    <w:rsid w:val="008C356C"/>
    <w:rsid w:val="008D5334"/>
    <w:rsid w:val="008E0804"/>
    <w:rsid w:val="009464A4"/>
    <w:rsid w:val="00985248"/>
    <w:rsid w:val="009A44B8"/>
    <w:rsid w:val="009B6F66"/>
    <w:rsid w:val="009E467E"/>
    <w:rsid w:val="009F2EAA"/>
    <w:rsid w:val="00A869E9"/>
    <w:rsid w:val="00AC1DD7"/>
    <w:rsid w:val="00AF2B27"/>
    <w:rsid w:val="00B13C7E"/>
    <w:rsid w:val="00B15BE6"/>
    <w:rsid w:val="00B2120E"/>
    <w:rsid w:val="00B34CC0"/>
    <w:rsid w:val="00B93FD7"/>
    <w:rsid w:val="00C52AA5"/>
    <w:rsid w:val="00C54516"/>
    <w:rsid w:val="00CB53B6"/>
    <w:rsid w:val="00CC3A88"/>
    <w:rsid w:val="00D1691A"/>
    <w:rsid w:val="00D33A68"/>
    <w:rsid w:val="00D7699D"/>
    <w:rsid w:val="00DD6301"/>
    <w:rsid w:val="00E2159A"/>
    <w:rsid w:val="00E24386"/>
    <w:rsid w:val="00E7217F"/>
    <w:rsid w:val="00E7327F"/>
    <w:rsid w:val="00EB2608"/>
    <w:rsid w:val="00EC2D80"/>
    <w:rsid w:val="00F15E12"/>
    <w:rsid w:val="00F969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 Spacing"/>
    <w:basedOn w:val="a"/>
    <w:uiPriority w:val="1"/>
    <w:qFormat/>
    <w:rsid w:val="009B6F6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rmal (Web)"/>
    <w:basedOn w:val="a"/>
    <w:uiPriority w:val="99"/>
    <w:semiHidden/>
    <w:unhideWhenUsed/>
    <w:rsid w:val="009B6F6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7">
    <w:name w:val="Strong"/>
    <w:basedOn w:val="a0"/>
    <w:uiPriority w:val="22"/>
    <w:qFormat/>
    <w:rsid w:val="00E7327F"/>
    <w:rPr>
      <w:b/>
      <w:bCs/>
    </w:rPr>
  </w:style>
  <w:style w:type="character" w:styleId="a8">
    <w:name w:val="Emphasis"/>
    <w:basedOn w:val="a0"/>
    <w:uiPriority w:val="20"/>
    <w:qFormat/>
    <w:rsid w:val="00E7327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 Spacing"/>
    <w:basedOn w:val="a"/>
    <w:uiPriority w:val="1"/>
    <w:qFormat/>
    <w:rsid w:val="009B6F6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rmal (Web)"/>
    <w:basedOn w:val="a"/>
    <w:uiPriority w:val="99"/>
    <w:semiHidden/>
    <w:unhideWhenUsed/>
    <w:rsid w:val="009B6F6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7">
    <w:name w:val="Strong"/>
    <w:basedOn w:val="a0"/>
    <w:uiPriority w:val="22"/>
    <w:qFormat/>
    <w:rsid w:val="00E7327F"/>
    <w:rPr>
      <w:b/>
      <w:bCs/>
    </w:rPr>
  </w:style>
  <w:style w:type="character" w:styleId="a8">
    <w:name w:val="Emphasis"/>
    <w:basedOn w:val="a0"/>
    <w:uiPriority w:val="20"/>
    <w:qFormat/>
    <w:rsid w:val="00E7327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627976367">
      <w:bodyDiv w:val="1"/>
      <w:marLeft w:val="0"/>
      <w:marRight w:val="0"/>
      <w:marTop w:val="0"/>
      <w:marBottom w:val="0"/>
      <w:divBdr>
        <w:top w:val="none" w:sz="0" w:space="0" w:color="auto"/>
        <w:left w:val="none" w:sz="0" w:space="0" w:color="auto"/>
        <w:bottom w:val="none" w:sz="0" w:space="0" w:color="auto"/>
        <w:right w:val="none" w:sz="0" w:space="0" w:color="auto"/>
      </w:divBdr>
    </w:div>
    <w:div w:id="839929135">
      <w:bodyDiv w:val="1"/>
      <w:marLeft w:val="0"/>
      <w:marRight w:val="0"/>
      <w:marTop w:val="0"/>
      <w:marBottom w:val="0"/>
      <w:divBdr>
        <w:top w:val="none" w:sz="0" w:space="0" w:color="auto"/>
        <w:left w:val="none" w:sz="0" w:space="0" w:color="auto"/>
        <w:bottom w:val="none" w:sz="0" w:space="0" w:color="auto"/>
        <w:right w:val="none" w:sz="0" w:space="0" w:color="auto"/>
      </w:divBdr>
    </w:div>
    <w:div w:id="1080715719">
      <w:bodyDiv w:val="1"/>
      <w:marLeft w:val="0"/>
      <w:marRight w:val="0"/>
      <w:marTop w:val="0"/>
      <w:marBottom w:val="0"/>
      <w:divBdr>
        <w:top w:val="none" w:sz="0" w:space="0" w:color="auto"/>
        <w:left w:val="none" w:sz="0" w:space="0" w:color="auto"/>
        <w:bottom w:val="none" w:sz="0" w:space="0" w:color="auto"/>
        <w:right w:val="none" w:sz="0" w:space="0" w:color="auto"/>
      </w:divBdr>
    </w:div>
    <w:div w:id="1857384978">
      <w:bodyDiv w:val="1"/>
      <w:marLeft w:val="0"/>
      <w:marRight w:val="0"/>
      <w:marTop w:val="0"/>
      <w:marBottom w:val="0"/>
      <w:divBdr>
        <w:top w:val="none" w:sz="0" w:space="0" w:color="auto"/>
        <w:left w:val="none" w:sz="0" w:space="0" w:color="auto"/>
        <w:bottom w:val="none" w:sz="0" w:space="0" w:color="auto"/>
        <w:right w:val="none" w:sz="0" w:space="0" w:color="auto"/>
      </w:divBdr>
    </w:div>
    <w:div w:id="197054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C47F3-C459-470E-9642-FB35D3AC0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12741</Words>
  <Characters>7263</Characters>
  <Application>Microsoft Office Word</Application>
  <DocSecurity>0</DocSecurity>
  <Lines>60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3</cp:revision>
  <cp:lastPrinted>2019-12-06T07:35:00Z</cp:lastPrinted>
  <dcterms:created xsi:type="dcterms:W3CDTF">2019-12-16T09:33:00Z</dcterms:created>
  <dcterms:modified xsi:type="dcterms:W3CDTF">2019-12-16T12:19:00Z</dcterms:modified>
</cp:coreProperties>
</file>