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557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8655C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8F557F">
        <w:rPr>
          <w:rFonts w:ascii="Times New Roman" w:hAnsi="Times New Roman" w:cs="Times New Roman"/>
          <w:sz w:val="28"/>
          <w:szCs w:val="28"/>
        </w:rPr>
        <w:t>Малий 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8F557F">
        <w:rPr>
          <w:rFonts w:ascii="Times New Roman" w:hAnsi="Times New Roman" w:cs="Times New Roman"/>
          <w:sz w:val="28"/>
          <w:szCs w:val="28"/>
        </w:rPr>
        <w:t>Тимчук</w:t>
      </w:r>
      <w:proofErr w:type="spellEnd"/>
      <w:r w:rsidR="008F557F">
        <w:rPr>
          <w:rFonts w:ascii="Times New Roman" w:hAnsi="Times New Roman" w:cs="Times New Roman"/>
          <w:sz w:val="28"/>
          <w:szCs w:val="28"/>
        </w:rPr>
        <w:t xml:space="preserve"> Ганни Василівни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8F557F">
        <w:rPr>
          <w:rFonts w:ascii="Times New Roman" w:hAnsi="Times New Roman" w:cs="Times New Roman"/>
          <w:sz w:val="28"/>
          <w:szCs w:val="28"/>
        </w:rPr>
        <w:t xml:space="preserve"> щодо надання дозволу на видалення дерева,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 </w:t>
      </w:r>
      <w:r w:rsidR="008F557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___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8F557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8F557F">
        <w:rPr>
          <w:rFonts w:ascii="Times New Roman" w:hAnsi="Times New Roman" w:cs="Times New Roman"/>
          <w:sz w:val="28"/>
          <w:szCs w:val="28"/>
        </w:rPr>
        <w:t>Малий Житин (на території кладовища</w:t>
      </w:r>
      <w:r w:rsidR="00A73130">
        <w:rPr>
          <w:rFonts w:ascii="Times New Roman" w:hAnsi="Times New Roman" w:cs="Times New Roman"/>
          <w:sz w:val="28"/>
          <w:szCs w:val="28"/>
        </w:rPr>
        <w:t>)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липа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8F557F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F557F">
        <w:rPr>
          <w:rFonts w:ascii="Times New Roman" w:hAnsi="Times New Roman" w:cs="Times New Roman"/>
          <w:sz w:val="28"/>
          <w:szCs w:val="28"/>
        </w:rPr>
        <w:t>____2020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4FA74-B10C-43F4-820B-1578B3CEF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2020-02-24T14:06:00Z</dcterms:created>
  <dcterms:modified xsi:type="dcterms:W3CDTF">2020-02-24T14:06:00Z</dcterms:modified>
</cp:coreProperties>
</file>