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0A3445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554CFF">
        <w:rPr>
          <w:sz w:val="28"/>
          <w:szCs w:val="28"/>
        </w:rPr>
        <w:t xml:space="preserve"> </w:t>
      </w:r>
      <w:r w:rsidR="00413F44">
        <w:rPr>
          <w:sz w:val="28"/>
          <w:szCs w:val="28"/>
        </w:rPr>
        <w:t>серпня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E55A06" w:rsidRDefault="00E55A06" w:rsidP="00E55A06">
      <w:pPr>
        <w:pStyle w:val="Standard"/>
        <w:spacing w:line="0" w:lineRule="atLeast"/>
        <w:ind w:right="-142"/>
        <w:jc w:val="both"/>
        <w:rPr>
          <w:rFonts w:cs="Times New Roman"/>
          <w:sz w:val="28"/>
          <w:szCs w:val="28"/>
        </w:rPr>
      </w:pPr>
    </w:p>
    <w:p w:rsidR="00E55A06" w:rsidRDefault="00E55A06" w:rsidP="00E55A06">
      <w:pPr>
        <w:pStyle w:val="Standard"/>
        <w:spacing w:line="0" w:lineRule="atLeast"/>
        <w:ind w:right="-142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Про затвердження висновку органу</w:t>
      </w:r>
    </w:p>
    <w:p w:rsidR="00E55A06" w:rsidRDefault="00E55A06" w:rsidP="00E55A06">
      <w:pPr>
        <w:spacing w:after="0" w:line="0" w:lineRule="atLeast"/>
        <w:ind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опіки і піклування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</w:p>
    <w:p w:rsidR="00E55A06" w:rsidRDefault="00E55A06" w:rsidP="00E55A06">
      <w:pPr>
        <w:spacing w:after="0" w:line="0" w:lineRule="atLeast"/>
        <w:ind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сільської ради про доцільність</w:t>
      </w:r>
    </w:p>
    <w:p w:rsidR="00E55A06" w:rsidRDefault="00E55A06" w:rsidP="00E55A06">
      <w:pPr>
        <w:spacing w:after="0" w:line="0" w:lineRule="atLeast"/>
        <w:ind w:righ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позбавлення батьківських прав </w:t>
      </w:r>
    </w:p>
    <w:p w:rsidR="00E55A06" w:rsidRDefault="00E55A06" w:rsidP="00E55A06">
      <w:pPr>
        <w:spacing w:after="0" w:line="0" w:lineRule="atLeast"/>
        <w:ind w:right="-14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Коханюк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Світлани Вікторівни,</w:t>
      </w:r>
    </w:p>
    <w:p w:rsidR="00E55A06" w:rsidRDefault="00E55A06" w:rsidP="00E55A06">
      <w:pPr>
        <w:spacing w:after="0" w:line="0" w:lineRule="atLeast"/>
        <w:ind w:right="-14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Коханюка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Василя Степановича</w:t>
      </w:r>
    </w:p>
    <w:p w:rsidR="00E55A06" w:rsidRDefault="00E55A06" w:rsidP="00E55A06">
      <w:pPr>
        <w:spacing w:after="0" w:line="20" w:lineRule="atLeast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E55A06" w:rsidRPr="00E55A06" w:rsidRDefault="00E55A06" w:rsidP="00E55A06">
      <w:pPr>
        <w:spacing w:after="0" w:line="20" w:lineRule="atLeast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Розглянувши матеріали справи щодо позбавлення батьківських прав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Світлани Вікторівни (зареєстрована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вул. Тиха, 4,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Зозів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Рівненський р-н, Рівненська обл.),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Василя Степановича (зареєстрований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Шумбар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Шумський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р-н, Тернопільська обл.), батьків малолітньої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Аліни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Василівни, 12.06.2016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заслухавши пояснення начальника служби у справах дітей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враховуючи рекомендації комісії з питань захисту прав дитини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(протокол від 31.07.2020 № 4), керуючись статтею 34 Закону України «Про місцеве самоврядування в Україні», статтею 164 Сімейного кодексу України, пунктом 3 «Порядку провадження органами </w:t>
      </w:r>
      <w:r w:rsidRPr="00E55A06">
        <w:rPr>
          <w:rStyle w:val="rvts2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опіки та піклування діяльності, пов'язаної із захистом прав дитини», затвердженого постановою КМУ від </w:t>
      </w:r>
      <w:r w:rsidRPr="00E55A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24 вересня 2008 р. № 866, </w:t>
      </w:r>
      <w:r w:rsidRPr="00E55A06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E55A06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E55A06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</w:p>
    <w:p w:rsidR="00E55A06" w:rsidRDefault="00E55A06" w:rsidP="00E55A06">
      <w:pPr>
        <w:spacing w:after="0"/>
        <w:ind w:right="-143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E55A06" w:rsidRDefault="00E55A06" w:rsidP="00E55A06">
      <w:pPr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Затвердити висновок про доцільність позбавлення батьківських прав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Світлани   Вікторівни,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Василя   Степановича,    батьків </w:t>
      </w:r>
    </w:p>
    <w:p w:rsidR="00E55A06" w:rsidRDefault="00E55A06" w:rsidP="00E55A06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малолітньої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Аліни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Василівни,  12  червня  2016  року  народження.</w:t>
      </w:r>
    </w:p>
    <w:p w:rsidR="00E55A06" w:rsidRDefault="00E55A06" w:rsidP="00E55A06">
      <w:pPr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Начальнику служби у справах дітей П’яній О.В. підготувати позовну заяву   про   позбавлення   батьківських  прав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оханюк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Світлани  Вікторівни,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Василя Степановича, відносно малолітньої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Аліни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Василівни, 12 червня 2016 року народження та з усіма необхідними документами направити до Рівненського районного суду для розгляду.</w:t>
      </w:r>
    </w:p>
    <w:p w:rsidR="00E55A06" w:rsidRDefault="00E55A06" w:rsidP="00E55A0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виконанням рішення покласти на начальника служби у справах дітей П’яну О.В.</w:t>
      </w:r>
    </w:p>
    <w:p w:rsidR="00E55A06" w:rsidRDefault="00E55A06" w:rsidP="00E55A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55A06" w:rsidRDefault="00E55A06" w:rsidP="00E55A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Микола СТОЛЯРЧУК</w:t>
      </w:r>
    </w:p>
    <w:p w:rsidR="00E55A06" w:rsidRDefault="00E55A06" w:rsidP="00E55A06">
      <w:pPr>
        <w:pStyle w:val="Standard"/>
        <w:ind w:left="3540" w:right="-284" w:firstLine="708"/>
        <w:rPr>
          <w:rFonts w:cs="Times New Roman"/>
        </w:rPr>
      </w:pPr>
      <w:r>
        <w:rPr>
          <w:rFonts w:cs="Times New Roman"/>
          <w:noProof/>
          <w:lang w:eastAsia="uk-UA" w:bidi="ar-SA"/>
        </w:rPr>
        <w:lastRenderedPageBreak/>
        <w:drawing>
          <wp:inline distT="0" distB="0" distL="0" distR="0">
            <wp:extent cx="431800" cy="603250"/>
            <wp:effectExtent l="0" t="0" r="635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A06" w:rsidRDefault="00E55A06" w:rsidP="00E55A06">
      <w:pPr>
        <w:pStyle w:val="Standard"/>
        <w:ind w:right="-284"/>
        <w:jc w:val="center"/>
        <w:rPr>
          <w:rFonts w:cs="Times New Roman"/>
          <w:b/>
          <w:bCs/>
          <w:caps/>
          <w:sz w:val="16"/>
          <w:szCs w:val="16"/>
        </w:rPr>
      </w:pPr>
    </w:p>
    <w:p w:rsidR="00E55A06" w:rsidRDefault="00E55A06" w:rsidP="00E55A06">
      <w:pPr>
        <w:pStyle w:val="Standard"/>
        <w:ind w:right="-284"/>
        <w:jc w:val="center"/>
        <w:rPr>
          <w:rFonts w:cs="Times New Roman"/>
          <w:b/>
          <w:bCs/>
          <w:caps/>
          <w:sz w:val="28"/>
          <w:szCs w:val="28"/>
        </w:rPr>
      </w:pPr>
      <w:r>
        <w:rPr>
          <w:rFonts w:cs="Times New Roman"/>
          <w:b/>
          <w:bCs/>
          <w:caps/>
          <w:sz w:val="28"/>
          <w:szCs w:val="28"/>
        </w:rPr>
        <w:t>Україна</w:t>
      </w:r>
    </w:p>
    <w:p w:rsidR="00E55A06" w:rsidRDefault="00E55A06" w:rsidP="00E55A06">
      <w:pPr>
        <w:pStyle w:val="Standard"/>
        <w:ind w:right="-284"/>
        <w:jc w:val="center"/>
        <w:rPr>
          <w:rFonts w:cs="Times New Roman"/>
          <w:b/>
          <w:bCs/>
          <w:caps/>
          <w:sz w:val="10"/>
          <w:szCs w:val="10"/>
        </w:rPr>
      </w:pPr>
    </w:p>
    <w:p w:rsidR="00E55A06" w:rsidRDefault="00E55A06" w:rsidP="00E55A06">
      <w:pPr>
        <w:pStyle w:val="4"/>
        <w:widowControl/>
        <w:numPr>
          <w:ilvl w:val="3"/>
          <w:numId w:val="2"/>
        </w:numPr>
        <w:spacing w:before="0" w:after="0" w:line="220" w:lineRule="exact"/>
        <w:ind w:right="-284"/>
        <w:jc w:val="center"/>
        <w:textAlignment w:val="auto"/>
        <w:rPr>
          <w:caps/>
        </w:rPr>
      </w:pPr>
      <w:r>
        <w:rPr>
          <w:caps/>
        </w:rPr>
        <w:t>ШПАНІВСЬКА сільська рада</w:t>
      </w:r>
    </w:p>
    <w:p w:rsidR="00E55A06" w:rsidRDefault="00E55A06" w:rsidP="00E55A06">
      <w:pPr>
        <w:pStyle w:val="Standard"/>
        <w:spacing w:line="220" w:lineRule="exact"/>
        <w:ind w:right="-284"/>
        <w:jc w:val="center"/>
        <w:rPr>
          <w:rFonts w:cs="Times New Roman"/>
        </w:rPr>
      </w:pPr>
      <w:r>
        <w:rPr>
          <w:rFonts w:cs="Times New Roman"/>
          <w:b/>
          <w:sz w:val="28"/>
          <w:szCs w:val="28"/>
        </w:rPr>
        <w:t>РІВНЕНСЬКОГО РАЙОНУ РІВНЕНСЬКОЇ ОБЛАСТІ</w:t>
      </w:r>
    </w:p>
    <w:p w:rsidR="00E55A06" w:rsidRDefault="00E55A06" w:rsidP="00E55A06">
      <w:pPr>
        <w:pStyle w:val="Standard"/>
        <w:ind w:right="-284"/>
        <w:jc w:val="center"/>
        <w:rPr>
          <w:rFonts w:cs="Times New Roman"/>
        </w:rPr>
      </w:pPr>
      <w:r>
        <w:rPr>
          <w:rFonts w:cs="Times New Roman"/>
          <w:sz w:val="20"/>
          <w:szCs w:val="20"/>
        </w:rPr>
        <w:t xml:space="preserve">вул. Шкільна, 1, </w:t>
      </w:r>
      <w:proofErr w:type="spellStart"/>
      <w:r>
        <w:rPr>
          <w:rFonts w:cs="Times New Roman"/>
          <w:sz w:val="20"/>
          <w:szCs w:val="20"/>
        </w:rPr>
        <w:t>с.Шпанів</w:t>
      </w:r>
      <w:proofErr w:type="spellEnd"/>
      <w:r>
        <w:rPr>
          <w:rFonts w:cs="Times New Roman"/>
          <w:sz w:val="20"/>
          <w:szCs w:val="20"/>
        </w:rPr>
        <w:t xml:space="preserve">, 35301, </w:t>
      </w:r>
      <w:proofErr w:type="spellStart"/>
      <w:r>
        <w:rPr>
          <w:rFonts w:cs="Times New Roman"/>
          <w:sz w:val="20"/>
          <w:szCs w:val="20"/>
        </w:rPr>
        <w:t>тел</w:t>
      </w:r>
      <w:proofErr w:type="spellEnd"/>
      <w:r>
        <w:rPr>
          <w:rFonts w:cs="Times New Roman"/>
          <w:sz w:val="20"/>
          <w:szCs w:val="20"/>
        </w:rPr>
        <w:t>. (0362) 27-76-99, факс (0362) 27-76-89 e-</w:t>
      </w:r>
      <w:proofErr w:type="spellStart"/>
      <w:r>
        <w:rPr>
          <w:rFonts w:cs="Times New Roman"/>
          <w:sz w:val="20"/>
          <w:szCs w:val="20"/>
        </w:rPr>
        <w:t>mail</w:t>
      </w:r>
      <w:proofErr w:type="spellEnd"/>
      <w:r>
        <w:rPr>
          <w:rFonts w:cs="Times New Roman"/>
          <w:sz w:val="20"/>
          <w:szCs w:val="20"/>
        </w:rPr>
        <w:t xml:space="preserve">: </w:t>
      </w:r>
      <w:proofErr w:type="spellStart"/>
      <w:r>
        <w:rPr>
          <w:rFonts w:cs="Times New Roman"/>
          <w:sz w:val="20"/>
          <w:szCs w:val="20"/>
          <w:lang w:val="en-US"/>
        </w:rPr>
        <w:t>shpanivsrada</w:t>
      </w:r>
      <w:proofErr w:type="spellEnd"/>
      <w:r>
        <w:rPr>
          <w:rFonts w:cs="Times New Roman"/>
          <w:sz w:val="20"/>
          <w:szCs w:val="20"/>
        </w:rPr>
        <w:t>@</w:t>
      </w:r>
      <w:proofErr w:type="spellStart"/>
      <w:r>
        <w:rPr>
          <w:rFonts w:cs="Times New Roman"/>
          <w:sz w:val="20"/>
          <w:szCs w:val="20"/>
          <w:lang w:val="en-US"/>
        </w:rPr>
        <w:t>gmail</w:t>
      </w:r>
      <w:proofErr w:type="spellEnd"/>
      <w:r>
        <w:rPr>
          <w:rFonts w:cs="Times New Roman"/>
          <w:sz w:val="20"/>
          <w:szCs w:val="20"/>
        </w:rPr>
        <w:t>.</w:t>
      </w:r>
      <w:r>
        <w:rPr>
          <w:rFonts w:cs="Times New Roman"/>
          <w:sz w:val="20"/>
          <w:szCs w:val="20"/>
          <w:lang w:val="en-US"/>
        </w:rPr>
        <w:t>com</w:t>
      </w:r>
      <w:r>
        <w:rPr>
          <w:rFonts w:cs="Times New Roman"/>
          <w:sz w:val="20"/>
          <w:szCs w:val="20"/>
        </w:rPr>
        <w:t xml:space="preserve">   </w:t>
      </w:r>
      <w:r>
        <w:rPr>
          <w:rFonts w:cs="Times New Roman"/>
          <w:color w:val="000000"/>
          <w:sz w:val="20"/>
          <w:szCs w:val="20"/>
        </w:rPr>
        <w:t>К</w:t>
      </w:r>
      <w:r>
        <w:rPr>
          <w:rFonts w:cs="Times New Roman"/>
          <w:sz w:val="20"/>
          <w:szCs w:val="20"/>
        </w:rPr>
        <w:t>од  ЄДРПОУ 04387317</w:t>
      </w:r>
    </w:p>
    <w:p w:rsidR="00E55A06" w:rsidRDefault="00E55A06" w:rsidP="00E55A06">
      <w:pPr>
        <w:pStyle w:val="Standard"/>
        <w:pBdr>
          <w:top w:val="single" w:sz="18" w:space="1" w:color="000000"/>
        </w:pBdr>
        <w:ind w:right="-284"/>
        <w:rPr>
          <w:rFonts w:cs="Times New Roman"/>
          <w:sz w:val="16"/>
          <w:szCs w:val="16"/>
        </w:rPr>
      </w:pPr>
    </w:p>
    <w:p w:rsidR="00E55A06" w:rsidRDefault="00E55A06" w:rsidP="00E55A06">
      <w:pPr>
        <w:pStyle w:val="3"/>
        <w:ind w:right="-284" w:firstLine="0"/>
        <w:rPr>
          <w:b/>
          <w:sz w:val="32"/>
        </w:rPr>
      </w:pPr>
      <w:r>
        <w:rPr>
          <w:b/>
          <w:sz w:val="32"/>
        </w:rPr>
        <w:t>___________№________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  <w:t>____________</w:t>
      </w:r>
    </w:p>
    <w:p w:rsidR="00E55A06" w:rsidRDefault="00E55A06" w:rsidP="00E55A06">
      <w:pPr>
        <w:pStyle w:val="3"/>
        <w:ind w:left="284" w:right="-284" w:firstLine="0"/>
        <w:jc w:val="center"/>
        <w:rPr>
          <w:b/>
          <w:sz w:val="32"/>
        </w:rPr>
      </w:pPr>
    </w:p>
    <w:p w:rsidR="00E55A06" w:rsidRDefault="00E55A06" w:rsidP="00E55A06">
      <w:pPr>
        <w:pStyle w:val="3"/>
        <w:ind w:right="-284" w:firstLine="0"/>
        <w:jc w:val="center"/>
        <w:rPr>
          <w:b/>
          <w:sz w:val="32"/>
        </w:rPr>
      </w:pPr>
      <w:r>
        <w:rPr>
          <w:b/>
          <w:sz w:val="32"/>
        </w:rPr>
        <w:t>Висновок</w:t>
      </w:r>
    </w:p>
    <w:p w:rsidR="00E55A06" w:rsidRDefault="00E55A06" w:rsidP="00E55A06">
      <w:pPr>
        <w:pStyle w:val="3"/>
        <w:ind w:left="284" w:right="-284" w:firstLine="0"/>
        <w:jc w:val="center"/>
        <w:rPr>
          <w:b/>
          <w:sz w:val="32"/>
        </w:rPr>
      </w:pPr>
      <w:r>
        <w:rPr>
          <w:b/>
          <w:sz w:val="32"/>
        </w:rPr>
        <w:t>органу опіки і піклування про доцільність</w:t>
      </w:r>
    </w:p>
    <w:p w:rsidR="00E55A06" w:rsidRDefault="00E55A06" w:rsidP="00E55A06">
      <w:pPr>
        <w:pStyle w:val="3"/>
        <w:ind w:left="284" w:right="-284" w:firstLine="0"/>
        <w:jc w:val="center"/>
        <w:rPr>
          <w:b/>
          <w:sz w:val="32"/>
        </w:rPr>
      </w:pPr>
      <w:r>
        <w:rPr>
          <w:b/>
          <w:sz w:val="32"/>
        </w:rPr>
        <w:t>позбавлення батьківських прав</w:t>
      </w:r>
    </w:p>
    <w:p w:rsidR="00E55A06" w:rsidRDefault="00E55A06" w:rsidP="00E55A06">
      <w:pPr>
        <w:pStyle w:val="3"/>
        <w:ind w:left="284" w:right="-284" w:firstLine="0"/>
        <w:jc w:val="center"/>
        <w:rPr>
          <w:b/>
          <w:sz w:val="32"/>
        </w:rPr>
      </w:pPr>
    </w:p>
    <w:p w:rsidR="00E55A06" w:rsidRDefault="00E55A06" w:rsidP="00E55A06">
      <w:pPr>
        <w:spacing w:after="0" w:line="0" w:lineRule="atLeast"/>
        <w:ind w:right="-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Розглянувши та вивчивши матеріали справи щодо позбавлення батьківських прав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Світлани Вікторівни (зареєстрована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  вул. Тиха, 4,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Зозів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Рівненський р-н, Рівненська обл.),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Василя Степановича (зареєстрований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Шумбар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Шумський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р-н, Тернопільська обл.), батьків малолітньої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Аліни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Василівни,      12.06.2016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., встановлено наступне.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55A06" w:rsidRDefault="00E55A06" w:rsidP="00E55A06">
      <w:pPr>
        <w:pStyle w:val="a6"/>
        <w:spacing w:line="0" w:lineRule="atLeast"/>
        <w:ind w:left="0" w:right="-284" w:firstLine="284"/>
        <w:jc w:val="both"/>
        <w:rPr>
          <w:szCs w:val="28"/>
        </w:rPr>
      </w:pPr>
      <w:r>
        <w:rPr>
          <w:szCs w:val="28"/>
        </w:rPr>
        <w:t xml:space="preserve">      Батьки </w:t>
      </w:r>
      <w:r>
        <w:rPr>
          <w:bCs/>
          <w:szCs w:val="28"/>
        </w:rPr>
        <w:t>малолітньої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Аліни</w:t>
      </w:r>
      <w:proofErr w:type="spellEnd"/>
      <w:r>
        <w:rPr>
          <w:szCs w:val="28"/>
        </w:rPr>
        <w:t xml:space="preserve"> перебувають у шлюбі, проте разом не проживають декілька років. </w:t>
      </w:r>
    </w:p>
    <w:p w:rsidR="00E55A06" w:rsidRDefault="00E55A06" w:rsidP="00E55A06">
      <w:pPr>
        <w:pStyle w:val="a6"/>
        <w:spacing w:line="0" w:lineRule="atLeast"/>
        <w:ind w:left="0" w:right="-284" w:firstLine="720"/>
        <w:jc w:val="both"/>
        <w:rPr>
          <w:szCs w:val="28"/>
        </w:rPr>
      </w:pPr>
      <w:r>
        <w:rPr>
          <w:szCs w:val="28"/>
        </w:rPr>
        <w:t xml:space="preserve">Зі слів </w:t>
      </w:r>
      <w:proofErr w:type="spellStart"/>
      <w:r>
        <w:rPr>
          <w:szCs w:val="28"/>
        </w:rPr>
        <w:t>Коханюк</w:t>
      </w:r>
      <w:proofErr w:type="spellEnd"/>
      <w:r>
        <w:rPr>
          <w:szCs w:val="28"/>
        </w:rPr>
        <w:t xml:space="preserve"> С.В.  та сусідів,  батько </w:t>
      </w:r>
      <w:proofErr w:type="spellStart"/>
      <w:r>
        <w:rPr>
          <w:szCs w:val="28"/>
        </w:rPr>
        <w:t>Аліни</w:t>
      </w:r>
      <w:proofErr w:type="spellEnd"/>
      <w:r>
        <w:rPr>
          <w:szCs w:val="28"/>
        </w:rPr>
        <w:t xml:space="preserve"> -  </w:t>
      </w:r>
      <w:proofErr w:type="spellStart"/>
      <w:r>
        <w:rPr>
          <w:szCs w:val="28"/>
        </w:rPr>
        <w:t>Коханюк</w:t>
      </w:r>
      <w:proofErr w:type="spellEnd"/>
      <w:r>
        <w:rPr>
          <w:szCs w:val="28"/>
        </w:rPr>
        <w:t xml:space="preserve"> В.С. тривалий час не цікавиться дитиною, її життям та здоров’ям, не надає ніякої матеріальної та фінансової допомоги. </w:t>
      </w:r>
    </w:p>
    <w:p w:rsidR="00E55A06" w:rsidRDefault="00E55A06" w:rsidP="00E55A06">
      <w:pPr>
        <w:spacing w:after="0" w:line="0" w:lineRule="atLeast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Неодноразово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та до служби у справах дітей надходили скарги від сусідів про аморальну поведінку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С.В.  У будинку співмешканця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Світлани Василівни, в якому вона проживає з дитиною, постійно перебувають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посторонні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особи у нетверезому стані. Внаслідок ухилення від виконання материнських обов’язків, малолітня Аліна відстає у фізичному розвитку, постійно неохайна, педагогічно занедбана.</w:t>
      </w:r>
    </w:p>
    <w:p w:rsidR="00E55A06" w:rsidRDefault="00E55A06" w:rsidP="00E55A06">
      <w:pPr>
        <w:spacing w:after="0" w:line="0" w:lineRule="atLeast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Наказом начальника служби у справах дітей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від 27.03.2020 № 1 дитину поставлено на облік дітей, які опинилися у складних життєвих обставинах, з причини проживання в сім’ї, у якій батьки ухиляються від виконання батьківських обов’язків. </w:t>
      </w:r>
    </w:p>
    <w:p w:rsidR="00E55A06" w:rsidRDefault="00E55A06" w:rsidP="00E55A06">
      <w:pPr>
        <w:spacing w:after="0" w:line="0" w:lineRule="atLeast"/>
        <w:ind w:righ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 квітня 2020 року сім’я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С.В.  перебувала під соціальним супроводом фахівців з соціальної роботи КЗ «Центр надання соціальних послуг»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ради. Під час здійснення соціального супроводу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С.В. було надано ряд послуг, зокрема, забезпечено продуктами  харчування, одягом, взуттям, вирішено питання про зарахування дитини до дитячого дошкільного закладу. На неодноразові зауваження працівників              КЗ «Центр надання соціальних послуг», працівників служби у справах дітей, працівників поліції не реагувала. </w:t>
      </w:r>
    </w:p>
    <w:p w:rsidR="00E55A06" w:rsidRDefault="00E55A06" w:rsidP="00E55A06">
      <w:pPr>
        <w:spacing w:after="0" w:line="0" w:lineRule="atLeas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E55A06" w:rsidRDefault="00E55A06" w:rsidP="00E55A06">
      <w:pPr>
        <w:spacing w:after="0" w:line="0" w:lineRule="atLeast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 нею неодноразово проводились бесіди профілактичного характеру щодо належного виконання батьківських обов’язків по вихованню та утриманню дитини.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С.В. неодноразово попереджалась працівниками служби у справах дітей про наслідки невиконання батьківських обов’язків по відношенню до дитини.</w:t>
      </w:r>
    </w:p>
    <w:p w:rsidR="00E55A06" w:rsidRDefault="00E55A06" w:rsidP="00E55A06">
      <w:pPr>
        <w:spacing w:after="0" w:line="0" w:lineRule="atLeast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05 серпня 2020 року за направленням сільського голови працівниками      КЗ «Центр надання соціальних послуг»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С.В. разом з дитиною влаштовано до КЗ «Рівненський центр соціально-психологічної допомоги» Рівненської обласної ради.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декілька днів до служби у справах дітей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зателефонували жителі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Зозів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повідомили, що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С.В. разом з малолітньою донькою перебуває у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Зозів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будинку своєї матері та разом з іншими сумнівними особами вживають спиртні напої.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С.В. у телефонному режимі проведено профілактичну бесіду та зобов’язано повернутись до центру.</w:t>
      </w:r>
    </w:p>
    <w:p w:rsidR="00E55A06" w:rsidRDefault="00E55A06" w:rsidP="00E55A06">
      <w:pPr>
        <w:spacing w:after="0" w:line="0" w:lineRule="atLeast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Вищевказані обставини свідчать про свідоме нехтування батьківськими обов’язками та систематичне ухилення від виконання батьківських обов’язків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Світланою Вікторівною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Василем Степановичем по відношенню до малолітньої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Аліни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Василівни.</w:t>
      </w:r>
    </w:p>
    <w:p w:rsidR="00E55A06" w:rsidRDefault="00E55A06" w:rsidP="00E55A06">
      <w:pPr>
        <w:spacing w:after="0" w:line="0" w:lineRule="atLeast"/>
        <w:ind w:right="-284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засіданні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комісії з питань захисту прав дитини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31.07.2020 року було розглянуто питання про позбавлення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В.С. відносно доньки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Аліни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прийняте відповідне рішення.</w:t>
      </w:r>
    </w:p>
    <w:p w:rsidR="00E55A06" w:rsidRDefault="00E55A06" w:rsidP="00E55A06">
      <w:pPr>
        <w:spacing w:after="0" w:line="0" w:lineRule="atLeast"/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Згідно з  пунктом 2 частини 1 </w:t>
      </w:r>
      <w:proofErr w:type="spellStart"/>
      <w:r>
        <w:rPr>
          <w:rFonts w:ascii="Times New Roman" w:hAnsi="Times New Roman" w:cs="Times New Roman"/>
          <w:sz w:val="28"/>
          <w:szCs w:val="28"/>
        </w:rPr>
        <w:t>cтатті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164 Сімейного кодексу України, мати, батько можуть бути позбавлені судом батьківських прав, якщо вони  систематично ухиляються від виконання своїх обов'язків по вихованню дитини.</w:t>
      </w:r>
      <w:r>
        <w:rPr>
          <w:rFonts w:ascii="Times New Roman" w:hAnsi="Times New Roman" w:cs="Times New Roman"/>
          <w:sz w:val="28"/>
          <w:szCs w:val="28"/>
        </w:rPr>
        <w:tab/>
        <w:t xml:space="preserve">На підставі вищевикладеного, відповідно до частини 1 </w:t>
      </w:r>
      <w:proofErr w:type="spellStart"/>
      <w:r>
        <w:rPr>
          <w:rFonts w:ascii="Times New Roman" w:hAnsi="Times New Roman" w:cs="Times New Roman"/>
          <w:sz w:val="28"/>
          <w:szCs w:val="28"/>
        </w:rPr>
        <w:t>cтатті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164 Сімейного кодексу України, пункту 3 «Порядку провадження органами </w:t>
      </w:r>
      <w:r w:rsidRPr="00783ACC">
        <w:rPr>
          <w:rStyle w:val="rvts2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опіки та піклування діяльності, пов'язаної із захистом прав дитини», затвердженого постановою КМУ від </w:t>
      </w:r>
      <w:bookmarkStart w:id="0" w:name="_GoBack"/>
      <w:bookmarkEnd w:id="0"/>
      <w:r w:rsidRPr="00783A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24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вересня 2008 р. № 866, </w:t>
      </w:r>
      <w:r>
        <w:rPr>
          <w:rFonts w:ascii="Times New Roman" w:hAnsi="Times New Roman" w:cs="Times New Roman"/>
          <w:sz w:val="28"/>
          <w:szCs w:val="28"/>
        </w:rPr>
        <w:t xml:space="preserve">враховуючи інтереси малолітньої дитини, взявши до уваги рекомендації комісії з питань захисту прав дитини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(протокол № 4 від 31.07.2020), орган опіки і піклування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вважає доцільним позбавлення батьківських прав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Світлани Вікторівни,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Василя Степановича, відносно доньки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Коханюк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Аліни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Василівни, 12.06.2016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5A06" w:rsidRDefault="00E55A06" w:rsidP="00E55A06">
      <w:pPr>
        <w:pStyle w:val="3"/>
        <w:spacing w:line="20" w:lineRule="atLeast"/>
        <w:ind w:left="284" w:right="-284" w:firstLine="0"/>
        <w:rPr>
          <w:szCs w:val="28"/>
        </w:rPr>
      </w:pPr>
    </w:p>
    <w:p w:rsidR="00E55A06" w:rsidRDefault="00E55A06" w:rsidP="00E55A06">
      <w:pPr>
        <w:pStyle w:val="3"/>
        <w:ind w:left="284" w:right="-284" w:firstLine="0"/>
        <w:rPr>
          <w:szCs w:val="28"/>
        </w:rPr>
      </w:pPr>
    </w:p>
    <w:p w:rsidR="00E55A06" w:rsidRDefault="00E55A06" w:rsidP="00E55A06">
      <w:pPr>
        <w:pStyle w:val="3"/>
        <w:ind w:left="284" w:right="-284" w:firstLine="0"/>
        <w:rPr>
          <w:szCs w:val="28"/>
        </w:rPr>
      </w:pPr>
    </w:p>
    <w:p w:rsidR="00E55A06" w:rsidRDefault="00E55A06" w:rsidP="00E55A06">
      <w:pPr>
        <w:pStyle w:val="3"/>
        <w:ind w:right="-284" w:firstLine="0"/>
        <w:rPr>
          <w:sz w:val="16"/>
          <w:szCs w:val="16"/>
        </w:rPr>
      </w:pPr>
      <w:r>
        <w:rPr>
          <w:szCs w:val="28"/>
        </w:rPr>
        <w:t>Сільський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</w:t>
      </w:r>
      <w:r>
        <w:rPr>
          <w:szCs w:val="28"/>
        </w:rPr>
        <w:tab/>
        <w:t xml:space="preserve">      Микола СТОЛЯРЧУК</w:t>
      </w:r>
    </w:p>
    <w:p w:rsidR="00E55A06" w:rsidRDefault="00E55A06" w:rsidP="00E55A06">
      <w:pPr>
        <w:pStyle w:val="3"/>
        <w:ind w:left="284" w:right="-284" w:firstLine="0"/>
        <w:rPr>
          <w:sz w:val="16"/>
          <w:szCs w:val="16"/>
        </w:rPr>
      </w:pPr>
    </w:p>
    <w:p w:rsidR="00E55A06" w:rsidRDefault="00E55A06" w:rsidP="00E55A06">
      <w:pPr>
        <w:pStyle w:val="3"/>
        <w:ind w:left="284" w:right="-284" w:firstLine="0"/>
        <w:rPr>
          <w:sz w:val="16"/>
          <w:szCs w:val="16"/>
        </w:rPr>
      </w:pPr>
    </w:p>
    <w:p w:rsidR="00E55A06" w:rsidRDefault="00E55A06" w:rsidP="00E55A06">
      <w:pPr>
        <w:pStyle w:val="3"/>
        <w:ind w:left="284" w:right="-284" w:firstLine="0"/>
        <w:rPr>
          <w:sz w:val="16"/>
          <w:szCs w:val="16"/>
        </w:rPr>
      </w:pPr>
    </w:p>
    <w:p w:rsidR="00E55A06" w:rsidRDefault="00E55A06" w:rsidP="00E55A06">
      <w:pPr>
        <w:pStyle w:val="3"/>
        <w:ind w:left="284" w:right="-284" w:firstLine="0"/>
        <w:rPr>
          <w:sz w:val="16"/>
          <w:szCs w:val="16"/>
        </w:rPr>
      </w:pP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sectPr w:rsidR="00236838" w:rsidRPr="00610E6B" w:rsidSect="00E55A06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A3445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3269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13F44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83ACC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5032D"/>
    <w:rsid w:val="00970762"/>
    <w:rsid w:val="009930CF"/>
    <w:rsid w:val="00A2071B"/>
    <w:rsid w:val="00A9049E"/>
    <w:rsid w:val="00AC6D9C"/>
    <w:rsid w:val="00AD0FAC"/>
    <w:rsid w:val="00B02826"/>
    <w:rsid w:val="00B2120E"/>
    <w:rsid w:val="00BA7F89"/>
    <w:rsid w:val="00BE4967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E55A06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uiPriority w:val="99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ody Text Indent"/>
    <w:basedOn w:val="a"/>
    <w:link w:val="a7"/>
    <w:uiPriority w:val="99"/>
    <w:semiHidden/>
    <w:unhideWhenUsed/>
    <w:rsid w:val="00E55A06"/>
    <w:pPr>
      <w:spacing w:after="0" w:line="240" w:lineRule="auto"/>
      <w:ind w:left="6237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E55A06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3">
    <w:name w:val="Body Text Indent 3"/>
    <w:basedOn w:val="a"/>
    <w:link w:val="30"/>
    <w:uiPriority w:val="99"/>
    <w:semiHidden/>
    <w:unhideWhenUsed/>
    <w:rsid w:val="00E55A0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55A06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rvts23">
    <w:name w:val="rvts23"/>
    <w:basedOn w:val="a0"/>
    <w:rsid w:val="00E55A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uiPriority w:val="99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ody Text Indent"/>
    <w:basedOn w:val="a"/>
    <w:link w:val="a7"/>
    <w:uiPriority w:val="99"/>
    <w:semiHidden/>
    <w:unhideWhenUsed/>
    <w:rsid w:val="00E55A06"/>
    <w:pPr>
      <w:spacing w:after="0" w:line="240" w:lineRule="auto"/>
      <w:ind w:left="6237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E55A06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3">
    <w:name w:val="Body Text Indent 3"/>
    <w:basedOn w:val="a"/>
    <w:link w:val="30"/>
    <w:uiPriority w:val="99"/>
    <w:semiHidden/>
    <w:unhideWhenUsed/>
    <w:rsid w:val="00E55A0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55A06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rvts23">
    <w:name w:val="rvts23"/>
    <w:basedOn w:val="a0"/>
    <w:rsid w:val="00E55A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AAF34-4223-47EA-8FC5-B279327C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4224</Words>
  <Characters>2408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2020-06-25T07:13:00Z</cp:lastPrinted>
  <dcterms:created xsi:type="dcterms:W3CDTF">2020-09-22T06:45:00Z</dcterms:created>
  <dcterms:modified xsi:type="dcterms:W3CDTF">2020-09-22T06:45:00Z</dcterms:modified>
</cp:coreProperties>
</file>