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частини житлового будинку </w:t>
      </w:r>
    </w:p>
    <w:p w:rsidR="00610E6B" w:rsidRPr="001451B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с.</w:t>
      </w:r>
      <w:r w:rsidR="00B2120E" w:rsidRPr="00B2120E">
        <w:rPr>
          <w:rFonts w:ascii="Times New Roman" w:hAnsi="Times New Roman" w:cs="Times New Roman"/>
          <w:b/>
          <w:sz w:val="28"/>
          <w:szCs w:val="28"/>
        </w:rPr>
        <w:t>Бармаки</w:t>
      </w:r>
      <w:proofErr w:type="spellEnd"/>
      <w:r w:rsidRPr="00B2120E">
        <w:rPr>
          <w:rFonts w:ascii="Times New Roman" w:hAnsi="Times New Roman" w:cs="Times New Roman"/>
          <w:b/>
          <w:sz w:val="28"/>
          <w:szCs w:val="28"/>
        </w:rPr>
        <w:t xml:space="preserve"> гр. </w:t>
      </w:r>
      <w:r w:rsidR="00B2120E" w:rsidRPr="00B2120E">
        <w:rPr>
          <w:rFonts w:ascii="Times New Roman" w:hAnsi="Times New Roman" w:cs="Times New Roman"/>
          <w:b/>
          <w:sz w:val="28"/>
          <w:szCs w:val="28"/>
        </w:rPr>
        <w:t>Артемчука М.К</w:t>
      </w:r>
      <w:r w:rsidR="00B2120E">
        <w:rPr>
          <w:rFonts w:ascii="Times New Roman" w:hAnsi="Times New Roman" w:cs="Times New Roman"/>
          <w:sz w:val="28"/>
          <w:szCs w:val="28"/>
        </w:rPr>
        <w:t>.</w:t>
      </w:r>
      <w:r w:rsidRPr="001451B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B2120E">
        <w:rPr>
          <w:rFonts w:ascii="Times New Roman" w:hAnsi="Times New Roman" w:cs="Times New Roman"/>
          <w:sz w:val="28"/>
          <w:szCs w:val="28"/>
        </w:rPr>
        <w:t>Артемчука Михайла Костянтиновича</w:t>
      </w:r>
      <w:r w:rsidRPr="00610E6B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та керуючись підпунктом 10 пункту „б” ст. 30 Закону України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610E6B" w:rsidRPr="00711C25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C25">
        <w:rPr>
          <w:rFonts w:ascii="Times New Roman" w:hAnsi="Times New Roman" w:cs="Times New Roman"/>
          <w:b/>
          <w:sz w:val="28"/>
          <w:szCs w:val="28"/>
        </w:rPr>
        <w:t>ВИРІШИВ:</w:t>
      </w:r>
      <w:bookmarkStart w:id="0" w:name="_GoBack"/>
      <w:bookmarkEnd w:id="0"/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частини житлового будинку в селі  </w:t>
      </w:r>
      <w:proofErr w:type="spellStart"/>
      <w:r w:rsidR="00B2120E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 гр. </w:t>
      </w:r>
      <w:r w:rsidR="00B2120E">
        <w:rPr>
          <w:rFonts w:ascii="Times New Roman" w:hAnsi="Times New Roman" w:cs="Times New Roman"/>
          <w:sz w:val="28"/>
          <w:szCs w:val="28"/>
        </w:rPr>
        <w:t>Артемчука Михайла Костянтиновича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B2120E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B2120E">
        <w:rPr>
          <w:rFonts w:ascii="Times New Roman" w:hAnsi="Times New Roman" w:cs="Times New Roman"/>
          <w:sz w:val="28"/>
          <w:szCs w:val="28"/>
        </w:rPr>
        <w:t>Грушевського</w:t>
      </w:r>
      <w:r w:rsidRPr="00610E6B">
        <w:rPr>
          <w:rFonts w:ascii="Times New Roman" w:hAnsi="Times New Roman" w:cs="Times New Roman"/>
          <w:sz w:val="28"/>
          <w:szCs w:val="28"/>
        </w:rPr>
        <w:t>, буд.№</w:t>
      </w:r>
      <w:r w:rsidR="00B2120E">
        <w:rPr>
          <w:rFonts w:ascii="Times New Roman" w:hAnsi="Times New Roman" w:cs="Times New Roman"/>
          <w:sz w:val="28"/>
          <w:szCs w:val="28"/>
        </w:rPr>
        <w:t>10</w:t>
      </w: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451B6"/>
    <w:rsid w:val="001D3262"/>
    <w:rsid w:val="002305EA"/>
    <w:rsid w:val="00307E50"/>
    <w:rsid w:val="00397E85"/>
    <w:rsid w:val="003D4DD9"/>
    <w:rsid w:val="0042064A"/>
    <w:rsid w:val="00420FA5"/>
    <w:rsid w:val="004A6048"/>
    <w:rsid w:val="00610E6B"/>
    <w:rsid w:val="00670BE0"/>
    <w:rsid w:val="00711C25"/>
    <w:rsid w:val="00B2120E"/>
    <w:rsid w:val="00D33A68"/>
    <w:rsid w:val="00D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65B62-8B08-4438-840C-CF4A3F5EB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656</Words>
  <Characters>375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2018-07-02T09:37:00Z</dcterms:created>
  <dcterms:modified xsi:type="dcterms:W3CDTF">2018-07-02T09:37:00Z</dcterms:modified>
</cp:coreProperties>
</file>