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6B" w:rsidRDefault="008F6C38" w:rsidP="008F6C3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:rsidR="008F6C38" w:rsidRDefault="008F6C38" w:rsidP="008F6C38">
      <w:pPr>
        <w:tabs>
          <w:tab w:val="left" w:pos="314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F6C38">
        <w:rPr>
          <w:rFonts w:ascii="Times New Roman" w:hAnsi="Times New Roman" w:cs="Times New Roman"/>
          <w:sz w:val="28"/>
          <w:szCs w:val="28"/>
        </w:rPr>
        <w:t xml:space="preserve">на засідання виконавчого комітету </w:t>
      </w:r>
      <w:proofErr w:type="spellStart"/>
      <w:r w:rsidRPr="008F6C3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8F6C38">
        <w:rPr>
          <w:rFonts w:ascii="Times New Roman" w:hAnsi="Times New Roman" w:cs="Times New Roman"/>
          <w:sz w:val="28"/>
          <w:szCs w:val="28"/>
        </w:rPr>
        <w:t xml:space="preserve"> сільської ради про стан виконавської дисципліни щодо виконання та реагування на документи органів виконавчої влади вищого рівня  </w:t>
      </w:r>
    </w:p>
    <w:p w:rsidR="008F6C38" w:rsidRDefault="008F6C38" w:rsidP="008F6C38">
      <w:pPr>
        <w:tabs>
          <w:tab w:val="left" w:pos="314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F6C38" w:rsidRDefault="008F6C38" w:rsidP="008F6C38">
      <w:pPr>
        <w:tabs>
          <w:tab w:val="left" w:pos="314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Питання щодо виконання та реагування на документи органів влади вищого рівня систематично аналізується на засіданнях виконавчого комітету.</w:t>
      </w:r>
    </w:p>
    <w:p w:rsidR="008F6C38" w:rsidRDefault="008F6C38" w:rsidP="008F6C38">
      <w:pPr>
        <w:tabs>
          <w:tab w:val="left" w:pos="314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Особлива увага приділяється забезпеченню своєчасного та якісного виконання документів органів влади вищого рівня. Докуме</w:t>
      </w:r>
      <w:r w:rsidR="00A13F2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ти</w:t>
      </w:r>
      <w:r w:rsidR="00A13F2A">
        <w:rPr>
          <w:rFonts w:ascii="Times New Roman" w:hAnsi="Times New Roman" w:cs="Times New Roman"/>
          <w:sz w:val="28"/>
          <w:szCs w:val="28"/>
        </w:rPr>
        <w:t xml:space="preserve"> у яких вказано термін інформування готуються спеціалістами своєчасно, в разі потреби у більш детальному вивченні питання, запитувачам надається проміжна відповідь.</w:t>
      </w:r>
    </w:p>
    <w:p w:rsidR="00A13F2A" w:rsidRDefault="00A13F2A" w:rsidP="00A13F2A">
      <w:pPr>
        <w:tabs>
          <w:tab w:val="left" w:pos="314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Постійно здійснюється контроль за якістю та своєчасністю реагування на документи органів вищого рівня, які надходять до сільської ради</w:t>
      </w:r>
      <w:r w:rsidR="00A62EFA">
        <w:rPr>
          <w:rFonts w:ascii="Times New Roman" w:hAnsi="Times New Roman" w:cs="Times New Roman"/>
          <w:sz w:val="28"/>
          <w:szCs w:val="28"/>
        </w:rPr>
        <w:t>, особлива увага звертається на терміни виконання та надання обґрунтованих відповідей конкретно по кожному документу без порушення термінів виконання.</w:t>
      </w:r>
    </w:p>
    <w:p w:rsidR="00A62EFA" w:rsidRPr="008F6C38" w:rsidRDefault="00A62EFA" w:rsidP="00A13F2A">
      <w:pPr>
        <w:tabs>
          <w:tab w:val="left" w:pos="314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Протягом звітного періоду зауважень, щодо порушення виконавської дисципліни, від органів вищого рівня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не надходило. 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A62EFA" w:rsidRDefault="00A62EFA" w:rsidP="00610E6B">
      <w:pPr>
        <w:jc w:val="both"/>
      </w:pPr>
    </w:p>
    <w:p w:rsidR="00A62EFA" w:rsidRDefault="00A62EFA" w:rsidP="00610E6B">
      <w:pPr>
        <w:jc w:val="both"/>
      </w:pPr>
    </w:p>
    <w:p w:rsidR="0042064A" w:rsidRPr="0042064A" w:rsidRDefault="00A62E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8F6C38" w:rsidRPr="0042064A" w:rsidRDefault="008F6C38">
      <w:pPr>
        <w:rPr>
          <w:rFonts w:ascii="Times New Roman" w:hAnsi="Times New Roman" w:cs="Times New Roman"/>
          <w:sz w:val="28"/>
          <w:szCs w:val="28"/>
        </w:rPr>
      </w:pPr>
    </w:p>
    <w:sectPr w:rsidR="008F6C38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07E50"/>
    <w:rsid w:val="00342D81"/>
    <w:rsid w:val="00397E85"/>
    <w:rsid w:val="003D4DD9"/>
    <w:rsid w:val="0042064A"/>
    <w:rsid w:val="00420FA5"/>
    <w:rsid w:val="004A6048"/>
    <w:rsid w:val="00610E6B"/>
    <w:rsid w:val="00634906"/>
    <w:rsid w:val="00670BE0"/>
    <w:rsid w:val="00890A79"/>
    <w:rsid w:val="008F6C38"/>
    <w:rsid w:val="00A13F2A"/>
    <w:rsid w:val="00A62EFA"/>
    <w:rsid w:val="00D33A68"/>
    <w:rsid w:val="00DD6301"/>
    <w:rsid w:val="00EC166E"/>
    <w:rsid w:val="00FA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7C040-3913-40F1-BBD3-03B79CA2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2018-06-26T05:59:00Z</cp:lastPrinted>
  <dcterms:created xsi:type="dcterms:W3CDTF">2018-06-26T06:00:00Z</dcterms:created>
  <dcterms:modified xsi:type="dcterms:W3CDTF">2018-06-26T06:00:00Z</dcterms:modified>
</cp:coreProperties>
</file>