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1C252E">
        <w:rPr>
          <w:rFonts w:ascii="Times New Roman" w:hAnsi="Times New Roman" w:cs="Times New Roman"/>
          <w:b/>
          <w:sz w:val="28"/>
          <w:szCs w:val="28"/>
        </w:rPr>
        <w:t xml:space="preserve">будівництва </w:t>
      </w:r>
      <w:r w:rsidR="00340B60">
        <w:rPr>
          <w:rFonts w:ascii="Times New Roman" w:hAnsi="Times New Roman" w:cs="Times New Roman"/>
          <w:b/>
          <w:sz w:val="28"/>
          <w:szCs w:val="28"/>
        </w:rPr>
        <w:t>на земельній ділянці</w:t>
      </w:r>
      <w:r w:rsidRPr="00B212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FB7DC4">
        <w:rPr>
          <w:rFonts w:ascii="Times New Roman" w:hAnsi="Times New Roman" w:cs="Times New Roman"/>
          <w:b/>
          <w:sz w:val="28"/>
          <w:szCs w:val="28"/>
        </w:rPr>
        <w:t>Шпанів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</w:t>
      </w:r>
      <w:r w:rsidR="000135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B7DC4">
        <w:rPr>
          <w:rFonts w:ascii="Times New Roman" w:hAnsi="Times New Roman" w:cs="Times New Roman"/>
          <w:b/>
          <w:sz w:val="28"/>
          <w:szCs w:val="28"/>
        </w:rPr>
        <w:t>Несенчук</w:t>
      </w:r>
      <w:proofErr w:type="spellEnd"/>
      <w:r w:rsidR="00FB7DC4">
        <w:rPr>
          <w:rFonts w:ascii="Times New Roman" w:hAnsi="Times New Roman" w:cs="Times New Roman"/>
          <w:b/>
          <w:sz w:val="28"/>
          <w:szCs w:val="28"/>
        </w:rPr>
        <w:t xml:space="preserve"> Ю.А</w:t>
      </w:r>
      <w:r w:rsidR="009E467E">
        <w:rPr>
          <w:rFonts w:ascii="Times New Roman" w:hAnsi="Times New Roman" w:cs="Times New Roman"/>
          <w:b/>
          <w:sz w:val="28"/>
          <w:szCs w:val="28"/>
        </w:rPr>
        <w:t>.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B7DC4">
        <w:rPr>
          <w:rFonts w:ascii="Times New Roman" w:hAnsi="Times New Roman" w:cs="Times New Roman"/>
          <w:sz w:val="28"/>
          <w:szCs w:val="28"/>
        </w:rPr>
        <w:t>Несенчук</w:t>
      </w:r>
      <w:proofErr w:type="spellEnd"/>
      <w:r w:rsidR="00FB7DC4">
        <w:rPr>
          <w:rFonts w:ascii="Times New Roman" w:hAnsi="Times New Roman" w:cs="Times New Roman"/>
          <w:sz w:val="28"/>
          <w:szCs w:val="28"/>
        </w:rPr>
        <w:t xml:space="preserve"> Юлії Анатоліївни</w:t>
      </w:r>
      <w:r w:rsidR="001C252E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  <w:r w:rsidR="001C252E">
        <w:rPr>
          <w:rFonts w:ascii="Times New Roman" w:hAnsi="Times New Roman" w:cs="Times New Roman"/>
          <w:sz w:val="28"/>
          <w:szCs w:val="28"/>
        </w:rPr>
        <w:t xml:space="preserve"> до будівництва на земельній ділянці з кадастровим номером 562468</w:t>
      </w:r>
      <w:r w:rsidR="00FB7DC4">
        <w:rPr>
          <w:rFonts w:ascii="Times New Roman" w:hAnsi="Times New Roman" w:cs="Times New Roman"/>
          <w:sz w:val="28"/>
          <w:szCs w:val="28"/>
        </w:rPr>
        <w:t>9</w:t>
      </w:r>
      <w:r w:rsidR="001C252E">
        <w:rPr>
          <w:rFonts w:ascii="Times New Roman" w:hAnsi="Times New Roman" w:cs="Times New Roman"/>
          <w:sz w:val="28"/>
          <w:szCs w:val="28"/>
        </w:rPr>
        <w:t>500:0</w:t>
      </w:r>
      <w:r w:rsidR="00FB7DC4">
        <w:rPr>
          <w:rFonts w:ascii="Times New Roman" w:hAnsi="Times New Roman" w:cs="Times New Roman"/>
          <w:sz w:val="28"/>
          <w:szCs w:val="28"/>
        </w:rPr>
        <w:t>1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FB7DC4">
        <w:rPr>
          <w:rFonts w:ascii="Times New Roman" w:hAnsi="Times New Roman" w:cs="Times New Roman"/>
          <w:sz w:val="28"/>
          <w:szCs w:val="28"/>
        </w:rPr>
        <w:t>25</w:t>
      </w:r>
      <w:r w:rsidR="001C252E">
        <w:rPr>
          <w:rFonts w:ascii="Times New Roman" w:hAnsi="Times New Roman" w:cs="Times New Roman"/>
          <w:sz w:val="28"/>
          <w:szCs w:val="28"/>
        </w:rPr>
        <w:t>:0</w:t>
      </w:r>
      <w:r w:rsidR="009E467E">
        <w:rPr>
          <w:rFonts w:ascii="Times New Roman" w:hAnsi="Times New Roman" w:cs="Times New Roman"/>
          <w:sz w:val="28"/>
          <w:szCs w:val="28"/>
        </w:rPr>
        <w:t>18</w:t>
      </w:r>
      <w:r w:rsidR="00FB7DC4">
        <w:rPr>
          <w:rFonts w:ascii="Times New Roman" w:hAnsi="Times New Roman" w:cs="Times New Roman"/>
          <w:sz w:val="28"/>
          <w:szCs w:val="28"/>
        </w:rPr>
        <w:t>3</w:t>
      </w:r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EB2608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608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</w:t>
      </w:r>
      <w:r w:rsidR="001C252E"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 w:rsidRPr="00610E6B">
        <w:rPr>
          <w:rFonts w:ascii="Times New Roman" w:hAnsi="Times New Roman" w:cs="Times New Roman"/>
          <w:sz w:val="28"/>
          <w:szCs w:val="28"/>
        </w:rPr>
        <w:t xml:space="preserve"> в селі  </w:t>
      </w:r>
      <w:proofErr w:type="spellStart"/>
      <w:r w:rsidR="00FB7DC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FB7DC4">
        <w:rPr>
          <w:rFonts w:ascii="Times New Roman" w:hAnsi="Times New Roman" w:cs="Times New Roman"/>
          <w:sz w:val="28"/>
          <w:szCs w:val="28"/>
        </w:rPr>
        <w:t>Несенчук</w:t>
      </w:r>
      <w:proofErr w:type="spellEnd"/>
      <w:r w:rsidR="00FB7DC4">
        <w:rPr>
          <w:rFonts w:ascii="Times New Roman" w:hAnsi="Times New Roman" w:cs="Times New Roman"/>
          <w:sz w:val="28"/>
          <w:szCs w:val="28"/>
        </w:rPr>
        <w:t xml:space="preserve"> Юлії Анатоліївни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B7DC4"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FB7DC4">
        <w:rPr>
          <w:rFonts w:ascii="Times New Roman" w:hAnsi="Times New Roman" w:cs="Times New Roman"/>
          <w:sz w:val="28"/>
          <w:szCs w:val="28"/>
        </w:rPr>
        <w:t>Затишна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 w:rsidR="009E467E">
        <w:rPr>
          <w:rFonts w:ascii="Times New Roman" w:hAnsi="Times New Roman" w:cs="Times New Roman"/>
          <w:sz w:val="28"/>
          <w:szCs w:val="28"/>
        </w:rPr>
        <w:t>19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D6301"/>
    <w:rsid w:val="00EB2608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C087C-6DF7-43DE-84C9-E6B7F993A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2018-07-03T05:14:00Z</dcterms:created>
  <dcterms:modified xsi:type="dcterms:W3CDTF">2018-07-03T05:14:00Z</dcterms:modified>
</cp:coreProperties>
</file>