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5pt" o:ole="" filled="t">
            <v:fill color2="black"/>
            <v:imagedata r:id="rId6" o:title=""/>
          </v:shape>
          <o:OLEObject Type="Embed" ProgID="PBrush" ShapeID="_x0000_i1025" DrawAspect="Content" ObjectID="_1669528632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D432BF" w:rsidP="00F47CF4">
      <w:pPr>
        <w:jc w:val="center"/>
      </w:pPr>
      <w:r>
        <w:rPr>
          <w:bCs/>
        </w:rPr>
        <w:t>(вось</w:t>
      </w:r>
      <w:r w:rsidR="00F47CF4" w:rsidRPr="00D92816">
        <w:rPr>
          <w:bCs/>
        </w:rPr>
        <w:t>ме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r w:rsidRPr="00D92816">
        <w:rPr>
          <w:b/>
        </w:rPr>
        <w:t xml:space="preserve">П Р О Є К Т  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D432BF" w:rsidP="00D92816">
      <w:pPr>
        <w:jc w:val="both"/>
      </w:pPr>
      <w:r>
        <w:rPr>
          <w:bCs/>
        </w:rPr>
        <w:t>23 груд</w:t>
      </w:r>
      <w:r w:rsidR="00D92816" w:rsidRPr="00D92816">
        <w:rPr>
          <w:bCs/>
        </w:rPr>
        <w:t xml:space="preserve">ня 2020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 </w:t>
      </w:r>
      <w:r w:rsidR="00D92816" w:rsidRPr="00D92816">
        <w:rPr>
          <w:bCs/>
        </w:rPr>
        <w:t xml:space="preserve"> № </w:t>
      </w:r>
      <w:r w:rsidR="00D92816" w:rsidRPr="00D92816">
        <w:rPr>
          <w:bCs/>
          <w:u w:val="single"/>
        </w:rPr>
        <w:t>_________</w:t>
      </w:r>
    </w:p>
    <w:p w:rsidR="00D92816" w:rsidRPr="00D92816" w:rsidRDefault="00D92816" w:rsidP="00D92816"/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proofErr w:type="spellStart"/>
      <w:r w:rsidR="00D11A27">
        <w:rPr>
          <w:bCs/>
        </w:rPr>
        <w:t>Новожаєвої</w:t>
      </w:r>
      <w:proofErr w:type="spellEnd"/>
      <w:r w:rsidR="00D11A27">
        <w:rPr>
          <w:bCs/>
        </w:rPr>
        <w:t xml:space="preserve"> Т.П.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proofErr w:type="spellStart"/>
      <w:r w:rsidR="00D11A27">
        <w:t>Новожаєвої</w:t>
      </w:r>
      <w:proofErr w:type="spellEnd"/>
      <w:r w:rsidR="00D11A27">
        <w:t xml:space="preserve"> Тамари Петрівни</w:t>
      </w:r>
      <w:r w:rsidRPr="00D92816">
        <w:t xml:space="preserve">, документацію із землеустрою, протокол </w:t>
      </w:r>
      <w:r w:rsidRPr="00D92816">
        <w:rPr>
          <w:bCs/>
        </w:rPr>
        <w:t xml:space="preserve">комісії з земельних відносин, </w:t>
      </w:r>
      <w:r w:rsidR="00D11A27">
        <w:rPr>
          <w:bCs/>
        </w:rPr>
        <w:t xml:space="preserve">планування території, </w:t>
      </w:r>
      <w:r w:rsidRPr="00D92816">
        <w:rPr>
          <w:bCs/>
        </w:rPr>
        <w:t xml:space="preserve">охорони навколишнього середовища та </w:t>
      </w:r>
      <w:r w:rsidR="00D11A27">
        <w:rPr>
          <w:bCs/>
        </w:rPr>
        <w:t xml:space="preserve">природокористування  </w:t>
      </w:r>
      <w:r w:rsidR="00D432BF">
        <w:t>від  ___груд</w:t>
      </w:r>
      <w:r w:rsidR="00887FA3">
        <w:t>ня</w:t>
      </w:r>
      <w:r w:rsidRPr="00D92816">
        <w:t xml:space="preserve"> 2020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Pr="00D92816">
        <w:t>Шпанівська</w:t>
      </w:r>
      <w:proofErr w:type="spellEnd"/>
      <w:r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  <w:r w:rsidRPr="00D92816">
        <w:t>1. Затвердити п</w:t>
      </w:r>
      <w:r w:rsidR="00887FA3">
        <w:t xml:space="preserve">ротокол земельної комісії </w:t>
      </w:r>
      <w:r w:rsidR="00D432BF">
        <w:t>від</w:t>
      </w:r>
      <w:r w:rsidR="00D11A27">
        <w:t xml:space="preserve"> ___</w:t>
      </w:r>
      <w:r w:rsidR="00D432BF">
        <w:t xml:space="preserve"> груд</w:t>
      </w:r>
      <w:r w:rsidRPr="00D92816">
        <w:t>ня 2020 року.</w:t>
      </w:r>
    </w:p>
    <w:p w:rsidR="00D92816" w:rsidRPr="00D92816" w:rsidRDefault="00887FA3" w:rsidP="00D92816">
      <w:pPr>
        <w:ind w:left="-15" w:hanging="45"/>
        <w:jc w:val="both"/>
      </w:pPr>
      <w:r>
        <w:t>2.  Погодити межі земельної ділянки</w:t>
      </w:r>
      <w:r w:rsidR="00D92816" w:rsidRPr="00D92816">
        <w:t xml:space="preserve"> гр. </w:t>
      </w:r>
      <w:proofErr w:type="spellStart"/>
      <w:r w:rsidR="00D11A27">
        <w:t>Новожаєвої</w:t>
      </w:r>
      <w:proofErr w:type="spellEnd"/>
      <w:r w:rsidR="00D11A27">
        <w:t xml:space="preserve"> Тамари Петрівни</w:t>
      </w:r>
    </w:p>
    <w:p w:rsidR="00D92816" w:rsidRPr="00D92816" w:rsidRDefault="00D92816" w:rsidP="00D92816">
      <w:pPr>
        <w:ind w:hanging="300"/>
        <w:jc w:val="both"/>
      </w:pPr>
      <w:r w:rsidRPr="00D92816">
        <w:t xml:space="preserve">    3. Контроль за виконанням рішення покласти на комісію з питань земельних відносин</w:t>
      </w:r>
      <w:r w:rsidR="00D11A27">
        <w:t xml:space="preserve"> планування території,</w:t>
      </w:r>
      <w:r w:rsidRPr="00D92816">
        <w:t xml:space="preserve"> охорони навколишнього середовища та </w:t>
      </w:r>
      <w:r w:rsidR="00D11A27">
        <w:t>природокористування</w:t>
      </w:r>
      <w:r w:rsidRPr="00D92816">
        <w:t xml:space="preserve"> (</w:t>
      </w:r>
      <w:r w:rsidR="00D432BF">
        <w:t>Олена КРУПЕНЯ</w:t>
      </w:r>
      <w:r w:rsidRPr="00D92816">
        <w:t>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887FA3" w:rsidRDefault="00887FA3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F47CF4" w:rsidRDefault="00F47CF4" w:rsidP="00F47CF4">
      <w:pPr>
        <w:jc w:val="center"/>
        <w:rPr>
          <w:b/>
          <w:bCs/>
        </w:rPr>
      </w:pPr>
      <w:r>
        <w:rPr>
          <w:b/>
          <w:bCs/>
        </w:rPr>
        <w:t>ПРОТОКОЛ</w:t>
      </w:r>
      <w:r w:rsidR="003A0F90">
        <w:rPr>
          <w:b/>
          <w:bCs/>
        </w:rPr>
        <w:t xml:space="preserve"> № _____</w:t>
      </w:r>
    </w:p>
    <w:p w:rsidR="003A0F90" w:rsidRDefault="003A0F90" w:rsidP="00F47CF4">
      <w:pPr>
        <w:jc w:val="center"/>
        <w:rPr>
          <w:b/>
          <w:bCs/>
        </w:rPr>
      </w:pPr>
    </w:p>
    <w:p w:rsidR="003A0F90" w:rsidRPr="003A0F90" w:rsidRDefault="003A0F90" w:rsidP="003A0F90">
      <w:pPr>
        <w:jc w:val="center"/>
        <w:rPr>
          <w:bCs/>
        </w:rPr>
      </w:pPr>
      <w:r w:rsidRPr="003A0F90">
        <w:rPr>
          <w:bCs/>
        </w:rPr>
        <w:t xml:space="preserve">засідання комісії з земельних відносин, </w:t>
      </w:r>
      <w:r w:rsidR="000A55C8">
        <w:rPr>
          <w:bCs/>
        </w:rPr>
        <w:t xml:space="preserve"> планування території, </w:t>
      </w:r>
      <w:r w:rsidRPr="003A0F90">
        <w:rPr>
          <w:bCs/>
        </w:rPr>
        <w:t>хорони навколишнього</w:t>
      </w:r>
    </w:p>
    <w:p w:rsidR="003A0F90" w:rsidRPr="003A0F90" w:rsidRDefault="003A0F90" w:rsidP="003A0F90">
      <w:pPr>
        <w:jc w:val="center"/>
      </w:pPr>
      <w:r w:rsidRPr="003A0F90">
        <w:rPr>
          <w:bCs/>
        </w:rPr>
        <w:t xml:space="preserve">середовища та </w:t>
      </w:r>
      <w:r w:rsidR="000A55C8">
        <w:rPr>
          <w:bCs/>
        </w:rPr>
        <w:t>природокористування</w:t>
      </w:r>
    </w:p>
    <w:p w:rsidR="00F47CF4" w:rsidRDefault="00F47CF4" w:rsidP="00F47CF4">
      <w:pPr>
        <w:jc w:val="center"/>
      </w:pPr>
    </w:p>
    <w:p w:rsidR="00F47CF4" w:rsidRDefault="00F47CF4" w:rsidP="00F47CF4">
      <w:pPr>
        <w:rPr>
          <w:b/>
          <w:bCs/>
        </w:rPr>
      </w:pPr>
      <w:proofErr w:type="spellStart"/>
      <w:r>
        <w:rPr>
          <w:b/>
          <w:bCs/>
        </w:rPr>
        <w:t>с.</w:t>
      </w:r>
      <w:r w:rsidR="00D432BF">
        <w:rPr>
          <w:b/>
          <w:bCs/>
        </w:rPr>
        <w:t>М.</w:t>
      </w:r>
      <w:r w:rsidR="00D11A27">
        <w:rPr>
          <w:b/>
          <w:bCs/>
        </w:rPr>
        <w:t>Олексин</w:t>
      </w:r>
      <w:proofErr w:type="spellEnd"/>
      <w:r w:rsidR="00803EE3">
        <w:rPr>
          <w:b/>
          <w:bCs/>
        </w:rPr>
        <w:t xml:space="preserve">                                                                            </w:t>
      </w:r>
      <w:r w:rsidR="00D92816">
        <w:rPr>
          <w:b/>
          <w:bCs/>
        </w:rPr>
        <w:t xml:space="preserve">              </w:t>
      </w:r>
      <w:r w:rsidR="00875891">
        <w:rPr>
          <w:b/>
          <w:bCs/>
        </w:rPr>
        <w:t xml:space="preserve">     </w:t>
      </w:r>
      <w:r w:rsidR="00D432BF">
        <w:rPr>
          <w:b/>
          <w:bCs/>
        </w:rPr>
        <w:t>від ___ груд</w:t>
      </w:r>
      <w:r w:rsidR="00D92816">
        <w:rPr>
          <w:b/>
          <w:bCs/>
        </w:rPr>
        <w:t>ня 2020</w:t>
      </w:r>
      <w:r>
        <w:rPr>
          <w:b/>
          <w:bCs/>
        </w:rPr>
        <w:t xml:space="preserve"> року </w:t>
      </w:r>
    </w:p>
    <w:p w:rsidR="00F47CF4" w:rsidRDefault="00F47CF4" w:rsidP="00F47CF4">
      <w:pPr>
        <w:rPr>
          <w:b/>
          <w:bCs/>
        </w:rPr>
      </w:pPr>
      <w:r>
        <w:rPr>
          <w:b/>
          <w:bCs/>
        </w:rPr>
        <w:t xml:space="preserve">   </w:t>
      </w:r>
    </w:p>
    <w:p w:rsidR="003A0F90" w:rsidRDefault="003A0F90" w:rsidP="00F47CF4">
      <w:pPr>
        <w:rPr>
          <w:b/>
          <w:bCs/>
        </w:rPr>
      </w:pPr>
    </w:p>
    <w:p w:rsidR="003A0F90" w:rsidRPr="00045B8E" w:rsidRDefault="003A0F90" w:rsidP="00F47CF4">
      <w:pPr>
        <w:rPr>
          <w:bCs/>
        </w:rPr>
      </w:pPr>
      <w:r w:rsidRPr="00045B8E">
        <w:rPr>
          <w:bCs/>
        </w:rPr>
        <w:t>Присутні:</w:t>
      </w:r>
    </w:p>
    <w:p w:rsidR="003A0F90" w:rsidRDefault="00D432BF" w:rsidP="00F47CF4">
      <w:pPr>
        <w:rPr>
          <w:bCs/>
        </w:rPr>
      </w:pPr>
      <w:r>
        <w:rPr>
          <w:bCs/>
        </w:rPr>
        <w:t>Олена Вікторівна Крупеня</w:t>
      </w:r>
      <w:r w:rsidR="003A0F90" w:rsidRPr="00045B8E">
        <w:rPr>
          <w:bCs/>
        </w:rPr>
        <w:t xml:space="preserve"> – голова комісії;</w:t>
      </w:r>
    </w:p>
    <w:p w:rsidR="00045B8E" w:rsidRDefault="00D432BF" w:rsidP="00F47CF4">
      <w:pPr>
        <w:rPr>
          <w:bCs/>
        </w:rPr>
      </w:pPr>
      <w:r>
        <w:rPr>
          <w:bCs/>
        </w:rPr>
        <w:t xml:space="preserve">                                              </w:t>
      </w:r>
      <w:r w:rsidR="00045B8E">
        <w:rPr>
          <w:bCs/>
        </w:rPr>
        <w:t xml:space="preserve">– </w:t>
      </w:r>
      <w:r w:rsidR="00D92816">
        <w:rPr>
          <w:bCs/>
        </w:rPr>
        <w:t>заступник голови</w:t>
      </w:r>
      <w:r w:rsidR="00045B8E">
        <w:rPr>
          <w:bCs/>
        </w:rPr>
        <w:t xml:space="preserve"> комісії;</w:t>
      </w:r>
    </w:p>
    <w:p w:rsidR="00045B8E" w:rsidRDefault="00D432BF" w:rsidP="00F47CF4">
      <w:pPr>
        <w:rPr>
          <w:bCs/>
        </w:rPr>
      </w:pPr>
      <w:r>
        <w:rPr>
          <w:bCs/>
        </w:rPr>
        <w:t xml:space="preserve">                                              </w:t>
      </w:r>
      <w:r w:rsidR="00045B8E">
        <w:rPr>
          <w:bCs/>
        </w:rPr>
        <w:t>– депутат, член комісії;</w:t>
      </w:r>
    </w:p>
    <w:p w:rsidR="00D92816" w:rsidRDefault="00D432BF" w:rsidP="00F47CF4">
      <w:pPr>
        <w:rPr>
          <w:bCs/>
        </w:rPr>
      </w:pPr>
      <w:r>
        <w:rPr>
          <w:bCs/>
        </w:rPr>
        <w:t xml:space="preserve">                                             </w:t>
      </w:r>
      <w:r w:rsidR="00045B8E">
        <w:rPr>
          <w:bCs/>
        </w:rPr>
        <w:t xml:space="preserve">– </w:t>
      </w:r>
      <w:r w:rsidR="00D92816">
        <w:rPr>
          <w:bCs/>
        </w:rPr>
        <w:t>секретар комісії;</w:t>
      </w:r>
    </w:p>
    <w:p w:rsidR="00045B8E" w:rsidRPr="00045B8E" w:rsidRDefault="00D92816" w:rsidP="00F47CF4">
      <w:pPr>
        <w:rPr>
          <w:bCs/>
        </w:rPr>
      </w:pPr>
      <w:r>
        <w:rPr>
          <w:bCs/>
        </w:rPr>
        <w:t xml:space="preserve">Сьомак В.Т. та </w:t>
      </w:r>
      <w:proofErr w:type="spellStart"/>
      <w:r>
        <w:rPr>
          <w:bCs/>
        </w:rPr>
        <w:t>Шахрайчук</w:t>
      </w:r>
      <w:proofErr w:type="spellEnd"/>
      <w:r>
        <w:rPr>
          <w:bCs/>
        </w:rPr>
        <w:t xml:space="preserve"> О.В.- спеціалісти-землевпорядники </w:t>
      </w:r>
      <w:proofErr w:type="spellStart"/>
      <w:r>
        <w:rPr>
          <w:bCs/>
        </w:rPr>
        <w:t>Шпанівської</w:t>
      </w:r>
      <w:proofErr w:type="spellEnd"/>
      <w:r>
        <w:rPr>
          <w:bCs/>
        </w:rPr>
        <w:t xml:space="preserve"> сільської ради</w:t>
      </w:r>
      <w:r w:rsidR="00045B8E">
        <w:rPr>
          <w:bCs/>
        </w:rPr>
        <w:t>.</w:t>
      </w:r>
    </w:p>
    <w:p w:rsidR="003A0F90" w:rsidRDefault="003A0F90" w:rsidP="00F47CF4"/>
    <w:p w:rsidR="00045B8E" w:rsidRDefault="00F47CF4" w:rsidP="00045B8E">
      <w:pPr>
        <w:jc w:val="both"/>
      </w:pPr>
      <w:r>
        <w:t xml:space="preserve">    </w:t>
      </w:r>
      <w:r w:rsidR="00045B8E">
        <w:t xml:space="preserve">                     Порядок </w:t>
      </w:r>
      <w:r w:rsidR="000A55C8">
        <w:t>д</w:t>
      </w:r>
      <w:r w:rsidR="00045B8E">
        <w:t>енний:</w:t>
      </w:r>
    </w:p>
    <w:p w:rsidR="00045B8E" w:rsidRDefault="00045B8E" w:rsidP="00045B8E">
      <w:pPr>
        <w:jc w:val="both"/>
      </w:pPr>
    </w:p>
    <w:p w:rsidR="00045B8E" w:rsidRDefault="00045B8E" w:rsidP="00970652">
      <w:pPr>
        <w:pStyle w:val="a6"/>
        <w:numPr>
          <w:ilvl w:val="0"/>
          <w:numId w:val="3"/>
        </w:numPr>
        <w:jc w:val="both"/>
      </w:pPr>
      <w:r>
        <w:t xml:space="preserve"> Розгляд заяви гр. </w:t>
      </w:r>
      <w:proofErr w:type="spellStart"/>
      <w:r w:rsidR="00D11A27">
        <w:t>Новожаєвої</w:t>
      </w:r>
      <w:proofErr w:type="spellEnd"/>
      <w:r w:rsidR="00D11A27">
        <w:t xml:space="preserve"> Тамари Петрівни</w:t>
      </w:r>
      <w:r>
        <w:t>, як</w:t>
      </w:r>
      <w:r w:rsidR="00D11A27">
        <w:t>а</w:t>
      </w:r>
      <w:r>
        <w:t xml:space="preserve"> проживає за </w:t>
      </w:r>
      <w:proofErr w:type="spellStart"/>
      <w:r>
        <w:t>адресою</w:t>
      </w:r>
      <w:proofErr w:type="spellEnd"/>
      <w:r>
        <w:t xml:space="preserve">: село Малий </w:t>
      </w:r>
      <w:r w:rsidR="00D11A27">
        <w:t>Олексин</w:t>
      </w:r>
      <w:r>
        <w:t xml:space="preserve">, вул. </w:t>
      </w:r>
      <w:r w:rsidR="00D11A27">
        <w:t>Вереснева , 85</w:t>
      </w:r>
      <w:r w:rsidR="00887FA3">
        <w:t xml:space="preserve"> </w:t>
      </w:r>
      <w:r>
        <w:t xml:space="preserve">. </w:t>
      </w:r>
    </w:p>
    <w:p w:rsidR="00045B8E" w:rsidRDefault="00045B8E" w:rsidP="00045B8E">
      <w:pPr>
        <w:jc w:val="both"/>
      </w:pPr>
    </w:p>
    <w:p w:rsidR="00970652" w:rsidRDefault="00970652" w:rsidP="00970652">
      <w:pPr>
        <w:jc w:val="center"/>
        <w:rPr>
          <w:b/>
          <w:bCs/>
        </w:rPr>
      </w:pPr>
      <w:r>
        <w:rPr>
          <w:b/>
          <w:bCs/>
        </w:rPr>
        <w:t>СЛУХАЛИ:</w:t>
      </w:r>
    </w:p>
    <w:p w:rsidR="00970652" w:rsidRDefault="00970652" w:rsidP="00045B8E">
      <w:pPr>
        <w:jc w:val="both"/>
      </w:pPr>
    </w:p>
    <w:p w:rsidR="00D92816" w:rsidRDefault="00970652" w:rsidP="00970652">
      <w:pPr>
        <w:pStyle w:val="a6"/>
        <w:numPr>
          <w:ilvl w:val="0"/>
          <w:numId w:val="4"/>
        </w:numPr>
        <w:jc w:val="both"/>
      </w:pPr>
      <w:r>
        <w:t xml:space="preserve">Заяву </w:t>
      </w:r>
      <w:proofErr w:type="spellStart"/>
      <w:r>
        <w:t>гр.</w:t>
      </w:r>
      <w:r w:rsidR="00D11A27">
        <w:t>Новожаєвої</w:t>
      </w:r>
      <w:proofErr w:type="spellEnd"/>
      <w:r w:rsidR="00D11A27">
        <w:t xml:space="preserve"> Тамари Петрівни</w:t>
      </w:r>
      <w:r w:rsidR="00D92816">
        <w:t xml:space="preserve"> щодо погодження меж земельної ділянки</w:t>
      </w:r>
      <w:r w:rsidR="00D11A27">
        <w:t>, яка</w:t>
      </w:r>
      <w:r w:rsidR="00D92816">
        <w:t xml:space="preserve"> </w:t>
      </w:r>
      <w:r w:rsidR="00D11A27">
        <w:t xml:space="preserve">знаходиться  в </w:t>
      </w:r>
      <w:proofErr w:type="spellStart"/>
      <w:r w:rsidR="00D11A27">
        <w:t>с.М.Олексин</w:t>
      </w:r>
      <w:proofErr w:type="spellEnd"/>
      <w:r w:rsidR="00D11A27">
        <w:t xml:space="preserve"> по вул.Вереснева,85</w:t>
      </w:r>
      <w:r w:rsidR="00D432BF">
        <w:t xml:space="preserve"> </w:t>
      </w:r>
      <w:r w:rsidR="00D27903">
        <w:t>по</w:t>
      </w:r>
      <w:bookmarkStart w:id="0" w:name="_GoBack"/>
      <w:bookmarkEnd w:id="0"/>
      <w:r w:rsidR="00D432BF">
        <w:t xml:space="preserve"> передачі у власність для </w:t>
      </w:r>
      <w:r w:rsidR="00D11A27">
        <w:t>будівництва та обслуговування житлового будинку, господарських будівель і споруд (присадибна ділянка).</w:t>
      </w:r>
    </w:p>
    <w:p w:rsidR="00F47CF4" w:rsidRDefault="00875891" w:rsidP="0046354C">
      <w:pPr>
        <w:jc w:val="both"/>
      </w:pPr>
      <w:r>
        <w:t xml:space="preserve">З метою </w:t>
      </w:r>
      <w:r w:rsidR="00887FA3">
        <w:t xml:space="preserve">посвідчення права власності на земельну ділянку </w:t>
      </w:r>
      <w:r w:rsidR="00D92816">
        <w:t xml:space="preserve">для </w:t>
      </w:r>
      <w:r w:rsidR="00D11A27">
        <w:t>будівництва та обслуговування житлового будинку, господарських будівель і споруд (присадибна ділянка)</w:t>
      </w:r>
      <w:r w:rsidR="00D432BF">
        <w:t xml:space="preserve"> </w:t>
      </w:r>
      <w:r w:rsidR="00D11A27">
        <w:t>була розроблена технічна документація із землеустрою щодо встановлення (відновлення) меж земельної ділянки в натурі (на місцевості)</w:t>
      </w:r>
      <w:r w:rsidR="00887FA3">
        <w:t>.</w:t>
      </w:r>
      <w:r w:rsidR="00D92816">
        <w:t xml:space="preserve"> </w:t>
      </w:r>
      <w:r w:rsidR="00E06B25">
        <w:t xml:space="preserve">До складу </w:t>
      </w:r>
      <w:r w:rsidR="00D11A27">
        <w:t>технічн</w:t>
      </w:r>
      <w:r w:rsidR="00FE2E56">
        <w:t>ої</w:t>
      </w:r>
      <w:r w:rsidR="00D11A27">
        <w:t xml:space="preserve"> </w:t>
      </w:r>
      <w:r w:rsidR="00E06B25">
        <w:t xml:space="preserve">документації входить акт </w:t>
      </w:r>
      <w:r w:rsidR="00FE2E56">
        <w:t>приймання</w:t>
      </w:r>
      <w:r w:rsidR="00E06B25">
        <w:t>-передач</w:t>
      </w:r>
      <w:r w:rsidR="009F6166">
        <w:t>і межових знаків на  зб</w:t>
      </w:r>
      <w:r>
        <w:t>ерігання, який не погоджений суміжним</w:t>
      </w:r>
      <w:r w:rsidR="009F6166">
        <w:t xml:space="preserve"> землекористувач</w:t>
      </w:r>
      <w:r w:rsidR="00FE2E56">
        <w:t>ем</w:t>
      </w:r>
      <w:r w:rsidR="00373A24">
        <w:t xml:space="preserve"> </w:t>
      </w:r>
      <w:r w:rsidR="00FE2E56">
        <w:t>Шах Валентиною Дмитрівною</w:t>
      </w:r>
      <w:r w:rsidR="009F6166">
        <w:t xml:space="preserve">. </w:t>
      </w:r>
      <w:r w:rsidR="000A55C8">
        <w:t xml:space="preserve"> Земельна ділянка </w:t>
      </w:r>
      <w:proofErr w:type="spellStart"/>
      <w:r w:rsidR="000A55C8">
        <w:t>гр.Новожаєвої</w:t>
      </w:r>
      <w:proofErr w:type="spellEnd"/>
      <w:r w:rsidR="000A55C8">
        <w:t xml:space="preserve"> Т.П. не виходить за межі </w:t>
      </w:r>
      <w:proofErr w:type="spellStart"/>
      <w:r w:rsidR="000A55C8">
        <w:t>огорожи</w:t>
      </w:r>
      <w:proofErr w:type="spellEnd"/>
      <w:r w:rsidR="000A55C8">
        <w:t xml:space="preserve"> </w:t>
      </w:r>
      <w:proofErr w:type="spellStart"/>
      <w:r w:rsidR="000A55C8">
        <w:t>гр.Шах</w:t>
      </w:r>
      <w:proofErr w:type="spellEnd"/>
      <w:r w:rsidR="000A55C8">
        <w:t xml:space="preserve"> В.Д. </w:t>
      </w:r>
      <w:r w:rsidR="009F6166">
        <w:t xml:space="preserve"> </w:t>
      </w:r>
      <w:r>
        <w:t xml:space="preserve">Враховуючи те, що </w:t>
      </w:r>
      <w:r w:rsidR="000A55C8">
        <w:t>земельна ділянка</w:t>
      </w:r>
      <w:r w:rsidR="00373A24">
        <w:t xml:space="preserve"> </w:t>
      </w:r>
      <w:proofErr w:type="spellStart"/>
      <w:r w:rsidR="000A55C8">
        <w:t>гр.Шах</w:t>
      </w:r>
      <w:proofErr w:type="spellEnd"/>
      <w:r w:rsidR="000A55C8">
        <w:t xml:space="preserve"> В.Д. для будівництва та обслуговування житлового будинку, господарських будівель і споруд (присадибна ділянка) не виходить за межі огородженої ділянки то</w:t>
      </w:r>
      <w:r w:rsidR="0046354C">
        <w:t xml:space="preserve"> </w:t>
      </w:r>
      <w:r w:rsidR="0046354C">
        <w:rPr>
          <w:bCs/>
        </w:rPr>
        <w:t>комісія</w:t>
      </w:r>
      <w:r w:rsidRPr="003A0F90">
        <w:rPr>
          <w:bCs/>
        </w:rPr>
        <w:t xml:space="preserve"> з земельних відносин, </w:t>
      </w:r>
      <w:r w:rsidR="000A55C8">
        <w:rPr>
          <w:bCs/>
        </w:rPr>
        <w:t xml:space="preserve">планування території, </w:t>
      </w:r>
      <w:r w:rsidRPr="003A0F90">
        <w:rPr>
          <w:bCs/>
        </w:rPr>
        <w:t>охорони навколишнього</w:t>
      </w:r>
      <w:r w:rsidR="0046354C">
        <w:rPr>
          <w:bCs/>
        </w:rPr>
        <w:t xml:space="preserve"> </w:t>
      </w:r>
      <w:r w:rsidRPr="003A0F90">
        <w:rPr>
          <w:bCs/>
        </w:rPr>
        <w:t xml:space="preserve">середовища та </w:t>
      </w:r>
      <w:r w:rsidR="000A55C8">
        <w:rPr>
          <w:bCs/>
        </w:rPr>
        <w:t>природокористування</w:t>
      </w:r>
      <w:r w:rsidR="0046354C">
        <w:rPr>
          <w:bCs/>
        </w:rPr>
        <w:t xml:space="preserve"> </w:t>
      </w:r>
      <w:r>
        <w:tab/>
      </w:r>
    </w:p>
    <w:p w:rsidR="00FE2E56" w:rsidRDefault="00FE2E56" w:rsidP="00F47CF4">
      <w:pPr>
        <w:jc w:val="center"/>
      </w:pPr>
    </w:p>
    <w:p w:rsidR="00F47CF4" w:rsidRDefault="00F47CF4" w:rsidP="00F47CF4">
      <w:pPr>
        <w:jc w:val="center"/>
      </w:pPr>
      <w:r>
        <w:t>ВИРІШИЛА:</w:t>
      </w:r>
    </w:p>
    <w:p w:rsidR="00F47CF4" w:rsidRDefault="00F47CF4" w:rsidP="00F47CF4">
      <w:pPr>
        <w:jc w:val="both"/>
      </w:pPr>
    </w:p>
    <w:p w:rsidR="00F47CF4" w:rsidRDefault="00875891" w:rsidP="00F47CF4">
      <w:pPr>
        <w:pStyle w:val="a6"/>
        <w:numPr>
          <w:ilvl w:val="0"/>
          <w:numId w:val="5"/>
        </w:numPr>
        <w:jc w:val="both"/>
      </w:pPr>
      <w:r>
        <w:t>П</w:t>
      </w:r>
      <w:r w:rsidR="00887FA3">
        <w:t>огодити межі земельної ділянки</w:t>
      </w:r>
      <w:r>
        <w:t xml:space="preserve"> для  </w:t>
      </w:r>
      <w:r w:rsidR="000A55C8">
        <w:t>будівництва та обслуговування житлового будинку, господарських будівель і споруд (присадибна ділянка)</w:t>
      </w:r>
      <w:r>
        <w:t xml:space="preserve"> в селі Мали</w:t>
      </w:r>
      <w:r w:rsidR="00887FA3">
        <w:t xml:space="preserve">й </w:t>
      </w:r>
      <w:r w:rsidR="000A55C8">
        <w:t>Олексин по вул.Вереснева,85</w:t>
      </w:r>
      <w:r w:rsidR="00373A24">
        <w:t xml:space="preserve"> громадян</w:t>
      </w:r>
      <w:r w:rsidR="000A55C8">
        <w:t xml:space="preserve">ці </w:t>
      </w:r>
      <w:proofErr w:type="spellStart"/>
      <w:r w:rsidR="000A55C8">
        <w:t>Новожаєвій</w:t>
      </w:r>
      <w:proofErr w:type="spellEnd"/>
      <w:r w:rsidR="000A55C8">
        <w:t xml:space="preserve"> Тамарі Петрівні</w:t>
      </w:r>
      <w:r w:rsidR="00373A24">
        <w:t>.</w:t>
      </w:r>
    </w:p>
    <w:p w:rsidR="008E010E" w:rsidRPr="008E010E" w:rsidRDefault="008E010E" w:rsidP="008E010E">
      <w:pPr>
        <w:pStyle w:val="a6"/>
        <w:jc w:val="both"/>
      </w:pPr>
    </w:p>
    <w:p w:rsidR="00F47CF4" w:rsidRPr="00130BBA" w:rsidRDefault="00F47CF4" w:rsidP="00F47CF4">
      <w:pPr>
        <w:pStyle w:val="Just"/>
        <w:spacing w:before="0" w:after="0"/>
        <w:rPr>
          <w:lang w:val="uk-UA"/>
        </w:rPr>
      </w:pPr>
      <w:r>
        <w:rPr>
          <w:lang w:val="uk-UA"/>
        </w:rPr>
        <w:t xml:space="preserve">У разі незгоди однієї із сторін , відповідно до частини 2 статті 2 КАС України передбачено, що будь-які рішення, дії чи бездіяльність </w:t>
      </w:r>
      <w:proofErr w:type="spellStart"/>
      <w:r>
        <w:rPr>
          <w:lang w:val="uk-UA"/>
        </w:rPr>
        <w:t>суб”єктів</w:t>
      </w:r>
      <w:proofErr w:type="spellEnd"/>
      <w:r>
        <w:rPr>
          <w:lang w:val="uk-UA"/>
        </w:rPr>
        <w:t xml:space="preserve"> владних повноважень можуть бути оскаржені до </w:t>
      </w:r>
      <w:proofErr w:type="spellStart"/>
      <w:r>
        <w:rPr>
          <w:lang w:val="uk-UA"/>
        </w:rPr>
        <w:t>вищестоящого</w:t>
      </w:r>
      <w:proofErr w:type="spellEnd"/>
      <w:r>
        <w:rPr>
          <w:lang w:val="uk-UA"/>
        </w:rPr>
        <w:t xml:space="preserve"> органу або суду.</w:t>
      </w:r>
    </w:p>
    <w:p w:rsidR="00F47CF4" w:rsidRDefault="00F47CF4" w:rsidP="00F47CF4">
      <w:pPr>
        <w:jc w:val="both"/>
      </w:pPr>
    </w:p>
    <w:p w:rsidR="00F47CF4" w:rsidRDefault="00F47CF4" w:rsidP="00F47CF4">
      <w:r>
        <w:rPr>
          <w:b/>
          <w:bCs/>
        </w:rPr>
        <w:t>Погоджено:</w:t>
      </w:r>
    </w:p>
    <w:p w:rsidR="00F47CF4" w:rsidRDefault="00F47CF4" w:rsidP="00F47CF4"/>
    <w:p w:rsidR="00F47CF4" w:rsidRDefault="00F47CF4" w:rsidP="00F47CF4">
      <w:r>
        <w:t xml:space="preserve">голова земельної комісії                                              </w:t>
      </w:r>
      <w:r w:rsidR="00373A24">
        <w:t>Олена КРУПЕНЯ</w:t>
      </w:r>
    </w:p>
    <w:p w:rsidR="00F47CF4" w:rsidRDefault="00F47CF4" w:rsidP="00F47CF4"/>
    <w:p w:rsidR="000A55C8" w:rsidRDefault="000A55C8" w:rsidP="00F47CF4"/>
    <w:p w:rsidR="00F47CF4" w:rsidRDefault="0046354C" w:rsidP="00F47CF4">
      <w:r>
        <w:t xml:space="preserve">секретар комісії      </w:t>
      </w:r>
      <w:r w:rsidR="000A55C8">
        <w:tab/>
      </w:r>
      <w:r w:rsidR="000A55C8">
        <w:tab/>
      </w:r>
      <w:r w:rsidR="000A55C8">
        <w:tab/>
      </w:r>
      <w:r w:rsidR="000A55C8">
        <w:tab/>
      </w:r>
      <w:r w:rsidR="000A55C8">
        <w:tab/>
        <w:t xml:space="preserve">     </w:t>
      </w:r>
      <w:r>
        <w:t xml:space="preserve">   </w:t>
      </w:r>
      <w:r w:rsidR="00F47CF4">
        <w:t xml:space="preserve">                                                 </w:t>
      </w:r>
    </w:p>
    <w:sectPr w:rsidR="00F47CF4" w:rsidSect="000A55C8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0A55C8"/>
    <w:rsid w:val="001016F5"/>
    <w:rsid w:val="00130BBA"/>
    <w:rsid w:val="001F62B7"/>
    <w:rsid w:val="0021520D"/>
    <w:rsid w:val="002805D4"/>
    <w:rsid w:val="00281748"/>
    <w:rsid w:val="00292C62"/>
    <w:rsid w:val="002F4B5E"/>
    <w:rsid w:val="00327A16"/>
    <w:rsid w:val="00373A24"/>
    <w:rsid w:val="00376039"/>
    <w:rsid w:val="003A0F90"/>
    <w:rsid w:val="003A24F4"/>
    <w:rsid w:val="0042651C"/>
    <w:rsid w:val="0046354C"/>
    <w:rsid w:val="00696F03"/>
    <w:rsid w:val="00703253"/>
    <w:rsid w:val="00711509"/>
    <w:rsid w:val="00737FA0"/>
    <w:rsid w:val="00803EE3"/>
    <w:rsid w:val="00875891"/>
    <w:rsid w:val="00887FA3"/>
    <w:rsid w:val="008E010E"/>
    <w:rsid w:val="009269B7"/>
    <w:rsid w:val="00970652"/>
    <w:rsid w:val="009F6166"/>
    <w:rsid w:val="00C3611E"/>
    <w:rsid w:val="00CE1B10"/>
    <w:rsid w:val="00D003C0"/>
    <w:rsid w:val="00D11A27"/>
    <w:rsid w:val="00D27903"/>
    <w:rsid w:val="00D432BF"/>
    <w:rsid w:val="00D92816"/>
    <w:rsid w:val="00E06B25"/>
    <w:rsid w:val="00E31126"/>
    <w:rsid w:val="00F207CA"/>
    <w:rsid w:val="00F47CF4"/>
    <w:rsid w:val="00FC4DE2"/>
    <w:rsid w:val="00FE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E1E4A"/>
  <w15:docId w15:val="{C640525F-87B4-4691-8992-BF5249F5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E1251-DEC5-4ECB-A071-C20CB7F5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2342</Words>
  <Characters>1336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26</cp:revision>
  <cp:lastPrinted>2020-10-01T14:27:00Z</cp:lastPrinted>
  <dcterms:created xsi:type="dcterms:W3CDTF">2018-11-05T09:08:00Z</dcterms:created>
  <dcterms:modified xsi:type="dcterms:W3CDTF">2020-12-15T07:11:00Z</dcterms:modified>
</cp:coreProperties>
</file>