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C1D98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1D" w:rsidRPr="008C1D98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1D98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20611D" w:rsidRPr="008C1D98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1D98">
        <w:rPr>
          <w:rFonts w:ascii="Times New Roman" w:hAnsi="Times New Roman" w:cs="Times New Roman"/>
          <w:sz w:val="28"/>
          <w:szCs w:val="28"/>
        </w:rPr>
        <w:t xml:space="preserve">до частини житлового будинку </w:t>
      </w:r>
    </w:p>
    <w:p w:rsidR="0020611D" w:rsidRPr="008C1D98" w:rsidRDefault="008C1D98" w:rsidP="0020611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гр.Мельничук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8C1D98">
        <w:rPr>
          <w:rFonts w:ascii="Times New Roman" w:hAnsi="Times New Roman" w:cs="Times New Roman"/>
          <w:sz w:val="28"/>
          <w:szCs w:val="28"/>
        </w:rPr>
        <w:t>Мельничука Василя Кириловича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частини житлового будинку</w:t>
      </w:r>
      <w:r w:rsidR="008C1D98">
        <w:rPr>
          <w:rFonts w:ascii="Times New Roman" w:hAnsi="Times New Roman" w:cs="Times New Roman"/>
          <w:sz w:val="28"/>
          <w:szCs w:val="28"/>
        </w:rPr>
        <w:t>, розміщеного на земельній ділянці з кадастровим номером 5624681500:03:026:018</w:t>
      </w:r>
      <w:r w:rsidR="003A6F9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F3C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F3C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FF3C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FF3C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FF3C3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F3C3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частини житлового будинку гр. </w:t>
      </w:r>
      <w:r w:rsidR="008C1D98">
        <w:rPr>
          <w:rFonts w:ascii="Times New Roman" w:hAnsi="Times New Roman" w:cs="Times New Roman"/>
          <w:sz w:val="28"/>
          <w:szCs w:val="28"/>
        </w:rPr>
        <w:t>Мельничука Василя Кириловича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20611D" w:rsidRDefault="0020611D" w:rsidP="00206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8C1D98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8C1D98">
        <w:rPr>
          <w:rFonts w:ascii="Times New Roman" w:hAnsi="Times New Roman" w:cs="Times New Roman"/>
          <w:sz w:val="28"/>
          <w:szCs w:val="28"/>
        </w:rPr>
        <w:t xml:space="preserve">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8C1D98">
        <w:rPr>
          <w:rFonts w:ascii="Times New Roman" w:hAnsi="Times New Roman" w:cs="Times New Roman"/>
          <w:sz w:val="28"/>
          <w:szCs w:val="28"/>
        </w:rPr>
        <w:t>Рівненська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8C1D98">
        <w:rPr>
          <w:rFonts w:ascii="Times New Roman" w:hAnsi="Times New Roman" w:cs="Times New Roman"/>
          <w:sz w:val="28"/>
          <w:szCs w:val="28"/>
        </w:rPr>
        <w:t>43</w:t>
      </w:r>
      <w:r w:rsidR="003A6F99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0611D" w:rsidRDefault="0020611D" w:rsidP="0020611D">
      <w:pPr>
        <w:jc w:val="both"/>
      </w:pPr>
    </w:p>
    <w:p w:rsidR="008C1D98" w:rsidRDefault="008C1D98" w:rsidP="008C1D98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</w:t>
      </w:r>
      <w:r>
        <w:t xml:space="preserve">       </w:t>
      </w:r>
    </w:p>
    <w:p w:rsidR="0020611D" w:rsidRPr="008C1D98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Pr="008C1D98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8C1D98">
        <w:rPr>
          <w:rFonts w:ascii="Times New Roman" w:hAnsi="Times New Roman" w:cs="Times New Roman"/>
          <w:sz w:val="28"/>
          <w:szCs w:val="28"/>
        </w:rPr>
        <w:t xml:space="preserve">  </w:t>
      </w:r>
      <w:r w:rsidR="008C1D98" w:rsidRPr="008C1D98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</w:t>
      </w:r>
      <w:r w:rsidR="008C1D9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C1D98" w:rsidRPr="008C1D98">
        <w:rPr>
          <w:rFonts w:ascii="Times New Roman" w:hAnsi="Times New Roman" w:cs="Times New Roman"/>
          <w:sz w:val="28"/>
          <w:szCs w:val="28"/>
        </w:rPr>
        <w:t xml:space="preserve">     Столярчук М.А.</w:t>
      </w:r>
      <w:r w:rsidRPr="008C1D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0E6B" w:rsidRDefault="00610E6B" w:rsidP="00610E6B">
      <w:pPr>
        <w:jc w:val="both"/>
      </w:pPr>
      <w:r>
        <w:t xml:space="preserve">                </w:t>
      </w: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0611D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A6F99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96D8E"/>
    <w:rsid w:val="006A26D3"/>
    <w:rsid w:val="006B06BC"/>
    <w:rsid w:val="006C6C9F"/>
    <w:rsid w:val="006E13C8"/>
    <w:rsid w:val="006E5848"/>
    <w:rsid w:val="007478E2"/>
    <w:rsid w:val="00864A4D"/>
    <w:rsid w:val="008B36CE"/>
    <w:rsid w:val="008C1D98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885F-0D71-4A48-B0AC-3F7C05AF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2019-09-06T11:17:00Z</cp:lastPrinted>
  <dcterms:created xsi:type="dcterms:W3CDTF">2019-08-30T07:04:00Z</dcterms:created>
  <dcterms:modified xsi:type="dcterms:W3CDTF">2019-09-06T11:18:00Z</dcterms:modified>
</cp:coreProperties>
</file>