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83" w:rsidRPr="00FF6755" w:rsidRDefault="007C1783" w:rsidP="007C1783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6pt" o:ole="" filled="t">
            <v:fill color2="black"/>
            <v:imagedata r:id="rId5" o:title=""/>
          </v:shape>
          <o:OLEObject Type="Embed" ProgID="PBrush" ShapeID="_x0000_i1025" DrawAspect="Content" ObjectID="_1621249018" r:id="rId6"/>
        </w:object>
      </w:r>
    </w:p>
    <w:p w:rsidR="007C1783" w:rsidRPr="00FF6755" w:rsidRDefault="007C1783" w:rsidP="007C1783">
      <w:pPr>
        <w:spacing w:after="0"/>
        <w:ind w:right="-36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>УКРАЇНА</w:t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7C1783" w:rsidRPr="00FF6755" w:rsidRDefault="007C1783" w:rsidP="007C178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ШПАНІВСЬКА СІЛЬСЬКА РАДА</w:t>
      </w:r>
    </w:p>
    <w:p w:rsidR="007C1783" w:rsidRPr="00FF6755" w:rsidRDefault="007C1783" w:rsidP="007C1783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РІВНЕНСЬКОГО РАЙОНУ  РІВНЕНСЬКОЇ  ОБЛАСТІ</w:t>
      </w:r>
    </w:p>
    <w:p w:rsidR="007C1783" w:rsidRPr="00FF6755" w:rsidRDefault="007C1783" w:rsidP="007C1783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(сьоме скликання)</w:t>
      </w:r>
    </w:p>
    <w:p w:rsidR="007C1783" w:rsidRPr="00FF6755" w:rsidRDefault="007C1783" w:rsidP="007C178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 І Ш Е Н Н Я</w:t>
      </w:r>
    </w:p>
    <w:p w:rsidR="007C1783" w:rsidRPr="00EE7E91" w:rsidRDefault="00F33CD8" w:rsidP="007C1783">
      <w:pP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31</w:t>
      </w:r>
      <w:r w:rsidR="007C1783"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травня</w:t>
      </w:r>
      <w:r w:rsidR="007C1783"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2019 року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№</w:t>
      </w:r>
      <w:r w:rsidR="00EE7E91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400</w:t>
      </w:r>
    </w:p>
    <w:p w:rsidR="007C1783" w:rsidRDefault="007C1783" w:rsidP="007C1783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розгляд депутатського </w:t>
      </w:r>
    </w:p>
    <w:p w:rsidR="007C1783" w:rsidRDefault="007C1783" w:rsidP="007C1783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запиту </w:t>
      </w:r>
      <w:r w:rsidR="00F33C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Червука О.О.</w:t>
      </w:r>
    </w:p>
    <w:p w:rsidR="007C1783" w:rsidRPr="00221C72" w:rsidRDefault="007C1783" w:rsidP="007C1783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Arial" w:hAnsi="Arial" w:cs="Arial"/>
          <w:color w:val="444444"/>
          <w:sz w:val="19"/>
          <w:szCs w:val="19"/>
          <w:lang w:val="uk-UA"/>
        </w:rPr>
      </w:pPr>
    </w:p>
    <w:p w:rsidR="007C1783" w:rsidRPr="00221C72" w:rsidRDefault="00EE7E91" w:rsidP="00F33CD8">
      <w:pPr>
        <w:pStyle w:val="a3"/>
        <w:shd w:val="clear" w:color="auto" w:fill="FFFFFF"/>
        <w:spacing w:before="0" w:beforeAutospacing="0" w:after="360" w:afterAutospacing="0" w:line="360" w:lineRule="atLeast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Розглянувши депутатський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запит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депутата </w:t>
      </w:r>
      <w:r w:rsidR="007C1783">
        <w:rPr>
          <w:color w:val="000000" w:themeColor="text1"/>
          <w:sz w:val="28"/>
          <w:szCs w:val="28"/>
          <w:lang w:val="uk-UA"/>
        </w:rPr>
        <w:t>Шпанівської  сільської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ради </w:t>
      </w:r>
      <w:r w:rsidR="00F33CD8">
        <w:rPr>
          <w:color w:val="000000" w:themeColor="text1"/>
          <w:sz w:val="28"/>
          <w:szCs w:val="28"/>
          <w:lang w:val="uk-UA"/>
        </w:rPr>
        <w:t>Червука О.О.,</w:t>
      </w:r>
      <w:r w:rsidR="007C1783">
        <w:rPr>
          <w:color w:val="000000" w:themeColor="text1"/>
          <w:sz w:val="28"/>
          <w:szCs w:val="28"/>
          <w:lang w:val="uk-UA"/>
        </w:rPr>
        <w:t xml:space="preserve"> оголошений на сесії сільської ради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, </w:t>
      </w:r>
      <w:r w:rsidR="004F276B">
        <w:rPr>
          <w:color w:val="000000" w:themeColor="text1"/>
          <w:sz w:val="28"/>
          <w:szCs w:val="28"/>
          <w:lang w:val="uk-UA"/>
        </w:rPr>
        <w:t xml:space="preserve">прийнявши пропозиції депутатів Шпанівської сільської ради на черговій сесії  сільської ради 12.02.2019 року, </w:t>
      </w:r>
      <w:r w:rsidR="007C1783" w:rsidRPr="00221C72">
        <w:rPr>
          <w:color w:val="000000" w:themeColor="text1"/>
          <w:sz w:val="28"/>
          <w:szCs w:val="28"/>
          <w:lang w:val="uk-UA"/>
        </w:rPr>
        <w:t>керуючись</w:t>
      </w:r>
      <w:r w:rsidR="007C1783">
        <w:rPr>
          <w:color w:val="000000" w:themeColor="text1"/>
          <w:sz w:val="28"/>
          <w:szCs w:val="28"/>
          <w:lang w:val="uk-UA"/>
        </w:rPr>
        <w:t xml:space="preserve"> п.13 ч.1.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ст.26,</w:t>
      </w:r>
      <w:r w:rsidR="007C1783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ст.22 Закону України «Про статус депутатів місцевих рад», </w:t>
      </w:r>
      <w:r w:rsidR="007C1783">
        <w:rPr>
          <w:color w:val="000000" w:themeColor="text1"/>
          <w:sz w:val="28"/>
          <w:szCs w:val="28"/>
          <w:lang w:val="uk-UA"/>
        </w:rPr>
        <w:t>Шпанівська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</w:t>
      </w:r>
      <w:r w:rsidR="007C1783">
        <w:rPr>
          <w:color w:val="000000" w:themeColor="text1"/>
          <w:sz w:val="28"/>
          <w:szCs w:val="28"/>
          <w:lang w:val="uk-UA"/>
        </w:rPr>
        <w:t>сільська</w:t>
      </w:r>
      <w:r w:rsidR="007C1783" w:rsidRPr="00221C72">
        <w:rPr>
          <w:color w:val="000000" w:themeColor="text1"/>
          <w:sz w:val="28"/>
          <w:szCs w:val="28"/>
          <w:lang w:val="uk-UA"/>
        </w:rPr>
        <w:t xml:space="preserve"> рада </w:t>
      </w:r>
    </w:p>
    <w:p w:rsidR="007C1783" w:rsidRPr="006E13B4" w:rsidRDefault="007C1783" w:rsidP="007C1783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4F276B" w:rsidRPr="004F276B" w:rsidRDefault="007C1783" w:rsidP="00A3506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F276B">
        <w:rPr>
          <w:color w:val="000000" w:themeColor="text1"/>
          <w:sz w:val="28"/>
          <w:szCs w:val="28"/>
          <w:lang w:val="uk-UA"/>
        </w:rPr>
        <w:t>Підт</w:t>
      </w:r>
      <w:r w:rsidR="00EE7E91">
        <w:rPr>
          <w:color w:val="000000" w:themeColor="text1"/>
          <w:sz w:val="28"/>
          <w:szCs w:val="28"/>
          <w:lang w:val="uk-UA"/>
        </w:rPr>
        <w:t>римати депутатський</w:t>
      </w:r>
      <w:r w:rsidR="00F33CD8" w:rsidRPr="004F276B">
        <w:rPr>
          <w:color w:val="000000" w:themeColor="text1"/>
          <w:sz w:val="28"/>
          <w:szCs w:val="28"/>
          <w:lang w:val="uk-UA"/>
        </w:rPr>
        <w:t xml:space="preserve"> </w:t>
      </w:r>
      <w:r w:rsidR="00EE7E91">
        <w:rPr>
          <w:color w:val="000000" w:themeColor="text1"/>
          <w:sz w:val="28"/>
          <w:szCs w:val="28"/>
          <w:lang w:val="uk-UA"/>
        </w:rPr>
        <w:t>запит депутата</w:t>
      </w:r>
      <w:r w:rsidR="00F33CD8" w:rsidRPr="004F276B">
        <w:rPr>
          <w:color w:val="000000" w:themeColor="text1"/>
          <w:sz w:val="28"/>
          <w:szCs w:val="28"/>
          <w:lang w:val="uk-UA"/>
        </w:rPr>
        <w:t xml:space="preserve"> </w:t>
      </w:r>
      <w:r w:rsidR="002E33EF">
        <w:rPr>
          <w:color w:val="000000" w:themeColor="text1"/>
          <w:sz w:val="28"/>
          <w:szCs w:val="28"/>
          <w:lang w:val="uk-UA"/>
        </w:rPr>
        <w:t>Шпанівської сільської ради</w:t>
      </w:r>
      <w:r w:rsidR="00F33CD8" w:rsidRPr="004F276B">
        <w:rPr>
          <w:color w:val="000000" w:themeColor="text1"/>
          <w:sz w:val="28"/>
          <w:szCs w:val="28"/>
          <w:lang w:val="uk-UA"/>
        </w:rPr>
        <w:t xml:space="preserve"> </w:t>
      </w:r>
      <w:hyperlink r:id="rId7" w:history="1"/>
      <w:r w:rsidR="00F33CD8" w:rsidRPr="004F276B">
        <w:rPr>
          <w:sz w:val="28"/>
          <w:szCs w:val="28"/>
          <w:lang w:val="uk-UA"/>
        </w:rPr>
        <w:t>Червука О.О.</w:t>
      </w:r>
      <w:r w:rsidR="004F276B" w:rsidRPr="004F276B">
        <w:rPr>
          <w:sz w:val="28"/>
          <w:szCs w:val="28"/>
          <w:lang w:val="uk-UA"/>
        </w:rPr>
        <w:t xml:space="preserve"> </w:t>
      </w:r>
    </w:p>
    <w:p w:rsidR="004F276B" w:rsidRPr="004F276B" w:rsidRDefault="004F276B" w:rsidP="00A3506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4F276B">
        <w:rPr>
          <w:color w:val="000000" w:themeColor="text1"/>
          <w:sz w:val="28"/>
          <w:szCs w:val="28"/>
          <w:lang w:val="uk-UA"/>
        </w:rPr>
        <w:t xml:space="preserve">Направити повторно лист до Головного управління Держгеокадастру в Рівненській області щодо </w:t>
      </w:r>
      <w:r>
        <w:rPr>
          <w:color w:val="000000" w:themeColor="text1"/>
          <w:sz w:val="28"/>
          <w:szCs w:val="28"/>
          <w:lang w:val="uk-UA"/>
        </w:rPr>
        <w:t>надання</w:t>
      </w:r>
      <w:r w:rsidR="0054128F">
        <w:rPr>
          <w:color w:val="000000" w:themeColor="text1"/>
          <w:sz w:val="28"/>
          <w:szCs w:val="28"/>
          <w:lang w:val="uk-UA"/>
        </w:rPr>
        <w:t xml:space="preserve"> роз’яснень</w:t>
      </w:r>
      <w:r>
        <w:rPr>
          <w:color w:val="000000" w:themeColor="text1"/>
          <w:sz w:val="28"/>
          <w:szCs w:val="28"/>
          <w:lang w:val="uk-UA"/>
        </w:rPr>
        <w:t xml:space="preserve"> Шпанівській сільській раді по </w:t>
      </w:r>
      <w:r w:rsidRPr="004F276B">
        <w:rPr>
          <w:color w:val="000000" w:themeColor="text1"/>
          <w:sz w:val="28"/>
          <w:szCs w:val="28"/>
          <w:lang w:val="uk-UA"/>
        </w:rPr>
        <w:t>передачі земельної ділянки у власність (кадастровий номер 5624681500:05:022:0240).</w:t>
      </w:r>
    </w:p>
    <w:p w:rsidR="00C10EBF" w:rsidRDefault="00C10EBF" w:rsidP="00C10E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Про результати розгляду</w:t>
      </w:r>
      <w:r w:rsidRPr="004F276B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рішення Шпанівської сільської ради проінформувати  сільську раду </w:t>
      </w:r>
      <w:r w:rsidR="0054128F">
        <w:rPr>
          <w:color w:val="000000" w:themeColor="text1"/>
          <w:sz w:val="28"/>
          <w:szCs w:val="28"/>
          <w:lang w:val="uk-UA"/>
        </w:rPr>
        <w:t>згідно чинного законодавства.</w:t>
      </w:r>
      <w:bookmarkStart w:id="0" w:name="_GoBack"/>
      <w:bookmarkEnd w:id="0"/>
    </w:p>
    <w:p w:rsidR="00C10EBF" w:rsidRDefault="00C10EBF" w:rsidP="00C10EB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Контро</w:t>
      </w:r>
      <w:r w:rsidR="00B2547A">
        <w:rPr>
          <w:color w:val="000000" w:themeColor="text1"/>
          <w:sz w:val="28"/>
          <w:szCs w:val="28"/>
          <w:lang w:val="uk-UA"/>
        </w:rPr>
        <w:t>ль  за виконанням рішення залишаю за собою.</w:t>
      </w:r>
    </w:p>
    <w:p w:rsidR="007C1783" w:rsidRPr="006E13B4" w:rsidRDefault="007C1783" w:rsidP="007C1783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</w:rPr>
      </w:pPr>
      <w:r w:rsidRPr="006E13B4">
        <w:rPr>
          <w:color w:val="000000" w:themeColor="text1"/>
          <w:sz w:val="28"/>
          <w:szCs w:val="28"/>
        </w:rPr>
        <w:t> </w:t>
      </w:r>
    </w:p>
    <w:p w:rsidR="007C1783" w:rsidRPr="006E13B4" w:rsidRDefault="007C1783" w:rsidP="007C178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EF2C89" w:rsidRPr="007C1783" w:rsidRDefault="0054128F">
      <w:pPr>
        <w:rPr>
          <w:lang w:val="uk-UA"/>
        </w:rPr>
      </w:pPr>
    </w:p>
    <w:sectPr w:rsidR="00EF2C89" w:rsidRPr="007C17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5A76A5"/>
    <w:multiLevelType w:val="hybridMultilevel"/>
    <w:tmpl w:val="15A0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783"/>
    <w:rsid w:val="002E33EF"/>
    <w:rsid w:val="004F276B"/>
    <w:rsid w:val="0054128F"/>
    <w:rsid w:val="005636FD"/>
    <w:rsid w:val="007C1783"/>
    <w:rsid w:val="00B2547A"/>
    <w:rsid w:val="00C10EBF"/>
    <w:rsid w:val="00D62BAB"/>
    <w:rsid w:val="00EC69E7"/>
    <w:rsid w:val="00EE7E91"/>
    <w:rsid w:val="00F3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E3BB0-A00F-4863-95A9-9C98BAD4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17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imrada.gov.ua/files/rishenia/skl7/sesia18/dodatok17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10</cp:revision>
  <dcterms:created xsi:type="dcterms:W3CDTF">2019-06-05T09:02:00Z</dcterms:created>
  <dcterms:modified xsi:type="dcterms:W3CDTF">2019-06-05T11:11:00Z</dcterms:modified>
</cp:coreProperties>
</file>