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2071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2142F0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№_</w:t>
      </w:r>
      <w:r w:rsidR="008D1B74">
        <w:rPr>
          <w:sz w:val="28"/>
          <w:szCs w:val="28"/>
        </w:rPr>
        <w:t>__</w:t>
      </w:r>
      <w:bookmarkStart w:id="0" w:name="_GoBack"/>
      <w:bookmarkEnd w:id="0"/>
      <w:r w:rsidR="001D3262">
        <w:rPr>
          <w:sz w:val="28"/>
          <w:szCs w:val="28"/>
        </w:rPr>
        <w:t>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</w:rPr>
        <w:t xml:space="preserve">Про </w:t>
      </w:r>
      <w:r w:rsidRPr="002142F0">
        <w:rPr>
          <w:rFonts w:ascii="Times New Roman" w:hAnsi="Times New Roman" w:cs="Times New Roman"/>
          <w:sz w:val="28"/>
          <w:szCs w:val="28"/>
          <w:lang w:val="uk-UA"/>
        </w:rPr>
        <w:t>погодження</w:t>
      </w:r>
      <w:r w:rsidRPr="002142F0">
        <w:rPr>
          <w:rFonts w:ascii="Times New Roman" w:hAnsi="Times New Roman" w:cs="Times New Roman"/>
          <w:sz w:val="28"/>
          <w:szCs w:val="28"/>
        </w:rPr>
        <w:t xml:space="preserve"> штатного </w:t>
      </w:r>
      <w:proofErr w:type="spellStart"/>
      <w:r w:rsidRPr="002142F0">
        <w:rPr>
          <w:rFonts w:ascii="Times New Roman" w:hAnsi="Times New Roman" w:cs="Times New Roman"/>
          <w:sz w:val="28"/>
          <w:szCs w:val="28"/>
        </w:rPr>
        <w:t>розпису</w:t>
      </w:r>
      <w:proofErr w:type="spellEnd"/>
      <w:r w:rsidRPr="00214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</w:t>
      </w:r>
    </w:p>
    <w:p w:rsidR="002142F0" w:rsidRPr="002142F0" w:rsidRDefault="002142F0" w:rsidP="002142F0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2142F0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142F0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2142F0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</w:p>
    <w:p w:rsidR="002142F0" w:rsidRDefault="002142F0" w:rsidP="002142F0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Розглянувши клопотання директора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Бордіяна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Валерія Євсевійовича про погодження штатного розпису з 01 </w:t>
      </w:r>
      <w:r>
        <w:rPr>
          <w:rFonts w:ascii="Times New Roman" w:hAnsi="Times New Roman" w:cs="Times New Roman"/>
          <w:sz w:val="28"/>
          <w:szCs w:val="28"/>
        </w:rPr>
        <w:t>лютого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року, відповідно до статті 30 Закону України «Про місцеве самоврядування в Україні», Статуту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2142F0" w:rsidRDefault="002142F0" w:rsidP="002142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В:</w:t>
      </w:r>
    </w:p>
    <w:p w:rsidR="002142F0" w:rsidRDefault="002142F0" w:rsidP="002142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1.Погодити штатний розпис комунального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 01</w:t>
      </w:r>
      <w:r>
        <w:rPr>
          <w:rFonts w:ascii="Times New Roman" w:hAnsi="Times New Roman" w:cs="Times New Roman"/>
          <w:sz w:val="28"/>
          <w:szCs w:val="28"/>
        </w:rPr>
        <w:t>лютого 2020</w:t>
      </w:r>
      <w:r>
        <w:rPr>
          <w:rFonts w:ascii="Times New Roman" w:hAnsi="Times New Roman" w:cs="Times New Roman"/>
          <w:sz w:val="28"/>
          <w:szCs w:val="28"/>
        </w:rPr>
        <w:t xml:space="preserve"> року (додається).</w:t>
      </w: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членів виконавчого комітету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Зіновія Михайловича та Черненко Петра Івановича.</w:t>
      </w:r>
    </w:p>
    <w:p w:rsidR="002142F0" w:rsidRDefault="002142F0" w:rsidP="002142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2F0" w:rsidRDefault="002142F0" w:rsidP="002142F0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44A4F" w:rsidRPr="002142F0" w:rsidRDefault="00544A4F" w:rsidP="00610E6B">
      <w:pPr>
        <w:jc w:val="both"/>
        <w:rPr>
          <w:lang w:val="ru-RU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451B6"/>
    <w:rsid w:val="00195C4F"/>
    <w:rsid w:val="001C252E"/>
    <w:rsid w:val="001D3262"/>
    <w:rsid w:val="002142F0"/>
    <w:rsid w:val="002305EA"/>
    <w:rsid w:val="00236838"/>
    <w:rsid w:val="00242465"/>
    <w:rsid w:val="00256CB2"/>
    <w:rsid w:val="002D3600"/>
    <w:rsid w:val="002D7B03"/>
    <w:rsid w:val="002E02BB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8D1B74"/>
    <w:rsid w:val="00970762"/>
    <w:rsid w:val="00A2071B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142F0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955C8-46BB-466B-8CF2-14B75196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2020-01-20T10:03:00Z</dcterms:created>
  <dcterms:modified xsi:type="dcterms:W3CDTF">2020-01-20T10:03:00Z</dcterms:modified>
</cp:coreProperties>
</file>