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24B3C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E24B3C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лікування </w:t>
      </w:r>
      <w:r w:rsidR="005F659B">
        <w:rPr>
          <w:b/>
          <w:color w:val="333333"/>
          <w:sz w:val="28"/>
          <w:szCs w:val="28"/>
        </w:rPr>
        <w:t xml:space="preserve">гр. </w:t>
      </w:r>
      <w:proofErr w:type="spellStart"/>
      <w:r w:rsidR="00ED61AE">
        <w:rPr>
          <w:b/>
          <w:color w:val="333333"/>
          <w:sz w:val="28"/>
          <w:szCs w:val="28"/>
        </w:rPr>
        <w:t>Остафійчук</w:t>
      </w:r>
      <w:proofErr w:type="spellEnd"/>
      <w:r w:rsidR="00ED61AE">
        <w:rPr>
          <w:b/>
          <w:color w:val="333333"/>
          <w:sz w:val="28"/>
          <w:szCs w:val="28"/>
        </w:rPr>
        <w:t xml:space="preserve"> А.П</w:t>
      </w:r>
      <w:r w:rsidR="005F659B">
        <w:rPr>
          <w:b/>
          <w:color w:val="333333"/>
          <w:sz w:val="28"/>
          <w:szCs w:val="28"/>
        </w:rPr>
        <w:t>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ED61AE">
        <w:rPr>
          <w:color w:val="333333"/>
          <w:sz w:val="28"/>
          <w:szCs w:val="28"/>
        </w:rPr>
        <w:t>Остафійчук</w:t>
      </w:r>
      <w:proofErr w:type="spellEnd"/>
      <w:r w:rsidR="00ED61AE">
        <w:rPr>
          <w:color w:val="333333"/>
          <w:sz w:val="28"/>
          <w:szCs w:val="28"/>
        </w:rPr>
        <w:t xml:space="preserve"> Ангеліни Петрівни,</w:t>
      </w:r>
      <w:bookmarkStart w:id="0" w:name="_GoBack"/>
      <w:bookmarkEnd w:id="0"/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A10877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ED61AE">
        <w:rPr>
          <w:color w:val="333333"/>
          <w:sz w:val="28"/>
          <w:szCs w:val="28"/>
        </w:rPr>
        <w:t>Остафійчук</w:t>
      </w:r>
      <w:proofErr w:type="spellEnd"/>
      <w:r w:rsidR="00ED61AE">
        <w:rPr>
          <w:color w:val="333333"/>
          <w:sz w:val="28"/>
          <w:szCs w:val="28"/>
        </w:rPr>
        <w:t xml:space="preserve"> Ангеліні Петрівні</w:t>
      </w:r>
      <w:r w:rsidR="007F660F">
        <w:rPr>
          <w:color w:val="333333"/>
          <w:sz w:val="28"/>
          <w:szCs w:val="28"/>
        </w:rPr>
        <w:t>, жител</w:t>
      </w:r>
      <w:r w:rsidR="00ED61AE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 </w:t>
      </w:r>
      <w:proofErr w:type="spellStart"/>
      <w:r w:rsidR="00ED61AE">
        <w:rPr>
          <w:color w:val="333333"/>
          <w:sz w:val="28"/>
          <w:szCs w:val="28"/>
        </w:rPr>
        <w:t>Шпанів</w:t>
      </w:r>
      <w:proofErr w:type="spellEnd"/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Pr="0012027E">
        <w:rPr>
          <w:color w:val="333333"/>
          <w:sz w:val="28"/>
          <w:szCs w:val="28"/>
        </w:rPr>
        <w:t xml:space="preserve"> в сумі </w:t>
      </w:r>
      <w:r w:rsidR="00ED61AE">
        <w:rPr>
          <w:color w:val="333333"/>
          <w:sz w:val="28"/>
          <w:szCs w:val="28"/>
        </w:rPr>
        <w:t>2000</w:t>
      </w:r>
      <w:r w:rsidRPr="0012027E">
        <w:rPr>
          <w:color w:val="333333"/>
          <w:sz w:val="28"/>
          <w:szCs w:val="28"/>
        </w:rPr>
        <w:t>.00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E570A"/>
    <w:rsid w:val="0012027E"/>
    <w:rsid w:val="001819E1"/>
    <w:rsid w:val="001D3262"/>
    <w:rsid w:val="003D4DD9"/>
    <w:rsid w:val="0042064A"/>
    <w:rsid w:val="00420A04"/>
    <w:rsid w:val="00420FA5"/>
    <w:rsid w:val="004A6048"/>
    <w:rsid w:val="005F659B"/>
    <w:rsid w:val="00624A24"/>
    <w:rsid w:val="006E030B"/>
    <w:rsid w:val="007F660F"/>
    <w:rsid w:val="00A10877"/>
    <w:rsid w:val="00A6475C"/>
    <w:rsid w:val="00B9722A"/>
    <w:rsid w:val="00D2757E"/>
    <w:rsid w:val="00E24B3C"/>
    <w:rsid w:val="00E76FD6"/>
    <w:rsid w:val="00ED3041"/>
    <w:rsid w:val="00ED61AE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561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2018-06-11T09:04:00Z</cp:lastPrinted>
  <dcterms:created xsi:type="dcterms:W3CDTF">2018-07-02T12:04:00Z</dcterms:created>
  <dcterms:modified xsi:type="dcterms:W3CDTF">2018-07-02T12:04:00Z</dcterms:modified>
</cp:coreProperties>
</file>