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1517189" r:id="rId7"/>
        </w:objec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ar-SA"/>
        </w:rPr>
        <w:t>ШПАНІВСЬКА  СІЛЬСЬКА  РАДА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РАЙОНУ  РІВНЕНСЬКОЇ ОБЛАСТІ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(сьоме скликання)</w:t>
      </w: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378F6" w:rsidRPr="001378F6" w:rsidRDefault="00C8440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 Р О Є</w:t>
      </w:r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 Т  Р І Ш Е Н </w:t>
      </w:r>
      <w:proofErr w:type="spellStart"/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r w:rsidR="001378F6"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Я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1378F6" w:rsidRPr="001378F6" w:rsidRDefault="00C8440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02 жовт</w:t>
      </w:r>
      <w:r w:rsidR="007127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я 2020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року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</w:t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</w:r>
      <w:r w:rsidR="001378F6" w:rsidRPr="001378F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ab/>
        <w:t xml:space="preserve">                                    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№ </w:t>
      </w:r>
      <w:r w:rsidR="001378F6" w:rsidRPr="001378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____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 надання дозволу на розроблення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проекту землеустрою щодо  відведення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земельної ділянки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ar-SA"/>
        </w:rPr>
        <w:t xml:space="preserve">  </w:t>
      </w: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у власність для</w:t>
      </w:r>
    </w:p>
    <w:p w:rsid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ведення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садівництва</w:t>
      </w:r>
    </w:p>
    <w:p w:rsidR="00C84406" w:rsidRPr="001378F6" w:rsidRDefault="00C8440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Трофімчук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О.Г.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1378F6" w:rsidRPr="001378F6" w:rsidRDefault="001378F6" w:rsidP="001378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Розглянувши  заяву  гр. </w:t>
      </w:r>
      <w:proofErr w:type="spellStart"/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Трофімчук</w:t>
      </w:r>
      <w:proofErr w:type="spellEnd"/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Оксани Григорівни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 надання дозволу на розроблення проекту  землеустрою щодо відведення земель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ної ділянки, що перебуває в її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користуванні у власність для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в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Житин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погодженням постійної комісії</w:t>
      </w:r>
      <w:r w:rsidR="00C8440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 питань земельних відносин, охорони навколишнього середовища та соціального розвитку села </w:t>
      </w:r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керуючись </w:t>
      </w:r>
      <w:proofErr w:type="spellStart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ст.ст</w:t>
      </w:r>
      <w:proofErr w:type="spellEnd"/>
      <w:r w:rsidR="007C19E2">
        <w:rPr>
          <w:rFonts w:ascii="Times New Roman" w:eastAsia="Times New Roman" w:hAnsi="Times New Roman" w:cs="Times New Roman"/>
          <w:sz w:val="24"/>
          <w:szCs w:val="24"/>
          <w:lang w:eastAsia="ar-SA"/>
        </w:rPr>
        <w:t>. 12, 35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118, 121, 125, 126 Земельного кодексу України та пункту 34 частини 1 статті 26 Закону України «Про  місцеве 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самоврядування в Україні»,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И Р І Ш И Л А :</w:t>
      </w:r>
    </w:p>
    <w:p w:rsidR="001378F6" w:rsidRPr="001378F6" w:rsidRDefault="001378F6" w:rsidP="001378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Надати дозвіл громадянці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Трофімчук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Оксані Григорівні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складання проекту землеустрою щодо відведення земельної ділянки  у в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ласність орієнтовною площею 0,0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га для ведення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садівництва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рахунок земель комунальної власності сільськогосподарського призначення (рілля) розташованої в межах населеного пункту </w:t>
      </w:r>
      <w:r w:rsid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Великий Житин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території </w:t>
      </w:r>
      <w:proofErr w:type="spellStart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Рівненського району Рівненської області. </w:t>
      </w:r>
    </w:p>
    <w:p w:rsidR="001378F6" w:rsidRPr="001378F6" w:rsidRDefault="00C8440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Громадянці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Трофімчук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Оксані Григорівні</w:t>
      </w:r>
      <w:r w:rsidR="001378F6"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звернутись до суб’єкта господарювання, що є виконавцем робіт із  землеустрою, згідно із законом, для розроблення проекту землеустрою щодо відведення у власність земельної ділянки.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Після погодження проекту  у порядку встановленому статтею 186</w:t>
      </w:r>
      <w:r w:rsidRPr="001378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 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Земельного кодексу України проект землеустрою подати до </w:t>
      </w:r>
      <w:proofErr w:type="spellStart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Шпанівської</w:t>
      </w:r>
      <w:proofErr w:type="spellEnd"/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сільської ради для його затвердження та передачі земельної ділянки у власність.</w:t>
      </w:r>
    </w:p>
    <w:p w:rsidR="001378F6" w:rsidRPr="001378F6" w:rsidRDefault="001378F6" w:rsidP="001378F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 виконанням рішення покласти на комісію з питань земельних відносин, охорони навколишнього середовища та соціального розвитку села (</w:t>
      </w:r>
      <w:r w:rsidR="00C84406">
        <w:rPr>
          <w:rFonts w:ascii="Times New Roman" w:eastAsia="Times New Roman" w:hAnsi="Times New Roman" w:cs="Times New Roman"/>
          <w:sz w:val="24"/>
          <w:szCs w:val="24"/>
          <w:lang w:eastAsia="ar-SA"/>
        </w:rPr>
        <w:t>Петро ВОЙТЮК</w:t>
      </w:r>
      <w:r w:rsidRPr="001378F6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378F6" w:rsidRPr="001378F6" w:rsidRDefault="001378F6" w:rsidP="001378F6">
      <w:pPr>
        <w:suppressAutoHyphens/>
        <w:spacing w:after="0" w:line="240" w:lineRule="auto"/>
        <w:ind w:right="-12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1378F6" w:rsidRPr="001378F6" w:rsidRDefault="001378F6" w:rsidP="001378F6">
      <w:pPr>
        <w:suppressAutoHyphens/>
        <w:spacing w:after="0" w:line="240" w:lineRule="auto"/>
        <w:ind w:left="720" w:right="-1234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Сільський голова                                                                   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bookmarkStart w:id="0" w:name="_GoBack"/>
      <w:bookmarkEnd w:id="0"/>
      <w:r w:rsidRPr="00137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C84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Микола СТОЛЯРЧУК</w:t>
      </w:r>
    </w:p>
    <w:p w:rsidR="0086657A" w:rsidRPr="001378F6" w:rsidRDefault="00C84406">
      <w:pPr>
        <w:rPr>
          <w:lang w:val="ru-RU"/>
        </w:rPr>
      </w:pPr>
    </w:p>
    <w:sectPr w:rsidR="0086657A" w:rsidRPr="001378F6">
      <w:pgSz w:w="11906" w:h="16838"/>
      <w:pgMar w:top="709" w:right="567" w:bottom="85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61"/>
    <w:rsid w:val="000052D2"/>
    <w:rsid w:val="00070A8A"/>
    <w:rsid w:val="001378F6"/>
    <w:rsid w:val="004C5461"/>
    <w:rsid w:val="005E499A"/>
    <w:rsid w:val="00712780"/>
    <w:rsid w:val="007C19E2"/>
    <w:rsid w:val="00C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1324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10</cp:revision>
  <dcterms:created xsi:type="dcterms:W3CDTF">2019-05-06T11:50:00Z</dcterms:created>
  <dcterms:modified xsi:type="dcterms:W3CDTF">2020-09-13T12:47:00Z</dcterms:modified>
</cp:coreProperties>
</file>