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5B49CB">
        <w:rPr>
          <w:color w:val="333333"/>
          <w:sz w:val="28"/>
          <w:szCs w:val="28"/>
        </w:rPr>
        <w:t>Білотіл</w:t>
      </w:r>
      <w:proofErr w:type="spellEnd"/>
      <w:r w:rsidR="005B49CB">
        <w:rPr>
          <w:color w:val="333333"/>
          <w:sz w:val="28"/>
          <w:szCs w:val="28"/>
        </w:rPr>
        <w:t xml:space="preserve"> Г.В.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B49CB">
        <w:rPr>
          <w:color w:val="333333"/>
          <w:sz w:val="28"/>
          <w:szCs w:val="28"/>
        </w:rPr>
        <w:t>Білотіл</w:t>
      </w:r>
      <w:proofErr w:type="spellEnd"/>
      <w:r w:rsidR="005B49CB">
        <w:rPr>
          <w:color w:val="333333"/>
          <w:sz w:val="28"/>
          <w:szCs w:val="28"/>
        </w:rPr>
        <w:t xml:space="preserve"> Галини Віссаріонівни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B49CB">
        <w:rPr>
          <w:color w:val="333333"/>
          <w:sz w:val="28"/>
          <w:szCs w:val="28"/>
        </w:rPr>
        <w:t>Білотіл</w:t>
      </w:r>
      <w:proofErr w:type="spellEnd"/>
      <w:r w:rsidR="005B49CB">
        <w:rPr>
          <w:color w:val="333333"/>
          <w:sz w:val="28"/>
          <w:szCs w:val="28"/>
        </w:rPr>
        <w:t xml:space="preserve"> Галині Віссаріонівні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5B49CB">
        <w:rPr>
          <w:color w:val="333333"/>
          <w:sz w:val="28"/>
          <w:szCs w:val="28"/>
        </w:rPr>
        <w:t>Малий</w:t>
      </w:r>
      <w:proofErr w:type="spellEnd"/>
      <w:r w:rsidR="005B49CB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5B49CB">
        <w:rPr>
          <w:color w:val="333333"/>
          <w:sz w:val="28"/>
          <w:szCs w:val="28"/>
        </w:rPr>
        <w:t>2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4E5D2-F591-4A80-8FAF-27EBC3B4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2019-11-28T11:06:00Z</cp:lastPrinted>
  <dcterms:created xsi:type="dcterms:W3CDTF">2019-11-28T11:50:00Z</dcterms:created>
  <dcterms:modified xsi:type="dcterms:W3CDTF">2019-11-28T11:50:00Z</dcterms:modified>
</cp:coreProperties>
</file>