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5D35C" w14:textId="6BCB1D86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BD4752" wp14:editId="11685D2C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A173B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Calibri" w:eastAsia="SimSun" w:hAnsi="Calibri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480A3615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AC9A303" w14:textId="77777777" w:rsidR="00BA61AD" w:rsidRDefault="00BA61AD" w:rsidP="00BA61A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7F8CB2" w14:textId="77777777" w:rsidR="00BA61AD" w:rsidRDefault="00BA61AD" w:rsidP="00BA61A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C456401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1A3DF3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C766F8" w14:textId="740F77A2" w:rsidR="00BA61AD" w:rsidRDefault="00BA61AD" w:rsidP="00BA61A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16C6342E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CCC7465" w14:textId="55D148F3" w:rsidR="00BA61AD" w:rsidRDefault="00BA61AD" w:rsidP="00BA61A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№ _______</w:t>
      </w:r>
    </w:p>
    <w:p w14:paraId="5A9A1C8F" w14:textId="77777777" w:rsidR="00BA61AD" w:rsidRDefault="00BA61AD" w:rsidP="00BA61A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4679EE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 надання дозволу на виготовлення</w:t>
      </w:r>
    </w:p>
    <w:p w14:paraId="5BC09373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проєктно-кошторисної документації </w:t>
      </w:r>
    </w:p>
    <w:p w14:paraId="05E58383" w14:textId="77777777" w:rsidR="00BA61AD" w:rsidRDefault="00BA61AD" w:rsidP="00BA61AD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0F2FF2C" w14:textId="77777777" w:rsidR="00BA61AD" w:rsidRDefault="00BA61AD" w:rsidP="00BA61AD">
      <w:pPr>
        <w:tabs>
          <w:tab w:val="left" w:pos="376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14:paraId="153418DF" w14:textId="07A52E6F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ст. 17, ст. 30 Закону України "Про місцеве самоврядування в Україні", розглянувши клопотання керівника комунального підприємства «ВеликоШпанівське»,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BFBFB"/>
          <w:lang w:eastAsia="ru-RU"/>
        </w:rPr>
        <w:t xml:space="preserve"> метою забезпечення належного водопостачання на території громади,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Шпанівської сільської ради</w:t>
      </w:r>
    </w:p>
    <w:p w14:paraId="0AAAED58" w14:textId="77777777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6003A3" w14:textId="77777777" w:rsidR="00BA61AD" w:rsidRDefault="00BA61AD" w:rsidP="00BA61AD">
      <w:pPr>
        <w:tabs>
          <w:tab w:val="left" w:pos="34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 :</w:t>
      </w:r>
    </w:p>
    <w:p w14:paraId="307866AC" w14:textId="77777777" w:rsidR="00BA61AD" w:rsidRDefault="00BA61AD" w:rsidP="00BA61AD">
      <w:pPr>
        <w:tabs>
          <w:tab w:val="left" w:pos="34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07A1E3" w14:textId="77777777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дозвіл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КП «ВеликоШпанівське» на виготовлення проєктно-кошторисної документації по поточному ремонту водопровідних мереж по вул. Центральна в с. Шпанів та провулку Фермський в с. Великий Житин  Рівненського району Рівненської області.</w:t>
      </w:r>
    </w:p>
    <w:p w14:paraId="3DDA4D4B" w14:textId="2F108A2E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виконанням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рішення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питань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Святослава  КРЕЧК</w:t>
      </w:r>
      <w:r w:rsidR="00AD7B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AD40930" w14:textId="1B050260" w:rsidR="00BA61AD" w:rsidRDefault="00BA61AD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A38E170" w14:textId="632D40E1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A1EE49C" w14:textId="6E350B96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40A6E4F" w14:textId="1F368712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9E88420" w14:textId="77777777" w:rsidR="004F57A9" w:rsidRDefault="004F57A9" w:rsidP="00BA6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3717990" w14:textId="77777777" w:rsidR="00BA61AD" w:rsidRDefault="00BA61AD" w:rsidP="00BA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14:paraId="419343B5" w14:textId="77777777" w:rsidR="00AD7BEC" w:rsidRDefault="00AD7BEC" w:rsidP="00AD7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Сільський голова                                                       Микола СТОЛЯРЧУК</w:t>
      </w:r>
    </w:p>
    <w:sectPr w:rsidR="00AD7BEC" w:rsidSect="00BA61AD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22"/>
    <w:rsid w:val="00237C23"/>
    <w:rsid w:val="004F57A9"/>
    <w:rsid w:val="00616C22"/>
    <w:rsid w:val="0083719F"/>
    <w:rsid w:val="008B50B5"/>
    <w:rsid w:val="009036B3"/>
    <w:rsid w:val="00AD7BEC"/>
    <w:rsid w:val="00B51C2F"/>
    <w:rsid w:val="00BA61AD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94E3"/>
  <w15:chartTrackingRefBased/>
  <w15:docId w15:val="{7946EC35-54E5-48BC-B4F1-B4505C0A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1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816</Words>
  <Characters>466</Characters>
  <Application>Microsoft Office Word</Application>
  <DocSecurity>0</DocSecurity>
  <Lines>3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2021-07-27T08:38:00Z</cp:lastPrinted>
  <dcterms:created xsi:type="dcterms:W3CDTF">2021-07-15T11:00:00Z</dcterms:created>
  <dcterms:modified xsi:type="dcterms:W3CDTF">2021-07-27T08:39:00Z</dcterms:modified>
</cp:coreProperties>
</file>