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B90E9C" w:rsidP="00C97D7B">
      <w:pPr>
        <w:rPr>
          <w:rFonts w:cs="Academy"/>
          <w:lang w:val="uk-UA"/>
        </w:rPr>
      </w:pPr>
      <w:r w:rsidRPr="00ED6884">
        <w:rPr>
          <w:rFonts w:cs="Academy"/>
          <w:lang w:val="uk-UA"/>
        </w:rPr>
        <w:t xml:space="preserve">                                                      </w:t>
      </w:r>
      <w:r w:rsidR="00C97D7B" w:rsidRPr="00ED6884">
        <w:rPr>
          <w:rFonts w:cs="Academy"/>
          <w:lang w:val="uk-UA"/>
        </w:rPr>
        <w:t xml:space="preserve">             </w:t>
      </w:r>
      <w:r w:rsidRPr="00ED6884">
        <w:rPr>
          <w:rFonts w:cs="Academy"/>
          <w:lang w:val="uk-UA"/>
        </w:rPr>
        <w:t xml:space="preserve">    </w:t>
      </w:r>
      <w:r w:rsidR="0028461E"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6884">
        <w:rPr>
          <w:rFonts w:cs="Academy"/>
          <w:lang w:val="uk-UA"/>
        </w:rPr>
        <w:t xml:space="preserve">                            </w:t>
      </w:r>
      <w:r w:rsidR="00A377AD">
        <w:rPr>
          <w:rFonts w:cs="Academy"/>
          <w:lang w:val="uk-UA"/>
        </w:rPr>
        <w:t xml:space="preserve">              </w:t>
      </w:r>
      <w:r w:rsidR="00FC57A5" w:rsidRPr="00ED6884">
        <w:rPr>
          <w:rFonts w:cs="Academy"/>
          <w:lang w:val="uk-UA"/>
        </w:rPr>
        <w:tab/>
      </w:r>
      <w:r w:rsidR="00FC57A5" w:rsidRPr="00ED6884">
        <w:rPr>
          <w:rFonts w:cs="Academy"/>
          <w:lang w:val="uk-UA"/>
        </w:rPr>
        <w:tab/>
      </w:r>
      <w:r w:rsidR="00A17570" w:rsidRPr="00ED6884">
        <w:rPr>
          <w:rFonts w:cs="Academy"/>
          <w:lang w:val="uk-UA"/>
        </w:rPr>
        <w:tab/>
      </w:r>
      <w:r w:rsidRPr="00ED6884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 xml:space="preserve">( </w:t>
      </w:r>
      <w:r w:rsidR="00214CB7" w:rsidRPr="00ED6884">
        <w:rPr>
          <w:b/>
          <w:sz w:val="26"/>
          <w:szCs w:val="26"/>
          <w:lang w:val="uk-UA"/>
        </w:rPr>
        <w:t>восьме</w:t>
      </w:r>
      <w:r w:rsidR="001F3FBF" w:rsidRPr="00ED6884">
        <w:rPr>
          <w:b/>
          <w:sz w:val="26"/>
          <w:szCs w:val="26"/>
          <w:lang w:val="uk-UA"/>
        </w:rPr>
        <w:t xml:space="preserve"> </w:t>
      </w:r>
      <w:r w:rsidRPr="00ED6884">
        <w:rPr>
          <w:b/>
          <w:sz w:val="26"/>
          <w:szCs w:val="26"/>
          <w:lang w:val="uk-UA"/>
        </w:rPr>
        <w:t xml:space="preserve"> скликання )</w:t>
      </w:r>
      <w:r w:rsidR="00A377AD">
        <w:rPr>
          <w:b/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3A06E8" w:rsidRDefault="00B02374" w:rsidP="0042295C">
      <w:pPr>
        <w:pStyle w:val="a3"/>
        <w:rPr>
          <w:rStyle w:val="a6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27</w:t>
      </w:r>
      <w:r w:rsidR="00297C9B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377AD">
        <w:rPr>
          <w:rFonts w:ascii="Times New Roman" w:hAnsi="Times New Roman"/>
          <w:sz w:val="26"/>
          <w:szCs w:val="26"/>
          <w:lang w:val="uk-UA"/>
        </w:rPr>
        <w:t>трав</w:t>
      </w:r>
      <w:r w:rsidR="00AB7912" w:rsidRPr="00ED6884">
        <w:rPr>
          <w:rFonts w:ascii="Times New Roman" w:hAnsi="Times New Roman"/>
          <w:sz w:val="26"/>
          <w:szCs w:val="26"/>
          <w:lang w:val="uk-UA"/>
        </w:rPr>
        <w:t>ня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 w:rsidR="00AE72C6"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3A06E8" w:rsidRPr="003A06E8">
        <w:rPr>
          <w:rFonts w:ascii="Times New Roman" w:hAnsi="Times New Roman"/>
          <w:sz w:val="26"/>
          <w:szCs w:val="26"/>
        </w:rPr>
        <w:t>274</w:t>
      </w:r>
      <w:bookmarkStart w:id="0" w:name="_GoBack"/>
      <w:bookmarkEnd w:id="0"/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ED6884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ED6884">
        <w:rPr>
          <w:rFonts w:ascii="Times New Roman" w:hAnsi="Times New Roman"/>
          <w:b/>
          <w:sz w:val="26"/>
          <w:szCs w:val="26"/>
          <w:lang w:val="uk-UA"/>
        </w:rPr>
        <w:t>2</w:t>
      </w:r>
      <w:r w:rsidR="002F2F7E" w:rsidRPr="00ED6884">
        <w:rPr>
          <w:rFonts w:ascii="Times New Roman" w:hAnsi="Times New Roman"/>
          <w:b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Внести зміни до ріш</w:t>
      </w:r>
      <w:r w:rsidR="00D14367" w:rsidRPr="00ED6884">
        <w:rPr>
          <w:sz w:val="26"/>
          <w:szCs w:val="26"/>
          <w:lang w:val="uk-UA"/>
        </w:rPr>
        <w:t>ення сільської рад</w:t>
      </w:r>
      <w:r w:rsidR="003048E0" w:rsidRPr="00ED6884">
        <w:rPr>
          <w:sz w:val="26"/>
          <w:szCs w:val="26"/>
          <w:lang w:val="uk-UA"/>
        </w:rPr>
        <w:t>и від 2</w:t>
      </w:r>
      <w:r w:rsidR="00AE72C6" w:rsidRPr="00ED6884">
        <w:rPr>
          <w:sz w:val="26"/>
          <w:szCs w:val="26"/>
          <w:lang w:val="uk-UA"/>
        </w:rPr>
        <w:t>3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грудня 20</w:t>
      </w:r>
      <w:r w:rsidR="00AE72C6" w:rsidRPr="00ED6884">
        <w:rPr>
          <w:sz w:val="26"/>
          <w:szCs w:val="26"/>
          <w:lang w:val="uk-UA"/>
        </w:rPr>
        <w:t>20</w:t>
      </w:r>
      <w:r w:rsidR="003048E0" w:rsidRPr="00ED6884">
        <w:rPr>
          <w:sz w:val="26"/>
          <w:szCs w:val="26"/>
          <w:lang w:val="uk-UA"/>
        </w:rPr>
        <w:t xml:space="preserve"> року</w:t>
      </w:r>
      <w:r w:rsidR="00F827E3" w:rsidRPr="00ED6884">
        <w:rPr>
          <w:sz w:val="26"/>
          <w:szCs w:val="26"/>
          <w:lang w:val="uk-UA"/>
        </w:rPr>
        <w:t xml:space="preserve"> </w:t>
      </w:r>
      <w:r w:rsidR="003048E0" w:rsidRPr="00ED6884">
        <w:rPr>
          <w:sz w:val="26"/>
          <w:szCs w:val="26"/>
          <w:lang w:val="uk-UA"/>
        </w:rPr>
        <w:t xml:space="preserve">№ </w:t>
      </w:r>
      <w:r w:rsidR="00AE72C6" w:rsidRPr="00ED6884">
        <w:rPr>
          <w:sz w:val="26"/>
          <w:szCs w:val="26"/>
          <w:lang w:val="uk-UA"/>
        </w:rPr>
        <w:t>18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 xml:space="preserve">«Про сільський бюджет </w:t>
      </w:r>
      <w:r w:rsidR="00BA1511" w:rsidRPr="00ED6884">
        <w:rPr>
          <w:sz w:val="26"/>
          <w:szCs w:val="26"/>
          <w:lang w:val="uk-UA"/>
        </w:rPr>
        <w:t xml:space="preserve">Шпанівської сільської ради </w:t>
      </w:r>
      <w:r w:rsidR="00932287" w:rsidRPr="00ED6884">
        <w:rPr>
          <w:sz w:val="26"/>
          <w:szCs w:val="26"/>
          <w:lang w:val="uk-UA"/>
        </w:rPr>
        <w:t>на 20</w:t>
      </w:r>
      <w:r w:rsidR="00A17570" w:rsidRPr="00ED6884">
        <w:rPr>
          <w:sz w:val="26"/>
          <w:szCs w:val="26"/>
          <w:lang w:val="uk-UA"/>
        </w:rPr>
        <w:t>2</w:t>
      </w:r>
      <w:r w:rsidR="00AE72C6" w:rsidRPr="00ED6884">
        <w:rPr>
          <w:sz w:val="26"/>
          <w:szCs w:val="26"/>
          <w:lang w:val="uk-UA"/>
        </w:rPr>
        <w:t>1</w:t>
      </w:r>
      <w:r w:rsidRPr="00ED6884">
        <w:rPr>
          <w:sz w:val="26"/>
          <w:szCs w:val="26"/>
          <w:lang w:val="uk-UA"/>
        </w:rPr>
        <w:t xml:space="preserve"> рік»</w:t>
      </w:r>
      <w:r w:rsidR="00A377AD">
        <w:rPr>
          <w:sz w:val="26"/>
          <w:szCs w:val="26"/>
          <w:lang w:val="uk-UA"/>
        </w:rPr>
        <w:t>,</w:t>
      </w:r>
      <w:r w:rsidR="00AB7912" w:rsidRPr="00ED6884">
        <w:rPr>
          <w:sz w:val="26"/>
          <w:szCs w:val="26"/>
          <w:lang w:val="uk-UA"/>
        </w:rPr>
        <w:t xml:space="preserve"> рішення сільської ради від 26 лютого 2021 року № 99 «Про внесення змін до сільського бюджету Шпанівської сільської ради на 2021 рік»</w:t>
      </w:r>
      <w:r w:rsidR="00A377AD">
        <w:rPr>
          <w:sz w:val="26"/>
          <w:szCs w:val="26"/>
          <w:lang w:val="uk-UA"/>
        </w:rPr>
        <w:t xml:space="preserve"> та </w:t>
      </w:r>
      <w:r w:rsidR="00A377AD" w:rsidRPr="00ED6884">
        <w:rPr>
          <w:sz w:val="26"/>
          <w:szCs w:val="26"/>
          <w:lang w:val="uk-UA"/>
        </w:rPr>
        <w:t xml:space="preserve">рішення сільської ради від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 xml:space="preserve">6 </w:t>
      </w:r>
      <w:r w:rsidR="00A377AD">
        <w:rPr>
          <w:sz w:val="26"/>
          <w:szCs w:val="26"/>
          <w:lang w:val="uk-UA"/>
        </w:rPr>
        <w:t>квітня</w:t>
      </w:r>
      <w:r w:rsidR="00A377AD" w:rsidRPr="00ED6884">
        <w:rPr>
          <w:sz w:val="26"/>
          <w:szCs w:val="26"/>
          <w:lang w:val="uk-UA"/>
        </w:rPr>
        <w:t xml:space="preserve"> 2021 року №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>9</w:t>
      </w:r>
      <w:r w:rsidR="00A377AD">
        <w:rPr>
          <w:sz w:val="26"/>
          <w:szCs w:val="26"/>
          <w:lang w:val="uk-UA"/>
        </w:rPr>
        <w:t>3</w:t>
      </w:r>
      <w:r w:rsidR="00A377AD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A377AD">
        <w:rPr>
          <w:sz w:val="26"/>
          <w:szCs w:val="26"/>
          <w:lang w:val="uk-UA"/>
        </w:rPr>
        <w:t xml:space="preserve"> </w:t>
      </w:r>
      <w:r w:rsidR="001E6ACF" w:rsidRPr="00ED6884">
        <w:rPr>
          <w:sz w:val="26"/>
          <w:szCs w:val="26"/>
          <w:lang w:val="uk-UA"/>
        </w:rPr>
        <w:t>,</w:t>
      </w:r>
      <w:r w:rsidR="002B6C06" w:rsidRPr="00ED6884">
        <w:rPr>
          <w:sz w:val="26"/>
          <w:szCs w:val="26"/>
          <w:lang w:val="uk-UA"/>
        </w:rPr>
        <w:t xml:space="preserve"> а саме</w:t>
      </w:r>
      <w:r w:rsidR="00896EFE" w:rsidRPr="00ED6884">
        <w:rPr>
          <w:sz w:val="26"/>
          <w:szCs w:val="26"/>
          <w:lang w:val="uk-UA"/>
        </w:rPr>
        <w:t>:</w:t>
      </w:r>
    </w:p>
    <w:p w:rsidR="007A6CDC" w:rsidRDefault="007A6CDC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B02374" w:rsidRPr="00ED6884" w:rsidRDefault="00B02374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видатки сільського бюджету на суму </w:t>
      </w:r>
      <w:r>
        <w:rPr>
          <w:sz w:val="26"/>
          <w:szCs w:val="26"/>
          <w:lang w:val="uk-UA"/>
        </w:rPr>
        <w:t>8 000</w:t>
      </w:r>
      <w:r w:rsidRPr="00ED6884">
        <w:rPr>
          <w:sz w:val="26"/>
          <w:szCs w:val="26"/>
          <w:lang w:val="uk-UA"/>
        </w:rPr>
        <w:t>,00 гривень, у тому числі видатки загального фонду сільського бюджету збільшити на суму</w:t>
      </w:r>
      <w:r>
        <w:rPr>
          <w:sz w:val="26"/>
          <w:szCs w:val="26"/>
          <w:lang w:val="uk-UA"/>
        </w:rPr>
        <w:t xml:space="preserve"> 5 000,</w:t>
      </w:r>
      <w:r w:rsidRPr="00ED6884">
        <w:rPr>
          <w:sz w:val="26"/>
          <w:szCs w:val="26"/>
          <w:lang w:val="uk-UA"/>
        </w:rPr>
        <w:t xml:space="preserve">00 гривень та збільшити видатки спеціального фонду сільського бюджету на суму </w:t>
      </w:r>
      <w:r>
        <w:rPr>
          <w:sz w:val="26"/>
          <w:szCs w:val="26"/>
          <w:lang w:val="uk-UA"/>
        </w:rPr>
        <w:t>3 0</w:t>
      </w:r>
      <w:r w:rsidRPr="00ED6884">
        <w:rPr>
          <w:sz w:val="26"/>
          <w:szCs w:val="26"/>
          <w:lang w:val="uk-UA"/>
        </w:rPr>
        <w:t xml:space="preserve">00,00  гривень, згідно з додатком </w:t>
      </w:r>
      <w:r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до цього рішення;</w:t>
      </w:r>
    </w:p>
    <w:p w:rsidR="00B02374" w:rsidRDefault="00B02374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BC4796" w:rsidRDefault="00BC4796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дефіцит загального фонду сільського бюджету на суму </w:t>
      </w:r>
      <w:r w:rsidR="00D55FA2">
        <w:rPr>
          <w:sz w:val="26"/>
          <w:szCs w:val="26"/>
          <w:lang w:val="uk-UA"/>
        </w:rPr>
        <w:t>5 000</w:t>
      </w:r>
      <w:r w:rsidRPr="00ED6884">
        <w:rPr>
          <w:sz w:val="26"/>
          <w:szCs w:val="26"/>
          <w:lang w:val="uk-UA"/>
        </w:rPr>
        <w:t xml:space="preserve">,00 гривень, в тому числі за рахунок вільних залишків коштів загального фонду сільського бюджету у сумі </w:t>
      </w:r>
      <w:r w:rsidR="00D55FA2">
        <w:rPr>
          <w:sz w:val="26"/>
          <w:szCs w:val="26"/>
          <w:lang w:val="uk-UA"/>
        </w:rPr>
        <w:t>8 000</w:t>
      </w:r>
      <w:r w:rsidRPr="00ED6884">
        <w:rPr>
          <w:sz w:val="26"/>
          <w:szCs w:val="26"/>
          <w:lang w:val="uk-UA"/>
        </w:rPr>
        <w:t xml:space="preserve">,00 гривень та </w:t>
      </w:r>
      <w:r w:rsidR="00D55FA2">
        <w:rPr>
          <w:sz w:val="26"/>
          <w:szCs w:val="26"/>
          <w:lang w:val="uk-UA"/>
        </w:rPr>
        <w:t xml:space="preserve">за рахунок збільшення </w:t>
      </w:r>
      <w:r w:rsidRPr="00ED6884">
        <w:rPr>
          <w:sz w:val="26"/>
          <w:szCs w:val="26"/>
          <w:lang w:val="uk-UA"/>
        </w:rPr>
        <w:t>обсяг</w:t>
      </w:r>
      <w:r w:rsidR="00D55FA2">
        <w:rPr>
          <w:sz w:val="26"/>
          <w:szCs w:val="26"/>
          <w:lang w:val="uk-UA"/>
        </w:rPr>
        <w:t>у</w:t>
      </w:r>
      <w:r w:rsidRPr="00ED6884">
        <w:rPr>
          <w:sz w:val="26"/>
          <w:szCs w:val="26"/>
          <w:lang w:val="uk-UA"/>
        </w:rPr>
        <w:t xml:space="preserve"> коштів переданих із загального фонду сільського бюджету до бюджет розвитку (спеціального фонду) у сумі </w:t>
      </w:r>
      <w:r w:rsidR="00D55FA2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000,00 гривень, згідно з додатком </w:t>
      </w:r>
      <w:r w:rsidR="00D55FA2">
        <w:rPr>
          <w:sz w:val="26"/>
          <w:szCs w:val="26"/>
          <w:lang w:val="uk-UA"/>
        </w:rPr>
        <w:t>1</w:t>
      </w:r>
      <w:r w:rsidRPr="00ED6884">
        <w:rPr>
          <w:sz w:val="26"/>
          <w:szCs w:val="26"/>
          <w:lang w:val="uk-UA"/>
        </w:rPr>
        <w:t xml:space="preserve"> цього рішення;</w:t>
      </w:r>
    </w:p>
    <w:p w:rsidR="00D55FA2" w:rsidRDefault="00D55FA2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C4796" w:rsidRDefault="00D55FA2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Pr="00ED6884">
        <w:rPr>
          <w:sz w:val="26"/>
          <w:szCs w:val="26"/>
          <w:lang w:val="uk-UA"/>
        </w:rPr>
        <w:t xml:space="preserve">дефіцит спеціального фонду сільського бюджету на суму </w:t>
      </w:r>
      <w:r>
        <w:rPr>
          <w:sz w:val="26"/>
          <w:szCs w:val="26"/>
          <w:lang w:val="uk-UA"/>
        </w:rPr>
        <w:t>3 000</w:t>
      </w:r>
      <w:r w:rsidRPr="00ED6884">
        <w:rPr>
          <w:sz w:val="26"/>
          <w:szCs w:val="26"/>
          <w:lang w:val="uk-UA"/>
        </w:rPr>
        <w:t xml:space="preserve">,00 гривень за </w:t>
      </w:r>
      <w:r w:rsidRPr="006A6517">
        <w:rPr>
          <w:sz w:val="26"/>
          <w:szCs w:val="26"/>
          <w:lang w:val="uk-UA"/>
        </w:rPr>
        <w:t xml:space="preserve">рахунок надходження коштів із загального фонду бюджету до </w:t>
      </w:r>
      <w:r>
        <w:rPr>
          <w:sz w:val="26"/>
          <w:szCs w:val="26"/>
          <w:lang w:val="uk-UA"/>
        </w:rPr>
        <w:t xml:space="preserve">бюджету </w:t>
      </w:r>
      <w:r>
        <w:rPr>
          <w:sz w:val="26"/>
          <w:szCs w:val="26"/>
          <w:lang w:val="uk-UA"/>
        </w:rPr>
        <w:lastRenderedPageBreak/>
        <w:t>розвитку</w:t>
      </w:r>
      <w:r w:rsidRPr="006A6517">
        <w:rPr>
          <w:sz w:val="26"/>
          <w:szCs w:val="26"/>
          <w:lang w:val="uk-UA"/>
        </w:rPr>
        <w:t xml:space="preserve"> (</w:t>
      </w:r>
      <w:r>
        <w:rPr>
          <w:sz w:val="26"/>
          <w:szCs w:val="26"/>
          <w:lang w:val="uk-UA"/>
        </w:rPr>
        <w:t>спеціального фонду</w:t>
      </w:r>
      <w:r w:rsidRPr="005075B0">
        <w:rPr>
          <w:sz w:val="26"/>
          <w:szCs w:val="26"/>
          <w:lang w:val="uk-UA"/>
        </w:rPr>
        <w:t xml:space="preserve">) в сумі </w:t>
      </w:r>
      <w:r>
        <w:rPr>
          <w:sz w:val="26"/>
          <w:szCs w:val="26"/>
          <w:lang w:val="uk-UA"/>
        </w:rPr>
        <w:t>3 000,00 гривень,</w:t>
      </w:r>
      <w:r w:rsidRPr="005075B0">
        <w:rPr>
          <w:sz w:val="26"/>
          <w:szCs w:val="26"/>
          <w:lang w:val="uk-UA"/>
        </w:rPr>
        <w:t xml:space="preserve"> згідно з додатком 1</w:t>
      </w:r>
      <w:r>
        <w:rPr>
          <w:sz w:val="26"/>
          <w:szCs w:val="26"/>
          <w:lang w:val="uk-UA"/>
        </w:rPr>
        <w:t xml:space="preserve"> цього рішення.</w:t>
      </w:r>
    </w:p>
    <w:p w:rsidR="00D55FA2" w:rsidRDefault="00D55FA2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D55FA2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бюджетні призначення головним розпорядникам коштів сільського бюджету на 2021 рік у розрізі відповідальних виконавців за бюджетними програмами на суму </w:t>
      </w:r>
      <w:r>
        <w:rPr>
          <w:sz w:val="26"/>
          <w:szCs w:val="26"/>
          <w:lang w:val="uk-UA"/>
        </w:rPr>
        <w:t>8</w:t>
      </w:r>
      <w:r w:rsidRPr="00ED688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000</w:t>
      </w:r>
      <w:r w:rsidRPr="00ED6884">
        <w:rPr>
          <w:sz w:val="26"/>
          <w:szCs w:val="26"/>
          <w:lang w:val="uk-UA"/>
        </w:rPr>
        <w:t xml:space="preserve">,00 гривень, згідно з додатком </w:t>
      </w:r>
      <w:r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Default="00D55FA2" w:rsidP="00D55FA2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на 2021 рік обсяг міжбюджетних трансфертів сільського бюджету на суму </w:t>
      </w:r>
      <w:r>
        <w:rPr>
          <w:sz w:val="26"/>
          <w:szCs w:val="26"/>
          <w:lang w:val="uk-UA"/>
        </w:rPr>
        <w:t>19</w:t>
      </w:r>
      <w:r w:rsidRPr="00ED6884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500</w:t>
      </w:r>
      <w:r w:rsidRPr="00ED6884">
        <w:rPr>
          <w:sz w:val="26"/>
          <w:szCs w:val="26"/>
          <w:lang w:val="uk-UA"/>
        </w:rPr>
        <w:t xml:space="preserve">,00 гривень, згідно з додатком </w:t>
      </w:r>
      <w:r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rPr>
          <w:sz w:val="26"/>
          <w:szCs w:val="26"/>
          <w:lang w:val="uk-UA"/>
        </w:rPr>
      </w:pP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 тому числі: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  <w:t xml:space="preserve">по загальному фонду сільського бюджету збільшити на суму </w:t>
      </w:r>
      <w:r>
        <w:rPr>
          <w:sz w:val="26"/>
          <w:szCs w:val="26"/>
          <w:lang w:val="uk-UA"/>
        </w:rPr>
        <w:t>19</w:t>
      </w:r>
      <w:r w:rsidRPr="00ED6884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500</w:t>
      </w:r>
      <w:r w:rsidRPr="00ED6884">
        <w:rPr>
          <w:sz w:val="26"/>
          <w:szCs w:val="26"/>
          <w:lang w:val="uk-UA"/>
        </w:rPr>
        <w:t>,00 гривень.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7A6CDC" w:rsidRDefault="007A6CDC" w:rsidP="007A6CDC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коштів переданих </w:t>
      </w:r>
      <w:r w:rsidRPr="00ED6884">
        <w:rPr>
          <w:sz w:val="27"/>
          <w:szCs w:val="27"/>
          <w:lang w:val="uk-UA"/>
        </w:rPr>
        <w:t>із сільського бюджету іншої субвенції обласному бюджету для КЗ "Рівненський обласний центр комплексної реабілітації"</w:t>
      </w:r>
      <w:r w:rsidR="00485EC0">
        <w:rPr>
          <w:sz w:val="27"/>
          <w:szCs w:val="27"/>
          <w:lang w:val="uk-UA"/>
        </w:rPr>
        <w:t xml:space="preserve"> Рівненської обласної ради</w:t>
      </w:r>
      <w:r w:rsidRPr="00ED6884">
        <w:rPr>
          <w:sz w:val="27"/>
          <w:szCs w:val="27"/>
          <w:lang w:val="uk-UA"/>
        </w:rPr>
        <w:t xml:space="preserve"> </w:t>
      </w:r>
      <w:r w:rsidRPr="00ED6884">
        <w:rPr>
          <w:sz w:val="26"/>
          <w:szCs w:val="26"/>
          <w:lang w:val="uk-UA"/>
        </w:rPr>
        <w:t xml:space="preserve">на суму </w:t>
      </w:r>
      <w:r>
        <w:rPr>
          <w:sz w:val="26"/>
          <w:szCs w:val="26"/>
          <w:lang w:val="uk-UA"/>
        </w:rPr>
        <w:t>19</w:t>
      </w:r>
      <w:r w:rsidRPr="00ED6884">
        <w:rPr>
          <w:sz w:val="26"/>
          <w:szCs w:val="26"/>
          <w:lang w:val="uk-UA"/>
        </w:rPr>
        <w:t> 500,00 гривень</w:t>
      </w:r>
      <w:r w:rsidR="00D55FA2">
        <w:rPr>
          <w:sz w:val="26"/>
          <w:szCs w:val="26"/>
          <w:lang w:val="uk-UA"/>
        </w:rPr>
        <w:t>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ind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4. Внести зміни до переліку об’єктів, видатки на які у 2021 році будуть здійснюватися за рахунок коштів бюджету розвитку на здійснення заходів із будівництва, реконструкції і реставрації об'єктів виробничої, комунікаційної та соціальної інфраструктури сільського бюджету, згідно з додатком </w:t>
      </w:r>
      <w:r>
        <w:rPr>
          <w:sz w:val="26"/>
          <w:szCs w:val="26"/>
          <w:lang w:val="uk-UA"/>
        </w:rPr>
        <w:t>4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ind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5. Збільшити на 2021 рік розподіл видатків  сільського бюджету на реалізацію місцевих/регіональних програм на суму </w:t>
      </w:r>
      <w:r w:rsidR="00E861A1">
        <w:rPr>
          <w:sz w:val="26"/>
          <w:szCs w:val="26"/>
          <w:lang w:val="uk-UA"/>
        </w:rPr>
        <w:t>8 000,00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>
        <w:rPr>
          <w:sz w:val="26"/>
          <w:szCs w:val="26"/>
          <w:lang w:val="uk-UA"/>
        </w:rPr>
        <w:t>5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numPr>
          <w:ilvl w:val="0"/>
          <w:numId w:val="14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Провести перерозподіл  видатків бюджету в межах затвердженого обсягу сільського бюджету, згідно з додатком </w:t>
      </w:r>
      <w:r w:rsidR="00D43F15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ind w:firstLine="13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7. Додатки 1 – </w:t>
      </w:r>
      <w:r w:rsidR="00D43F15">
        <w:rPr>
          <w:sz w:val="26"/>
          <w:szCs w:val="26"/>
          <w:lang w:val="uk-UA"/>
        </w:rPr>
        <w:t>5</w:t>
      </w:r>
      <w:r w:rsidRPr="00ED6884">
        <w:rPr>
          <w:sz w:val="26"/>
          <w:szCs w:val="26"/>
          <w:lang w:val="uk-UA"/>
        </w:rPr>
        <w:t xml:space="preserve"> до цього рішення є його невід’ємною частиною. 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Pr="00ED6884">
        <w:rPr>
          <w:color w:val="000000"/>
          <w:lang w:val="uk-UA"/>
        </w:rPr>
        <w:t xml:space="preserve"> 8. Контроль за виконанням цього рішення покласти на постійну комісію з </w:t>
      </w:r>
      <w:r w:rsidRPr="00ED6884">
        <w:rPr>
          <w:rStyle w:val="2"/>
          <w:color w:val="000000"/>
          <w:lang w:val="uk-UA" w:eastAsia="uk-UA"/>
        </w:rPr>
        <w:t>питань фінансів, бюджету, соціально-економічного розвитку (голова комісії Вознюк З.В.)</w:t>
      </w:r>
    </w:p>
    <w:p w:rsidR="00D55FA2" w:rsidRPr="00ED6884" w:rsidRDefault="00D55FA2" w:rsidP="00D55FA2">
      <w:pPr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6"/>
  </w:num>
  <w:num w:numId="5">
    <w:abstractNumId w:val="13"/>
  </w:num>
  <w:num w:numId="6">
    <w:abstractNumId w:val="15"/>
  </w:num>
  <w:num w:numId="7">
    <w:abstractNumId w:val="5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7940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642CF"/>
    <w:rsid w:val="00273CF8"/>
    <w:rsid w:val="0028461E"/>
    <w:rsid w:val="00287072"/>
    <w:rsid w:val="00292353"/>
    <w:rsid w:val="00297C9B"/>
    <w:rsid w:val="002A39FA"/>
    <w:rsid w:val="002A65C7"/>
    <w:rsid w:val="002B6C06"/>
    <w:rsid w:val="002C3C67"/>
    <w:rsid w:val="002D4A14"/>
    <w:rsid w:val="002D644E"/>
    <w:rsid w:val="002F2F7E"/>
    <w:rsid w:val="00303D66"/>
    <w:rsid w:val="003048E0"/>
    <w:rsid w:val="0030666C"/>
    <w:rsid w:val="00322649"/>
    <w:rsid w:val="0034544C"/>
    <w:rsid w:val="003555B1"/>
    <w:rsid w:val="00384A53"/>
    <w:rsid w:val="003854F9"/>
    <w:rsid w:val="00385A5E"/>
    <w:rsid w:val="00390F05"/>
    <w:rsid w:val="0039368A"/>
    <w:rsid w:val="003A06E8"/>
    <w:rsid w:val="003A1B11"/>
    <w:rsid w:val="003A6192"/>
    <w:rsid w:val="003B370F"/>
    <w:rsid w:val="003C7BE0"/>
    <w:rsid w:val="003D7171"/>
    <w:rsid w:val="003E4804"/>
    <w:rsid w:val="00400881"/>
    <w:rsid w:val="00401ACF"/>
    <w:rsid w:val="004220A7"/>
    <w:rsid w:val="0042295C"/>
    <w:rsid w:val="00454AB9"/>
    <w:rsid w:val="00461C20"/>
    <w:rsid w:val="00470B9C"/>
    <w:rsid w:val="00472B35"/>
    <w:rsid w:val="00473188"/>
    <w:rsid w:val="00480282"/>
    <w:rsid w:val="00485272"/>
    <w:rsid w:val="00485EC0"/>
    <w:rsid w:val="00486C2B"/>
    <w:rsid w:val="004A3BCB"/>
    <w:rsid w:val="004D2E63"/>
    <w:rsid w:val="004D48C8"/>
    <w:rsid w:val="004E6009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C46"/>
    <w:rsid w:val="00555498"/>
    <w:rsid w:val="00567E58"/>
    <w:rsid w:val="0057779C"/>
    <w:rsid w:val="00587814"/>
    <w:rsid w:val="00591613"/>
    <w:rsid w:val="005A74E4"/>
    <w:rsid w:val="005B3877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72FDA"/>
    <w:rsid w:val="00686393"/>
    <w:rsid w:val="006A6517"/>
    <w:rsid w:val="006A7C73"/>
    <w:rsid w:val="006B54C7"/>
    <w:rsid w:val="006D0FF0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94560"/>
    <w:rsid w:val="0079710E"/>
    <w:rsid w:val="007A6CDC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E33BD"/>
    <w:rsid w:val="008E3B92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877B9"/>
    <w:rsid w:val="009922A2"/>
    <w:rsid w:val="009A2A74"/>
    <w:rsid w:val="009B7409"/>
    <w:rsid w:val="009C1E32"/>
    <w:rsid w:val="009C4874"/>
    <w:rsid w:val="009C4A5E"/>
    <w:rsid w:val="009E1851"/>
    <w:rsid w:val="009E501E"/>
    <w:rsid w:val="009E59C7"/>
    <w:rsid w:val="00A00612"/>
    <w:rsid w:val="00A05068"/>
    <w:rsid w:val="00A14C69"/>
    <w:rsid w:val="00A17570"/>
    <w:rsid w:val="00A32D6C"/>
    <w:rsid w:val="00A377AD"/>
    <w:rsid w:val="00A579F7"/>
    <w:rsid w:val="00A842BD"/>
    <w:rsid w:val="00A921B4"/>
    <w:rsid w:val="00AA014B"/>
    <w:rsid w:val="00AA486B"/>
    <w:rsid w:val="00AB224A"/>
    <w:rsid w:val="00AB58F4"/>
    <w:rsid w:val="00AB7912"/>
    <w:rsid w:val="00AE0B16"/>
    <w:rsid w:val="00AE3AC2"/>
    <w:rsid w:val="00AE72C6"/>
    <w:rsid w:val="00B02374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C4796"/>
    <w:rsid w:val="00BD3850"/>
    <w:rsid w:val="00BF3457"/>
    <w:rsid w:val="00BF7E6F"/>
    <w:rsid w:val="00C1725F"/>
    <w:rsid w:val="00C377D6"/>
    <w:rsid w:val="00C37A4A"/>
    <w:rsid w:val="00C434D4"/>
    <w:rsid w:val="00C57562"/>
    <w:rsid w:val="00C628C5"/>
    <w:rsid w:val="00C84A29"/>
    <w:rsid w:val="00C97D7B"/>
    <w:rsid w:val="00CB38EE"/>
    <w:rsid w:val="00CD3252"/>
    <w:rsid w:val="00CE14AD"/>
    <w:rsid w:val="00CF3B34"/>
    <w:rsid w:val="00CF3B8C"/>
    <w:rsid w:val="00CF4200"/>
    <w:rsid w:val="00D01A75"/>
    <w:rsid w:val="00D039BB"/>
    <w:rsid w:val="00D03A20"/>
    <w:rsid w:val="00D14367"/>
    <w:rsid w:val="00D311DC"/>
    <w:rsid w:val="00D32B2C"/>
    <w:rsid w:val="00D43F15"/>
    <w:rsid w:val="00D55FA2"/>
    <w:rsid w:val="00D6280E"/>
    <w:rsid w:val="00D63CA2"/>
    <w:rsid w:val="00D84E74"/>
    <w:rsid w:val="00D87643"/>
    <w:rsid w:val="00DB4C38"/>
    <w:rsid w:val="00DB50E4"/>
    <w:rsid w:val="00DC5C5A"/>
    <w:rsid w:val="00DD044F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25D2"/>
    <w:rsid w:val="00E633D3"/>
    <w:rsid w:val="00E65896"/>
    <w:rsid w:val="00E663A4"/>
    <w:rsid w:val="00E743B2"/>
    <w:rsid w:val="00E861A1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53567"/>
    <w:rsid w:val="00F60ABC"/>
    <w:rsid w:val="00F752C6"/>
    <w:rsid w:val="00F827E3"/>
    <w:rsid w:val="00F9070C"/>
    <w:rsid w:val="00FA0375"/>
    <w:rsid w:val="00FA2E82"/>
    <w:rsid w:val="00FB0FB4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F821B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2497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126</cp:revision>
  <cp:lastPrinted>2021-05-07T07:34:00Z</cp:lastPrinted>
  <dcterms:created xsi:type="dcterms:W3CDTF">2016-01-25T10:53:00Z</dcterms:created>
  <dcterms:modified xsi:type="dcterms:W3CDTF">2021-06-01T05:23:00Z</dcterms:modified>
</cp:coreProperties>
</file>