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3CC89" w14:textId="6BB6BEC1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FDBFC1D" wp14:editId="21EF12F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A821B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84E1395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65229CD" w14:textId="77777777" w:rsidR="00F63743" w:rsidRDefault="00F63743" w:rsidP="00F6374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91A5BD0" w14:textId="77777777" w:rsidR="00F63743" w:rsidRDefault="00F63743" w:rsidP="00F6374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3411933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3707CD0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7115BF" w14:textId="1455122F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</w:t>
      </w:r>
    </w:p>
    <w:p w14:paraId="265C2697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8413F67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A2A365F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074C032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19FDDDF0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37F444" w14:textId="77777777" w:rsidR="00F63743" w:rsidRDefault="00F63743" w:rsidP="00F637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6CA29CE5" w14:textId="77777777" w:rsidR="00F63743" w:rsidRDefault="00F63743" w:rsidP="00F637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житлового будинку </w:t>
      </w:r>
    </w:p>
    <w:p w14:paraId="3569EA96" w14:textId="5AAD5BAE" w:rsidR="00F63743" w:rsidRDefault="00F63743" w:rsidP="00F637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Романов</w:t>
      </w:r>
      <w:r w:rsidR="006F7172">
        <w:rPr>
          <w:rFonts w:ascii="Times New Roman" w:hAnsi="Times New Roman" w:cs="Times New Roman"/>
          <w:sz w:val="28"/>
          <w:szCs w:val="28"/>
        </w:rPr>
        <w:t xml:space="preserve">ої </w:t>
      </w:r>
      <w:r>
        <w:rPr>
          <w:rFonts w:ascii="Times New Roman" w:hAnsi="Times New Roman" w:cs="Times New Roman"/>
          <w:sz w:val="28"/>
          <w:szCs w:val="28"/>
        </w:rPr>
        <w:t xml:space="preserve"> Зої Євдокимівн</w:t>
      </w:r>
      <w:r w:rsidR="006F7172">
        <w:rPr>
          <w:rFonts w:ascii="Times New Roman" w:hAnsi="Times New Roman" w:cs="Times New Roman"/>
          <w:sz w:val="28"/>
          <w:szCs w:val="28"/>
        </w:rPr>
        <w:t>и</w:t>
      </w:r>
    </w:p>
    <w:p w14:paraId="3B595DD3" w14:textId="77777777" w:rsidR="00F63743" w:rsidRDefault="00F63743" w:rsidP="00F6374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713F9E" w14:textId="7F6C4E7B" w:rsidR="00F63743" w:rsidRDefault="00F63743" w:rsidP="00F637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 Романов</w:t>
      </w:r>
      <w:r w:rsidR="006F7172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Зої Євдокимівни </w:t>
      </w:r>
      <w:r w:rsidR="006F717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тосовно присвоєння   поштової адреси, взявши до уваги висновок щодо технічної можливості поділу об’єкта нерухомого майна №4644 від 04.10.2021 року,  виданого КП Рівненське обласне бюро технічної інвентаризації,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09A273AF" w14:textId="77777777" w:rsidR="00F63743" w:rsidRDefault="00F63743" w:rsidP="00F637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3CA79D" w14:textId="77777777" w:rsidR="00F63743" w:rsidRDefault="00F63743" w:rsidP="00F6374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9F6FDDE" w14:textId="790BCB2D" w:rsidR="00F63743" w:rsidRDefault="00F63743" w:rsidP="00F637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 житлового будинку,   що належить заявнику</w:t>
      </w:r>
      <w:r w:rsidR="006F717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гр. Романовій Зої Євдокимівні і знаходиться в селі Бармаки а саме:                                      </w:t>
      </w:r>
    </w:p>
    <w:p w14:paraId="6375DA3B" w14:textId="77777777" w:rsidR="00F63743" w:rsidRDefault="00F63743" w:rsidP="00F637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3B41E632" w14:textId="6867587D" w:rsidR="00F63743" w:rsidRDefault="00F63743" w:rsidP="00F6374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Рівненська, буд.12, кв.2</w:t>
      </w:r>
    </w:p>
    <w:p w14:paraId="6A28E10E" w14:textId="77777777" w:rsidR="00F63743" w:rsidRDefault="00F63743" w:rsidP="00F6374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3D4ECE92" w14:textId="77777777" w:rsidR="00F63743" w:rsidRDefault="00F63743" w:rsidP="00F6374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135793E1" w14:textId="77777777" w:rsidR="00F63743" w:rsidRDefault="00F63743" w:rsidP="00F637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Рівненська область</w:t>
      </w:r>
    </w:p>
    <w:p w14:paraId="21D0D43D" w14:textId="77777777" w:rsidR="00F63743" w:rsidRDefault="00F63743" w:rsidP="00F6374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6AF629" w14:textId="77777777" w:rsidR="00F63743" w:rsidRDefault="00F63743" w:rsidP="00F6374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972601C" w14:textId="77777777" w:rsidR="00F63743" w:rsidRDefault="00F63743" w:rsidP="00F6374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3DDC426" w14:textId="77777777" w:rsidR="00F63743" w:rsidRDefault="00F63743" w:rsidP="00F63743">
      <w:pPr>
        <w:jc w:val="both"/>
      </w:pPr>
      <w:r>
        <w:t xml:space="preserve"> </w:t>
      </w:r>
    </w:p>
    <w:p w14:paraId="7DBAC58F" w14:textId="77777777" w:rsidR="00F63743" w:rsidRDefault="00F63743" w:rsidP="00F6374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3022B16F" w14:textId="77777777" w:rsidR="00E96E84" w:rsidRDefault="00E96E84"/>
    <w:sectPr w:rsidR="00E96E84" w:rsidSect="006F717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BC7"/>
    <w:rsid w:val="006F717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63743"/>
    <w:rsid w:val="00FD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0E115"/>
  <w15:chartTrackingRefBased/>
  <w15:docId w15:val="{57515C36-BBC4-486E-B693-84458734E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74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1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958</Words>
  <Characters>547</Characters>
  <Application>Microsoft Office Word</Application>
  <DocSecurity>0</DocSecurity>
  <Lines>4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2021-11-18T08:53:00Z</cp:lastPrinted>
  <dcterms:created xsi:type="dcterms:W3CDTF">2021-11-11T09:50:00Z</dcterms:created>
  <dcterms:modified xsi:type="dcterms:W3CDTF">2021-11-18T08:53:00Z</dcterms:modified>
</cp:coreProperties>
</file>