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E82DC" w14:textId="77777777" w:rsidR="00E16938" w:rsidRDefault="00E16938" w:rsidP="00E16938">
      <w:pPr>
        <w:spacing w:line="276" w:lineRule="auto"/>
        <w:ind w:left="10773"/>
        <w:rPr>
          <w:bCs/>
          <w:szCs w:val="28"/>
        </w:rPr>
      </w:pPr>
      <w:r>
        <w:rPr>
          <w:bCs/>
          <w:szCs w:val="28"/>
        </w:rPr>
        <w:t>ЗАТВЕРДЖУЮ</w:t>
      </w:r>
    </w:p>
    <w:p w14:paraId="718EEDB6" w14:textId="77777777" w:rsidR="00E16938" w:rsidRDefault="00E16938" w:rsidP="00E16938">
      <w:pPr>
        <w:spacing w:line="276" w:lineRule="auto"/>
        <w:ind w:left="10773"/>
        <w:rPr>
          <w:szCs w:val="28"/>
        </w:rPr>
      </w:pPr>
      <w:r>
        <w:rPr>
          <w:bCs/>
          <w:szCs w:val="28"/>
        </w:rPr>
        <w:t>Шпанівський сільський голова</w:t>
      </w:r>
    </w:p>
    <w:p w14:paraId="13425D60" w14:textId="77777777" w:rsidR="00E16938" w:rsidRDefault="00E16938" w:rsidP="00E16938">
      <w:pPr>
        <w:spacing w:line="276" w:lineRule="auto"/>
        <w:ind w:left="10773"/>
        <w:rPr>
          <w:szCs w:val="28"/>
        </w:rPr>
      </w:pPr>
      <w:r>
        <w:rPr>
          <w:szCs w:val="28"/>
        </w:rPr>
        <w:t xml:space="preserve">                Микола СТОЛЯРЧУК </w:t>
      </w:r>
    </w:p>
    <w:p w14:paraId="7404E1E5" w14:textId="77777777" w:rsidR="00E16938" w:rsidRDefault="00E16938" w:rsidP="00E16938">
      <w:pPr>
        <w:spacing w:line="276" w:lineRule="auto"/>
        <w:ind w:left="10773"/>
        <w:rPr>
          <w:szCs w:val="28"/>
        </w:rPr>
      </w:pPr>
      <w:r>
        <w:rPr>
          <w:szCs w:val="28"/>
        </w:rPr>
        <w:t xml:space="preserve">«___» _____________ 20__ р. </w:t>
      </w:r>
    </w:p>
    <w:p w14:paraId="7A5B0CF8" w14:textId="77777777" w:rsidR="00E16938" w:rsidRDefault="00E16938" w:rsidP="00E16938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bCs w:val="0"/>
          <w:i w:val="0"/>
        </w:rPr>
      </w:pPr>
    </w:p>
    <w:p w14:paraId="120D6CD3" w14:textId="77777777" w:rsidR="00E16938" w:rsidRDefault="00E16938" w:rsidP="00E16938">
      <w:pPr>
        <w:pStyle w:val="2"/>
        <w:numPr>
          <w:ilvl w:val="1"/>
          <w:numId w:val="1"/>
        </w:numPr>
        <w:jc w:val="center"/>
      </w:pPr>
      <w:r>
        <w:rPr>
          <w:rFonts w:ascii="Times New Roman" w:hAnsi="Times New Roman" w:cs="Times New Roman"/>
          <w:i w:val="0"/>
        </w:rPr>
        <w:t>П Л А Н</w:t>
      </w:r>
    </w:p>
    <w:p w14:paraId="28148F54" w14:textId="77777777" w:rsidR="00E16938" w:rsidRDefault="00E16938" w:rsidP="00E16938">
      <w:pPr>
        <w:jc w:val="center"/>
        <w:rPr>
          <w:b/>
          <w:szCs w:val="28"/>
        </w:rPr>
      </w:pPr>
      <w:r>
        <w:rPr>
          <w:b/>
          <w:szCs w:val="28"/>
        </w:rPr>
        <w:t xml:space="preserve">роботи комісії з питань техногенно-екологічної безпеки та надзвичайних ситуацій </w:t>
      </w:r>
    </w:p>
    <w:p w14:paraId="37CB5797" w14:textId="77777777" w:rsidR="00E16938" w:rsidRDefault="00E16938" w:rsidP="00E16938">
      <w:pPr>
        <w:jc w:val="center"/>
        <w:rPr>
          <w:b/>
          <w:szCs w:val="28"/>
        </w:rPr>
      </w:pPr>
      <w:r>
        <w:rPr>
          <w:b/>
          <w:szCs w:val="28"/>
        </w:rPr>
        <w:t>Шпанівської сільської ради Рівненського району на 2021</w:t>
      </w:r>
      <w:r>
        <w:rPr>
          <w:b/>
          <w:szCs w:val="28"/>
          <w:lang w:val="ru-RU"/>
        </w:rPr>
        <w:t xml:space="preserve"> </w:t>
      </w:r>
      <w:r>
        <w:rPr>
          <w:b/>
          <w:szCs w:val="28"/>
        </w:rPr>
        <w:t>рік</w:t>
      </w:r>
    </w:p>
    <w:p w14:paraId="0EEC200A" w14:textId="77777777" w:rsidR="00E16938" w:rsidRDefault="00E16938" w:rsidP="00E16938">
      <w:pPr>
        <w:jc w:val="center"/>
        <w:rPr>
          <w:b/>
          <w:szCs w:val="28"/>
        </w:rPr>
      </w:pPr>
    </w:p>
    <w:p w14:paraId="1395CD7E" w14:textId="77777777" w:rsidR="00E16938" w:rsidRDefault="00E16938" w:rsidP="00E16938">
      <w:pPr>
        <w:jc w:val="center"/>
        <w:rPr>
          <w:b/>
          <w:sz w:val="16"/>
          <w:szCs w:val="16"/>
        </w:rPr>
      </w:pPr>
    </w:p>
    <w:tbl>
      <w:tblPr>
        <w:tblW w:w="0" w:type="auto"/>
        <w:tblInd w:w="-437" w:type="dxa"/>
        <w:tblLayout w:type="fixed"/>
        <w:tblLook w:val="04A0" w:firstRow="1" w:lastRow="0" w:firstColumn="1" w:lastColumn="0" w:noHBand="0" w:noVBand="1"/>
      </w:tblPr>
      <w:tblGrid>
        <w:gridCol w:w="567"/>
        <w:gridCol w:w="5218"/>
        <w:gridCol w:w="4253"/>
        <w:gridCol w:w="1701"/>
        <w:gridCol w:w="4120"/>
      </w:tblGrid>
      <w:tr w:rsidR="00E16938" w14:paraId="4B0A2835" w14:textId="77777777" w:rsidTr="00E16938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4F9148A" w14:textId="77777777" w:rsidR="00E16938" w:rsidRDefault="00E16938">
            <w:pPr>
              <w:jc w:val="center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№</w:t>
            </w:r>
          </w:p>
          <w:p w14:paraId="1295F410" w14:textId="77777777" w:rsidR="00E16938" w:rsidRDefault="00E16938">
            <w:pPr>
              <w:jc w:val="center"/>
            </w:pPr>
            <w:r>
              <w:rPr>
                <w:b/>
                <w:i/>
                <w:color w:val="000000"/>
                <w:szCs w:val="28"/>
              </w:rPr>
              <w:t>з/п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DC0BC18" w14:textId="77777777" w:rsidR="00E16938" w:rsidRDefault="00E16938">
            <w:pPr>
              <w:jc w:val="center"/>
            </w:pPr>
            <w:r>
              <w:rPr>
                <w:b/>
                <w:i/>
                <w:color w:val="000000"/>
                <w:szCs w:val="28"/>
              </w:rPr>
              <w:t>Зміст питання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5FC93A1" w14:textId="77777777" w:rsidR="00E16938" w:rsidRDefault="00E16938">
            <w:pPr>
              <w:jc w:val="center"/>
            </w:pPr>
            <w:r>
              <w:rPr>
                <w:b/>
                <w:i/>
                <w:color w:val="000000"/>
                <w:szCs w:val="28"/>
              </w:rPr>
              <w:t>Відповідальні за підготовку матеріалів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5B82FBA" w14:textId="77777777" w:rsidR="00E16938" w:rsidRDefault="00E16938">
            <w:pPr>
              <w:jc w:val="center"/>
            </w:pPr>
            <w:r>
              <w:rPr>
                <w:b/>
                <w:i/>
                <w:color w:val="000000"/>
                <w:szCs w:val="28"/>
              </w:rPr>
              <w:t>Дата розгляду питання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60BBACD" w14:textId="77777777" w:rsidR="00E16938" w:rsidRDefault="00E16938">
            <w:pPr>
              <w:jc w:val="center"/>
            </w:pPr>
            <w:r>
              <w:rPr>
                <w:b/>
                <w:i/>
                <w:color w:val="000000"/>
                <w:szCs w:val="28"/>
              </w:rPr>
              <w:t>Установи, підприємства, організації, представники яких є доповідачами та учасниками обговорення</w:t>
            </w:r>
          </w:p>
        </w:tc>
      </w:tr>
      <w:tr w:rsidR="00E16938" w14:paraId="5B189C17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FB55C02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1.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B97A200" w14:textId="77777777" w:rsidR="00E16938" w:rsidRDefault="00E16938">
            <w:r>
              <w:t>Про стан організації протипожежного захисту населених пунктів сільської ради та заходи щодо їх попередження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32EBBB6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2E3E334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8FEA33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374330B0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A290EF9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2.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4304085" w14:textId="77777777" w:rsidR="00E16938" w:rsidRDefault="00E16938">
            <w:r>
              <w:t>Про стан забезпечення населення якісною та безпечною для здоров’я питною водою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A2814E4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EB6624A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5ADA3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26B12BE7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7AFAE0D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3.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9B4E199" w14:textId="77777777" w:rsidR="00E16938" w:rsidRDefault="00E16938">
            <w:r>
              <w:t xml:space="preserve">Про стан готовності місць масового відпочинку населення на водних об’єктах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B3F58E3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841E00B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3CEF31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1D8DF083" w14:textId="77777777" w:rsidTr="00E16938">
        <w:trPr>
          <w:cantSplit/>
          <w:trHeight w:val="16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5EE158E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lastRenderedPageBreak/>
              <w:t>4.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9BDE438" w14:textId="77777777" w:rsidR="00E16938" w:rsidRDefault="00E16938">
            <w:r>
              <w:t>Про заходи щодо забезпечення протидії масовим пожежам лісів і сільгоспугідь у пожежонебезпечний період 2021 року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4E90719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AC1F9E3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C4EF6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6DEAE743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9508D75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5.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24FA05D" w14:textId="77777777" w:rsidR="00E16938" w:rsidRDefault="00E16938">
            <w:r>
              <w:t>Про заходи щодо забезпечення санітарного та епідемічного благополуччя населення сільської ради в літній період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3C7E7FA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71B33A5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901E8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1D0FACB7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7B6E834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6.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EF6FE43" w14:textId="77777777" w:rsidR="00E16938" w:rsidRDefault="00E16938">
            <w:r>
              <w:t>Про стан протипожежного захисту населених пунктів району, стан створення та функціонування місцевої пожежної охорони, будівництва пожежних водойм, гідрантів та депо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4853559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55C451D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442B3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56E3902D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D619A3B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7.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466BAA7" w14:textId="77777777" w:rsidR="00E16938" w:rsidRDefault="00E16938">
            <w:r>
              <w:t>Про стан протипожежного захисту місць збирання, зберігання та переробки врожаю у 2021 році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4135DD4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6035A98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4520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24509B59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31EE6FC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8.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3904D2F" w14:textId="77777777" w:rsidR="00E16938" w:rsidRDefault="00E16938">
            <w:r>
              <w:t>Про протипожежний стан закладів освіти та інших об’єктів з масовим перебуванням людей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1EDAC76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5FE0109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A8BC4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792FE00D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3646133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9.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CF1C062" w14:textId="77777777" w:rsidR="00E16938" w:rsidRDefault="00E16938">
            <w:r>
              <w:t>Про стан техногенної безпеки об’єктів підвищеної небезпеки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16E6E27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484C66D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D31E4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6A823E56" w14:textId="77777777" w:rsidTr="00E16938">
        <w:trPr>
          <w:cantSplit/>
          <w:trHeight w:val="18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CB345F7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lastRenderedPageBreak/>
              <w:t>10.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48FD64B" w14:textId="77777777" w:rsidR="00E16938" w:rsidRDefault="00E16938">
            <w:r>
              <w:t>Про стан готовності органів управління сільської ради та сил цивільного захисту до попередження, ліквідації аварій та надзвичайних ситуацій в осінньо-зимовий період 2021- 2022 року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D1CD29C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5C8A2EF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1F72C1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4B3A57A3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19E5C8F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11.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351A254" w14:textId="77777777" w:rsidR="00E16938" w:rsidRDefault="00E16938">
            <w:r>
              <w:t xml:space="preserve">Про стан створення та функціонування добровільних пожежних дружин (команд).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DCD5C2F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A5677F3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448F4C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1FCF4A12" w14:textId="77777777" w:rsidTr="00E16938">
        <w:trPr>
          <w:cantSplit/>
          <w:trHeight w:val="1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840D9F7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12.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AF692BB" w14:textId="77777777" w:rsidR="00E16938" w:rsidRDefault="00E16938">
            <w:r>
              <w:t>Про стан готовності дорожніх, комунальних організацій СР до дій під час несприятливих погодних умов в зимовий період 2021-2022 року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067B3AD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564BFFA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25A246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460DA4DF" w14:textId="77777777" w:rsidTr="00E16938">
        <w:trPr>
          <w:cantSplit/>
          <w:trHeight w:val="12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E596AEE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13.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76816DB" w14:textId="77777777" w:rsidR="00E16938" w:rsidRDefault="00E16938">
            <w:r>
              <w:t>Про стан безпеки на автомобільних шляхах сільської та заходи щодо його покращення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F41CD10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A64C23E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C9FDD" w14:textId="77777777" w:rsidR="00E16938" w:rsidRDefault="00E16938">
            <w:pPr>
              <w:snapToGrid w:val="0"/>
              <w:spacing w:line="216" w:lineRule="auto"/>
            </w:pPr>
          </w:p>
        </w:tc>
      </w:tr>
      <w:tr w:rsidR="00E16938" w14:paraId="17C16080" w14:textId="77777777" w:rsidTr="00E16938">
        <w:trPr>
          <w:cantSplit/>
          <w:trHeight w:val="14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47AD2B6" w14:textId="77777777" w:rsidR="00E16938" w:rsidRDefault="00E16938">
            <w:pPr>
              <w:jc w:val="center"/>
            </w:pPr>
            <w:r>
              <w:rPr>
                <w:color w:val="000000"/>
                <w:szCs w:val="28"/>
              </w:rPr>
              <w:t>14.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6F23F79" w14:textId="77777777" w:rsidR="00E16938" w:rsidRDefault="00E16938">
            <w:r>
              <w:t xml:space="preserve">Про підведення підсумків роботи комісії з питань ТЕБ та НС сільської ради за 2020 рік.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679D701" w14:textId="77777777" w:rsidR="00E16938" w:rsidRDefault="00E16938">
            <w:pPr>
              <w:snapToGrid w:val="0"/>
              <w:spacing w:line="216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B3A173C" w14:textId="77777777" w:rsidR="00E16938" w:rsidRDefault="00E16938">
            <w:pPr>
              <w:snapToGrid w:val="0"/>
              <w:spacing w:line="216" w:lineRule="auto"/>
              <w:jc w:val="center"/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9A126B" w14:textId="77777777" w:rsidR="00E16938" w:rsidRDefault="00E16938">
            <w:pPr>
              <w:snapToGrid w:val="0"/>
              <w:spacing w:line="216" w:lineRule="auto"/>
            </w:pPr>
          </w:p>
        </w:tc>
      </w:tr>
    </w:tbl>
    <w:p w14:paraId="709FC8DE" w14:textId="77777777" w:rsidR="00E16938" w:rsidRDefault="00E16938" w:rsidP="00E16938">
      <w:pPr>
        <w:pStyle w:val="a3"/>
        <w:tabs>
          <w:tab w:val="left" w:pos="1134"/>
        </w:tabs>
        <w:spacing w:before="60"/>
        <w:ind w:firstLine="0"/>
        <w:rPr>
          <w:b/>
          <w:color w:val="000000"/>
          <w:sz w:val="16"/>
          <w:szCs w:val="28"/>
        </w:rPr>
      </w:pPr>
      <w:r>
        <w:rPr>
          <w:b/>
          <w:color w:val="000000"/>
          <w:szCs w:val="28"/>
        </w:rPr>
        <w:tab/>
      </w:r>
    </w:p>
    <w:p w14:paraId="3CE9D998" w14:textId="77777777" w:rsidR="00E16938" w:rsidRDefault="00E16938" w:rsidP="00E16938">
      <w:pPr>
        <w:pStyle w:val="a3"/>
        <w:tabs>
          <w:tab w:val="left" w:pos="1134"/>
        </w:tabs>
        <w:spacing w:before="60"/>
        <w:ind w:firstLine="0"/>
        <w:rPr>
          <w:b/>
          <w:color w:val="000000"/>
          <w:sz w:val="16"/>
          <w:szCs w:val="28"/>
        </w:rPr>
      </w:pPr>
    </w:p>
    <w:p w14:paraId="76F87F57" w14:textId="51008CFD" w:rsidR="00E96E84" w:rsidRDefault="00E16938" w:rsidP="00E16938">
      <w:pPr>
        <w:jc w:val="both"/>
      </w:pPr>
      <w:r>
        <w:rPr>
          <w:bCs/>
          <w:szCs w:val="28"/>
        </w:rPr>
        <w:t xml:space="preserve">Відповідальний з питань ЦЗ         </w:t>
      </w:r>
      <w:r>
        <w:rPr>
          <w:szCs w:val="28"/>
        </w:rPr>
        <w:t xml:space="preserve">                                    </w:t>
      </w:r>
      <w:r>
        <w:rPr>
          <w:iCs/>
          <w:szCs w:val="28"/>
        </w:rPr>
        <w:t>Людмила ХОМА</w:t>
      </w:r>
      <w:bookmarkStart w:id="0" w:name="_GoBack"/>
      <w:bookmarkEnd w:id="0"/>
    </w:p>
    <w:sectPr w:rsidR="00E96E84" w:rsidSect="00E16938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1C3"/>
    <w:rsid w:val="003971C3"/>
    <w:rsid w:val="0083719F"/>
    <w:rsid w:val="008B50B5"/>
    <w:rsid w:val="009036B3"/>
    <w:rsid w:val="00B51C2F"/>
    <w:rsid w:val="00BB513F"/>
    <w:rsid w:val="00C11BDF"/>
    <w:rsid w:val="00C367F6"/>
    <w:rsid w:val="00DC50E7"/>
    <w:rsid w:val="00E16938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C518B-2187-4842-AF23-96DAB909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93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E16938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16938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3">
    <w:name w:val="Body Text Indent"/>
    <w:basedOn w:val="a"/>
    <w:link w:val="a4"/>
    <w:semiHidden/>
    <w:unhideWhenUsed/>
    <w:rsid w:val="00E16938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E16938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1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1318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2021-02-12T11:13:00Z</dcterms:created>
  <dcterms:modified xsi:type="dcterms:W3CDTF">2021-02-12T11:15:00Z</dcterms:modified>
</cp:coreProperties>
</file>