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2F35F" w14:textId="77777777" w:rsidR="00125B36" w:rsidRPr="00125B36" w:rsidRDefault="00125B36" w:rsidP="00125B36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 w:rsidRPr="00125B36">
        <w:rPr>
          <w:rFonts w:ascii="Times New Roman" w:eastAsia="SimSun" w:hAnsi="Times New Roman" w:cs="Mangal"/>
          <w:noProof/>
          <w:color w:val="000080"/>
          <w:kern w:val="3"/>
          <w:sz w:val="23"/>
          <w:szCs w:val="24"/>
          <w:lang w:eastAsia="uk-UA" w:bidi="hi-IN"/>
        </w:rPr>
        <w:drawing>
          <wp:inline distT="0" distB="0" distL="0" distR="0" wp14:anchorId="6FFA888E" wp14:editId="7955AE49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F4F1C" w14:textId="77777777" w:rsidR="00125B36" w:rsidRPr="00125B36" w:rsidRDefault="00125B36" w:rsidP="00125B36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 w:rsidRPr="00125B36"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528AEFF0" w14:textId="77777777" w:rsidR="00125B36" w:rsidRPr="00125B36" w:rsidRDefault="00125B36" w:rsidP="00125B36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 w:rsidRPr="00125B36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3723B350" w14:textId="77777777" w:rsidR="00125B36" w:rsidRPr="00125B36" w:rsidRDefault="00125B36" w:rsidP="00125B3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125B36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6FA2D7D4" w14:textId="77777777" w:rsidR="00125B36" w:rsidRPr="00125B36" w:rsidRDefault="00125B36" w:rsidP="00125B3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6899D12D" w14:textId="318909B8" w:rsidR="00125B36" w:rsidRDefault="00125B36" w:rsidP="003843A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 w:rsidRPr="00125B36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Р І Ш Е Н </w:t>
      </w:r>
      <w:proofErr w:type="spellStart"/>
      <w:r w:rsidRPr="00125B36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Н</w:t>
      </w:r>
      <w:proofErr w:type="spellEnd"/>
      <w:r w:rsidRPr="00125B36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Я   </w:t>
      </w:r>
    </w:p>
    <w:p w14:paraId="7146943C" w14:textId="77777777" w:rsidR="003843AC" w:rsidRPr="00125B36" w:rsidRDefault="003843AC" w:rsidP="003843A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034BED71" w14:textId="77777777" w:rsidR="00125B36" w:rsidRDefault="00125B36" w:rsidP="00125B36">
      <w:pPr>
        <w:pStyle w:val="Standard"/>
        <w:rPr>
          <w:sz w:val="28"/>
          <w:szCs w:val="28"/>
        </w:rPr>
      </w:pPr>
    </w:p>
    <w:p w14:paraId="12E0AA72" w14:textId="5CBB2517" w:rsidR="00125B36" w:rsidRDefault="00125B36" w:rsidP="00125B3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23 лютого 2022 року                                                                                      №</w:t>
      </w:r>
      <w:r w:rsidR="003843AC">
        <w:rPr>
          <w:sz w:val="28"/>
          <w:szCs w:val="28"/>
        </w:rPr>
        <w:t xml:space="preserve"> 128</w:t>
      </w:r>
      <w:bookmarkStart w:id="0" w:name="_GoBack"/>
      <w:bookmarkEnd w:id="0"/>
    </w:p>
    <w:p w14:paraId="4FF79934" w14:textId="77777777" w:rsidR="00125B36" w:rsidRDefault="00125B36" w:rsidP="00125B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BD3CCD" w14:textId="77777777" w:rsidR="00125B36" w:rsidRDefault="00125B36" w:rsidP="00125B36">
      <w:pPr>
        <w:tabs>
          <w:tab w:val="left" w:pos="376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плану заходів  </w:t>
      </w:r>
    </w:p>
    <w:p w14:paraId="3ED2674E" w14:textId="77777777" w:rsidR="00125B36" w:rsidRDefault="00125B36" w:rsidP="00125B36">
      <w:pPr>
        <w:tabs>
          <w:tab w:val="left" w:pos="376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 запобігання і протидії корупції</w:t>
      </w:r>
    </w:p>
    <w:p w14:paraId="28D1E538" w14:textId="77777777" w:rsidR="00125B36" w:rsidRDefault="00125B36" w:rsidP="00125B36">
      <w:pPr>
        <w:tabs>
          <w:tab w:val="left" w:pos="376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Шпанівській сільській раді на 2022 рік</w:t>
      </w:r>
    </w:p>
    <w:p w14:paraId="17534C92" w14:textId="77777777" w:rsidR="00125B36" w:rsidRDefault="00125B36" w:rsidP="00125B36">
      <w:pPr>
        <w:tabs>
          <w:tab w:val="left" w:pos="376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1AD2B7E" w14:textId="77777777" w:rsidR="00125B36" w:rsidRDefault="00125B36" w:rsidP="00125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Відповідно до Закону України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«Про запобігання корупції» </w:t>
      </w:r>
      <w:r>
        <w:rPr>
          <w:rFonts w:ascii="Times New Roman" w:hAnsi="Times New Roman" w:cs="Times New Roman"/>
          <w:sz w:val="28"/>
          <w:szCs w:val="28"/>
        </w:rPr>
        <w:t>з метою реалізації державної політики у сфері боротьби з корупцією, створення дієвої системи запобігання і протидії проявам корупції у Шпанівській сільській раді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керуючись  ст. 38, 40 Закону України «Про місцеве самоврядування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Україні», серед </w:t>
      </w:r>
      <w:r>
        <w:rPr>
          <w:rFonts w:ascii="Times New Roman" w:hAnsi="Times New Roman" w:cs="Times New Roman"/>
          <w:sz w:val="28"/>
          <w:szCs w:val="28"/>
        </w:rPr>
        <w:t>виконавчий комітет Шпанівської сільської ради</w:t>
      </w:r>
    </w:p>
    <w:p w14:paraId="1B6A724B" w14:textId="7969CAB1" w:rsidR="00125B36" w:rsidRDefault="00125B36" w:rsidP="00125B36">
      <w:pPr>
        <w:tabs>
          <w:tab w:val="left" w:pos="349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 Р І Ш И В :</w:t>
      </w:r>
    </w:p>
    <w:p w14:paraId="5DAF61EA" w14:textId="77777777" w:rsidR="00125B36" w:rsidRDefault="00125B36" w:rsidP="00125B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Затвердити заходи із запобігання і виявлення  корупції в Шпанівській сільській раді на 2022 рік згідно додатку 1.</w:t>
      </w:r>
    </w:p>
    <w:p w14:paraId="2C4C3077" w14:textId="77777777" w:rsidR="00125B36" w:rsidRDefault="00125B36" w:rsidP="00125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Працівникам сільської ради та її виконавчих органів  забезпечувати безумовне виконання заходів щодо запобігання і виявлення  корупції в Шпанівській сільській раді  на 2022 рік, забезпечувати прозорість та відкритість своєї діяльності шляхом її висвітлення через оприлюднення інформації на офіційному сайті сільської ради.</w:t>
      </w:r>
    </w:p>
    <w:p w14:paraId="01EC12A3" w14:textId="77777777" w:rsidR="00125B36" w:rsidRDefault="00125B36" w:rsidP="00125B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Контроль  за  виконанням  даного  рішення залишаю за собою.</w:t>
      </w:r>
    </w:p>
    <w:p w14:paraId="58939CAE" w14:textId="77777777" w:rsidR="00125B36" w:rsidRDefault="00125B36" w:rsidP="00125B36">
      <w:pPr>
        <w:rPr>
          <w:rFonts w:ascii="Times New Roman" w:hAnsi="Times New Roman" w:cs="Times New Roman"/>
          <w:sz w:val="28"/>
          <w:szCs w:val="28"/>
        </w:rPr>
      </w:pPr>
    </w:p>
    <w:p w14:paraId="31EE9229" w14:textId="77777777" w:rsidR="00125B36" w:rsidRDefault="00125B36" w:rsidP="00125B36">
      <w:pPr>
        <w:rPr>
          <w:rFonts w:ascii="Times New Roman" w:hAnsi="Times New Roman" w:cs="Times New Roman"/>
          <w:sz w:val="28"/>
          <w:szCs w:val="28"/>
        </w:rPr>
      </w:pPr>
    </w:p>
    <w:p w14:paraId="2869FC4C" w14:textId="77777777" w:rsidR="00125B36" w:rsidRDefault="00125B36" w:rsidP="00125B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Сільський голова                                                              Микола СТОЛЯРЧУК</w:t>
      </w:r>
    </w:p>
    <w:p w14:paraId="0500BB71" w14:textId="77777777" w:rsidR="00125B36" w:rsidRDefault="00125B36" w:rsidP="00125B36">
      <w:pPr>
        <w:rPr>
          <w:rFonts w:ascii="Times New Roman" w:hAnsi="Times New Roman" w:cs="Times New Roman"/>
          <w:sz w:val="28"/>
          <w:szCs w:val="28"/>
        </w:rPr>
      </w:pPr>
    </w:p>
    <w:p w14:paraId="08238AA3" w14:textId="77777777" w:rsidR="00125B36" w:rsidRDefault="00125B36" w:rsidP="00125B3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8A459D" w14:textId="77777777" w:rsidR="00125B36" w:rsidRDefault="00125B36" w:rsidP="00125B3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9D6CEF" w14:textId="77777777" w:rsidR="00125B36" w:rsidRDefault="00125B36" w:rsidP="00125B3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68B895" w14:textId="6166BFA0" w:rsidR="00125B36" w:rsidRDefault="00125B36" w:rsidP="00125B3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D2584F" w14:textId="77777777" w:rsidR="00125B36" w:rsidRDefault="00125B36" w:rsidP="00125B3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7E08F7" w14:textId="77777777" w:rsidR="00125B36" w:rsidRDefault="00125B36" w:rsidP="00125B3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</w:p>
    <w:p w14:paraId="312AC798" w14:textId="77777777" w:rsidR="00125B36" w:rsidRDefault="00125B36" w:rsidP="000714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Додаток 1</w:t>
      </w:r>
    </w:p>
    <w:p w14:paraId="5137E038" w14:textId="77777777" w:rsidR="00125B36" w:rsidRDefault="00125B36" w:rsidP="000714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до рішення  виконавчого комітету      </w:t>
      </w:r>
    </w:p>
    <w:p w14:paraId="67A1A18D" w14:textId="7E8EB0CA" w:rsidR="00125B36" w:rsidRDefault="00125B36" w:rsidP="000714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23.02.2022 року №__</w:t>
      </w:r>
      <w:r w:rsidR="000714D2">
        <w:rPr>
          <w:rFonts w:ascii="Times New Roman" w:hAnsi="Times New Roman" w:cs="Times New Roman"/>
          <w:sz w:val="20"/>
          <w:szCs w:val="20"/>
        </w:rPr>
        <w:t xml:space="preserve">____     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EBF9CED" w14:textId="77777777" w:rsidR="00125B36" w:rsidRDefault="00125B36" w:rsidP="000714D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F40FDB" w14:textId="77777777" w:rsidR="00125B36" w:rsidRDefault="00125B36" w:rsidP="00125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заходів</w:t>
      </w:r>
    </w:p>
    <w:p w14:paraId="491123A4" w14:textId="77777777" w:rsidR="00125B36" w:rsidRDefault="00125B36" w:rsidP="00125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із запобігання та протидії корупції </w:t>
      </w:r>
    </w:p>
    <w:p w14:paraId="319137AD" w14:textId="77777777" w:rsidR="00125B36" w:rsidRDefault="00125B36" w:rsidP="00125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Шпанівській сільській раді на 2022 рік </w:t>
      </w:r>
    </w:p>
    <w:tbl>
      <w:tblPr>
        <w:tblW w:w="9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4385"/>
        <w:gridCol w:w="1967"/>
        <w:gridCol w:w="2954"/>
      </w:tblGrid>
      <w:tr w:rsidR="00125B36" w14:paraId="603271C9" w14:textId="77777777" w:rsidTr="00125B36">
        <w:trPr>
          <w:gridAfter w:val="1"/>
          <w:wAfter w:w="2954" w:type="dxa"/>
          <w:trHeight w:val="125"/>
        </w:trPr>
        <w:tc>
          <w:tcPr>
            <w:tcW w:w="687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D4F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125B36" w14:paraId="6854A85D" w14:textId="77777777" w:rsidTr="00125B36">
        <w:trPr>
          <w:trHeight w:val="55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40DCE" w14:textId="77777777" w:rsidR="00125B36" w:rsidRDefault="00125B36">
            <w:pPr>
              <w:spacing w:after="20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24CE2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Найменування заходу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C6B04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Строк виконання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26E77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Відповідальні за виконання</w:t>
            </w:r>
          </w:p>
        </w:tc>
      </w:tr>
      <w:tr w:rsidR="00125B36" w14:paraId="52C17EA0" w14:textId="77777777" w:rsidTr="00125B36">
        <w:trPr>
          <w:trHeight w:val="35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BEF86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0A532" w14:textId="77777777" w:rsidR="00125B36" w:rsidRDefault="00125B36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Проведення аналізу стану дотримання антикорупційного законодавства та вжиття заходів щодо усунення виявлених недоліків.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E4DDF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Протягом року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E54A1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Посадові особи сільської ради,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25B36" w14:paraId="75539F37" w14:textId="77777777" w:rsidTr="00125B36">
        <w:trPr>
          <w:trHeight w:val="1402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ADAB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A6864" w14:textId="77777777" w:rsidR="00125B36" w:rsidRDefault="00125B36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Забезпечення принципів прозорості та публічності у роботі органів державної влади і місцевого самоврядування шляхом функціонування телефонних «гарячих» ліній.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940D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79239AC0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4A465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Структурні підрозділи Шпанівської сільської ради</w:t>
            </w:r>
          </w:p>
        </w:tc>
      </w:tr>
      <w:tr w:rsidR="00125B36" w14:paraId="463A5269" w14:textId="77777777" w:rsidTr="00125B36">
        <w:trPr>
          <w:trHeight w:val="17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FE9BB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68261" w14:textId="77777777" w:rsidR="00125B36" w:rsidRDefault="00125B36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Забезпечення можливості для внесення повідомлень про корупцію, зокрема через спеціальні телефонні лінії, офіційні веб-сайти, засоби електронного зв'язку.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75BD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0D65BDD6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07D0F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Спеціаліст сільської ради</w:t>
            </w:r>
          </w:p>
        </w:tc>
      </w:tr>
      <w:tr w:rsidR="00125B36" w14:paraId="010C3EC7" w14:textId="77777777" w:rsidTr="00125B36">
        <w:trPr>
          <w:trHeight w:val="165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85532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92AD8" w14:textId="77777777" w:rsidR="00125B36" w:rsidRDefault="00125B36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Проведення інформаційної кампанії з метою ознайомлення з вимогами законодавства щодо запобігання, виявлення та урегулювання конфлікту інтересів.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D657B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14:paraId="534ADE53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Протягом року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FEA4B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Відповідальна особа з питань запобігання та виявлення корупції,   структурні підрозділи</w:t>
            </w:r>
          </w:p>
        </w:tc>
      </w:tr>
      <w:tr w:rsidR="00125B36" w14:paraId="1133C453" w14:textId="77777777" w:rsidTr="00125B36">
        <w:trPr>
          <w:trHeight w:val="1297"/>
        </w:trPr>
        <w:tc>
          <w:tcPr>
            <w:tcW w:w="5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111C3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34BE4" w14:textId="77777777" w:rsidR="00125B36" w:rsidRDefault="00125B36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Вжиття заходів щодо недопущення виникнення реального, потенційного конфлікту інтересів.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35E44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Протягом року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3AE2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Відповідальна особа з питань запобігання та виявлення корупції</w:t>
            </w:r>
          </w:p>
        </w:tc>
      </w:tr>
      <w:tr w:rsidR="00125B36" w14:paraId="55164532" w14:textId="77777777" w:rsidTr="00125B36">
        <w:trPr>
          <w:trHeight w:val="551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F5DED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024C" w14:textId="77777777" w:rsidR="00125B36" w:rsidRDefault="00125B36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Забезпечення, на основі результатів аналізу корупційних ризиків, проведення моніторингу дотримання законодавства щодо конфлікту інтересів та притягнення до відповідальності осіб, винних у його порушенні.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BF619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5F5D0AC7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34B23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Відповідальна особа з питань запобігання та виявлення корупції         </w:t>
            </w:r>
          </w:p>
        </w:tc>
      </w:tr>
      <w:tr w:rsidR="00125B36" w14:paraId="68C9AFE4" w14:textId="77777777" w:rsidTr="00125B36">
        <w:trPr>
          <w:trHeight w:val="551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973F1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7.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1CA28" w14:textId="77777777" w:rsidR="00125B36" w:rsidRDefault="00125B36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Здійснення практичних заходів щодо усунення корупційних чинників в адміністративних процедурах, зокрема забезпечення розвитку інтегрованих прозорих офісів - центрів надання адміністративних послуг.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1FB3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459DCE39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Протягом року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D4363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7C0F0F44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Посадові особи сільської ради</w:t>
            </w:r>
          </w:p>
        </w:tc>
      </w:tr>
      <w:tr w:rsidR="00125B36" w14:paraId="2CF00B4A" w14:textId="77777777" w:rsidTr="00125B36">
        <w:trPr>
          <w:trHeight w:val="17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DB857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8.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59468" w14:textId="77777777" w:rsidR="00125B36" w:rsidRDefault="00125B36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Забезпечення функціонування, ведення та своєчасного оновлення веб-сайтів, інших електронних ресурсів органів, залучених до надання адміністративних послуг, що містять інформацію, необхідну для їх отримання.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3977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26B86259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1BB30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7996E585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Спеціаліст сільської ради, структурні підрозділи сільської ради        </w:t>
            </w:r>
          </w:p>
        </w:tc>
      </w:tr>
      <w:tr w:rsidR="00125B36" w14:paraId="2AFB15EA" w14:textId="77777777" w:rsidTr="00125B36">
        <w:trPr>
          <w:trHeight w:val="170"/>
        </w:trPr>
        <w:tc>
          <w:tcPr>
            <w:tcW w:w="5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DE5FC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9.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CAEB1" w14:textId="77777777" w:rsidR="00125B36" w:rsidRDefault="00125B36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Проведення інформаційно-роз'яснювальної роботи щодо додаткових заходів фінансового контролю.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9457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Лютий-березень  2022 року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5B7DB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Посадові особи сільської ради, в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ідповідальна особа з питань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запобігання та виявлення корупції</w:t>
            </w:r>
          </w:p>
        </w:tc>
      </w:tr>
      <w:tr w:rsidR="00125B36" w14:paraId="4DCA53E8" w14:textId="77777777" w:rsidTr="00125B36">
        <w:trPr>
          <w:trHeight w:val="170"/>
        </w:trPr>
        <w:tc>
          <w:tcPr>
            <w:tcW w:w="5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4852D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10.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60103" w14:textId="77777777" w:rsidR="00125B36" w:rsidRDefault="00125B36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Проведення інформаційної кампанії щодо порядку заповнення та подання декларації особи, уповноваженої на виконання функцій держави або місцевого самоврядування.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1BF0E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Лютий-      березень      2022 року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B7CAA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Відповідальна особа з питань запобігання та виявлення корупції</w:t>
            </w:r>
          </w:p>
        </w:tc>
      </w:tr>
      <w:tr w:rsidR="00125B36" w14:paraId="3EFCDBF4" w14:textId="77777777" w:rsidTr="00125B36">
        <w:trPr>
          <w:trHeight w:val="17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D66D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11.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C0A0F" w14:textId="77777777" w:rsidR="00125B36" w:rsidRDefault="00125B36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Контроль за організацією та своєчасністю подання відповідними суб’єктами декларування електронних декларацій особи, уповноваженої на виконання функцій держави або місцевого самоврядування, а також дотримання ними правил етичної поведінки.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C1F4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1C9FAC0C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Протягом року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0C3F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481A9617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Відповідальна особа з питань запобігання та виявлення корупції         </w:t>
            </w:r>
          </w:p>
        </w:tc>
      </w:tr>
      <w:tr w:rsidR="00125B36" w14:paraId="1F98283B" w14:textId="77777777" w:rsidTr="00125B36">
        <w:trPr>
          <w:trHeight w:val="2482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EF331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12.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44038" w14:textId="77777777" w:rsidR="00125B36" w:rsidRDefault="00125B36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Проведення в установленому законодавством порядку перевірки фактів своєчасності подання декларації особи, уповноваженої на виконання функцій держави або місцевого самоврядування та повідомлення спеціально уповноважених суб’єктів у сфері протидії корупції про встановлені факти.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7EA3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7436E1F8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7887CE1E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Протягом року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4BD0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ідповідальна особа з питань запобігання та виявлення корупції         </w:t>
            </w:r>
          </w:p>
        </w:tc>
      </w:tr>
      <w:tr w:rsidR="00125B36" w14:paraId="3E5EA78A" w14:textId="77777777" w:rsidTr="00125B36">
        <w:trPr>
          <w:trHeight w:val="972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C25B8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13.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FC5DC" w14:textId="77777777" w:rsidR="00125B36" w:rsidRDefault="00125B36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Забезпечення доступу громадськості до ознайомлення з проєктами нормативно-правових актів.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63D5F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Постійно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450B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Посадові особи сільської ради</w:t>
            </w:r>
          </w:p>
        </w:tc>
      </w:tr>
      <w:tr w:rsidR="00125B36" w14:paraId="2EF1C4AA" w14:textId="77777777" w:rsidTr="00125B36">
        <w:trPr>
          <w:trHeight w:val="972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E2C3A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14.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397C4" w14:textId="77777777" w:rsidR="00125B36" w:rsidRDefault="00125B36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 xml:space="preserve">Своєчасне надання суб’єктам звернень в повному обсязі достовірної інформації відповідно до Законів України «Про доступ до публічної інформації», «Про звернення громадян»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2D38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  <w:p w14:paraId="05ED9038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Постійно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63C7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  <w:p w14:paraId="0D7A7BF3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Посадові особи сільської ради</w:t>
            </w:r>
          </w:p>
        </w:tc>
      </w:tr>
      <w:tr w:rsidR="00125B36" w14:paraId="7750C669" w14:textId="77777777" w:rsidTr="00125B36">
        <w:trPr>
          <w:trHeight w:val="588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267C1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15.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32138" w14:textId="77777777" w:rsidR="00125B36" w:rsidRDefault="00125B36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Запровадження дієвого механізму зворотного зв'язку з громадськістю щодо повідомлень про факти порушення антикорупційного законодавства.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E2D79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  <w:p w14:paraId="01E3436B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Постійно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E05CA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в</w:t>
            </w:r>
            <w:r>
              <w:rPr>
                <w:rFonts w:ascii="Times New Roman" w:hAnsi="Times New Roman" w:cs="Times New Roman"/>
                <w:lang w:eastAsia="uk-UA"/>
              </w:rPr>
              <w:t>ідповідальна особа з питань запобігання та виявлення корупції</w:t>
            </w:r>
          </w:p>
        </w:tc>
      </w:tr>
      <w:tr w:rsidR="00125B36" w14:paraId="1951425A" w14:textId="77777777" w:rsidTr="00125B36">
        <w:trPr>
          <w:trHeight w:val="17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8AB89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16.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98BFF" w14:textId="77777777" w:rsidR="00125B36" w:rsidRDefault="00125B36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Забезпечення висвітлення на офіційних веб-сайтах інформації про проведені заходи щодо запобігання корупції, зокрема щодо підвищення прозорості та ефективності державних закупівель.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9EC4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  <w:p w14:paraId="0C23729D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Протягом року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0A75C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в</w:t>
            </w:r>
            <w:r>
              <w:rPr>
                <w:rFonts w:ascii="Times New Roman" w:hAnsi="Times New Roman" w:cs="Times New Roman"/>
                <w:lang w:eastAsia="uk-UA"/>
              </w:rPr>
              <w:t xml:space="preserve">ідповідальна особа з питань запобігання та виявлення корупції,  </w:t>
            </w:r>
            <w:r>
              <w:rPr>
                <w:rFonts w:ascii="Times New Roman" w:hAnsi="Times New Roman" w:cs="Times New Roman"/>
                <w:color w:val="000000"/>
                <w:lang w:eastAsia="uk-UA"/>
              </w:rPr>
              <w:t>відділ фінансово-господарської діяльності</w:t>
            </w:r>
          </w:p>
        </w:tc>
      </w:tr>
      <w:tr w:rsidR="00125B36" w14:paraId="4023EEDB" w14:textId="77777777" w:rsidTr="00125B36">
        <w:trPr>
          <w:trHeight w:val="17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B2693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17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3B1DC" w14:textId="77777777" w:rsidR="00125B36" w:rsidRDefault="00125B36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</w:rPr>
              <w:t>Організувати та провести навчання серед посадових осіб виконавчих органів сільської ради та депутатського корпусу щодо вимог чинного антикорупційного законодавства України та змін до нього.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B4AAB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Протягом року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64CE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в</w:t>
            </w:r>
            <w:r>
              <w:rPr>
                <w:rFonts w:ascii="Times New Roman" w:hAnsi="Times New Roman" w:cs="Times New Roman"/>
                <w:lang w:eastAsia="uk-UA"/>
              </w:rPr>
              <w:t>ідповідальна особа з питань запобігання та виявлення корупції</w:t>
            </w:r>
          </w:p>
        </w:tc>
      </w:tr>
      <w:tr w:rsidR="00125B36" w14:paraId="33A4B867" w14:textId="77777777" w:rsidTr="00125B36">
        <w:trPr>
          <w:trHeight w:val="17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F0DFE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18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89939" w14:textId="77777777" w:rsidR="00125B36" w:rsidRDefault="00125B36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 xml:space="preserve">Забезпечити, у визначений строк, передачу відповідних документів про накладання (зняття) дисциплінарного стягнення на </w:t>
            </w:r>
            <w:r>
              <w:rPr>
                <w:rFonts w:ascii="Times New Roman" w:hAnsi="Times New Roman" w:cs="Times New Roman"/>
              </w:rPr>
              <w:t xml:space="preserve">посадових осіб виконавчих органів сільської ради </w:t>
            </w:r>
            <w:r>
              <w:rPr>
                <w:rFonts w:ascii="Times New Roman" w:hAnsi="Times New Roman" w:cs="Times New Roman"/>
                <w:color w:val="000000"/>
                <w:lang w:eastAsia="uk-UA"/>
              </w:rPr>
              <w:t xml:space="preserve">за вчинення корупційних правопорушень до Головного територіального управління юстиції </w:t>
            </w:r>
            <w:r>
              <w:rPr>
                <w:rFonts w:ascii="Times New Roman" w:hAnsi="Times New Roman" w:cs="Times New Roman"/>
                <w:color w:val="000000"/>
                <w:lang w:eastAsia="uk-UA"/>
              </w:rPr>
              <w:lastRenderedPageBreak/>
              <w:t>Міністерства юстиції України для внесення відомостей до Єдиного державного реєстру осіб, які вчинили корупційні правопорушення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AF248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lastRenderedPageBreak/>
              <w:t xml:space="preserve">В день підписання розпорядження про накладання на особу або зняття з неї дисциплінарного стягнення за </w:t>
            </w:r>
            <w:r>
              <w:rPr>
                <w:rFonts w:ascii="Times New Roman" w:hAnsi="Times New Roman" w:cs="Times New Roman"/>
                <w:color w:val="000000"/>
                <w:lang w:eastAsia="uk-UA"/>
              </w:rPr>
              <w:lastRenderedPageBreak/>
              <w:t>вчинення корупційного правопорушення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D6E13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lastRenderedPageBreak/>
              <w:t>в</w:t>
            </w:r>
            <w:r>
              <w:rPr>
                <w:rFonts w:ascii="Times New Roman" w:hAnsi="Times New Roman" w:cs="Times New Roman"/>
                <w:lang w:eastAsia="uk-UA"/>
              </w:rPr>
              <w:t>ідповідальна особа з питань запобігання та виявлення корупції</w:t>
            </w:r>
          </w:p>
        </w:tc>
      </w:tr>
      <w:tr w:rsidR="00125B36" w14:paraId="0EA8C316" w14:textId="77777777" w:rsidTr="00125B36">
        <w:trPr>
          <w:trHeight w:val="17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317AA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19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C334" w14:textId="77777777" w:rsidR="00125B36" w:rsidRDefault="00125B36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 xml:space="preserve">Організація </w:t>
            </w:r>
            <w:r>
              <w:rPr>
                <w:rFonts w:ascii="Times New Roman" w:hAnsi="Times New Roman" w:cs="Times New Roman"/>
                <w:bCs/>
                <w:color w:val="000000"/>
                <w:lang w:eastAsia="uk-UA"/>
              </w:rPr>
              <w:t xml:space="preserve">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</w:t>
            </w:r>
            <w:r>
              <w:rPr>
                <w:rFonts w:ascii="Times New Roman" w:hAnsi="Times New Roman" w:cs="Times New Roman"/>
                <w:color w:val="000000"/>
                <w:lang w:eastAsia="uk-UA"/>
              </w:rPr>
              <w:t>за результатами конкурсу на зайняття вакантних посад у виконавчих органах сільської ради.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071B1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Не пізніше наступного дня після одержання письмової згоди претендента на посаду на проведення спеціальної перевірки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57F0" w14:textId="77777777" w:rsidR="00125B36" w:rsidRDefault="00125B36">
            <w:pPr>
              <w:rPr>
                <w:rFonts w:ascii="Times New Roman" w:hAnsi="Times New Roman" w:cs="Times New Roman"/>
                <w:color w:val="000000"/>
              </w:rPr>
            </w:pPr>
          </w:p>
          <w:p w14:paraId="2358545A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організаційно-кадрового відділу</w:t>
            </w:r>
          </w:p>
        </w:tc>
      </w:tr>
      <w:tr w:rsidR="00125B36" w14:paraId="188FF4B7" w14:textId="77777777" w:rsidTr="00125B36">
        <w:trPr>
          <w:trHeight w:val="17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0D3EB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20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ECFA9" w14:textId="77777777" w:rsidR="00125B36" w:rsidRDefault="00125B36">
            <w:pPr>
              <w:pStyle w:val="a3"/>
              <w:spacing w:line="254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Забезпечувати попередження осіб, які претендують на зайняття посад у виконавчому апараті сільської ради, про спеціальні обмеження, встановлені Законами України «Про службу в органах місцевого самоврядування» та Законом України «Про запобігання корупції».</w:t>
            </w:r>
          </w:p>
          <w:p w14:paraId="0CD178D0" w14:textId="77777777" w:rsidR="00125B36" w:rsidRDefault="00125B36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Протягом 2022 року.    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4850C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Протягом року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141F" w14:textId="77777777" w:rsidR="00125B36" w:rsidRDefault="00125B36">
            <w:pPr>
              <w:rPr>
                <w:rFonts w:ascii="Times New Roman" w:hAnsi="Times New Roman" w:cs="Times New Roman"/>
                <w:color w:val="000000"/>
              </w:rPr>
            </w:pPr>
          </w:p>
          <w:p w14:paraId="04ADBF49" w14:textId="77777777" w:rsidR="00125B36" w:rsidRDefault="0012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організаційно-кадрового відділу</w:t>
            </w:r>
          </w:p>
        </w:tc>
      </w:tr>
      <w:tr w:rsidR="00125B36" w14:paraId="1E46C176" w14:textId="77777777" w:rsidTr="00125B36">
        <w:trPr>
          <w:trHeight w:val="17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BD5DD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21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60C5" w14:textId="77777777" w:rsidR="00125B36" w:rsidRDefault="00125B36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 xml:space="preserve">Надання пропозицій сільському голові щодо </w:t>
            </w:r>
            <w:r>
              <w:rPr>
                <w:rFonts w:ascii="Times New Roman" w:hAnsi="Times New Roman" w:cs="Times New Roman"/>
                <w:color w:val="000000"/>
              </w:rPr>
              <w:t>зовнішнього врегулювання конфлікту інтересів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5251A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 xml:space="preserve">Не пізніше наступного дня після одержання інформації про наявність конфлікту інтересів у </w:t>
            </w:r>
            <w:r>
              <w:rPr>
                <w:rFonts w:ascii="Times New Roman" w:hAnsi="Times New Roman" w:cs="Times New Roman"/>
              </w:rPr>
              <w:t>посадової особи виконавчих органів сільської ради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D57D9" w14:textId="77777777" w:rsidR="00125B36" w:rsidRDefault="0012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керуючий справами (секретар) виконавчого комітету </w:t>
            </w:r>
          </w:p>
          <w:p w14:paraId="5EAFEDE8" w14:textId="77777777" w:rsidR="00125B36" w:rsidRDefault="0012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в</w:t>
            </w:r>
            <w:r>
              <w:rPr>
                <w:rFonts w:ascii="Times New Roman" w:hAnsi="Times New Roman" w:cs="Times New Roman"/>
                <w:lang w:eastAsia="uk-UA"/>
              </w:rPr>
              <w:t>ідповідальна особа з питань запобігання та виявлення корупції</w:t>
            </w:r>
          </w:p>
        </w:tc>
      </w:tr>
      <w:tr w:rsidR="00125B36" w14:paraId="30861189" w14:textId="77777777" w:rsidTr="00125B36">
        <w:trPr>
          <w:trHeight w:val="17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8A017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22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24C1F" w14:textId="77777777" w:rsidR="00125B36" w:rsidRDefault="00125B36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Забезпечити направлення на підвищення кваліфікації посадових осіб місцевого самоврядування, на яких покладено обов’язок з організації роботи щодо запобігання проявам корупції 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F4330" w14:textId="77777777" w:rsidR="00125B36" w:rsidRDefault="00125B36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Протягом року відповідно до плану-графіку підвищення кваліфікації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16114" w14:textId="77777777" w:rsidR="00125B36" w:rsidRDefault="0012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організаційно-кадрової роботи</w:t>
            </w:r>
          </w:p>
        </w:tc>
      </w:tr>
      <w:tr w:rsidR="00125B36" w14:paraId="06F6578A" w14:textId="77777777" w:rsidTr="00125B36">
        <w:trPr>
          <w:trHeight w:val="17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B835F" w14:textId="77777777" w:rsidR="00125B36" w:rsidRDefault="00125B36">
            <w:pPr>
              <w:spacing w:after="200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23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B9BBF" w14:textId="77777777" w:rsidR="00125B36" w:rsidRDefault="00125B36">
            <w:pPr>
              <w:pStyle w:val="a3"/>
              <w:spacing w:line="254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Розробити та затвердити план заходів щодо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запобігання та протидії корупції  у Шпанівській сільській раді на 2023 рік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, оприлюднити його на офіційному сайті сільської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</w:t>
            </w:r>
          </w:p>
          <w:p w14:paraId="3D22A5C2" w14:textId="77777777" w:rsidR="00125B36" w:rsidRDefault="00125B36">
            <w:pPr>
              <w:spacing w:after="2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DE63B" w14:textId="77777777" w:rsidR="00125B36" w:rsidRDefault="00125B36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До 30 грудня 2022 року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64EB5" w14:textId="77777777" w:rsidR="00125B36" w:rsidRDefault="0012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в</w:t>
            </w:r>
            <w:r>
              <w:rPr>
                <w:rFonts w:ascii="Times New Roman" w:hAnsi="Times New Roman" w:cs="Times New Roman"/>
                <w:lang w:eastAsia="uk-UA"/>
              </w:rPr>
              <w:t>ідповідальна особа з питань запобігання та виявлення корупції</w:t>
            </w:r>
          </w:p>
        </w:tc>
      </w:tr>
    </w:tbl>
    <w:p w14:paraId="3388FE2F" w14:textId="77777777" w:rsidR="00125B36" w:rsidRDefault="00125B36" w:rsidP="00125B36">
      <w:pPr>
        <w:rPr>
          <w:rFonts w:ascii="Times New Roman" w:hAnsi="Times New Roman" w:cs="Times New Roman"/>
          <w:b/>
          <w:lang w:eastAsia="ru-RU"/>
        </w:rPr>
      </w:pPr>
    </w:p>
    <w:p w14:paraId="298C1BA1" w14:textId="77777777" w:rsidR="00125B36" w:rsidRDefault="00125B36" w:rsidP="00125B36">
      <w:pPr>
        <w:rPr>
          <w:rFonts w:ascii="Times New Roman" w:hAnsi="Times New Roman" w:cs="Times New Roman"/>
        </w:rPr>
      </w:pPr>
    </w:p>
    <w:p w14:paraId="7F0CBF0F" w14:textId="77777777" w:rsidR="00125B36" w:rsidRDefault="00125B36" w:rsidP="00125B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Керуюча справами виконавчого комітету                                                Валентина МЕЛЬНИЧУК</w:t>
      </w:r>
    </w:p>
    <w:p w14:paraId="45E3938A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EC"/>
    <w:rsid w:val="000714D2"/>
    <w:rsid w:val="00125B36"/>
    <w:rsid w:val="003843AC"/>
    <w:rsid w:val="0083719F"/>
    <w:rsid w:val="008B50B5"/>
    <w:rsid w:val="009036B3"/>
    <w:rsid w:val="009F7EEC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D388"/>
  <w15:chartTrackingRefBased/>
  <w15:docId w15:val="{D7FDC2A7-14CA-430D-BC3A-9858B907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B36"/>
    <w:pPr>
      <w:spacing w:line="254" w:lineRule="auto"/>
    </w:pPr>
  </w:style>
  <w:style w:type="paragraph" w:styleId="4">
    <w:name w:val="heading 4"/>
    <w:basedOn w:val="Standard"/>
    <w:next w:val="Standard"/>
    <w:link w:val="40"/>
    <w:semiHidden/>
    <w:unhideWhenUsed/>
    <w:qFormat/>
    <w:rsid w:val="00125B3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25B36"/>
    <w:rPr>
      <w:rFonts w:ascii="Times New Roman" w:eastAsia="SimSun" w:hAnsi="Times New Roman" w:cs="Mangal"/>
      <w:b/>
      <w:bCs/>
      <w:kern w:val="3"/>
      <w:sz w:val="28"/>
      <w:szCs w:val="28"/>
      <w:lang w:eastAsia="zh-CN" w:bidi="hi-IN"/>
    </w:rPr>
  </w:style>
  <w:style w:type="paragraph" w:styleId="a3">
    <w:name w:val="No Spacing"/>
    <w:uiPriority w:val="99"/>
    <w:qFormat/>
    <w:rsid w:val="00125B36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Standard">
    <w:name w:val="Standard"/>
    <w:rsid w:val="00125B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384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5509</Words>
  <Characters>3141</Characters>
  <Application>Microsoft Office Word</Application>
  <DocSecurity>0</DocSecurity>
  <Lines>26</Lines>
  <Paragraphs>17</Paragraphs>
  <ScaleCrop>false</ScaleCrop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7</cp:revision>
  <cp:lastPrinted>2022-02-24T16:28:00Z</cp:lastPrinted>
  <dcterms:created xsi:type="dcterms:W3CDTF">2022-02-22T10:52:00Z</dcterms:created>
  <dcterms:modified xsi:type="dcterms:W3CDTF">2022-02-24T16:28:00Z</dcterms:modified>
</cp:coreProperties>
</file>