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13EAB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13EAB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 w:rsidR="00913EAB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року                                                                        </w:t>
      </w:r>
      <w:r w:rsidR="00913EAB"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 xml:space="preserve">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931" w:rsidRDefault="0042064A" w:rsidP="00AE0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стан медичного </w:t>
      </w:r>
    </w:p>
    <w:p w:rsidR="00AE0931" w:rsidRDefault="0042064A" w:rsidP="00AE0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>обслуговування</w:t>
      </w:r>
      <w:r w:rsidR="00AE0931">
        <w:rPr>
          <w:rFonts w:ascii="Times New Roman" w:hAnsi="Times New Roman" w:cs="Times New Roman"/>
          <w:sz w:val="28"/>
          <w:szCs w:val="28"/>
        </w:rPr>
        <w:t xml:space="preserve"> н</w:t>
      </w:r>
      <w:r w:rsidRPr="0042064A">
        <w:rPr>
          <w:rFonts w:ascii="Times New Roman" w:hAnsi="Times New Roman" w:cs="Times New Roman"/>
          <w:sz w:val="28"/>
          <w:szCs w:val="28"/>
        </w:rPr>
        <w:t xml:space="preserve">аселення </w:t>
      </w:r>
    </w:p>
    <w:p w:rsidR="0042064A" w:rsidRPr="0042064A" w:rsidRDefault="0042064A" w:rsidP="00AE0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42064A" w:rsidRPr="0042064A" w:rsidRDefault="0042064A" w:rsidP="0042064A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       Заслухавши інформаці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AE0931">
        <w:rPr>
          <w:rFonts w:ascii="Times New Roman" w:hAnsi="Times New Roman" w:cs="Times New Roman"/>
          <w:sz w:val="28"/>
          <w:szCs w:val="28"/>
        </w:rPr>
        <w:t xml:space="preserve">лікарів загальної практики, сімейних лікарів та завідуючих </w:t>
      </w:r>
      <w:proofErr w:type="spellStart"/>
      <w:r w:rsidR="00AE0931">
        <w:rPr>
          <w:rFonts w:ascii="Times New Roman" w:hAnsi="Times New Roman" w:cs="Times New Roman"/>
          <w:sz w:val="28"/>
          <w:szCs w:val="28"/>
        </w:rPr>
        <w:t>ФАПами</w:t>
      </w:r>
      <w:proofErr w:type="spellEnd"/>
      <w:r w:rsidR="00AE09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93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AE0931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0931">
        <w:rPr>
          <w:rFonts w:ascii="Times New Roman" w:hAnsi="Times New Roman" w:cs="Times New Roman"/>
          <w:sz w:val="28"/>
          <w:szCs w:val="28"/>
        </w:rPr>
        <w:t>ради</w:t>
      </w:r>
      <w:r w:rsidRPr="0042064A">
        <w:rPr>
          <w:rFonts w:ascii="Times New Roman" w:hAnsi="Times New Roman" w:cs="Times New Roman"/>
          <w:sz w:val="28"/>
          <w:szCs w:val="28"/>
        </w:rPr>
        <w:t xml:space="preserve"> про стан медичного обслуговування населення сільської ради виконавчий комітет сільської ради керуючись статтею ст.32 Закону України „Про місцеве самоврядування в Україні” виконавчий комітет сільської ради </w:t>
      </w:r>
    </w:p>
    <w:p w:rsidR="0042064A" w:rsidRPr="00913EAB" w:rsidRDefault="0042064A" w:rsidP="0042064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EAB">
        <w:rPr>
          <w:rFonts w:ascii="Times New Roman" w:hAnsi="Times New Roman" w:cs="Times New Roman"/>
          <w:b/>
          <w:sz w:val="28"/>
          <w:szCs w:val="28"/>
        </w:rPr>
        <w:t>В</w:t>
      </w:r>
      <w:r w:rsidR="00913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EAB">
        <w:rPr>
          <w:rFonts w:ascii="Times New Roman" w:hAnsi="Times New Roman" w:cs="Times New Roman"/>
          <w:b/>
          <w:sz w:val="28"/>
          <w:szCs w:val="28"/>
        </w:rPr>
        <w:t>И</w:t>
      </w:r>
      <w:r w:rsidR="00913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EAB">
        <w:rPr>
          <w:rFonts w:ascii="Times New Roman" w:hAnsi="Times New Roman" w:cs="Times New Roman"/>
          <w:b/>
          <w:sz w:val="28"/>
          <w:szCs w:val="28"/>
        </w:rPr>
        <w:t>Р</w:t>
      </w:r>
      <w:r w:rsidR="00913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EAB">
        <w:rPr>
          <w:rFonts w:ascii="Times New Roman" w:hAnsi="Times New Roman" w:cs="Times New Roman"/>
          <w:b/>
          <w:sz w:val="28"/>
          <w:szCs w:val="28"/>
        </w:rPr>
        <w:t>І</w:t>
      </w:r>
      <w:r w:rsidR="00913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EAB">
        <w:rPr>
          <w:rFonts w:ascii="Times New Roman" w:hAnsi="Times New Roman" w:cs="Times New Roman"/>
          <w:b/>
          <w:sz w:val="28"/>
          <w:szCs w:val="28"/>
        </w:rPr>
        <w:t>Ш</w:t>
      </w:r>
      <w:r w:rsidR="00913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EAB">
        <w:rPr>
          <w:rFonts w:ascii="Times New Roman" w:hAnsi="Times New Roman" w:cs="Times New Roman"/>
          <w:b/>
          <w:sz w:val="28"/>
          <w:szCs w:val="28"/>
        </w:rPr>
        <w:t>И</w:t>
      </w:r>
      <w:r w:rsidR="00913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EAB">
        <w:rPr>
          <w:rFonts w:ascii="Times New Roman" w:hAnsi="Times New Roman" w:cs="Times New Roman"/>
          <w:b/>
          <w:sz w:val="28"/>
          <w:szCs w:val="28"/>
        </w:rPr>
        <w:t>В:</w:t>
      </w: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>1.Інформаці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  <w:r w:rsidR="00913EAB">
        <w:rPr>
          <w:rFonts w:ascii="Times New Roman" w:hAnsi="Times New Roman" w:cs="Times New Roman"/>
          <w:sz w:val="28"/>
          <w:szCs w:val="28"/>
        </w:rPr>
        <w:t xml:space="preserve">лікарів загальної практики, сімейних лікарів та завідуючих </w:t>
      </w:r>
      <w:proofErr w:type="spellStart"/>
      <w:r w:rsidR="00913EAB">
        <w:rPr>
          <w:rFonts w:ascii="Times New Roman" w:hAnsi="Times New Roman" w:cs="Times New Roman"/>
          <w:sz w:val="28"/>
          <w:szCs w:val="28"/>
        </w:rPr>
        <w:t>ФАПами</w:t>
      </w:r>
      <w:proofErr w:type="spellEnd"/>
      <w:r w:rsidR="00913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EA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913EA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913EAB" w:rsidRPr="0042064A"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взяти до відома.</w:t>
      </w: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2.Роботу </w:t>
      </w:r>
      <w:r w:rsidR="00913EAB">
        <w:rPr>
          <w:rFonts w:ascii="Times New Roman" w:hAnsi="Times New Roman" w:cs="Times New Roman"/>
          <w:sz w:val="28"/>
          <w:szCs w:val="28"/>
        </w:rPr>
        <w:t xml:space="preserve">лікарів загальної практики, сімейних лікарів та завідуючих </w:t>
      </w:r>
      <w:proofErr w:type="spellStart"/>
      <w:r w:rsidR="00913EAB">
        <w:rPr>
          <w:rFonts w:ascii="Times New Roman" w:hAnsi="Times New Roman" w:cs="Times New Roman"/>
          <w:sz w:val="28"/>
          <w:szCs w:val="28"/>
        </w:rPr>
        <w:t>ФАПами</w:t>
      </w:r>
      <w:proofErr w:type="spellEnd"/>
      <w:r w:rsidR="00913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EA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913EA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913EAB" w:rsidRPr="0042064A"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вважати </w:t>
      </w:r>
      <w:r w:rsidR="00913EAB">
        <w:rPr>
          <w:rFonts w:ascii="Times New Roman" w:hAnsi="Times New Roman" w:cs="Times New Roman"/>
          <w:sz w:val="28"/>
          <w:szCs w:val="28"/>
        </w:rPr>
        <w:t>________</w:t>
      </w:r>
      <w:r w:rsidRPr="0042064A">
        <w:rPr>
          <w:rFonts w:ascii="Times New Roman" w:hAnsi="Times New Roman" w:cs="Times New Roman"/>
          <w:sz w:val="28"/>
          <w:szCs w:val="28"/>
        </w:rPr>
        <w:t>.</w:t>
      </w: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2064A">
        <w:rPr>
          <w:rFonts w:ascii="Times New Roman" w:hAnsi="Times New Roman" w:cs="Times New Roman"/>
          <w:sz w:val="28"/>
          <w:szCs w:val="28"/>
        </w:rPr>
        <w:t xml:space="preserve">.Контроль за виконанням даного рішення покласти на </w:t>
      </w:r>
      <w:r w:rsidR="00913EAB"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з питань діяльності виконавчого комітету </w:t>
      </w:r>
      <w:proofErr w:type="spellStart"/>
      <w:r w:rsidR="00913EAB">
        <w:rPr>
          <w:rFonts w:ascii="Times New Roman" w:hAnsi="Times New Roman" w:cs="Times New Roman"/>
          <w:sz w:val="28"/>
          <w:szCs w:val="28"/>
        </w:rPr>
        <w:t>Яцигу</w:t>
      </w:r>
      <w:proofErr w:type="spellEnd"/>
      <w:r w:rsidR="00913EAB"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42064A" w:rsidRPr="0042064A" w:rsidRDefault="0042064A" w:rsidP="0042064A">
      <w:pPr>
        <w:tabs>
          <w:tab w:val="left" w:pos="165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2064A">
        <w:rPr>
          <w:rFonts w:ascii="Times New Roman" w:hAnsi="Times New Roman" w:cs="Times New Roman"/>
          <w:sz w:val="28"/>
          <w:szCs w:val="28"/>
        </w:rPr>
        <w:t>.Про хід виконання  рішення заслухати на засіданні викон</w:t>
      </w:r>
      <w:r w:rsidR="00913EAB">
        <w:rPr>
          <w:rFonts w:ascii="Times New Roman" w:hAnsi="Times New Roman" w:cs="Times New Roman"/>
          <w:sz w:val="28"/>
          <w:szCs w:val="28"/>
        </w:rPr>
        <w:t>авчого комітету  у травні 2021</w:t>
      </w:r>
      <w:r w:rsidRPr="0042064A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13EAB" w:rsidRDefault="00913EAB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913E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3D4DD9"/>
    <w:rsid w:val="0042064A"/>
    <w:rsid w:val="00420FA5"/>
    <w:rsid w:val="004A6048"/>
    <w:rsid w:val="00913EAB"/>
    <w:rsid w:val="00AE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dcterms:created xsi:type="dcterms:W3CDTF">2020-05-25T09:11:00Z</dcterms:created>
  <dcterms:modified xsi:type="dcterms:W3CDTF">2020-05-25T09:11:00Z</dcterms:modified>
</cp:coreProperties>
</file>