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F6" w:rsidRPr="00567A94" w:rsidRDefault="005001F6" w:rsidP="00567A94">
      <w:pPr>
        <w:pStyle w:val="ab"/>
        <w:spacing w:after="0" w:line="240" w:lineRule="auto"/>
        <w:jc w:val="center"/>
        <w:rPr>
          <w:rStyle w:val="a9"/>
          <w:rFonts w:ascii="Book Antiqua" w:hAnsi="Book Antiqua" w:cs="Times New Roman"/>
          <w:b/>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Обгрунтування</w:t>
      </w:r>
      <w:proofErr w:type="spellEnd"/>
    </w:p>
    <w:p w:rsidR="005001F6" w:rsidRPr="00567A94" w:rsidRDefault="005001F6" w:rsidP="00567A94">
      <w:pPr>
        <w:pStyle w:val="ab"/>
        <w:spacing w:after="0" w:line="240" w:lineRule="auto"/>
        <w:jc w:val="center"/>
        <w:rPr>
          <w:rStyle w:val="a9"/>
          <w:rFonts w:ascii="Book Antiqua" w:hAnsi="Book Antiqua" w:cs="Times New Roman"/>
          <w:b/>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технічних</w:t>
      </w:r>
      <w:proofErr w:type="spellEnd"/>
      <w:r w:rsidRPr="00567A94">
        <w:rPr>
          <w:rStyle w:val="a9"/>
          <w:rFonts w:ascii="Book Antiqua" w:hAnsi="Book Antiqua" w:cs="Times New Roman"/>
          <w:b/>
          <w:i w:val="0"/>
          <w:color w:val="000000" w:themeColor="text1"/>
          <w:sz w:val="26"/>
          <w:szCs w:val="26"/>
        </w:rPr>
        <w:t xml:space="preserve"> та </w:t>
      </w:r>
      <w:proofErr w:type="spellStart"/>
      <w:r w:rsidRPr="00567A94">
        <w:rPr>
          <w:rStyle w:val="a9"/>
          <w:rFonts w:ascii="Book Antiqua" w:hAnsi="Book Antiqua" w:cs="Times New Roman"/>
          <w:b/>
          <w:i w:val="0"/>
          <w:color w:val="000000" w:themeColor="text1"/>
          <w:sz w:val="26"/>
          <w:szCs w:val="26"/>
        </w:rPr>
        <w:t>якісних</w:t>
      </w:r>
      <w:proofErr w:type="spellEnd"/>
      <w:r w:rsidRPr="00567A94">
        <w:rPr>
          <w:rStyle w:val="a9"/>
          <w:rFonts w:ascii="Book Antiqua" w:hAnsi="Book Antiqua" w:cs="Times New Roman"/>
          <w:b/>
          <w:i w:val="0"/>
          <w:color w:val="000000" w:themeColor="text1"/>
          <w:sz w:val="26"/>
          <w:szCs w:val="26"/>
        </w:rPr>
        <w:t xml:space="preserve"> характеристик предмета </w:t>
      </w:r>
      <w:proofErr w:type="spell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b/>
          <w:i w:val="0"/>
          <w:color w:val="000000" w:themeColor="text1"/>
          <w:sz w:val="26"/>
          <w:szCs w:val="26"/>
        </w:rPr>
        <w:t>,</w:t>
      </w:r>
    </w:p>
    <w:p w:rsidR="00177918" w:rsidRPr="00567A94" w:rsidRDefault="005001F6" w:rsidP="00567A94">
      <w:pPr>
        <w:pStyle w:val="ab"/>
        <w:spacing w:after="0" w:line="240" w:lineRule="auto"/>
        <w:jc w:val="center"/>
        <w:rPr>
          <w:rStyle w:val="a9"/>
          <w:rFonts w:ascii="Book Antiqua" w:hAnsi="Book Antiqua" w:cs="Times New Roman"/>
          <w:b/>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розміру</w:t>
      </w:r>
      <w:proofErr w:type="spellEnd"/>
      <w:r w:rsidRPr="00567A94">
        <w:rPr>
          <w:rStyle w:val="a9"/>
          <w:rFonts w:ascii="Book Antiqua" w:hAnsi="Book Antiqua" w:cs="Times New Roman"/>
          <w:b/>
          <w:i w:val="0"/>
          <w:color w:val="000000" w:themeColor="text1"/>
          <w:sz w:val="26"/>
          <w:szCs w:val="26"/>
        </w:rPr>
        <w:t xml:space="preserve"> бюджетного призначення, </w:t>
      </w:r>
      <w:proofErr w:type="spellStart"/>
      <w:r w:rsidRPr="00567A94">
        <w:rPr>
          <w:rStyle w:val="a9"/>
          <w:rFonts w:ascii="Book Antiqua" w:hAnsi="Book Antiqua" w:cs="Times New Roman"/>
          <w:b/>
          <w:i w:val="0"/>
          <w:color w:val="000000" w:themeColor="text1"/>
          <w:sz w:val="26"/>
          <w:szCs w:val="26"/>
        </w:rPr>
        <w:t>очікуваної</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вартості</w:t>
      </w:r>
      <w:proofErr w:type="spellEnd"/>
      <w:r w:rsidRPr="00567A94">
        <w:rPr>
          <w:rStyle w:val="a9"/>
          <w:rFonts w:ascii="Book Antiqua" w:hAnsi="Book Antiqua" w:cs="Times New Roman"/>
          <w:b/>
          <w:i w:val="0"/>
          <w:color w:val="000000" w:themeColor="text1"/>
          <w:sz w:val="26"/>
          <w:szCs w:val="26"/>
        </w:rPr>
        <w:t xml:space="preserve"> предмета </w:t>
      </w:r>
      <w:proofErr w:type="spellStart"/>
      <w:r w:rsidRPr="00567A94">
        <w:rPr>
          <w:rStyle w:val="a9"/>
          <w:rFonts w:ascii="Book Antiqua" w:hAnsi="Book Antiqua" w:cs="Times New Roman"/>
          <w:b/>
          <w:i w:val="0"/>
          <w:color w:val="000000" w:themeColor="text1"/>
          <w:sz w:val="26"/>
          <w:szCs w:val="26"/>
        </w:rPr>
        <w:t>закупівлі</w:t>
      </w:r>
      <w:proofErr w:type="spellEnd"/>
    </w:p>
    <w:p w:rsidR="00567A94" w:rsidRPr="00567A94" w:rsidRDefault="00567A94" w:rsidP="00567A94">
      <w:pPr>
        <w:pStyle w:val="ab"/>
        <w:spacing w:after="0" w:line="240" w:lineRule="auto"/>
        <w:jc w:val="center"/>
        <w:rPr>
          <w:rFonts w:ascii="Book Antiqua" w:hAnsi="Book Antiqua" w:cs="Times New Roman"/>
          <w:b/>
          <w:color w:val="000000" w:themeColor="text1"/>
          <w:sz w:val="20"/>
          <w:szCs w:val="20"/>
          <w:shd w:val="clear" w:color="auto" w:fill="FFFFFF"/>
        </w:rPr>
      </w:pPr>
      <w:proofErr w:type="spellStart"/>
      <w:r w:rsidRPr="00567A94">
        <w:rPr>
          <w:rFonts w:ascii="Book Antiqua" w:hAnsi="Book Antiqua" w:cs="Times New Roman"/>
          <w:b/>
          <w:color w:val="000000" w:themeColor="text1"/>
          <w:sz w:val="20"/>
          <w:szCs w:val="20"/>
          <w:shd w:val="clear" w:color="auto" w:fill="FFFFFF"/>
        </w:rPr>
        <w:t>Електрична</w:t>
      </w:r>
      <w:proofErr w:type="spellEnd"/>
      <w:r w:rsidRPr="00567A94">
        <w:rPr>
          <w:rFonts w:ascii="Book Antiqua" w:hAnsi="Book Antiqua" w:cs="Times New Roman"/>
          <w:b/>
          <w:color w:val="000000" w:themeColor="text1"/>
          <w:sz w:val="20"/>
          <w:szCs w:val="20"/>
          <w:shd w:val="clear" w:color="auto" w:fill="FFFFFF"/>
        </w:rPr>
        <w:t xml:space="preserve"> </w:t>
      </w:r>
      <w:proofErr w:type="spellStart"/>
      <w:r w:rsidRPr="00567A94">
        <w:rPr>
          <w:rFonts w:ascii="Book Antiqua" w:hAnsi="Book Antiqua" w:cs="Times New Roman"/>
          <w:b/>
          <w:color w:val="000000" w:themeColor="text1"/>
          <w:sz w:val="20"/>
          <w:szCs w:val="20"/>
          <w:shd w:val="clear" w:color="auto" w:fill="FFFFFF"/>
        </w:rPr>
        <w:t>енергія</w:t>
      </w:r>
      <w:proofErr w:type="spellEnd"/>
      <w:r w:rsidRPr="00567A94">
        <w:rPr>
          <w:rFonts w:ascii="Book Antiqua" w:hAnsi="Book Antiqua" w:cs="Times New Roman"/>
          <w:b/>
          <w:color w:val="000000" w:themeColor="text1"/>
          <w:sz w:val="20"/>
          <w:szCs w:val="20"/>
          <w:shd w:val="clear" w:color="auto" w:fill="FFFFFF"/>
        </w:rPr>
        <w:t xml:space="preserve"> (з </w:t>
      </w:r>
      <w:proofErr w:type="spellStart"/>
      <w:r w:rsidRPr="00567A94">
        <w:rPr>
          <w:rFonts w:ascii="Book Antiqua" w:hAnsi="Book Antiqua" w:cs="Times New Roman"/>
          <w:b/>
          <w:color w:val="000000" w:themeColor="text1"/>
          <w:sz w:val="20"/>
          <w:szCs w:val="20"/>
          <w:shd w:val="clear" w:color="auto" w:fill="FFFFFF"/>
        </w:rPr>
        <w:t>розподілом</w:t>
      </w:r>
      <w:proofErr w:type="spellEnd"/>
      <w:r w:rsidRPr="00567A94">
        <w:rPr>
          <w:rFonts w:ascii="Book Antiqua" w:hAnsi="Book Antiqua" w:cs="Times New Roman"/>
          <w:b/>
          <w:color w:val="000000" w:themeColor="text1"/>
          <w:sz w:val="20"/>
          <w:szCs w:val="20"/>
          <w:shd w:val="clear" w:color="auto" w:fill="FFFFFF"/>
        </w:rPr>
        <w:t xml:space="preserve"> </w:t>
      </w:r>
      <w:proofErr w:type="spellStart"/>
      <w:r w:rsidRPr="00567A94">
        <w:rPr>
          <w:rFonts w:ascii="Book Antiqua" w:hAnsi="Book Antiqua" w:cs="Times New Roman"/>
          <w:b/>
          <w:color w:val="000000" w:themeColor="text1"/>
          <w:sz w:val="20"/>
          <w:szCs w:val="20"/>
          <w:shd w:val="clear" w:color="auto" w:fill="FFFFFF"/>
        </w:rPr>
        <w:t>електричної</w:t>
      </w:r>
      <w:proofErr w:type="spellEnd"/>
      <w:r w:rsidRPr="00567A94">
        <w:rPr>
          <w:rFonts w:ascii="Book Antiqua" w:hAnsi="Book Antiqua" w:cs="Times New Roman"/>
          <w:b/>
          <w:color w:val="000000" w:themeColor="text1"/>
          <w:sz w:val="20"/>
          <w:szCs w:val="20"/>
          <w:shd w:val="clear" w:color="auto" w:fill="FFFFFF"/>
        </w:rPr>
        <w:t xml:space="preserve"> </w:t>
      </w:r>
      <w:proofErr w:type="spellStart"/>
      <w:r w:rsidRPr="00567A94">
        <w:rPr>
          <w:rFonts w:ascii="Book Antiqua" w:hAnsi="Book Antiqua" w:cs="Times New Roman"/>
          <w:b/>
          <w:color w:val="000000" w:themeColor="text1"/>
          <w:sz w:val="20"/>
          <w:szCs w:val="20"/>
          <w:shd w:val="clear" w:color="auto" w:fill="FFFFFF"/>
        </w:rPr>
        <w:t>енергії</w:t>
      </w:r>
      <w:proofErr w:type="spellEnd"/>
      <w:r w:rsidRPr="00567A94">
        <w:rPr>
          <w:rFonts w:ascii="Book Antiqua" w:hAnsi="Book Antiqua" w:cs="Times New Roman"/>
          <w:b/>
          <w:color w:val="000000" w:themeColor="text1"/>
          <w:sz w:val="20"/>
          <w:szCs w:val="20"/>
          <w:shd w:val="clear" w:color="auto" w:fill="FFFFFF"/>
        </w:rPr>
        <w:t>)</w:t>
      </w:r>
    </w:p>
    <w:p w:rsidR="00567A94" w:rsidRPr="00567A94" w:rsidRDefault="00567A94" w:rsidP="00567A94">
      <w:pPr>
        <w:pStyle w:val="ab"/>
        <w:spacing w:after="0" w:line="240" w:lineRule="auto"/>
        <w:jc w:val="center"/>
        <w:rPr>
          <w:rStyle w:val="a9"/>
          <w:rFonts w:ascii="Book Antiqua" w:hAnsi="Book Antiqua" w:cs="Times New Roman"/>
          <w:b/>
          <w:i w:val="0"/>
          <w:color w:val="000000" w:themeColor="text1"/>
          <w:sz w:val="26"/>
          <w:szCs w:val="26"/>
        </w:rPr>
      </w:pPr>
      <w:r w:rsidRPr="00567A94">
        <w:rPr>
          <w:rStyle w:val="qaclassifierdk"/>
          <w:rFonts w:ascii="Book Antiqua" w:hAnsi="Book Antiqua" w:cs="Times New Roman"/>
          <w:b/>
          <w:color w:val="000000" w:themeColor="text1"/>
          <w:sz w:val="20"/>
          <w:szCs w:val="20"/>
          <w:bdr w:val="none" w:sz="0" w:space="0" w:color="auto" w:frame="1"/>
        </w:rPr>
        <w:t>ДК 021</w:t>
      </w:r>
      <w:r w:rsidRPr="00567A94">
        <w:rPr>
          <w:rStyle w:val="qaclassifiertype"/>
          <w:rFonts w:ascii="Book Antiqua" w:hAnsi="Book Antiqua" w:cs="Times New Roman"/>
          <w:b/>
          <w:color w:val="000000" w:themeColor="text1"/>
          <w:sz w:val="20"/>
          <w:szCs w:val="20"/>
          <w:bdr w:val="none" w:sz="0" w:space="0" w:color="auto" w:frame="1"/>
        </w:rPr>
        <w:t>:2015: </w:t>
      </w:r>
      <w:r w:rsidRPr="00567A94">
        <w:rPr>
          <w:rStyle w:val="qaclassifierdescrcode"/>
          <w:rFonts w:ascii="Book Antiqua" w:hAnsi="Book Antiqua" w:cs="Times New Roman"/>
          <w:b/>
          <w:color w:val="000000" w:themeColor="text1"/>
          <w:sz w:val="20"/>
          <w:szCs w:val="20"/>
          <w:bdr w:val="none" w:sz="0" w:space="0" w:color="auto" w:frame="1"/>
        </w:rPr>
        <w:t>09310000-5</w:t>
      </w:r>
      <w:r w:rsidRPr="00567A94">
        <w:rPr>
          <w:rStyle w:val="qaclassifierdescr"/>
          <w:rFonts w:ascii="Book Antiqua" w:hAnsi="Book Antiqua" w:cs="Times New Roman"/>
          <w:b/>
          <w:color w:val="000000" w:themeColor="text1"/>
          <w:sz w:val="20"/>
          <w:szCs w:val="20"/>
          <w:bdr w:val="none" w:sz="0" w:space="0" w:color="auto" w:frame="1"/>
        </w:rPr>
        <w:t> </w:t>
      </w:r>
      <w:proofErr w:type="spellStart"/>
      <w:r w:rsidRPr="00567A94">
        <w:rPr>
          <w:rStyle w:val="qaclassifierdescrprimary"/>
          <w:rFonts w:ascii="Book Antiqua" w:hAnsi="Book Antiqua" w:cs="Times New Roman"/>
          <w:b/>
          <w:color w:val="000000" w:themeColor="text1"/>
          <w:sz w:val="20"/>
          <w:szCs w:val="20"/>
          <w:bdr w:val="none" w:sz="0" w:space="0" w:color="auto" w:frame="1"/>
        </w:rPr>
        <w:t>Електрична</w:t>
      </w:r>
      <w:proofErr w:type="spellEnd"/>
      <w:r w:rsidRPr="00567A94">
        <w:rPr>
          <w:rStyle w:val="qaclassifierdescrprimary"/>
          <w:rFonts w:ascii="Book Antiqua" w:hAnsi="Book Antiqua" w:cs="Times New Roman"/>
          <w:b/>
          <w:color w:val="000000" w:themeColor="text1"/>
          <w:sz w:val="20"/>
          <w:szCs w:val="20"/>
          <w:bdr w:val="none" w:sz="0" w:space="0" w:color="auto" w:frame="1"/>
        </w:rPr>
        <w:t xml:space="preserve"> </w:t>
      </w:r>
      <w:proofErr w:type="spellStart"/>
      <w:r w:rsidRPr="00567A94">
        <w:rPr>
          <w:rStyle w:val="qaclassifierdescrprimary"/>
          <w:rFonts w:ascii="Book Antiqua" w:hAnsi="Book Antiqua" w:cs="Times New Roman"/>
          <w:b/>
          <w:color w:val="000000" w:themeColor="text1"/>
          <w:sz w:val="20"/>
          <w:szCs w:val="20"/>
          <w:bdr w:val="none" w:sz="0" w:space="0" w:color="auto" w:frame="1"/>
        </w:rPr>
        <w:t>енергія</w:t>
      </w:r>
      <w:proofErr w:type="spellEnd"/>
    </w:p>
    <w:p w:rsidR="002D61DC" w:rsidRPr="00567A94" w:rsidRDefault="005001F6" w:rsidP="00567A94">
      <w:pPr>
        <w:pStyle w:val="ab"/>
        <w:spacing w:after="0" w:line="240" w:lineRule="auto"/>
        <w:jc w:val="both"/>
        <w:rPr>
          <w:rStyle w:val="a9"/>
          <w:rFonts w:ascii="Book Antiqua" w:hAnsi="Book Antiqua" w:cs="Times New Roman"/>
          <w:i w:val="0"/>
          <w:color w:val="000000" w:themeColor="text1"/>
          <w:sz w:val="24"/>
          <w:szCs w:val="24"/>
        </w:rPr>
      </w:pPr>
      <w:proofErr w:type="spellStart"/>
      <w:r w:rsidRPr="00567A94">
        <w:rPr>
          <w:rStyle w:val="a9"/>
          <w:rFonts w:ascii="Book Antiqua" w:hAnsi="Book Antiqua" w:cs="Times New Roman"/>
          <w:b/>
          <w:i w:val="0"/>
          <w:color w:val="000000" w:themeColor="text1"/>
          <w:sz w:val="26"/>
          <w:szCs w:val="26"/>
        </w:rPr>
        <w:t>Підстава</w:t>
      </w:r>
      <w:proofErr w:type="spellEnd"/>
      <w:r w:rsidRPr="00567A94">
        <w:rPr>
          <w:rStyle w:val="a9"/>
          <w:rFonts w:ascii="Book Antiqua" w:hAnsi="Book Antiqua" w:cs="Times New Roman"/>
          <w:b/>
          <w:i w:val="0"/>
          <w:color w:val="000000" w:themeColor="text1"/>
          <w:sz w:val="26"/>
          <w:szCs w:val="26"/>
        </w:rPr>
        <w:t xml:space="preserve"> для </w:t>
      </w:r>
      <w:proofErr w:type="spellStart"/>
      <w:r w:rsidRPr="00567A94">
        <w:rPr>
          <w:rStyle w:val="a9"/>
          <w:rFonts w:ascii="Book Antiqua" w:hAnsi="Book Antiqua" w:cs="Times New Roman"/>
          <w:b/>
          <w:i w:val="0"/>
          <w:color w:val="000000" w:themeColor="text1"/>
          <w:sz w:val="26"/>
          <w:szCs w:val="26"/>
        </w:rPr>
        <w:t>публікації</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обґрунтування</w:t>
      </w:r>
      <w:proofErr w:type="spellEnd"/>
      <w:r w:rsidRPr="00567A94">
        <w:rPr>
          <w:rStyle w:val="a9"/>
          <w:rFonts w:ascii="Book Antiqua" w:hAnsi="Book Antiqua" w:cs="Times New Roman"/>
          <w:i w:val="0"/>
          <w:color w:val="000000" w:themeColor="text1"/>
          <w:sz w:val="26"/>
          <w:szCs w:val="26"/>
        </w:rPr>
        <w:t xml:space="preserve">: </w:t>
      </w:r>
      <w:r w:rsidRPr="00567A94">
        <w:rPr>
          <w:rStyle w:val="a9"/>
          <w:rFonts w:ascii="Book Antiqua" w:hAnsi="Book Antiqua" w:cs="Times New Roman"/>
          <w:i w:val="0"/>
          <w:color w:val="000000" w:themeColor="text1"/>
          <w:sz w:val="24"/>
          <w:szCs w:val="24"/>
        </w:rPr>
        <w:t xml:space="preserve">постанова </w:t>
      </w:r>
      <w:proofErr w:type="spellStart"/>
      <w:r w:rsidRPr="00567A94">
        <w:rPr>
          <w:rStyle w:val="a9"/>
          <w:rFonts w:ascii="Book Antiqua" w:hAnsi="Book Antiqua" w:cs="Times New Roman"/>
          <w:i w:val="0"/>
          <w:color w:val="000000" w:themeColor="text1"/>
          <w:sz w:val="24"/>
          <w:szCs w:val="24"/>
        </w:rPr>
        <w:t>Кабінету</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Міністрів</w:t>
      </w:r>
      <w:proofErr w:type="spellEnd"/>
      <w:r w:rsidRPr="00567A94">
        <w:rPr>
          <w:rStyle w:val="a9"/>
          <w:rFonts w:ascii="Book Antiqua" w:hAnsi="Book Antiqua" w:cs="Times New Roman"/>
          <w:i w:val="0"/>
          <w:color w:val="000000" w:themeColor="text1"/>
          <w:sz w:val="24"/>
          <w:szCs w:val="24"/>
        </w:rPr>
        <w:t xml:space="preserve"> України </w:t>
      </w:r>
      <w:proofErr w:type="spellStart"/>
      <w:r w:rsidRPr="00567A94">
        <w:rPr>
          <w:rStyle w:val="a9"/>
          <w:rFonts w:ascii="Book Antiqua" w:hAnsi="Book Antiqua" w:cs="Times New Roman"/>
          <w:i w:val="0"/>
          <w:color w:val="000000" w:themeColor="text1"/>
          <w:sz w:val="24"/>
          <w:szCs w:val="24"/>
        </w:rPr>
        <w:t>від</w:t>
      </w:r>
      <w:proofErr w:type="spellEnd"/>
      <w:r w:rsidRPr="00567A94">
        <w:rPr>
          <w:rStyle w:val="a9"/>
          <w:rFonts w:ascii="Book Antiqua" w:hAnsi="Book Antiqua" w:cs="Times New Roman"/>
          <w:i w:val="0"/>
          <w:color w:val="000000" w:themeColor="text1"/>
          <w:sz w:val="24"/>
          <w:szCs w:val="24"/>
        </w:rPr>
        <w:t xml:space="preserve"> 16.12.2020 № 1266 «Про </w:t>
      </w:r>
      <w:proofErr w:type="spellStart"/>
      <w:r w:rsidRPr="00567A94">
        <w:rPr>
          <w:rStyle w:val="a9"/>
          <w:rFonts w:ascii="Book Antiqua" w:hAnsi="Book Antiqua" w:cs="Times New Roman"/>
          <w:i w:val="0"/>
          <w:color w:val="000000" w:themeColor="text1"/>
          <w:sz w:val="24"/>
          <w:szCs w:val="24"/>
        </w:rPr>
        <w:t>внесення</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змін</w:t>
      </w:r>
      <w:proofErr w:type="spellEnd"/>
      <w:r w:rsidRPr="00567A94">
        <w:rPr>
          <w:rStyle w:val="a9"/>
          <w:rFonts w:ascii="Book Antiqua" w:hAnsi="Book Antiqua" w:cs="Times New Roman"/>
          <w:i w:val="0"/>
          <w:color w:val="000000" w:themeColor="text1"/>
          <w:sz w:val="24"/>
          <w:szCs w:val="24"/>
        </w:rPr>
        <w:t xml:space="preserve"> до постанов </w:t>
      </w:r>
      <w:proofErr w:type="spellStart"/>
      <w:r w:rsidRPr="00567A94">
        <w:rPr>
          <w:rStyle w:val="a9"/>
          <w:rFonts w:ascii="Book Antiqua" w:hAnsi="Book Antiqua" w:cs="Times New Roman"/>
          <w:i w:val="0"/>
          <w:color w:val="000000" w:themeColor="text1"/>
          <w:sz w:val="24"/>
          <w:szCs w:val="24"/>
        </w:rPr>
        <w:t>Кабінету</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Міністрів</w:t>
      </w:r>
      <w:proofErr w:type="spellEnd"/>
      <w:r w:rsidRPr="00567A94">
        <w:rPr>
          <w:rStyle w:val="a9"/>
          <w:rFonts w:ascii="Book Antiqua" w:hAnsi="Book Antiqua" w:cs="Times New Roman"/>
          <w:i w:val="0"/>
          <w:color w:val="000000" w:themeColor="text1"/>
          <w:sz w:val="24"/>
          <w:szCs w:val="24"/>
        </w:rPr>
        <w:t xml:space="preserve"> України </w:t>
      </w:r>
      <w:proofErr w:type="spellStart"/>
      <w:r w:rsidRPr="00567A94">
        <w:rPr>
          <w:rStyle w:val="a9"/>
          <w:rFonts w:ascii="Book Antiqua" w:hAnsi="Book Antiqua" w:cs="Times New Roman"/>
          <w:i w:val="0"/>
          <w:color w:val="000000" w:themeColor="text1"/>
          <w:sz w:val="24"/>
          <w:szCs w:val="24"/>
        </w:rPr>
        <w:t>від</w:t>
      </w:r>
      <w:proofErr w:type="spellEnd"/>
      <w:r w:rsidRPr="00567A94">
        <w:rPr>
          <w:rStyle w:val="a9"/>
          <w:rFonts w:ascii="Book Antiqua" w:hAnsi="Book Antiqua" w:cs="Times New Roman"/>
          <w:i w:val="0"/>
          <w:color w:val="000000" w:themeColor="text1"/>
          <w:sz w:val="24"/>
          <w:szCs w:val="24"/>
        </w:rPr>
        <w:t xml:space="preserve"> 01.08.2013 № 631 і </w:t>
      </w:r>
      <w:proofErr w:type="spellStart"/>
      <w:r w:rsidRPr="00567A94">
        <w:rPr>
          <w:rStyle w:val="a9"/>
          <w:rFonts w:ascii="Book Antiqua" w:hAnsi="Book Antiqua" w:cs="Times New Roman"/>
          <w:i w:val="0"/>
          <w:color w:val="000000" w:themeColor="text1"/>
          <w:sz w:val="24"/>
          <w:szCs w:val="24"/>
        </w:rPr>
        <w:t>від</w:t>
      </w:r>
      <w:proofErr w:type="spellEnd"/>
      <w:r w:rsidRPr="00567A94">
        <w:rPr>
          <w:rStyle w:val="a9"/>
          <w:rFonts w:ascii="Book Antiqua" w:hAnsi="Book Antiqua" w:cs="Times New Roman"/>
          <w:i w:val="0"/>
          <w:color w:val="000000" w:themeColor="text1"/>
          <w:sz w:val="24"/>
          <w:szCs w:val="24"/>
        </w:rPr>
        <w:t xml:space="preserve"> 11.10.2016 «710, постанови </w:t>
      </w:r>
      <w:proofErr w:type="spellStart"/>
      <w:r w:rsidRPr="00567A94">
        <w:rPr>
          <w:rStyle w:val="a9"/>
          <w:rFonts w:ascii="Book Antiqua" w:hAnsi="Book Antiqua" w:cs="Times New Roman"/>
          <w:i w:val="0"/>
          <w:color w:val="000000" w:themeColor="text1"/>
          <w:sz w:val="24"/>
          <w:szCs w:val="24"/>
        </w:rPr>
        <w:t>Кабінету</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Міністрів</w:t>
      </w:r>
      <w:proofErr w:type="spellEnd"/>
      <w:r w:rsidRPr="00567A94">
        <w:rPr>
          <w:rStyle w:val="a9"/>
          <w:rFonts w:ascii="Book Antiqua" w:hAnsi="Book Antiqua" w:cs="Times New Roman"/>
          <w:i w:val="0"/>
          <w:color w:val="000000" w:themeColor="text1"/>
          <w:sz w:val="24"/>
          <w:szCs w:val="24"/>
        </w:rPr>
        <w:t xml:space="preserve"> України </w:t>
      </w:r>
      <w:proofErr w:type="spellStart"/>
      <w:r w:rsidRPr="00567A94">
        <w:rPr>
          <w:rStyle w:val="a9"/>
          <w:rFonts w:ascii="Book Antiqua" w:hAnsi="Book Antiqua" w:cs="Times New Roman"/>
          <w:i w:val="0"/>
          <w:color w:val="000000" w:themeColor="text1"/>
          <w:sz w:val="24"/>
          <w:szCs w:val="24"/>
        </w:rPr>
        <w:t>від</w:t>
      </w:r>
      <w:proofErr w:type="spellEnd"/>
      <w:r w:rsidRPr="00567A94">
        <w:rPr>
          <w:rStyle w:val="a9"/>
          <w:rFonts w:ascii="Book Antiqua" w:hAnsi="Book Antiqua" w:cs="Times New Roman"/>
          <w:i w:val="0"/>
          <w:color w:val="000000" w:themeColor="text1"/>
          <w:sz w:val="24"/>
          <w:szCs w:val="24"/>
        </w:rPr>
        <w:t xml:space="preserve"> 11.10.2016 р № 710 «Про </w:t>
      </w:r>
      <w:proofErr w:type="spellStart"/>
      <w:r w:rsidRPr="00567A94">
        <w:rPr>
          <w:rStyle w:val="a9"/>
          <w:rFonts w:ascii="Book Antiqua" w:hAnsi="Book Antiqua" w:cs="Times New Roman"/>
          <w:i w:val="0"/>
          <w:color w:val="000000" w:themeColor="text1"/>
          <w:sz w:val="24"/>
          <w:szCs w:val="24"/>
        </w:rPr>
        <w:t>ефективне</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використання</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бюджетних</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коштів</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зі</w:t>
      </w:r>
      <w:proofErr w:type="spellEnd"/>
      <w:r w:rsidRPr="00567A94">
        <w:rPr>
          <w:rStyle w:val="a9"/>
          <w:rFonts w:ascii="Book Antiqua" w:hAnsi="Book Antiqua" w:cs="Times New Roman"/>
          <w:i w:val="0"/>
          <w:color w:val="000000" w:themeColor="text1"/>
          <w:sz w:val="24"/>
          <w:szCs w:val="24"/>
        </w:rPr>
        <w:t xml:space="preserve"> </w:t>
      </w:r>
      <w:proofErr w:type="spellStart"/>
      <w:r w:rsidRPr="00567A94">
        <w:rPr>
          <w:rStyle w:val="a9"/>
          <w:rFonts w:ascii="Book Antiqua" w:hAnsi="Book Antiqua" w:cs="Times New Roman"/>
          <w:i w:val="0"/>
          <w:color w:val="000000" w:themeColor="text1"/>
          <w:sz w:val="24"/>
          <w:szCs w:val="24"/>
        </w:rPr>
        <w:t>змінами</w:t>
      </w:r>
      <w:proofErr w:type="spellEnd"/>
      <w:r w:rsidRPr="00567A94">
        <w:rPr>
          <w:rStyle w:val="a9"/>
          <w:rFonts w:ascii="Book Antiqua" w:hAnsi="Book Antiqua" w:cs="Times New Roman"/>
          <w:i w:val="0"/>
          <w:color w:val="000000" w:themeColor="text1"/>
          <w:sz w:val="24"/>
          <w:szCs w:val="24"/>
        </w:rPr>
        <w:t>.</w:t>
      </w:r>
    </w:p>
    <w:p w:rsidR="00E05B56" w:rsidRPr="00567A94" w:rsidRDefault="005001F6" w:rsidP="00567A94">
      <w:pPr>
        <w:pStyle w:val="ab"/>
        <w:spacing w:after="0" w:line="240" w:lineRule="auto"/>
        <w:jc w:val="both"/>
        <w:rPr>
          <w:rStyle w:val="a9"/>
          <w:rFonts w:ascii="Book Antiqua" w:hAnsi="Book Antiqua" w:cs="Times New Roman"/>
          <w:i w:val="0"/>
          <w:color w:val="000000" w:themeColor="text1"/>
          <w:sz w:val="24"/>
          <w:szCs w:val="24"/>
          <w:lang w:val="uk-UA"/>
        </w:rPr>
      </w:pPr>
      <w:r w:rsidRPr="00567A94">
        <w:rPr>
          <w:rStyle w:val="a9"/>
          <w:rFonts w:ascii="Book Antiqua" w:hAnsi="Book Antiqua" w:cs="Times New Roman"/>
          <w:b/>
          <w:i w:val="0"/>
          <w:color w:val="000000" w:themeColor="text1"/>
          <w:sz w:val="26"/>
          <w:szCs w:val="26"/>
        </w:rPr>
        <w:t xml:space="preserve">Мета </w:t>
      </w:r>
      <w:proofErr w:type="spellStart"/>
      <w:r w:rsidRPr="00567A94">
        <w:rPr>
          <w:rStyle w:val="a9"/>
          <w:rFonts w:ascii="Book Antiqua" w:hAnsi="Book Antiqua" w:cs="Times New Roman"/>
          <w:b/>
          <w:i w:val="0"/>
          <w:color w:val="000000" w:themeColor="text1"/>
          <w:sz w:val="26"/>
          <w:szCs w:val="26"/>
        </w:rPr>
        <w:t>проведення</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i w:val="0"/>
          <w:color w:val="000000" w:themeColor="text1"/>
          <w:sz w:val="26"/>
          <w:szCs w:val="26"/>
        </w:rPr>
        <w:t xml:space="preserve">: </w:t>
      </w:r>
      <w:r w:rsidR="00567A94" w:rsidRPr="00567A94">
        <w:rPr>
          <w:rStyle w:val="a9"/>
          <w:rFonts w:ascii="Book Antiqua" w:hAnsi="Book Antiqua" w:cs="Times New Roman"/>
          <w:i w:val="0"/>
          <w:color w:val="000000" w:themeColor="text1"/>
          <w:sz w:val="24"/>
          <w:szCs w:val="24"/>
          <w:lang w:val="uk-UA"/>
        </w:rPr>
        <w:t>забезпечення безперебійною подачею електричної енергії закладам освіти та культури Демидівської селищної ради.</w:t>
      </w:r>
    </w:p>
    <w:p w:rsidR="005001F6" w:rsidRPr="00567A94" w:rsidRDefault="005001F6" w:rsidP="00567A94">
      <w:pPr>
        <w:pStyle w:val="ab"/>
        <w:spacing w:after="0" w:line="240" w:lineRule="auto"/>
        <w:jc w:val="both"/>
        <w:rPr>
          <w:rStyle w:val="a9"/>
          <w:rFonts w:ascii="Book Antiqua" w:hAnsi="Book Antiqua" w:cs="Times New Roman"/>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Замовник</w:t>
      </w:r>
      <w:proofErr w:type="spellEnd"/>
      <w:r w:rsidRPr="00567A94">
        <w:rPr>
          <w:rStyle w:val="a9"/>
          <w:rFonts w:ascii="Book Antiqua" w:hAnsi="Book Antiqua" w:cs="Times New Roman"/>
          <w:i w:val="0"/>
          <w:color w:val="000000" w:themeColor="text1"/>
          <w:sz w:val="26"/>
          <w:szCs w:val="26"/>
        </w:rPr>
        <w:t xml:space="preserve">: </w:t>
      </w:r>
      <w:proofErr w:type="spellStart"/>
      <w:r w:rsidR="0026334E" w:rsidRPr="00567A94">
        <w:rPr>
          <w:rStyle w:val="a9"/>
          <w:rFonts w:ascii="Book Antiqua" w:hAnsi="Book Antiqua" w:cs="Times New Roman"/>
          <w:i w:val="0"/>
          <w:color w:val="000000" w:themeColor="text1"/>
          <w:sz w:val="26"/>
          <w:szCs w:val="26"/>
        </w:rPr>
        <w:t>Відділ</w:t>
      </w:r>
      <w:proofErr w:type="spellEnd"/>
      <w:r w:rsidR="0026334E" w:rsidRPr="00567A94">
        <w:rPr>
          <w:rStyle w:val="a9"/>
          <w:rFonts w:ascii="Book Antiqua" w:hAnsi="Book Antiqua" w:cs="Times New Roman"/>
          <w:i w:val="0"/>
          <w:color w:val="000000" w:themeColor="text1"/>
          <w:sz w:val="26"/>
          <w:szCs w:val="26"/>
        </w:rPr>
        <w:t xml:space="preserve"> </w:t>
      </w:r>
      <w:proofErr w:type="spellStart"/>
      <w:r w:rsidR="0026334E" w:rsidRPr="00567A94">
        <w:rPr>
          <w:rStyle w:val="a9"/>
          <w:rFonts w:ascii="Book Antiqua" w:hAnsi="Book Antiqua" w:cs="Times New Roman"/>
          <w:i w:val="0"/>
          <w:color w:val="000000" w:themeColor="text1"/>
          <w:sz w:val="26"/>
          <w:szCs w:val="26"/>
        </w:rPr>
        <w:t>освіти</w:t>
      </w:r>
      <w:proofErr w:type="spellEnd"/>
      <w:r w:rsidR="0026334E" w:rsidRPr="00567A94">
        <w:rPr>
          <w:rStyle w:val="a9"/>
          <w:rFonts w:ascii="Book Antiqua" w:hAnsi="Book Antiqua" w:cs="Times New Roman"/>
          <w:i w:val="0"/>
          <w:color w:val="000000" w:themeColor="text1"/>
          <w:sz w:val="26"/>
          <w:szCs w:val="26"/>
        </w:rPr>
        <w:t xml:space="preserve"> та </w:t>
      </w:r>
      <w:proofErr w:type="spellStart"/>
      <w:r w:rsidR="0026334E" w:rsidRPr="00567A94">
        <w:rPr>
          <w:rStyle w:val="a9"/>
          <w:rFonts w:ascii="Book Antiqua" w:hAnsi="Book Antiqua" w:cs="Times New Roman"/>
          <w:i w:val="0"/>
          <w:color w:val="000000" w:themeColor="text1"/>
          <w:sz w:val="26"/>
          <w:szCs w:val="26"/>
        </w:rPr>
        <w:t>гуманітарної</w:t>
      </w:r>
      <w:proofErr w:type="spellEnd"/>
      <w:r w:rsidR="0026334E" w:rsidRPr="00567A94">
        <w:rPr>
          <w:rStyle w:val="a9"/>
          <w:rFonts w:ascii="Book Antiqua" w:hAnsi="Book Antiqua" w:cs="Times New Roman"/>
          <w:i w:val="0"/>
          <w:color w:val="000000" w:themeColor="text1"/>
          <w:sz w:val="26"/>
          <w:szCs w:val="26"/>
        </w:rPr>
        <w:t xml:space="preserve"> </w:t>
      </w:r>
      <w:proofErr w:type="spellStart"/>
      <w:r w:rsidR="0026334E" w:rsidRPr="00567A94">
        <w:rPr>
          <w:rStyle w:val="a9"/>
          <w:rFonts w:ascii="Book Antiqua" w:hAnsi="Book Antiqua" w:cs="Times New Roman"/>
          <w:i w:val="0"/>
          <w:color w:val="000000" w:themeColor="text1"/>
          <w:sz w:val="26"/>
          <w:szCs w:val="26"/>
        </w:rPr>
        <w:t>роботи</w:t>
      </w:r>
      <w:proofErr w:type="spellEnd"/>
      <w:r w:rsidR="0026334E" w:rsidRPr="00567A94">
        <w:rPr>
          <w:rStyle w:val="a9"/>
          <w:rFonts w:ascii="Book Antiqua" w:hAnsi="Book Antiqua" w:cs="Times New Roman"/>
          <w:i w:val="0"/>
          <w:color w:val="000000" w:themeColor="text1"/>
          <w:sz w:val="26"/>
          <w:szCs w:val="26"/>
        </w:rPr>
        <w:t xml:space="preserve"> Демидівської селищної ради</w:t>
      </w:r>
    </w:p>
    <w:p w:rsidR="005001F6" w:rsidRPr="00567A94" w:rsidRDefault="005001F6" w:rsidP="00567A94">
      <w:pPr>
        <w:pStyle w:val="ab"/>
        <w:spacing w:after="0" w:line="240" w:lineRule="auto"/>
        <w:jc w:val="both"/>
        <w:rPr>
          <w:rStyle w:val="a9"/>
          <w:rFonts w:ascii="Book Antiqua" w:hAnsi="Book Antiqua" w:cs="Times New Roman"/>
          <w:i w:val="0"/>
          <w:color w:val="000000" w:themeColor="text1"/>
          <w:sz w:val="26"/>
          <w:szCs w:val="26"/>
        </w:rPr>
      </w:pPr>
      <w:r w:rsidRPr="00567A94">
        <w:rPr>
          <w:rStyle w:val="a9"/>
          <w:rFonts w:ascii="Book Antiqua" w:hAnsi="Book Antiqua" w:cs="Times New Roman"/>
          <w:b/>
          <w:i w:val="0"/>
          <w:color w:val="000000" w:themeColor="text1"/>
          <w:sz w:val="26"/>
          <w:szCs w:val="26"/>
        </w:rPr>
        <w:t xml:space="preserve">Код </w:t>
      </w:r>
      <w:r w:rsidR="003A58B3" w:rsidRPr="00567A94">
        <w:rPr>
          <w:rStyle w:val="a9"/>
          <w:rFonts w:ascii="Book Antiqua" w:hAnsi="Book Antiqua" w:cs="Times New Roman"/>
          <w:b/>
          <w:i w:val="0"/>
          <w:color w:val="000000" w:themeColor="text1"/>
          <w:sz w:val="26"/>
          <w:szCs w:val="26"/>
        </w:rPr>
        <w:t>ЄДРПОУ</w:t>
      </w:r>
      <w:r w:rsidR="003A58B3" w:rsidRPr="00567A94">
        <w:rPr>
          <w:rStyle w:val="a9"/>
          <w:rFonts w:ascii="Book Antiqua" w:hAnsi="Book Antiqua" w:cs="Times New Roman"/>
          <w:i w:val="0"/>
          <w:color w:val="000000" w:themeColor="text1"/>
          <w:sz w:val="26"/>
          <w:szCs w:val="26"/>
        </w:rPr>
        <w:t xml:space="preserve"> – </w:t>
      </w:r>
      <w:r w:rsidR="00810280" w:rsidRPr="00567A94">
        <w:rPr>
          <w:rStyle w:val="a9"/>
          <w:rFonts w:ascii="Book Antiqua" w:hAnsi="Book Antiqua" w:cs="Times New Roman"/>
          <w:i w:val="0"/>
          <w:color w:val="000000" w:themeColor="text1"/>
          <w:sz w:val="26"/>
          <w:szCs w:val="26"/>
        </w:rPr>
        <w:t>41845587</w:t>
      </w:r>
    </w:p>
    <w:p w:rsidR="00567A94" w:rsidRPr="00567A94" w:rsidRDefault="005001F6" w:rsidP="00567A94">
      <w:pPr>
        <w:pStyle w:val="ab"/>
        <w:spacing w:after="0" w:line="240" w:lineRule="auto"/>
        <w:jc w:val="both"/>
        <w:rPr>
          <w:rFonts w:ascii="Book Antiqua" w:hAnsi="Book Antiqua" w:cs="Times New Roman"/>
          <w:color w:val="000000" w:themeColor="text1"/>
          <w:sz w:val="20"/>
          <w:szCs w:val="20"/>
          <w:shd w:val="clear" w:color="auto" w:fill="FFFFFF"/>
          <w:lang w:val="uk-UA"/>
        </w:rPr>
      </w:pPr>
      <w:proofErr w:type="spellStart"/>
      <w:r w:rsidRPr="00567A94">
        <w:rPr>
          <w:rStyle w:val="a9"/>
          <w:rFonts w:ascii="Book Antiqua" w:hAnsi="Book Antiqua" w:cs="Times New Roman"/>
          <w:b/>
          <w:i w:val="0"/>
          <w:color w:val="000000" w:themeColor="text1"/>
          <w:sz w:val="26"/>
          <w:szCs w:val="26"/>
        </w:rPr>
        <w:t>Ідентифікатор</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i w:val="0"/>
          <w:color w:val="000000" w:themeColor="text1"/>
          <w:sz w:val="26"/>
          <w:szCs w:val="26"/>
        </w:rPr>
        <w:t xml:space="preserve"> </w:t>
      </w:r>
      <w:r w:rsidR="00567A94" w:rsidRPr="00567A94">
        <w:rPr>
          <w:rFonts w:ascii="Book Antiqua" w:hAnsi="Book Antiqua" w:cs="Times New Roman"/>
          <w:color w:val="000000" w:themeColor="text1"/>
          <w:sz w:val="20"/>
          <w:szCs w:val="20"/>
          <w:shd w:val="clear" w:color="auto" w:fill="FFFFFF"/>
        </w:rPr>
        <w:t>UA-2021-11-23-003161-</w:t>
      </w:r>
      <w:r w:rsidR="00567A94">
        <w:rPr>
          <w:rFonts w:ascii="Book Antiqua" w:hAnsi="Book Antiqua" w:cs="Times New Roman"/>
          <w:color w:val="000000" w:themeColor="text1"/>
          <w:sz w:val="20"/>
          <w:szCs w:val="20"/>
          <w:shd w:val="clear" w:color="auto" w:fill="FFFFFF"/>
        </w:rPr>
        <w:t>а</w:t>
      </w:r>
    </w:p>
    <w:p w:rsidR="00567A94" w:rsidRDefault="005001F6" w:rsidP="00567A94">
      <w:pPr>
        <w:pStyle w:val="ab"/>
        <w:spacing w:after="0" w:line="240" w:lineRule="auto"/>
        <w:jc w:val="both"/>
        <w:rPr>
          <w:rFonts w:ascii="Book Antiqua" w:hAnsi="Book Antiqua" w:cs="Times New Roman"/>
          <w:color w:val="000000" w:themeColor="text1"/>
          <w:sz w:val="20"/>
          <w:szCs w:val="20"/>
          <w:shd w:val="clear" w:color="auto" w:fill="FFFFFF"/>
          <w:lang w:val="uk-UA"/>
        </w:rPr>
      </w:pPr>
      <w:r w:rsidRPr="00567A94">
        <w:rPr>
          <w:rStyle w:val="a9"/>
          <w:rFonts w:ascii="Book Antiqua" w:hAnsi="Book Antiqua" w:cs="Times New Roman"/>
          <w:b/>
          <w:i w:val="0"/>
          <w:color w:val="000000" w:themeColor="text1"/>
          <w:sz w:val="26"/>
          <w:szCs w:val="26"/>
        </w:rPr>
        <w:t xml:space="preserve">Предмет </w:t>
      </w:r>
      <w:proofErr w:type="spell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i w:val="0"/>
          <w:color w:val="000000" w:themeColor="text1"/>
          <w:sz w:val="26"/>
          <w:szCs w:val="26"/>
        </w:rPr>
        <w:t>:</w:t>
      </w:r>
      <w:r w:rsidR="00177918" w:rsidRPr="00567A94">
        <w:rPr>
          <w:rStyle w:val="a9"/>
          <w:rFonts w:ascii="Book Antiqua" w:hAnsi="Book Antiqua" w:cs="Times New Roman"/>
          <w:i w:val="0"/>
          <w:color w:val="000000" w:themeColor="text1"/>
          <w:sz w:val="26"/>
          <w:szCs w:val="26"/>
        </w:rPr>
        <w:t xml:space="preserve"> </w:t>
      </w:r>
      <w:proofErr w:type="spellStart"/>
      <w:r w:rsidR="00567A94" w:rsidRPr="00567A94">
        <w:rPr>
          <w:rFonts w:ascii="Book Antiqua" w:hAnsi="Book Antiqua" w:cs="Times New Roman"/>
          <w:color w:val="000000" w:themeColor="text1"/>
          <w:sz w:val="20"/>
          <w:szCs w:val="20"/>
          <w:shd w:val="clear" w:color="auto" w:fill="FFFFFF"/>
        </w:rPr>
        <w:t>Електрична</w:t>
      </w:r>
      <w:proofErr w:type="spellEnd"/>
      <w:r w:rsidR="00567A94" w:rsidRPr="00567A94">
        <w:rPr>
          <w:rFonts w:ascii="Book Antiqua" w:hAnsi="Book Antiqua" w:cs="Times New Roman"/>
          <w:color w:val="000000" w:themeColor="text1"/>
          <w:sz w:val="20"/>
          <w:szCs w:val="20"/>
          <w:shd w:val="clear" w:color="auto" w:fill="FFFFFF"/>
        </w:rPr>
        <w:t xml:space="preserve"> </w:t>
      </w:r>
      <w:proofErr w:type="spellStart"/>
      <w:r w:rsidR="00567A94" w:rsidRPr="00567A94">
        <w:rPr>
          <w:rFonts w:ascii="Book Antiqua" w:hAnsi="Book Antiqua" w:cs="Times New Roman"/>
          <w:color w:val="000000" w:themeColor="text1"/>
          <w:sz w:val="20"/>
          <w:szCs w:val="20"/>
          <w:shd w:val="clear" w:color="auto" w:fill="FFFFFF"/>
        </w:rPr>
        <w:t>енергія</w:t>
      </w:r>
      <w:proofErr w:type="spellEnd"/>
      <w:r w:rsidR="00567A94" w:rsidRPr="00567A94">
        <w:rPr>
          <w:rFonts w:ascii="Book Antiqua" w:hAnsi="Book Antiqua" w:cs="Times New Roman"/>
          <w:color w:val="000000" w:themeColor="text1"/>
          <w:sz w:val="20"/>
          <w:szCs w:val="20"/>
          <w:shd w:val="clear" w:color="auto" w:fill="FFFFFF"/>
        </w:rPr>
        <w:t xml:space="preserve"> (з </w:t>
      </w:r>
      <w:proofErr w:type="spellStart"/>
      <w:r w:rsidR="00567A94" w:rsidRPr="00567A94">
        <w:rPr>
          <w:rFonts w:ascii="Book Antiqua" w:hAnsi="Book Antiqua" w:cs="Times New Roman"/>
          <w:color w:val="000000" w:themeColor="text1"/>
          <w:sz w:val="20"/>
          <w:szCs w:val="20"/>
          <w:shd w:val="clear" w:color="auto" w:fill="FFFFFF"/>
        </w:rPr>
        <w:t>розподілом</w:t>
      </w:r>
      <w:proofErr w:type="spellEnd"/>
      <w:r w:rsidR="00567A94" w:rsidRPr="00567A94">
        <w:rPr>
          <w:rFonts w:ascii="Book Antiqua" w:hAnsi="Book Antiqua" w:cs="Times New Roman"/>
          <w:color w:val="000000" w:themeColor="text1"/>
          <w:sz w:val="20"/>
          <w:szCs w:val="20"/>
          <w:shd w:val="clear" w:color="auto" w:fill="FFFFFF"/>
        </w:rPr>
        <w:t xml:space="preserve"> </w:t>
      </w:r>
      <w:proofErr w:type="spellStart"/>
      <w:r w:rsidR="00567A94" w:rsidRPr="00567A94">
        <w:rPr>
          <w:rFonts w:ascii="Book Antiqua" w:hAnsi="Book Antiqua" w:cs="Times New Roman"/>
          <w:color w:val="000000" w:themeColor="text1"/>
          <w:sz w:val="20"/>
          <w:szCs w:val="20"/>
          <w:shd w:val="clear" w:color="auto" w:fill="FFFFFF"/>
        </w:rPr>
        <w:t>електричної</w:t>
      </w:r>
      <w:proofErr w:type="spellEnd"/>
      <w:r w:rsidR="00567A94" w:rsidRPr="00567A94">
        <w:rPr>
          <w:rFonts w:ascii="Book Antiqua" w:hAnsi="Book Antiqua" w:cs="Times New Roman"/>
          <w:color w:val="000000" w:themeColor="text1"/>
          <w:sz w:val="20"/>
          <w:szCs w:val="20"/>
          <w:shd w:val="clear" w:color="auto" w:fill="FFFFFF"/>
        </w:rPr>
        <w:t xml:space="preserve"> </w:t>
      </w:r>
      <w:proofErr w:type="spellStart"/>
      <w:r w:rsidR="00567A94" w:rsidRPr="00567A94">
        <w:rPr>
          <w:rFonts w:ascii="Book Antiqua" w:hAnsi="Book Antiqua" w:cs="Times New Roman"/>
          <w:color w:val="000000" w:themeColor="text1"/>
          <w:sz w:val="20"/>
          <w:szCs w:val="20"/>
          <w:shd w:val="clear" w:color="auto" w:fill="FFFFFF"/>
        </w:rPr>
        <w:t>енергії</w:t>
      </w:r>
      <w:proofErr w:type="spellEnd"/>
      <w:r w:rsidR="00567A94" w:rsidRPr="00567A94">
        <w:rPr>
          <w:rFonts w:ascii="Book Antiqua" w:hAnsi="Book Antiqua" w:cs="Times New Roman"/>
          <w:color w:val="000000" w:themeColor="text1"/>
          <w:sz w:val="20"/>
          <w:szCs w:val="20"/>
          <w:shd w:val="clear" w:color="auto" w:fill="FFFFFF"/>
        </w:rPr>
        <w:t>)</w:t>
      </w:r>
      <w:r w:rsidR="00567A94">
        <w:rPr>
          <w:rFonts w:ascii="Book Antiqua" w:hAnsi="Book Antiqua" w:cs="Times New Roman"/>
          <w:color w:val="000000" w:themeColor="text1"/>
          <w:sz w:val="20"/>
          <w:szCs w:val="20"/>
          <w:shd w:val="clear" w:color="auto" w:fill="FFFFFF"/>
          <w:lang w:val="uk-UA"/>
        </w:rPr>
        <w:t xml:space="preserve"> </w:t>
      </w:r>
    </w:p>
    <w:p w:rsidR="00E05B56" w:rsidRPr="00567A94" w:rsidRDefault="00567A94" w:rsidP="00567A94">
      <w:pPr>
        <w:pStyle w:val="ab"/>
        <w:spacing w:after="0" w:line="240" w:lineRule="auto"/>
        <w:jc w:val="both"/>
        <w:rPr>
          <w:rStyle w:val="a9"/>
          <w:rFonts w:ascii="Book Antiqua" w:hAnsi="Book Antiqua" w:cs="Times New Roman"/>
          <w:i w:val="0"/>
          <w:color w:val="000000" w:themeColor="text1"/>
          <w:sz w:val="26"/>
          <w:szCs w:val="26"/>
        </w:rPr>
      </w:pPr>
      <w:bookmarkStart w:id="0" w:name="_GoBack"/>
      <w:bookmarkEnd w:id="0"/>
      <w:r w:rsidRPr="00567A94">
        <w:rPr>
          <w:rStyle w:val="qaclassifierdk"/>
          <w:rFonts w:ascii="Book Antiqua" w:hAnsi="Book Antiqua" w:cs="Times New Roman"/>
          <w:color w:val="000000" w:themeColor="text1"/>
          <w:sz w:val="20"/>
          <w:szCs w:val="20"/>
          <w:bdr w:val="none" w:sz="0" w:space="0" w:color="auto" w:frame="1"/>
        </w:rPr>
        <w:t>ДК 021</w:t>
      </w:r>
      <w:r w:rsidRPr="00567A94">
        <w:rPr>
          <w:rStyle w:val="qaclassifiertype"/>
          <w:rFonts w:ascii="Book Antiqua" w:hAnsi="Book Antiqua" w:cs="Times New Roman"/>
          <w:color w:val="000000" w:themeColor="text1"/>
          <w:sz w:val="20"/>
          <w:szCs w:val="20"/>
          <w:bdr w:val="none" w:sz="0" w:space="0" w:color="auto" w:frame="1"/>
        </w:rPr>
        <w:t>:2015: </w:t>
      </w:r>
      <w:r w:rsidRPr="00567A94">
        <w:rPr>
          <w:rStyle w:val="qaclassifierdescrcode"/>
          <w:rFonts w:ascii="Book Antiqua" w:hAnsi="Book Antiqua" w:cs="Times New Roman"/>
          <w:color w:val="000000" w:themeColor="text1"/>
          <w:sz w:val="20"/>
          <w:szCs w:val="20"/>
          <w:bdr w:val="none" w:sz="0" w:space="0" w:color="auto" w:frame="1"/>
        </w:rPr>
        <w:t>09310000-5</w:t>
      </w:r>
      <w:r w:rsidRPr="00567A94">
        <w:rPr>
          <w:rStyle w:val="qaclassifierdescr"/>
          <w:rFonts w:ascii="Book Antiqua" w:hAnsi="Book Antiqua" w:cs="Times New Roman"/>
          <w:color w:val="000000" w:themeColor="text1"/>
          <w:sz w:val="20"/>
          <w:szCs w:val="20"/>
          <w:bdr w:val="none" w:sz="0" w:space="0" w:color="auto" w:frame="1"/>
        </w:rPr>
        <w:t> </w:t>
      </w:r>
      <w:proofErr w:type="spellStart"/>
      <w:r w:rsidRPr="00567A94">
        <w:rPr>
          <w:rStyle w:val="qaclassifierdescrprimary"/>
          <w:rFonts w:ascii="Book Antiqua" w:hAnsi="Book Antiqua" w:cs="Times New Roman"/>
          <w:color w:val="000000" w:themeColor="text1"/>
          <w:sz w:val="20"/>
          <w:szCs w:val="20"/>
          <w:bdr w:val="none" w:sz="0" w:space="0" w:color="auto" w:frame="1"/>
        </w:rPr>
        <w:t>Електрична</w:t>
      </w:r>
      <w:proofErr w:type="spellEnd"/>
      <w:r w:rsidRPr="00567A94">
        <w:rPr>
          <w:rStyle w:val="qaclassifierdescrprimary"/>
          <w:rFonts w:ascii="Book Antiqua" w:hAnsi="Book Antiqua" w:cs="Times New Roman"/>
          <w:color w:val="000000" w:themeColor="text1"/>
          <w:sz w:val="20"/>
          <w:szCs w:val="20"/>
          <w:bdr w:val="none" w:sz="0" w:space="0" w:color="auto" w:frame="1"/>
        </w:rPr>
        <w:t xml:space="preserve"> </w:t>
      </w:r>
      <w:proofErr w:type="spellStart"/>
      <w:r w:rsidRPr="00567A94">
        <w:rPr>
          <w:rStyle w:val="qaclassifierdescrprimary"/>
          <w:rFonts w:ascii="Book Antiqua" w:hAnsi="Book Antiqua" w:cs="Times New Roman"/>
          <w:color w:val="000000" w:themeColor="text1"/>
          <w:sz w:val="20"/>
          <w:szCs w:val="20"/>
          <w:bdr w:val="none" w:sz="0" w:space="0" w:color="auto" w:frame="1"/>
        </w:rPr>
        <w:t>енергія</w:t>
      </w:r>
      <w:proofErr w:type="spellEnd"/>
    </w:p>
    <w:p w:rsidR="00093CEF" w:rsidRPr="00567A94" w:rsidRDefault="005001F6" w:rsidP="00567A94">
      <w:pPr>
        <w:pStyle w:val="ab"/>
        <w:spacing w:after="0" w:line="240" w:lineRule="auto"/>
        <w:jc w:val="both"/>
        <w:rPr>
          <w:rStyle w:val="a9"/>
          <w:rFonts w:ascii="Book Antiqua" w:hAnsi="Book Antiqua" w:cs="Times New Roman"/>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Очікувана</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вартість</w:t>
      </w:r>
      <w:proofErr w:type="spellEnd"/>
      <w:r w:rsidRPr="00567A94">
        <w:rPr>
          <w:rStyle w:val="a9"/>
          <w:rFonts w:ascii="Book Antiqua" w:hAnsi="Book Antiqua" w:cs="Times New Roman"/>
          <w:b/>
          <w:i w:val="0"/>
          <w:color w:val="000000" w:themeColor="text1"/>
          <w:sz w:val="26"/>
          <w:szCs w:val="26"/>
        </w:rPr>
        <w:t xml:space="preserve"> предмета </w:t>
      </w:r>
      <w:proofErr w:type="spell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i w:val="0"/>
          <w:color w:val="000000" w:themeColor="text1"/>
          <w:sz w:val="26"/>
          <w:szCs w:val="26"/>
        </w:rPr>
        <w:t xml:space="preserve">: </w:t>
      </w:r>
      <w:r w:rsidR="00567A94" w:rsidRPr="00567A94">
        <w:rPr>
          <w:rStyle w:val="a9"/>
          <w:rFonts w:ascii="Book Antiqua" w:hAnsi="Book Antiqua" w:cs="Times New Roman"/>
          <w:i w:val="0"/>
          <w:color w:val="000000" w:themeColor="text1"/>
          <w:sz w:val="26"/>
          <w:szCs w:val="26"/>
          <w:lang w:val="uk-UA"/>
        </w:rPr>
        <w:t>1200000</w:t>
      </w:r>
      <w:r w:rsidR="00E05B56" w:rsidRPr="00567A94">
        <w:rPr>
          <w:rStyle w:val="a9"/>
          <w:rFonts w:ascii="Book Antiqua" w:hAnsi="Book Antiqua" w:cs="Times New Roman"/>
          <w:i w:val="0"/>
          <w:color w:val="000000" w:themeColor="text1"/>
          <w:sz w:val="26"/>
          <w:szCs w:val="26"/>
        </w:rPr>
        <w:t>,00 </w:t>
      </w:r>
      <w:proofErr w:type="spellStart"/>
      <w:r w:rsidR="00E05B56" w:rsidRPr="00567A94">
        <w:rPr>
          <w:rStyle w:val="a9"/>
          <w:rFonts w:ascii="Book Antiqua" w:hAnsi="Book Antiqua" w:cs="Times New Roman"/>
          <w:i w:val="0"/>
          <w:color w:val="000000" w:themeColor="text1"/>
          <w:sz w:val="26"/>
          <w:szCs w:val="26"/>
        </w:rPr>
        <w:t>грн</w:t>
      </w:r>
      <w:proofErr w:type="spellEnd"/>
      <w:r w:rsidR="00E05B56" w:rsidRPr="00567A94">
        <w:rPr>
          <w:rStyle w:val="a9"/>
          <w:rFonts w:ascii="Book Antiqua" w:hAnsi="Book Antiqua" w:cs="Times New Roman"/>
          <w:i w:val="0"/>
          <w:color w:val="000000" w:themeColor="text1"/>
          <w:sz w:val="26"/>
          <w:szCs w:val="26"/>
        </w:rPr>
        <w:t xml:space="preserve"> з ПДВ </w:t>
      </w:r>
      <w:r w:rsidR="00567A94" w:rsidRPr="00567A94">
        <w:rPr>
          <w:rStyle w:val="a9"/>
          <w:rFonts w:ascii="Book Antiqua" w:hAnsi="Book Antiqua" w:cs="Times New Roman"/>
          <w:i w:val="0"/>
          <w:color w:val="000000" w:themeColor="text1"/>
          <w:sz w:val="26"/>
          <w:szCs w:val="26"/>
        </w:rPr>
        <w:t xml:space="preserve">(Один </w:t>
      </w:r>
      <w:proofErr w:type="spellStart"/>
      <w:r w:rsidR="00567A94" w:rsidRPr="00567A94">
        <w:rPr>
          <w:rStyle w:val="a9"/>
          <w:rFonts w:ascii="Book Antiqua" w:hAnsi="Book Antiqua" w:cs="Times New Roman"/>
          <w:i w:val="0"/>
          <w:color w:val="000000" w:themeColor="text1"/>
          <w:sz w:val="26"/>
          <w:szCs w:val="26"/>
        </w:rPr>
        <w:t>міліон</w:t>
      </w:r>
      <w:proofErr w:type="spellEnd"/>
      <w:r w:rsidR="00567A94" w:rsidRPr="00567A94">
        <w:rPr>
          <w:rStyle w:val="a9"/>
          <w:rFonts w:ascii="Book Antiqua" w:hAnsi="Book Antiqua" w:cs="Times New Roman"/>
          <w:i w:val="0"/>
          <w:color w:val="000000" w:themeColor="text1"/>
          <w:sz w:val="26"/>
          <w:szCs w:val="26"/>
        </w:rPr>
        <w:t xml:space="preserve"> </w:t>
      </w:r>
      <w:proofErr w:type="spellStart"/>
      <w:r w:rsidR="00567A94" w:rsidRPr="00567A94">
        <w:rPr>
          <w:rStyle w:val="a9"/>
          <w:rFonts w:ascii="Book Antiqua" w:hAnsi="Book Antiqua" w:cs="Times New Roman"/>
          <w:i w:val="0"/>
          <w:color w:val="000000" w:themeColor="text1"/>
          <w:sz w:val="26"/>
          <w:szCs w:val="26"/>
        </w:rPr>
        <w:t>двісті</w:t>
      </w:r>
      <w:proofErr w:type="spellEnd"/>
      <w:r w:rsidR="00567A94" w:rsidRPr="00567A94">
        <w:rPr>
          <w:rStyle w:val="a9"/>
          <w:rFonts w:ascii="Book Antiqua" w:hAnsi="Book Antiqua" w:cs="Times New Roman"/>
          <w:i w:val="0"/>
          <w:color w:val="000000" w:themeColor="text1"/>
          <w:sz w:val="26"/>
          <w:szCs w:val="26"/>
        </w:rPr>
        <w:t xml:space="preserve"> </w:t>
      </w:r>
      <w:proofErr w:type="spellStart"/>
      <w:r w:rsidR="00567A94" w:rsidRPr="00567A94">
        <w:rPr>
          <w:rStyle w:val="a9"/>
          <w:rFonts w:ascii="Book Antiqua" w:hAnsi="Book Antiqua" w:cs="Times New Roman"/>
          <w:i w:val="0"/>
          <w:color w:val="000000" w:themeColor="text1"/>
          <w:sz w:val="26"/>
          <w:szCs w:val="26"/>
        </w:rPr>
        <w:t>тисяч</w:t>
      </w:r>
      <w:proofErr w:type="spellEnd"/>
      <w:r w:rsidR="00567A94" w:rsidRPr="00567A94">
        <w:rPr>
          <w:rStyle w:val="a9"/>
          <w:rFonts w:ascii="Book Antiqua" w:hAnsi="Book Antiqua" w:cs="Times New Roman"/>
          <w:i w:val="0"/>
          <w:color w:val="000000" w:themeColor="text1"/>
          <w:sz w:val="26"/>
          <w:szCs w:val="26"/>
        </w:rPr>
        <w:t xml:space="preserve"> грн.00 коп.</w:t>
      </w:r>
      <w:r w:rsidR="00E05B56" w:rsidRPr="00567A94">
        <w:rPr>
          <w:rStyle w:val="a9"/>
          <w:rFonts w:ascii="Book Antiqua" w:hAnsi="Book Antiqua" w:cs="Times New Roman"/>
          <w:i w:val="0"/>
          <w:color w:val="000000" w:themeColor="text1"/>
          <w:sz w:val="26"/>
          <w:szCs w:val="26"/>
        </w:rPr>
        <w:t>)</w:t>
      </w:r>
    </w:p>
    <w:p w:rsidR="005001F6" w:rsidRPr="00567A94" w:rsidRDefault="00093CEF" w:rsidP="00567A94">
      <w:pPr>
        <w:pStyle w:val="ab"/>
        <w:spacing w:after="0" w:line="240" w:lineRule="auto"/>
        <w:jc w:val="both"/>
        <w:rPr>
          <w:rStyle w:val="a9"/>
          <w:rFonts w:ascii="Book Antiqua" w:hAnsi="Book Antiqua" w:cs="Times New Roman"/>
          <w:i w:val="0"/>
          <w:color w:val="000000" w:themeColor="text1"/>
          <w:sz w:val="26"/>
          <w:szCs w:val="26"/>
          <w:lang w:val="uk-UA"/>
        </w:rPr>
      </w:pPr>
      <w:proofErr w:type="spellStart"/>
      <w:r w:rsidRPr="00567A94">
        <w:rPr>
          <w:rStyle w:val="a9"/>
          <w:rFonts w:ascii="Book Antiqua" w:hAnsi="Book Antiqua" w:cs="Times New Roman"/>
          <w:b/>
          <w:i w:val="0"/>
          <w:color w:val="000000" w:themeColor="text1"/>
          <w:sz w:val="26"/>
          <w:szCs w:val="26"/>
        </w:rPr>
        <w:t>Очікуваний</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обсяг</w:t>
      </w:r>
      <w:proofErr w:type="spellEnd"/>
      <w:r w:rsidRPr="00567A94">
        <w:rPr>
          <w:rStyle w:val="a9"/>
          <w:rFonts w:ascii="Book Antiqua" w:hAnsi="Book Antiqua" w:cs="Times New Roman"/>
          <w:b/>
          <w:i w:val="0"/>
          <w:color w:val="000000" w:themeColor="text1"/>
          <w:sz w:val="26"/>
          <w:szCs w:val="26"/>
        </w:rPr>
        <w:t xml:space="preserve"> </w:t>
      </w:r>
      <w:proofErr w:type="spellStart"/>
      <w:proofErr w:type="gram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i w:val="0"/>
          <w:color w:val="000000" w:themeColor="text1"/>
          <w:sz w:val="26"/>
          <w:szCs w:val="26"/>
        </w:rPr>
        <w:t xml:space="preserve"> :</w:t>
      </w:r>
      <w:proofErr w:type="gramEnd"/>
      <w:r w:rsidRPr="00567A94">
        <w:rPr>
          <w:rStyle w:val="a9"/>
          <w:rFonts w:ascii="Book Antiqua" w:hAnsi="Book Antiqua" w:cs="Times New Roman"/>
          <w:i w:val="0"/>
          <w:color w:val="000000" w:themeColor="text1"/>
          <w:sz w:val="26"/>
          <w:szCs w:val="26"/>
        </w:rPr>
        <w:t xml:space="preserve">  </w:t>
      </w:r>
      <w:r w:rsidR="00567A94" w:rsidRPr="00567A94">
        <w:rPr>
          <w:rStyle w:val="a9"/>
          <w:rFonts w:ascii="Book Antiqua" w:hAnsi="Book Antiqua" w:cs="Times New Roman"/>
          <w:i w:val="0"/>
          <w:color w:val="000000" w:themeColor="text1"/>
          <w:sz w:val="26"/>
          <w:szCs w:val="26"/>
          <w:lang w:val="uk-UA"/>
        </w:rPr>
        <w:t>2000000</w:t>
      </w:r>
      <w:r w:rsidRPr="00567A94">
        <w:rPr>
          <w:rStyle w:val="a9"/>
          <w:rFonts w:ascii="Book Antiqua" w:hAnsi="Book Antiqua" w:cs="Times New Roman"/>
          <w:i w:val="0"/>
          <w:color w:val="000000" w:themeColor="text1"/>
          <w:sz w:val="26"/>
          <w:szCs w:val="26"/>
        </w:rPr>
        <w:t xml:space="preserve">,0 </w:t>
      </w:r>
      <w:proofErr w:type="spellStart"/>
      <w:r w:rsidR="00567A94" w:rsidRPr="00567A94">
        <w:rPr>
          <w:rStyle w:val="a9"/>
          <w:rFonts w:ascii="Book Antiqua" w:hAnsi="Book Antiqua" w:cs="Times New Roman"/>
          <w:i w:val="0"/>
          <w:color w:val="000000" w:themeColor="text1"/>
          <w:sz w:val="26"/>
          <w:szCs w:val="26"/>
          <w:lang w:val="uk-UA"/>
        </w:rPr>
        <w:t>квт.год</w:t>
      </w:r>
      <w:proofErr w:type="spellEnd"/>
      <w:r w:rsidR="00567A94" w:rsidRPr="00567A94">
        <w:rPr>
          <w:rStyle w:val="a9"/>
          <w:rFonts w:ascii="Book Antiqua" w:hAnsi="Book Antiqua" w:cs="Times New Roman"/>
          <w:i w:val="0"/>
          <w:color w:val="000000" w:themeColor="text1"/>
          <w:sz w:val="26"/>
          <w:szCs w:val="26"/>
          <w:lang w:val="uk-UA"/>
        </w:rPr>
        <w:t>.</w:t>
      </w:r>
    </w:p>
    <w:p w:rsidR="005001F6" w:rsidRPr="00567A94" w:rsidRDefault="005001F6" w:rsidP="00567A94">
      <w:pPr>
        <w:pStyle w:val="ab"/>
        <w:spacing w:after="0" w:line="240" w:lineRule="auto"/>
        <w:jc w:val="both"/>
        <w:rPr>
          <w:rStyle w:val="a9"/>
          <w:rFonts w:ascii="Book Antiqua" w:hAnsi="Book Antiqua" w:cs="Times New Roman"/>
          <w:i w:val="0"/>
          <w:color w:val="000000" w:themeColor="text1"/>
          <w:sz w:val="26"/>
          <w:szCs w:val="26"/>
          <w:lang w:val="uk-UA"/>
        </w:rPr>
      </w:pPr>
      <w:r w:rsidRPr="00567A94">
        <w:rPr>
          <w:rStyle w:val="a9"/>
          <w:rFonts w:ascii="Book Antiqua" w:hAnsi="Book Antiqua" w:cs="Times New Roman"/>
          <w:b/>
          <w:i w:val="0"/>
          <w:color w:val="000000" w:themeColor="text1"/>
          <w:sz w:val="26"/>
          <w:szCs w:val="26"/>
        </w:rPr>
        <w:t xml:space="preserve">Вид </w:t>
      </w:r>
      <w:proofErr w:type="spellStart"/>
      <w:r w:rsidRPr="00567A94">
        <w:rPr>
          <w:rStyle w:val="a9"/>
          <w:rFonts w:ascii="Book Antiqua" w:hAnsi="Book Antiqua" w:cs="Times New Roman"/>
          <w:b/>
          <w:i w:val="0"/>
          <w:color w:val="000000" w:themeColor="text1"/>
          <w:sz w:val="26"/>
          <w:szCs w:val="26"/>
        </w:rPr>
        <w:t>закупівлі</w:t>
      </w:r>
      <w:proofErr w:type="spellEnd"/>
      <w:r w:rsidRPr="00567A94">
        <w:rPr>
          <w:rStyle w:val="a9"/>
          <w:rFonts w:ascii="Book Antiqua" w:hAnsi="Book Antiqua" w:cs="Times New Roman"/>
          <w:i w:val="0"/>
          <w:color w:val="000000" w:themeColor="text1"/>
          <w:sz w:val="26"/>
          <w:szCs w:val="26"/>
        </w:rPr>
        <w:t xml:space="preserve">: </w:t>
      </w:r>
      <w:r w:rsidR="00567A94" w:rsidRPr="00567A94">
        <w:rPr>
          <w:rStyle w:val="a9"/>
          <w:rFonts w:ascii="Book Antiqua" w:hAnsi="Book Antiqua" w:cs="Times New Roman"/>
          <w:i w:val="0"/>
          <w:color w:val="000000" w:themeColor="text1"/>
          <w:sz w:val="26"/>
          <w:szCs w:val="26"/>
          <w:lang w:val="uk-UA"/>
        </w:rPr>
        <w:t xml:space="preserve">відкриті торги </w:t>
      </w:r>
    </w:p>
    <w:p w:rsidR="00604B2D" w:rsidRPr="00567A94" w:rsidRDefault="00604B2D" w:rsidP="00567A94">
      <w:pPr>
        <w:pStyle w:val="ab"/>
        <w:spacing w:after="0" w:line="240" w:lineRule="auto"/>
        <w:jc w:val="both"/>
        <w:rPr>
          <w:rStyle w:val="a9"/>
          <w:rFonts w:ascii="Book Antiqua" w:hAnsi="Book Antiqua" w:cs="Times New Roman"/>
          <w:i w:val="0"/>
          <w:color w:val="000000" w:themeColor="text1"/>
          <w:sz w:val="26"/>
          <w:szCs w:val="26"/>
        </w:rPr>
      </w:pPr>
      <w:proofErr w:type="spellStart"/>
      <w:r w:rsidRPr="00567A94">
        <w:rPr>
          <w:rStyle w:val="a9"/>
          <w:rFonts w:ascii="Book Antiqua" w:hAnsi="Book Antiqua" w:cs="Times New Roman"/>
          <w:b/>
          <w:i w:val="0"/>
          <w:color w:val="000000" w:themeColor="text1"/>
          <w:sz w:val="26"/>
          <w:szCs w:val="26"/>
        </w:rPr>
        <w:t>Обґрунтування</w:t>
      </w:r>
      <w:proofErr w:type="spellEnd"/>
      <w:r w:rsidRPr="00567A94">
        <w:rPr>
          <w:rStyle w:val="a9"/>
          <w:rFonts w:ascii="Book Antiqua" w:hAnsi="Book Antiqua" w:cs="Times New Roman"/>
          <w:b/>
          <w:i w:val="0"/>
          <w:color w:val="000000" w:themeColor="text1"/>
          <w:sz w:val="26"/>
          <w:szCs w:val="26"/>
        </w:rPr>
        <w:t xml:space="preserve"> </w:t>
      </w:r>
      <w:proofErr w:type="spellStart"/>
      <w:r w:rsidRPr="00567A94">
        <w:rPr>
          <w:rStyle w:val="a9"/>
          <w:rFonts w:ascii="Book Antiqua" w:hAnsi="Book Antiqua" w:cs="Times New Roman"/>
          <w:b/>
          <w:i w:val="0"/>
          <w:color w:val="000000" w:themeColor="text1"/>
          <w:sz w:val="26"/>
          <w:szCs w:val="26"/>
        </w:rPr>
        <w:t>розміру</w:t>
      </w:r>
      <w:proofErr w:type="spellEnd"/>
      <w:r w:rsidRPr="00567A94">
        <w:rPr>
          <w:rStyle w:val="a9"/>
          <w:rFonts w:ascii="Book Antiqua" w:hAnsi="Book Antiqua" w:cs="Times New Roman"/>
          <w:b/>
          <w:i w:val="0"/>
          <w:color w:val="000000" w:themeColor="text1"/>
          <w:sz w:val="26"/>
          <w:szCs w:val="26"/>
        </w:rPr>
        <w:t xml:space="preserve"> бюджетного призначення</w:t>
      </w:r>
      <w:r w:rsidRPr="00567A94">
        <w:rPr>
          <w:rStyle w:val="a9"/>
          <w:rFonts w:ascii="Book Antiqua" w:hAnsi="Book Antiqua" w:cs="Times New Roman"/>
          <w:i w:val="0"/>
          <w:color w:val="000000" w:themeColor="text1"/>
          <w:sz w:val="26"/>
          <w:szCs w:val="26"/>
        </w:rPr>
        <w:t xml:space="preserve">: </w:t>
      </w:r>
      <w:proofErr w:type="spellStart"/>
      <w:r w:rsidRPr="00567A94">
        <w:rPr>
          <w:rStyle w:val="a9"/>
          <w:rFonts w:ascii="Book Antiqua" w:hAnsi="Book Antiqua" w:cs="Times New Roman"/>
          <w:i w:val="0"/>
          <w:color w:val="000000" w:themeColor="text1"/>
          <w:sz w:val="26"/>
          <w:szCs w:val="26"/>
        </w:rPr>
        <w:t>розмір</w:t>
      </w:r>
      <w:proofErr w:type="spellEnd"/>
      <w:r w:rsidRPr="00567A94">
        <w:rPr>
          <w:rStyle w:val="a9"/>
          <w:rFonts w:ascii="Book Antiqua" w:hAnsi="Book Antiqua" w:cs="Times New Roman"/>
          <w:i w:val="0"/>
          <w:color w:val="000000" w:themeColor="text1"/>
          <w:sz w:val="26"/>
          <w:szCs w:val="26"/>
        </w:rPr>
        <w:t xml:space="preserve"> бюджетного призначення, </w:t>
      </w:r>
      <w:proofErr w:type="spellStart"/>
      <w:r w:rsidRPr="00567A94">
        <w:rPr>
          <w:rStyle w:val="a9"/>
          <w:rFonts w:ascii="Book Antiqua" w:hAnsi="Book Antiqua" w:cs="Times New Roman"/>
          <w:i w:val="0"/>
          <w:color w:val="000000" w:themeColor="text1"/>
          <w:sz w:val="26"/>
          <w:szCs w:val="26"/>
        </w:rPr>
        <w:t>визначений</w:t>
      </w:r>
      <w:proofErr w:type="spellEnd"/>
      <w:r w:rsidRPr="00567A94">
        <w:rPr>
          <w:rStyle w:val="a9"/>
          <w:rFonts w:ascii="Book Antiqua" w:hAnsi="Book Antiqua" w:cs="Times New Roman"/>
          <w:i w:val="0"/>
          <w:color w:val="000000" w:themeColor="text1"/>
          <w:sz w:val="26"/>
          <w:szCs w:val="26"/>
        </w:rPr>
        <w:t xml:space="preserve"> </w:t>
      </w:r>
      <w:proofErr w:type="spellStart"/>
      <w:r w:rsidRPr="00567A94">
        <w:rPr>
          <w:rStyle w:val="a9"/>
          <w:rFonts w:ascii="Book Antiqua" w:hAnsi="Book Antiqua" w:cs="Times New Roman"/>
          <w:i w:val="0"/>
          <w:color w:val="000000" w:themeColor="text1"/>
          <w:sz w:val="26"/>
          <w:szCs w:val="26"/>
        </w:rPr>
        <w:t>відповідно</w:t>
      </w:r>
      <w:proofErr w:type="spellEnd"/>
      <w:r w:rsidRPr="00567A94">
        <w:rPr>
          <w:rStyle w:val="a9"/>
          <w:rFonts w:ascii="Book Antiqua" w:hAnsi="Book Antiqua" w:cs="Times New Roman"/>
          <w:i w:val="0"/>
          <w:color w:val="000000" w:themeColor="text1"/>
          <w:sz w:val="26"/>
          <w:szCs w:val="26"/>
        </w:rPr>
        <w:t xml:space="preserve"> до </w:t>
      </w:r>
      <w:proofErr w:type="spellStart"/>
      <w:r w:rsidRPr="00567A94">
        <w:rPr>
          <w:rStyle w:val="a9"/>
          <w:rFonts w:ascii="Book Antiqua" w:hAnsi="Book Antiqua" w:cs="Times New Roman"/>
          <w:i w:val="0"/>
          <w:color w:val="000000" w:themeColor="text1"/>
          <w:sz w:val="26"/>
          <w:szCs w:val="26"/>
        </w:rPr>
        <w:t>кошторису</w:t>
      </w:r>
      <w:proofErr w:type="spellEnd"/>
      <w:r w:rsidRPr="00567A94">
        <w:rPr>
          <w:rStyle w:val="a9"/>
          <w:rFonts w:ascii="Book Antiqua" w:hAnsi="Book Antiqua" w:cs="Times New Roman"/>
          <w:i w:val="0"/>
          <w:color w:val="000000" w:themeColor="text1"/>
          <w:sz w:val="26"/>
          <w:szCs w:val="26"/>
        </w:rPr>
        <w:t xml:space="preserve"> на </w:t>
      </w:r>
      <w:r w:rsidR="00093CEF" w:rsidRPr="00567A94">
        <w:rPr>
          <w:rStyle w:val="a9"/>
          <w:rFonts w:ascii="Book Antiqua" w:hAnsi="Book Antiqua" w:cs="Times New Roman"/>
          <w:i w:val="0"/>
          <w:color w:val="000000" w:themeColor="text1"/>
          <w:sz w:val="26"/>
          <w:szCs w:val="26"/>
        </w:rPr>
        <w:t>2022</w:t>
      </w:r>
      <w:r w:rsidRPr="00567A94">
        <w:rPr>
          <w:rStyle w:val="a9"/>
          <w:rFonts w:ascii="Book Antiqua" w:hAnsi="Book Antiqua" w:cs="Times New Roman"/>
          <w:i w:val="0"/>
          <w:color w:val="000000" w:themeColor="text1"/>
          <w:sz w:val="26"/>
          <w:szCs w:val="26"/>
        </w:rPr>
        <w:t xml:space="preserve">рік за рахунок </w:t>
      </w:r>
      <w:proofErr w:type="spellStart"/>
      <w:r w:rsidRPr="00567A94">
        <w:rPr>
          <w:rStyle w:val="a9"/>
          <w:rFonts w:ascii="Book Antiqua" w:hAnsi="Book Antiqua" w:cs="Times New Roman"/>
          <w:i w:val="0"/>
          <w:color w:val="000000" w:themeColor="text1"/>
          <w:sz w:val="26"/>
          <w:szCs w:val="26"/>
        </w:rPr>
        <w:t>коштів</w:t>
      </w:r>
      <w:proofErr w:type="spellEnd"/>
      <w:r w:rsidRPr="00567A94">
        <w:rPr>
          <w:rStyle w:val="a9"/>
          <w:rFonts w:ascii="Book Antiqua" w:hAnsi="Book Antiqua" w:cs="Times New Roman"/>
          <w:i w:val="0"/>
          <w:color w:val="000000" w:themeColor="text1"/>
          <w:sz w:val="26"/>
          <w:szCs w:val="26"/>
        </w:rPr>
        <w:t xml:space="preserve"> </w:t>
      </w:r>
      <w:proofErr w:type="gramStart"/>
      <w:r w:rsidRPr="00567A94">
        <w:rPr>
          <w:rStyle w:val="a9"/>
          <w:rFonts w:ascii="Book Antiqua" w:hAnsi="Book Antiqua" w:cs="Times New Roman"/>
          <w:i w:val="0"/>
          <w:color w:val="000000" w:themeColor="text1"/>
          <w:sz w:val="26"/>
          <w:szCs w:val="26"/>
        </w:rPr>
        <w:t>бюджету</w:t>
      </w:r>
      <w:r w:rsidR="00810280" w:rsidRPr="00567A94">
        <w:rPr>
          <w:rStyle w:val="a9"/>
          <w:rFonts w:ascii="Book Antiqua" w:hAnsi="Book Antiqua" w:cs="Times New Roman"/>
          <w:i w:val="0"/>
          <w:color w:val="000000" w:themeColor="text1"/>
          <w:sz w:val="26"/>
          <w:szCs w:val="26"/>
        </w:rPr>
        <w:t xml:space="preserve"> </w:t>
      </w:r>
      <w:r w:rsidR="00093CEF" w:rsidRPr="00567A94">
        <w:rPr>
          <w:rStyle w:val="a9"/>
          <w:rFonts w:ascii="Book Antiqua" w:hAnsi="Book Antiqua" w:cs="Times New Roman"/>
          <w:i w:val="0"/>
          <w:color w:val="000000" w:themeColor="text1"/>
          <w:sz w:val="26"/>
          <w:szCs w:val="26"/>
        </w:rPr>
        <w:t>.</w:t>
      </w:r>
      <w:proofErr w:type="gramEnd"/>
    </w:p>
    <w:p w:rsidR="00567A94" w:rsidRPr="00567A94" w:rsidRDefault="00604B2D" w:rsidP="00567A94">
      <w:pPr>
        <w:pStyle w:val="ab"/>
        <w:spacing w:after="0" w:line="240" w:lineRule="auto"/>
        <w:jc w:val="both"/>
        <w:rPr>
          <w:rFonts w:ascii="Book Antiqua" w:hAnsi="Book Antiqua" w:cs="Times New Roman"/>
          <w:color w:val="000000" w:themeColor="text1"/>
        </w:rPr>
      </w:pPr>
      <w:proofErr w:type="spellStart"/>
      <w:r w:rsidRPr="00567A94">
        <w:rPr>
          <w:rStyle w:val="a9"/>
          <w:rFonts w:ascii="Book Antiqua" w:hAnsi="Book Antiqua" w:cs="Times New Roman"/>
          <w:b/>
          <w:i w:val="0"/>
          <w:color w:val="000000" w:themeColor="text1"/>
          <w:sz w:val="24"/>
          <w:szCs w:val="24"/>
        </w:rPr>
        <w:t>Обґрунтування</w:t>
      </w:r>
      <w:proofErr w:type="spellEnd"/>
      <w:r w:rsidRPr="00567A94">
        <w:rPr>
          <w:rStyle w:val="a9"/>
          <w:rFonts w:ascii="Book Antiqua" w:hAnsi="Book Antiqua" w:cs="Times New Roman"/>
          <w:b/>
          <w:i w:val="0"/>
          <w:color w:val="000000" w:themeColor="text1"/>
          <w:sz w:val="24"/>
          <w:szCs w:val="24"/>
        </w:rPr>
        <w:t xml:space="preserve"> </w:t>
      </w:r>
      <w:proofErr w:type="spellStart"/>
      <w:r w:rsidRPr="00567A94">
        <w:rPr>
          <w:rStyle w:val="a9"/>
          <w:rFonts w:ascii="Book Antiqua" w:hAnsi="Book Antiqua" w:cs="Times New Roman"/>
          <w:b/>
          <w:i w:val="0"/>
          <w:color w:val="000000" w:themeColor="text1"/>
          <w:sz w:val="24"/>
          <w:szCs w:val="24"/>
        </w:rPr>
        <w:t>технічних</w:t>
      </w:r>
      <w:proofErr w:type="spellEnd"/>
      <w:r w:rsidRPr="00567A94">
        <w:rPr>
          <w:rStyle w:val="a9"/>
          <w:rFonts w:ascii="Book Antiqua" w:hAnsi="Book Antiqua" w:cs="Times New Roman"/>
          <w:b/>
          <w:i w:val="0"/>
          <w:color w:val="000000" w:themeColor="text1"/>
          <w:sz w:val="24"/>
          <w:szCs w:val="24"/>
        </w:rPr>
        <w:t xml:space="preserve"> та </w:t>
      </w:r>
      <w:proofErr w:type="spellStart"/>
      <w:r w:rsidRPr="00567A94">
        <w:rPr>
          <w:rStyle w:val="a9"/>
          <w:rFonts w:ascii="Book Antiqua" w:hAnsi="Book Antiqua" w:cs="Times New Roman"/>
          <w:b/>
          <w:i w:val="0"/>
          <w:color w:val="000000" w:themeColor="text1"/>
          <w:sz w:val="24"/>
          <w:szCs w:val="24"/>
        </w:rPr>
        <w:t>якісних</w:t>
      </w:r>
      <w:proofErr w:type="spellEnd"/>
      <w:r w:rsidRPr="00567A94">
        <w:rPr>
          <w:rStyle w:val="a9"/>
          <w:rFonts w:ascii="Book Antiqua" w:hAnsi="Book Antiqua" w:cs="Times New Roman"/>
          <w:b/>
          <w:i w:val="0"/>
          <w:color w:val="000000" w:themeColor="text1"/>
          <w:sz w:val="24"/>
          <w:szCs w:val="24"/>
        </w:rPr>
        <w:t xml:space="preserve"> характеристик предмета </w:t>
      </w:r>
      <w:proofErr w:type="spellStart"/>
      <w:r w:rsidRPr="00567A94">
        <w:rPr>
          <w:rStyle w:val="a9"/>
          <w:rFonts w:ascii="Book Antiqua" w:hAnsi="Book Antiqua" w:cs="Times New Roman"/>
          <w:b/>
          <w:i w:val="0"/>
          <w:color w:val="000000" w:themeColor="text1"/>
          <w:sz w:val="24"/>
          <w:szCs w:val="24"/>
        </w:rPr>
        <w:t>закупівлі</w:t>
      </w:r>
      <w:proofErr w:type="spellEnd"/>
      <w:r w:rsidRPr="00567A94">
        <w:rPr>
          <w:rStyle w:val="a9"/>
          <w:rFonts w:ascii="Book Antiqua" w:hAnsi="Book Antiqua" w:cs="Times New Roman"/>
          <w:b/>
          <w:i w:val="0"/>
          <w:color w:val="000000" w:themeColor="text1"/>
          <w:sz w:val="24"/>
          <w:szCs w:val="24"/>
        </w:rPr>
        <w:t>:</w:t>
      </w:r>
      <w:r w:rsidRPr="00567A94">
        <w:rPr>
          <w:rStyle w:val="a9"/>
          <w:rFonts w:ascii="Book Antiqua" w:hAnsi="Book Antiqua" w:cs="Times New Roman"/>
          <w:i w:val="0"/>
          <w:color w:val="000000" w:themeColor="text1"/>
          <w:sz w:val="24"/>
          <w:szCs w:val="24"/>
        </w:rPr>
        <w:t xml:space="preserve"> </w:t>
      </w:r>
      <w:proofErr w:type="spellStart"/>
      <w:r w:rsidR="00567A94" w:rsidRPr="00567A94">
        <w:rPr>
          <w:rFonts w:ascii="Book Antiqua" w:hAnsi="Book Antiqua" w:cs="Times New Roman"/>
          <w:color w:val="000000" w:themeColor="text1"/>
        </w:rPr>
        <w:t>технічні</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якісні</w:t>
      </w:r>
      <w:proofErr w:type="spellEnd"/>
      <w:r w:rsidR="00567A94" w:rsidRPr="00567A94">
        <w:rPr>
          <w:rFonts w:ascii="Book Antiqua" w:hAnsi="Book Antiqua" w:cs="Times New Roman"/>
          <w:color w:val="000000" w:themeColor="text1"/>
        </w:rPr>
        <w:t xml:space="preserve"> характеристики предмету </w:t>
      </w:r>
      <w:proofErr w:type="spellStart"/>
      <w:r w:rsidR="00567A94" w:rsidRPr="00567A94">
        <w:rPr>
          <w:rFonts w:ascii="Book Antiqua" w:hAnsi="Book Antiqua" w:cs="Times New Roman"/>
          <w:color w:val="000000" w:themeColor="text1"/>
        </w:rPr>
        <w:t>закупівлі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регулюються</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встановлюються</w:t>
      </w:r>
      <w:proofErr w:type="spellEnd"/>
      <w:r w:rsidR="00567A94" w:rsidRPr="00567A94">
        <w:rPr>
          <w:rFonts w:ascii="Book Antiqua" w:hAnsi="Book Antiqua" w:cs="Times New Roman"/>
          <w:color w:val="000000" w:themeColor="text1"/>
        </w:rPr>
        <w:t xml:space="preserve"> Законом України «Про </w:t>
      </w:r>
      <w:proofErr w:type="spellStart"/>
      <w:r w:rsidR="00567A94" w:rsidRPr="00567A94">
        <w:rPr>
          <w:rFonts w:ascii="Book Antiqua" w:hAnsi="Book Antiqua" w:cs="Times New Roman"/>
          <w:color w:val="000000" w:themeColor="text1"/>
        </w:rPr>
        <w:t>ринок</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від</w:t>
      </w:r>
      <w:proofErr w:type="spellEnd"/>
      <w:r w:rsidR="00567A94" w:rsidRPr="00567A94">
        <w:rPr>
          <w:rFonts w:ascii="Book Antiqua" w:hAnsi="Book Antiqua" w:cs="Times New Roman"/>
          <w:color w:val="000000" w:themeColor="text1"/>
        </w:rPr>
        <w:t xml:space="preserve"> 13.04.2017 № 2019-VIII, Правилами </w:t>
      </w:r>
      <w:proofErr w:type="spellStart"/>
      <w:r w:rsidR="00567A94" w:rsidRPr="00567A94">
        <w:rPr>
          <w:rFonts w:ascii="Book Antiqua" w:hAnsi="Book Antiqua" w:cs="Times New Roman"/>
          <w:color w:val="000000" w:themeColor="text1"/>
        </w:rPr>
        <w:t>роздрібного'ринку</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(Постанова НКРЕКП </w:t>
      </w:r>
      <w:proofErr w:type="spellStart"/>
      <w:r w:rsidR="00567A94" w:rsidRPr="00567A94">
        <w:rPr>
          <w:rFonts w:ascii="Book Antiqua" w:hAnsi="Book Antiqua" w:cs="Times New Roman"/>
          <w:color w:val="000000" w:themeColor="text1"/>
        </w:rPr>
        <w:t>від</w:t>
      </w:r>
      <w:proofErr w:type="spellEnd"/>
      <w:r w:rsidR="00567A94" w:rsidRPr="00567A94">
        <w:rPr>
          <w:rFonts w:ascii="Book Antiqua" w:hAnsi="Book Antiqua" w:cs="Times New Roman"/>
          <w:color w:val="000000" w:themeColor="text1"/>
        </w:rPr>
        <w:t xml:space="preserve"> 14.03.2018 року № 312) (</w:t>
      </w:r>
      <w:proofErr w:type="spellStart"/>
      <w:r w:rsidR="00567A94" w:rsidRPr="00567A94">
        <w:rPr>
          <w:rFonts w:ascii="Book Antiqua" w:hAnsi="Book Antiqua" w:cs="Times New Roman"/>
          <w:color w:val="000000" w:themeColor="text1"/>
        </w:rPr>
        <w:t>далі</w:t>
      </w:r>
      <w:proofErr w:type="spellEnd"/>
      <w:r w:rsidR="00567A94" w:rsidRPr="00567A94">
        <w:rPr>
          <w:rFonts w:ascii="Book Antiqua" w:hAnsi="Book Antiqua" w:cs="Times New Roman"/>
          <w:color w:val="000000" w:themeColor="text1"/>
        </w:rPr>
        <w:t xml:space="preserve">-ПРРЕЕ), </w:t>
      </w:r>
      <w:proofErr w:type="spellStart"/>
      <w:r w:rsidR="00567A94" w:rsidRPr="00567A94">
        <w:rPr>
          <w:rFonts w:ascii="Book Antiqua" w:hAnsi="Book Antiqua" w:cs="Times New Roman"/>
          <w:color w:val="000000" w:themeColor="text1"/>
        </w:rPr>
        <w:t>Ліцензійними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умовами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провадження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господарської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діяльності</w:t>
      </w:r>
      <w:proofErr w:type="spellEnd"/>
      <w:r w:rsidR="00567A94" w:rsidRPr="00567A94">
        <w:rPr>
          <w:rFonts w:ascii="Book Antiqua" w:hAnsi="Book Antiqua" w:cs="Times New Roman"/>
          <w:color w:val="000000" w:themeColor="text1"/>
        </w:rPr>
        <w:t xml:space="preserve"> з </w:t>
      </w:r>
      <w:proofErr w:type="spellStart"/>
      <w:r w:rsidR="00567A94" w:rsidRPr="00567A94">
        <w:rPr>
          <w:rFonts w:ascii="Book Antiqua" w:hAnsi="Book Antiqua" w:cs="Times New Roman"/>
          <w:color w:val="000000" w:themeColor="text1"/>
        </w:rPr>
        <w:t>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споживачу</w:t>
      </w:r>
      <w:proofErr w:type="spellEnd"/>
      <w:r w:rsidR="00567A94" w:rsidRPr="00567A94">
        <w:rPr>
          <w:rFonts w:ascii="Book Antiqua" w:hAnsi="Book Antiqua" w:cs="Times New Roman"/>
          <w:color w:val="000000" w:themeColor="text1"/>
        </w:rPr>
        <w:t xml:space="preserve"> (Постанова НКРЕКП </w:t>
      </w:r>
      <w:proofErr w:type="spellStart"/>
      <w:r w:rsidR="00567A94" w:rsidRPr="00567A94">
        <w:rPr>
          <w:rFonts w:ascii="Book Antiqua" w:hAnsi="Book Antiqua" w:cs="Times New Roman"/>
          <w:color w:val="000000" w:themeColor="text1"/>
        </w:rPr>
        <w:t>від</w:t>
      </w:r>
      <w:proofErr w:type="spellEnd"/>
      <w:r w:rsidR="00567A94" w:rsidRPr="00567A94">
        <w:rPr>
          <w:rFonts w:ascii="Book Antiqua" w:hAnsi="Book Antiqua" w:cs="Times New Roman"/>
          <w:color w:val="000000" w:themeColor="text1"/>
        </w:rPr>
        <w:t xml:space="preserve"> 27.12.2017 року № 1469), </w:t>
      </w:r>
      <w:proofErr w:type="spellStart"/>
      <w:r w:rsidR="00567A94" w:rsidRPr="00567A94">
        <w:rPr>
          <w:rFonts w:ascii="Book Antiqua" w:hAnsi="Book Antiqua" w:cs="Times New Roman"/>
          <w:color w:val="000000" w:themeColor="text1"/>
        </w:rPr>
        <w:t>Ліцензійними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умовами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провадження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господарської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діяльності</w:t>
      </w:r>
      <w:proofErr w:type="spellEnd"/>
      <w:r w:rsidR="00567A94" w:rsidRPr="00567A94">
        <w:rPr>
          <w:rFonts w:ascii="Book Antiqua" w:hAnsi="Book Antiqua" w:cs="Times New Roman"/>
          <w:color w:val="000000" w:themeColor="text1"/>
        </w:rPr>
        <w:t xml:space="preserve"> з </w:t>
      </w:r>
      <w:proofErr w:type="spellStart"/>
      <w:r w:rsidR="00567A94" w:rsidRPr="00567A94">
        <w:rPr>
          <w:rFonts w:ascii="Book Antiqua" w:hAnsi="Book Antiqua" w:cs="Times New Roman"/>
          <w:color w:val="000000" w:themeColor="text1"/>
        </w:rPr>
        <w:t>розподілу</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(Постанова НКРЕКП </w:t>
      </w:r>
      <w:proofErr w:type="spellStart"/>
      <w:r w:rsidR="00567A94" w:rsidRPr="00567A94">
        <w:rPr>
          <w:rFonts w:ascii="Book Antiqua" w:hAnsi="Book Antiqua" w:cs="Times New Roman"/>
          <w:color w:val="000000" w:themeColor="text1"/>
        </w:rPr>
        <w:t>від</w:t>
      </w:r>
      <w:proofErr w:type="spellEnd"/>
      <w:r w:rsidR="00567A94" w:rsidRPr="00567A94">
        <w:rPr>
          <w:rFonts w:ascii="Book Antiqua" w:hAnsi="Book Antiqua" w:cs="Times New Roman"/>
          <w:color w:val="000000" w:themeColor="text1"/>
        </w:rPr>
        <w:t xml:space="preserve"> 27.12.2017 року № 1470), Порядком </w:t>
      </w:r>
      <w:proofErr w:type="spellStart"/>
      <w:r w:rsidR="00567A94" w:rsidRPr="00567A94">
        <w:rPr>
          <w:rFonts w:ascii="Book Antiqua" w:hAnsi="Book Antiqua" w:cs="Times New Roman"/>
          <w:color w:val="000000" w:themeColor="text1"/>
        </w:rPr>
        <w:t>забезпечення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стандартів</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якості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електропостачання</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надання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компенсації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споживачам</w:t>
      </w:r>
      <w:proofErr w:type="spellEnd"/>
      <w:r w:rsidR="00567A94" w:rsidRPr="00567A94">
        <w:rPr>
          <w:rFonts w:ascii="Book Antiqua" w:hAnsi="Book Antiqua" w:cs="Times New Roman"/>
          <w:color w:val="000000" w:themeColor="text1"/>
        </w:rPr>
        <w:t xml:space="preserve"> за </w:t>
      </w:r>
      <w:proofErr w:type="spellStart"/>
      <w:r w:rsidR="00567A94" w:rsidRPr="00567A94">
        <w:rPr>
          <w:rFonts w:ascii="Book Antiqua" w:hAnsi="Book Antiqua" w:cs="Times New Roman"/>
          <w:color w:val="000000" w:themeColor="text1"/>
        </w:rPr>
        <w:t>їх</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недотримання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затвердженим</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постановою</w:t>
      </w:r>
      <w:proofErr w:type="spellEnd"/>
      <w:r w:rsidR="00567A94" w:rsidRPr="00567A94">
        <w:rPr>
          <w:rFonts w:ascii="Book Antiqua" w:hAnsi="Book Antiqua" w:cs="Times New Roman"/>
          <w:color w:val="000000" w:themeColor="text1"/>
        </w:rPr>
        <w:t xml:space="preserve"> НКРЕКП </w:t>
      </w:r>
      <w:proofErr w:type="spellStart"/>
      <w:r w:rsidR="00567A94" w:rsidRPr="00567A94">
        <w:rPr>
          <w:rFonts w:ascii="Book Antiqua" w:hAnsi="Book Antiqua" w:cs="Times New Roman"/>
          <w:color w:val="000000" w:themeColor="text1"/>
        </w:rPr>
        <w:t>від</w:t>
      </w:r>
      <w:proofErr w:type="spellEnd"/>
      <w:r w:rsidR="00567A94" w:rsidRPr="00567A94">
        <w:rPr>
          <w:rFonts w:ascii="Book Antiqua" w:hAnsi="Book Antiqua" w:cs="Times New Roman"/>
          <w:color w:val="000000" w:themeColor="text1"/>
        </w:rPr>
        <w:t xml:space="preserve"> 12.06.2018 № 375 та </w:t>
      </w:r>
      <w:proofErr w:type="spellStart"/>
      <w:r w:rsidR="00567A94" w:rsidRPr="00567A94">
        <w:rPr>
          <w:rFonts w:ascii="Book Antiqua" w:hAnsi="Book Antiqua" w:cs="Times New Roman"/>
          <w:color w:val="000000" w:themeColor="text1"/>
        </w:rPr>
        <w:t>іншими</w:t>
      </w:r>
      <w:proofErr w:type="spellEnd"/>
      <w:r w:rsidR="00567A94" w:rsidRPr="00567A94">
        <w:rPr>
          <w:rFonts w:ascii="Book Antiqua" w:hAnsi="Book Antiqua" w:cs="Times New Roman"/>
          <w:color w:val="000000" w:themeColor="text1"/>
        </w:rPr>
        <w:t xml:space="preserve"> нормативно-</w:t>
      </w:r>
      <w:proofErr w:type="spellStart"/>
      <w:r w:rsidR="00567A94" w:rsidRPr="00567A94">
        <w:rPr>
          <w:rFonts w:ascii="Book Antiqua" w:hAnsi="Book Antiqua" w:cs="Times New Roman"/>
          <w:color w:val="000000" w:themeColor="text1"/>
        </w:rPr>
        <w:t>правовими</w:t>
      </w:r>
      <w:proofErr w:type="spellEnd"/>
      <w:r w:rsidR="00567A94" w:rsidRPr="00567A94">
        <w:rPr>
          <w:rFonts w:ascii="Book Antiqua" w:hAnsi="Book Antiqua" w:cs="Times New Roman"/>
          <w:color w:val="000000" w:themeColor="text1"/>
        </w:rPr>
        <w:t xml:space="preserve"> актами чинного </w:t>
      </w:r>
      <w:proofErr w:type="spellStart"/>
      <w:r w:rsidR="00567A94" w:rsidRPr="00567A94">
        <w:rPr>
          <w:rFonts w:ascii="Book Antiqua" w:hAnsi="Book Antiqua" w:cs="Times New Roman"/>
          <w:color w:val="000000" w:themeColor="text1"/>
        </w:rPr>
        <w:t>законодавства</w:t>
      </w:r>
      <w:proofErr w:type="spellEnd"/>
      <w:r w:rsidR="00567A94" w:rsidRPr="00567A94">
        <w:rPr>
          <w:rFonts w:ascii="Book Antiqua" w:hAnsi="Book Antiqua" w:cs="Times New Roman"/>
          <w:color w:val="000000" w:themeColor="text1"/>
        </w:rPr>
        <w:t xml:space="preserve"> у </w:t>
      </w:r>
      <w:proofErr w:type="spellStart"/>
      <w:r w:rsidR="00567A94" w:rsidRPr="00567A94">
        <w:rPr>
          <w:rFonts w:ascii="Book Antiqua" w:hAnsi="Book Antiqua" w:cs="Times New Roman"/>
          <w:color w:val="000000" w:themeColor="text1"/>
        </w:rPr>
        <w:t>сфері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електроенергетики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регулюють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взаємовідносини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сторін</w:t>
      </w:r>
      <w:proofErr w:type="spellEnd"/>
      <w:r w:rsidR="00567A94" w:rsidRPr="00567A94">
        <w:rPr>
          <w:rFonts w:ascii="Book Antiqua" w:hAnsi="Book Antiqua" w:cs="Times New Roman"/>
          <w:color w:val="000000" w:themeColor="text1"/>
        </w:rPr>
        <w:t xml:space="preserve"> в </w:t>
      </w:r>
      <w:proofErr w:type="spellStart"/>
      <w:r w:rsidR="00567A94" w:rsidRPr="00567A94">
        <w:rPr>
          <w:rFonts w:ascii="Book Antiqua" w:hAnsi="Book Antiqua" w:cs="Times New Roman"/>
          <w:color w:val="000000" w:themeColor="text1"/>
        </w:rPr>
        <w:t>процесі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Пунктом 1.1.2 </w:t>
      </w:r>
      <w:proofErr w:type="spellStart"/>
      <w:r w:rsidR="00567A94" w:rsidRPr="00567A94">
        <w:rPr>
          <w:rFonts w:ascii="Book Antiqua" w:hAnsi="Book Antiqua" w:cs="Times New Roman"/>
          <w:color w:val="000000" w:themeColor="text1"/>
        </w:rPr>
        <w:t>глави</w:t>
      </w:r>
      <w:proofErr w:type="spellEnd"/>
      <w:r w:rsidR="00567A94" w:rsidRPr="00567A94">
        <w:rPr>
          <w:rFonts w:ascii="Book Antiqua" w:hAnsi="Book Antiqua" w:cs="Times New Roman"/>
          <w:color w:val="000000" w:themeColor="text1"/>
        </w:rPr>
        <w:t xml:space="preserve"> 1.1 </w:t>
      </w:r>
      <w:proofErr w:type="spellStart"/>
      <w:r w:rsidR="00567A94" w:rsidRPr="00567A94">
        <w:rPr>
          <w:rFonts w:ascii="Book Antiqua" w:hAnsi="Book Antiqua" w:cs="Times New Roman"/>
          <w:color w:val="000000" w:themeColor="text1"/>
        </w:rPr>
        <w:t>розділу</w:t>
      </w:r>
      <w:proofErr w:type="spellEnd"/>
      <w:r w:rsidR="00567A94" w:rsidRPr="00567A94">
        <w:rPr>
          <w:rFonts w:ascii="Book Antiqua" w:hAnsi="Book Antiqua" w:cs="Times New Roman"/>
          <w:color w:val="000000" w:themeColor="text1"/>
        </w:rPr>
        <w:t xml:space="preserve"> І ПРРЕЕ </w:t>
      </w:r>
      <w:proofErr w:type="spellStart"/>
      <w:r w:rsidR="00567A94" w:rsidRPr="00567A94">
        <w:rPr>
          <w:rFonts w:ascii="Book Antiqua" w:hAnsi="Book Antiqua" w:cs="Times New Roman"/>
          <w:color w:val="000000" w:themeColor="text1"/>
        </w:rPr>
        <w:t>визначено</w:t>
      </w:r>
      <w:proofErr w:type="spellEnd"/>
      <w:r w:rsidR="00567A94" w:rsidRPr="00567A94">
        <w:rPr>
          <w:rFonts w:ascii="Book Antiqua" w:hAnsi="Book Antiqua" w:cs="Times New Roman"/>
          <w:color w:val="000000" w:themeColor="text1"/>
        </w:rPr>
        <w:t xml:space="preserve">, що </w:t>
      </w:r>
      <w:proofErr w:type="spellStart"/>
      <w:r w:rsidR="00567A94" w:rsidRPr="00567A94">
        <w:rPr>
          <w:rFonts w:ascii="Book Antiqua" w:hAnsi="Book Antiqua" w:cs="Times New Roman"/>
          <w:color w:val="000000" w:themeColor="text1"/>
        </w:rPr>
        <w:t>якість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електропостачання</w:t>
      </w:r>
      <w:proofErr w:type="spellEnd"/>
      <w:r w:rsidR="00567A94" w:rsidRPr="00567A94">
        <w:rPr>
          <w:rFonts w:ascii="Book Antiqua" w:hAnsi="Book Antiqua" w:cs="Times New Roman"/>
          <w:color w:val="000000" w:themeColor="text1"/>
        </w:rPr>
        <w:t xml:space="preserve"> - </w:t>
      </w:r>
      <w:proofErr w:type="spellStart"/>
      <w:r w:rsidR="00567A94" w:rsidRPr="00567A94">
        <w:rPr>
          <w:rFonts w:ascii="Book Antiqua" w:hAnsi="Book Antiqua" w:cs="Times New Roman"/>
          <w:color w:val="000000" w:themeColor="text1"/>
        </w:rPr>
        <w:t>це</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перелік</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визначених</w:t>
      </w:r>
      <w:proofErr w:type="spellEnd"/>
      <w:r w:rsidR="00567A94" w:rsidRPr="00567A94">
        <w:rPr>
          <w:rFonts w:ascii="Book Antiqua" w:hAnsi="Book Antiqua" w:cs="Times New Roman"/>
          <w:color w:val="000000" w:themeColor="text1"/>
        </w:rPr>
        <w:t xml:space="preserve"> Регулятором </w:t>
      </w:r>
      <w:proofErr w:type="spellStart"/>
      <w:r w:rsidR="00567A94" w:rsidRPr="00567A94">
        <w:rPr>
          <w:rFonts w:ascii="Book Antiqua" w:hAnsi="Book Antiqua" w:cs="Times New Roman"/>
          <w:color w:val="000000" w:themeColor="text1"/>
        </w:rPr>
        <w:t>показників</w:t>
      </w:r>
      <w:proofErr w:type="spellEnd"/>
      <w:r w:rsidR="00567A94" w:rsidRPr="00567A94">
        <w:rPr>
          <w:rFonts w:ascii="Book Antiqua" w:hAnsi="Book Antiqua" w:cs="Times New Roman"/>
          <w:color w:val="000000" w:themeColor="text1"/>
        </w:rPr>
        <w:t xml:space="preserve"> (і </w:t>
      </w:r>
      <w:proofErr w:type="spellStart"/>
      <w:r w:rsidR="00567A94" w:rsidRPr="00567A94">
        <w:rPr>
          <w:rFonts w:ascii="Book Antiqua" w:hAnsi="Book Antiqua" w:cs="Times New Roman"/>
          <w:color w:val="000000" w:themeColor="text1"/>
        </w:rPr>
        <w:t>їх</w:t>
      </w:r>
      <w:proofErr w:type="spellEnd"/>
      <w:r w:rsidR="00567A94" w:rsidRPr="00567A94">
        <w:rPr>
          <w:rFonts w:ascii="Book Antiqua" w:hAnsi="Book Antiqua" w:cs="Times New Roman"/>
          <w:color w:val="000000" w:themeColor="text1"/>
        </w:rPr>
        <w:t xml:space="preserve"> величин), </w:t>
      </w:r>
      <w:proofErr w:type="spellStart"/>
      <w:r w:rsidR="00567A94" w:rsidRPr="00567A94">
        <w:rPr>
          <w:rFonts w:ascii="Book Antiqua" w:hAnsi="Book Antiqua" w:cs="Times New Roman"/>
          <w:color w:val="000000" w:themeColor="text1"/>
        </w:rPr>
        <w:t>які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характеризують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рівень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надійності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безперервності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електропостачання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комерційної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якості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надання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послуг</w:t>
      </w:r>
      <w:proofErr w:type="spellEnd"/>
      <w:r w:rsidR="00567A94" w:rsidRPr="00567A94">
        <w:rPr>
          <w:rFonts w:ascii="Book Antiqua" w:hAnsi="Book Antiqua" w:cs="Times New Roman"/>
          <w:color w:val="000000" w:themeColor="text1"/>
        </w:rPr>
        <w:t xml:space="preserve"> з </w:t>
      </w:r>
      <w:proofErr w:type="spellStart"/>
      <w:r w:rsidR="00567A94" w:rsidRPr="00567A94">
        <w:rPr>
          <w:rFonts w:ascii="Book Antiqua" w:hAnsi="Book Antiqua" w:cs="Times New Roman"/>
          <w:color w:val="000000" w:themeColor="text1"/>
        </w:rPr>
        <w:t>передачі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розподілу</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а </w:t>
      </w:r>
      <w:proofErr w:type="spellStart"/>
      <w:r w:rsidR="00567A94" w:rsidRPr="00567A94">
        <w:rPr>
          <w:rFonts w:ascii="Book Antiqua" w:hAnsi="Book Antiqua" w:cs="Times New Roman"/>
          <w:color w:val="000000" w:themeColor="text1"/>
        </w:rPr>
        <w:t>також</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якість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Для </w:t>
      </w:r>
      <w:proofErr w:type="spellStart"/>
      <w:r w:rsidR="00567A94" w:rsidRPr="00567A94">
        <w:rPr>
          <w:rFonts w:ascii="Book Antiqua" w:hAnsi="Book Antiqua" w:cs="Times New Roman"/>
          <w:color w:val="000000" w:themeColor="text1"/>
        </w:rPr>
        <w:t>забезпечення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безперервного</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Замовнику</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Учасник</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зобов'язується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здійснювати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своєчасну</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закупівлю</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в </w:t>
      </w:r>
      <w:proofErr w:type="spellStart"/>
      <w:r w:rsidR="00567A94" w:rsidRPr="00567A94">
        <w:rPr>
          <w:rFonts w:ascii="Book Antiqua" w:hAnsi="Book Antiqua" w:cs="Times New Roman"/>
          <w:color w:val="000000" w:themeColor="text1"/>
        </w:rPr>
        <w:t>обсягах</w:t>
      </w:r>
      <w:proofErr w:type="spellEnd"/>
      <w:r w:rsidR="00567A94" w:rsidRPr="00567A94">
        <w:rPr>
          <w:rFonts w:ascii="Book Antiqua" w:hAnsi="Book Antiqua" w:cs="Times New Roman"/>
          <w:color w:val="000000" w:themeColor="text1"/>
        </w:rPr>
        <w:t xml:space="preserve">, що за </w:t>
      </w:r>
      <w:proofErr w:type="spellStart"/>
      <w:r w:rsidR="00567A94" w:rsidRPr="00567A94">
        <w:rPr>
          <w:rFonts w:ascii="Book Antiqua" w:hAnsi="Book Antiqua" w:cs="Times New Roman"/>
          <w:color w:val="000000" w:themeColor="text1"/>
        </w:rPr>
        <w:t>належних</w:t>
      </w:r>
      <w:proofErr w:type="spellEnd"/>
      <w:r w:rsidR="00567A94" w:rsidRPr="00567A94">
        <w:rPr>
          <w:rFonts w:ascii="Book Antiqua" w:hAnsi="Book Antiqua" w:cs="Times New Roman"/>
          <w:color w:val="000000" w:themeColor="text1"/>
        </w:rPr>
        <w:t xml:space="preserve"> умов </w:t>
      </w:r>
      <w:proofErr w:type="spellStart"/>
      <w:r w:rsidR="00567A94" w:rsidRPr="00567A94">
        <w:rPr>
          <w:rFonts w:ascii="Book Antiqua" w:hAnsi="Book Antiqua" w:cs="Times New Roman"/>
          <w:color w:val="000000" w:themeColor="text1"/>
        </w:rPr>
        <w:t>забезпечать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задоволення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попиту</w:t>
      </w:r>
      <w:proofErr w:type="spellEnd"/>
      <w:r w:rsidR="00567A94" w:rsidRPr="00567A94">
        <w:rPr>
          <w:rFonts w:ascii="Book Antiqua" w:hAnsi="Book Antiqua" w:cs="Times New Roman"/>
          <w:color w:val="000000" w:themeColor="text1"/>
        </w:rPr>
        <w:t xml:space="preserve"> на </w:t>
      </w:r>
      <w:proofErr w:type="spellStart"/>
      <w:r w:rsidR="00567A94" w:rsidRPr="00567A94">
        <w:rPr>
          <w:rFonts w:ascii="Book Antiqua" w:hAnsi="Book Antiqua" w:cs="Times New Roman"/>
          <w:color w:val="000000" w:themeColor="text1"/>
        </w:rPr>
        <w:t>споживання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Замовником</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Учасник</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зобов'язується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забезпечити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комерційну</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якість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що </w:t>
      </w:r>
      <w:proofErr w:type="spellStart"/>
      <w:r w:rsidR="00567A94" w:rsidRPr="00567A94">
        <w:rPr>
          <w:rFonts w:ascii="Book Antiqua" w:hAnsi="Book Antiqua" w:cs="Times New Roman"/>
          <w:color w:val="000000" w:themeColor="text1"/>
        </w:rPr>
        <w:t>передбачає</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вчасне</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повне</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інформування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Замовника</w:t>
      </w:r>
      <w:proofErr w:type="spellEnd"/>
      <w:r w:rsidR="00567A94" w:rsidRPr="00567A94">
        <w:rPr>
          <w:rFonts w:ascii="Book Antiqua" w:hAnsi="Book Antiqua" w:cs="Times New Roman"/>
          <w:color w:val="000000" w:themeColor="text1"/>
        </w:rPr>
        <w:t xml:space="preserve"> про </w:t>
      </w:r>
      <w:proofErr w:type="spellStart"/>
      <w:r w:rsidR="00567A94" w:rsidRPr="00567A94">
        <w:rPr>
          <w:rFonts w:ascii="Book Antiqua" w:hAnsi="Book Antiqua" w:cs="Times New Roman"/>
          <w:color w:val="000000" w:themeColor="text1"/>
        </w:rPr>
        <w:t>умови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постачання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електричної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ціни</w:t>
      </w:r>
      <w:proofErr w:type="spellEnd"/>
      <w:r w:rsidR="00567A94" w:rsidRPr="00567A94">
        <w:rPr>
          <w:rFonts w:ascii="Book Antiqua" w:hAnsi="Book Antiqua" w:cs="Times New Roman"/>
          <w:color w:val="000000" w:themeColor="text1"/>
        </w:rPr>
        <w:t xml:space="preserve"> на </w:t>
      </w:r>
      <w:proofErr w:type="spellStart"/>
      <w:r w:rsidR="00567A94" w:rsidRPr="00567A94">
        <w:rPr>
          <w:rFonts w:ascii="Book Antiqua" w:hAnsi="Book Antiqua" w:cs="Times New Roman"/>
          <w:color w:val="000000" w:themeColor="text1"/>
        </w:rPr>
        <w:t>електричну</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енергію</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вартість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послуг</w:t>
      </w:r>
      <w:proofErr w:type="spellEnd"/>
      <w:r w:rsidR="00567A94" w:rsidRPr="00567A94">
        <w:rPr>
          <w:rFonts w:ascii="Book Antiqua" w:hAnsi="Book Antiqua" w:cs="Times New Roman"/>
          <w:color w:val="000000" w:themeColor="text1"/>
        </w:rPr>
        <w:t xml:space="preserve">, що </w:t>
      </w:r>
      <w:proofErr w:type="spellStart"/>
      <w:r w:rsidR="00567A94" w:rsidRPr="00567A94">
        <w:rPr>
          <w:rFonts w:ascii="Book Antiqua" w:hAnsi="Book Antiqua" w:cs="Times New Roman"/>
          <w:color w:val="000000" w:themeColor="text1"/>
        </w:rPr>
        <w:t>надаються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надання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роз'яснень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положень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актів</w:t>
      </w:r>
      <w:proofErr w:type="spellEnd"/>
      <w:r w:rsidR="00567A94" w:rsidRPr="00567A94">
        <w:rPr>
          <w:rFonts w:ascii="Book Antiqua" w:hAnsi="Book Antiqua" w:cs="Times New Roman"/>
          <w:color w:val="000000" w:themeColor="text1"/>
        </w:rPr>
        <w:t xml:space="preserve"> чинного </w:t>
      </w:r>
      <w:proofErr w:type="spellStart"/>
      <w:r w:rsidR="00567A94" w:rsidRPr="00567A94">
        <w:rPr>
          <w:rFonts w:ascii="Book Antiqua" w:hAnsi="Book Antiqua" w:cs="Times New Roman"/>
          <w:color w:val="000000" w:themeColor="text1"/>
        </w:rPr>
        <w:t>законодавства</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якими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регулюються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відносини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Сторін</w:t>
      </w:r>
      <w:proofErr w:type="spellEnd"/>
      <w:r w:rsidR="00567A94" w:rsidRPr="00567A94">
        <w:rPr>
          <w:rFonts w:ascii="Book Antiqua" w:hAnsi="Book Antiqua" w:cs="Times New Roman"/>
          <w:color w:val="000000" w:themeColor="text1"/>
        </w:rPr>
        <w:t xml:space="preserve">, ведення </w:t>
      </w:r>
      <w:proofErr w:type="spellStart"/>
      <w:r w:rsidR="00567A94" w:rsidRPr="00567A94">
        <w:rPr>
          <w:rFonts w:ascii="Book Antiqua" w:hAnsi="Book Antiqua" w:cs="Times New Roman"/>
          <w:color w:val="000000" w:themeColor="text1"/>
        </w:rPr>
        <w:t>точних</w:t>
      </w:r>
      <w:proofErr w:type="spellEnd"/>
      <w:r w:rsidR="00567A94" w:rsidRPr="00567A94">
        <w:rPr>
          <w:rFonts w:ascii="Book Antiqua" w:hAnsi="Book Antiqua" w:cs="Times New Roman"/>
          <w:color w:val="000000" w:themeColor="text1"/>
        </w:rPr>
        <w:t xml:space="preserve"> та </w:t>
      </w:r>
      <w:proofErr w:type="spellStart"/>
      <w:r w:rsidR="00567A94" w:rsidRPr="00567A94">
        <w:rPr>
          <w:rFonts w:ascii="Book Antiqua" w:hAnsi="Book Antiqua" w:cs="Times New Roman"/>
          <w:color w:val="000000" w:themeColor="text1"/>
        </w:rPr>
        <w:t>прозорих</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розрахунків</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із</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Замовником</w:t>
      </w:r>
      <w:proofErr w:type="spellEnd"/>
      <w:r w:rsidR="00567A94" w:rsidRPr="00567A94">
        <w:rPr>
          <w:rFonts w:ascii="Book Antiqua" w:hAnsi="Book Antiqua" w:cs="Times New Roman"/>
          <w:color w:val="000000" w:themeColor="text1"/>
        </w:rPr>
        <w:t xml:space="preserve">, а </w:t>
      </w:r>
      <w:proofErr w:type="spellStart"/>
      <w:r w:rsidR="00567A94" w:rsidRPr="00567A94">
        <w:rPr>
          <w:rFonts w:ascii="Book Antiqua" w:hAnsi="Book Antiqua" w:cs="Times New Roman"/>
          <w:color w:val="000000" w:themeColor="text1"/>
        </w:rPr>
        <w:t>також</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можливість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вирішення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спірних</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питань</w:t>
      </w:r>
      <w:proofErr w:type="spellEnd"/>
      <w:r w:rsidR="00567A94" w:rsidRPr="00567A94">
        <w:rPr>
          <w:rFonts w:ascii="Book Antiqua" w:hAnsi="Book Antiqua" w:cs="Times New Roman"/>
          <w:color w:val="000000" w:themeColor="text1"/>
        </w:rPr>
        <w:t xml:space="preserve"> шляхом </w:t>
      </w:r>
      <w:proofErr w:type="spellStart"/>
      <w:r w:rsidR="00567A94" w:rsidRPr="00567A94">
        <w:rPr>
          <w:rFonts w:ascii="Book Antiqua" w:hAnsi="Book Antiqua" w:cs="Times New Roman"/>
          <w:color w:val="000000" w:themeColor="text1"/>
        </w:rPr>
        <w:t>досудового</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врегулювання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Параметри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якості</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електроенергії</w:t>
      </w:r>
      <w:proofErr w:type="spellEnd"/>
      <w:r w:rsidR="00567A94" w:rsidRPr="00567A94">
        <w:rPr>
          <w:rFonts w:ascii="Book Antiqua" w:hAnsi="Book Antiqua" w:cs="Times New Roman"/>
          <w:color w:val="000000" w:themeColor="text1"/>
        </w:rPr>
        <w:t xml:space="preserve"> в точках </w:t>
      </w:r>
      <w:proofErr w:type="spellStart"/>
      <w:r w:rsidR="00567A94" w:rsidRPr="00567A94">
        <w:rPr>
          <w:rFonts w:ascii="Book Antiqua" w:hAnsi="Book Antiqua" w:cs="Times New Roman"/>
          <w:color w:val="000000" w:themeColor="text1"/>
        </w:rPr>
        <w:t>приєднання</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споживача</w:t>
      </w:r>
      <w:proofErr w:type="spellEnd"/>
      <w:r w:rsidR="00567A94" w:rsidRPr="00567A94">
        <w:rPr>
          <w:rFonts w:ascii="Book Antiqua" w:hAnsi="Book Antiqua" w:cs="Times New Roman"/>
          <w:color w:val="000000" w:themeColor="text1"/>
        </w:rPr>
        <w:t xml:space="preserve"> в </w:t>
      </w:r>
      <w:proofErr w:type="spellStart"/>
      <w:r w:rsidR="00567A94" w:rsidRPr="00567A94">
        <w:rPr>
          <w:rFonts w:ascii="Book Antiqua" w:hAnsi="Book Antiqua" w:cs="Times New Roman"/>
          <w:color w:val="000000" w:themeColor="text1"/>
        </w:rPr>
        <w:t>нормальних</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умовах</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експлуатації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мають</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відповідати</w:t>
      </w:r>
      <w:proofErr w:type="spellEnd"/>
      <w:r w:rsidR="00567A94" w:rsidRPr="00567A94">
        <w:rPr>
          <w:rFonts w:ascii="Book Antiqua" w:hAnsi="Book Antiqua" w:cs="Times New Roman"/>
          <w:color w:val="000000" w:themeColor="text1"/>
        </w:rPr>
        <w:t xml:space="preserve"> параметрам, </w:t>
      </w:r>
      <w:proofErr w:type="spellStart"/>
      <w:r w:rsidR="00567A94" w:rsidRPr="00567A94">
        <w:rPr>
          <w:rFonts w:ascii="Book Antiqua" w:hAnsi="Book Antiqua" w:cs="Times New Roman"/>
          <w:color w:val="000000" w:themeColor="text1"/>
        </w:rPr>
        <w:t>визначеним</w:t>
      </w:r>
      <w:proofErr w:type="spellEnd"/>
      <w:r w:rsidR="00567A94" w:rsidRPr="00567A94">
        <w:rPr>
          <w:rFonts w:ascii="Book Antiqua" w:hAnsi="Book Antiqua" w:cs="Times New Roman"/>
          <w:color w:val="000000" w:themeColor="text1"/>
        </w:rPr>
        <w:t xml:space="preserve"> у ДСТУ ЕК 50160:2014 «Характеристики </w:t>
      </w:r>
      <w:proofErr w:type="spellStart"/>
      <w:r w:rsidR="00567A94" w:rsidRPr="00567A94">
        <w:rPr>
          <w:rFonts w:ascii="Book Antiqua" w:hAnsi="Book Antiqua" w:cs="Times New Roman"/>
          <w:color w:val="000000" w:themeColor="text1"/>
        </w:rPr>
        <w:t>напруги</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електропостачання</w:t>
      </w:r>
      <w:proofErr w:type="spellEnd"/>
      <w:r w:rsidR="00567A94" w:rsidRPr="00567A94">
        <w:rPr>
          <w:rFonts w:ascii="Book Antiqua" w:hAnsi="Book Antiqua" w:cs="Times New Roman"/>
          <w:color w:val="000000" w:themeColor="text1"/>
        </w:rPr>
        <w:t xml:space="preserve"> в </w:t>
      </w:r>
      <w:proofErr w:type="spellStart"/>
      <w:r w:rsidR="00567A94" w:rsidRPr="00567A94">
        <w:rPr>
          <w:rFonts w:ascii="Book Antiqua" w:hAnsi="Book Antiqua" w:cs="Times New Roman"/>
          <w:color w:val="000000" w:themeColor="text1"/>
        </w:rPr>
        <w:t>електричних</w:t>
      </w:r>
      <w:proofErr w:type="spellEnd"/>
      <w:r w:rsidR="00567A94" w:rsidRPr="00567A94">
        <w:rPr>
          <w:rFonts w:ascii="Book Antiqua" w:hAnsi="Book Antiqua" w:cs="Times New Roman"/>
          <w:color w:val="000000" w:themeColor="text1"/>
        </w:rPr>
        <w:t xml:space="preserve"> мережах </w:t>
      </w:r>
      <w:proofErr w:type="spellStart"/>
      <w:r w:rsidR="00567A94" w:rsidRPr="00567A94">
        <w:rPr>
          <w:rFonts w:ascii="Book Antiqua" w:hAnsi="Book Antiqua" w:cs="Times New Roman"/>
          <w:color w:val="000000" w:themeColor="text1"/>
        </w:rPr>
        <w:t>загальної</w:t>
      </w:r>
      <w:proofErr w:type="spellEnd"/>
      <w:r w:rsidR="00567A94" w:rsidRPr="00567A94">
        <w:rPr>
          <w:rFonts w:ascii="Book Antiqua" w:hAnsi="Book Antiqua" w:cs="Times New Roman"/>
          <w:color w:val="000000" w:themeColor="text1"/>
        </w:rPr>
        <w:t xml:space="preserve"> </w:t>
      </w:r>
      <w:proofErr w:type="spellStart"/>
      <w:r w:rsidR="00567A94" w:rsidRPr="00567A94">
        <w:rPr>
          <w:rFonts w:ascii="Book Antiqua" w:hAnsi="Book Antiqua" w:cs="Times New Roman"/>
          <w:color w:val="000000" w:themeColor="text1"/>
        </w:rPr>
        <w:t>призначеності</w:t>
      </w:r>
      <w:proofErr w:type="spellEnd"/>
      <w:r w:rsidR="00567A94" w:rsidRPr="00567A94">
        <w:rPr>
          <w:rFonts w:ascii="Book Antiqua" w:hAnsi="Book Antiqua" w:cs="Times New Roman"/>
          <w:color w:val="000000" w:themeColor="text1"/>
        </w:rPr>
        <w:t>».</w:t>
      </w:r>
    </w:p>
    <w:sectPr w:rsidR="00567A94" w:rsidRPr="00567A94" w:rsidSect="00093CEF">
      <w:pgSz w:w="11906" w:h="16838"/>
      <w:pgMar w:top="426" w:right="454" w:bottom="709"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093CEF"/>
    <w:rsid w:val="00177918"/>
    <w:rsid w:val="0026334E"/>
    <w:rsid w:val="002D61DC"/>
    <w:rsid w:val="003A2F13"/>
    <w:rsid w:val="003A58B3"/>
    <w:rsid w:val="003B1FE2"/>
    <w:rsid w:val="004A17A4"/>
    <w:rsid w:val="005001F6"/>
    <w:rsid w:val="00567A94"/>
    <w:rsid w:val="00571B31"/>
    <w:rsid w:val="00584A43"/>
    <w:rsid w:val="005D02BB"/>
    <w:rsid w:val="00604B2D"/>
    <w:rsid w:val="00755F2A"/>
    <w:rsid w:val="00810280"/>
    <w:rsid w:val="0091069E"/>
    <w:rsid w:val="00924F29"/>
    <w:rsid w:val="00A06C8D"/>
    <w:rsid w:val="00A25AC1"/>
    <w:rsid w:val="00A6219A"/>
    <w:rsid w:val="00CE623D"/>
    <w:rsid w:val="00D1690C"/>
    <w:rsid w:val="00D22594"/>
    <w:rsid w:val="00E05B56"/>
    <w:rsid w:val="00E53334"/>
    <w:rsid w:val="00F80A63"/>
    <w:rsid w:val="00FA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 w:type="character" w:customStyle="1" w:styleId="qabuget">
    <w:name w:val="qa_buget"/>
    <w:basedOn w:val="a0"/>
    <w:rsid w:val="00E05B56"/>
  </w:style>
  <w:style w:type="character" w:customStyle="1" w:styleId="qacode">
    <w:name w:val="qa_code"/>
    <w:basedOn w:val="a0"/>
    <w:rsid w:val="00E05B56"/>
  </w:style>
  <w:style w:type="paragraph" w:styleId="ab">
    <w:name w:val="Subtitle"/>
    <w:basedOn w:val="a"/>
    <w:next w:val="a"/>
    <w:link w:val="ac"/>
    <w:uiPriority w:val="11"/>
    <w:qFormat/>
    <w:rsid w:val="00093CEF"/>
    <w:pPr>
      <w:numPr>
        <w:ilvl w:val="1"/>
      </w:numPr>
      <w:spacing w:after="160"/>
    </w:pPr>
    <w:rPr>
      <w:color w:val="5A5A5A" w:themeColor="text1" w:themeTint="A5"/>
      <w:spacing w:val="15"/>
    </w:rPr>
  </w:style>
  <w:style w:type="character" w:customStyle="1" w:styleId="ac">
    <w:name w:val="Подзаголовок Знак"/>
    <w:basedOn w:val="a0"/>
    <w:link w:val="ab"/>
    <w:uiPriority w:val="11"/>
    <w:rsid w:val="00093CEF"/>
    <w:rPr>
      <w:rFonts w:eastAsiaTheme="minorEastAsia"/>
      <w:color w:val="5A5A5A" w:themeColor="text1" w:themeTint="A5"/>
      <w:spacing w:val="15"/>
      <w:lang w:eastAsia="ru-RU"/>
    </w:rPr>
  </w:style>
  <w:style w:type="character" w:customStyle="1" w:styleId="qaclassifiertype">
    <w:name w:val="qa_classifier_type"/>
    <w:basedOn w:val="a0"/>
    <w:rsid w:val="00567A94"/>
  </w:style>
  <w:style w:type="character" w:customStyle="1" w:styleId="qaclassifierdk">
    <w:name w:val="qa_classifier_dk"/>
    <w:basedOn w:val="a0"/>
    <w:rsid w:val="00567A94"/>
  </w:style>
  <w:style w:type="character" w:customStyle="1" w:styleId="qaclassifierdescr">
    <w:name w:val="qa_classifier_descr"/>
    <w:basedOn w:val="a0"/>
    <w:rsid w:val="00567A94"/>
  </w:style>
  <w:style w:type="character" w:customStyle="1" w:styleId="qaclassifierdescrcode">
    <w:name w:val="qa_classifier_descr_code"/>
    <w:basedOn w:val="a0"/>
    <w:rsid w:val="00567A94"/>
  </w:style>
  <w:style w:type="character" w:customStyle="1" w:styleId="qaclassifierdescrprimary">
    <w:name w:val="qa_classifier_descr_primary"/>
    <w:basedOn w:val="a0"/>
    <w:rsid w:val="00567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C0EF6-A030-429B-8C67-A214C758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528</Words>
  <Characters>3012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2</cp:revision>
  <cp:lastPrinted>2021-06-17T12:45:00Z</cp:lastPrinted>
  <dcterms:created xsi:type="dcterms:W3CDTF">2021-11-24T08:09:00Z</dcterms:created>
  <dcterms:modified xsi:type="dcterms:W3CDTF">2021-11-24T08:09:00Z</dcterms:modified>
</cp:coreProperties>
</file>