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75" w:rsidRPr="00BB26CD" w:rsidRDefault="009D332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pt;height:46.85pt" fillcolor="window">
            <v:imagedata r:id="rId8" o:title=""/>
          </v:shape>
        </w:pict>
      </w:r>
    </w:p>
    <w:p w:rsidR="00EA6E75" w:rsidRPr="00BB26CD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BB26CD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BB26CD">
        <w:rPr>
          <w:b/>
          <w:bCs/>
          <w:lang w:val="uk-UA"/>
        </w:rPr>
        <w:t xml:space="preserve">УКРАЇНА </w:t>
      </w:r>
    </w:p>
    <w:p w:rsidR="00D50483" w:rsidRPr="00BB26CD" w:rsidRDefault="009B7CE0" w:rsidP="009B7CE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B26C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ДЕМИДІ</w:t>
      </w:r>
      <w:r w:rsidR="00D50483" w:rsidRPr="00BB26C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ВСЬКА СЕЛИЩНА РАДА</w:t>
      </w:r>
    </w:p>
    <w:p w:rsidR="00D50483" w:rsidRPr="00BB26CD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B26C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BB26CD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BB26CD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B7CE0" w:rsidRPr="00BB26CD">
        <w:rPr>
          <w:rFonts w:ascii="Times New Roman CYR" w:hAnsi="Times New Roman CYR" w:cs="Times New Roman CYR"/>
          <w:bCs/>
          <w:sz w:val="28"/>
          <w:szCs w:val="28"/>
          <w:lang w:val="uk-UA"/>
        </w:rPr>
        <w:t>4 сесія 7</w:t>
      </w:r>
      <w:r w:rsidRPr="00BB26C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BB26CD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BB26CD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B26C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B26C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BB26CD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BB26CD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BB26CD" w:rsidRDefault="00BB26CD" w:rsidP="00D50483">
      <w:pPr>
        <w:rPr>
          <w:bCs/>
          <w:sz w:val="28"/>
          <w:szCs w:val="28"/>
          <w:lang w:val="uk-UA"/>
        </w:rPr>
      </w:pPr>
      <w:r w:rsidRPr="00BB26CD">
        <w:rPr>
          <w:bCs/>
          <w:sz w:val="28"/>
          <w:szCs w:val="28"/>
          <w:lang w:val="uk-UA"/>
        </w:rPr>
        <w:t>26 березня</w:t>
      </w:r>
      <w:r w:rsidR="00092E51" w:rsidRPr="00BB26CD">
        <w:rPr>
          <w:bCs/>
          <w:sz w:val="28"/>
          <w:szCs w:val="28"/>
          <w:lang w:val="uk-UA"/>
        </w:rPr>
        <w:t xml:space="preserve"> 20</w:t>
      </w:r>
      <w:r w:rsidRPr="00BB26CD">
        <w:rPr>
          <w:bCs/>
          <w:sz w:val="28"/>
          <w:szCs w:val="28"/>
          <w:lang w:val="uk-UA"/>
        </w:rPr>
        <w:t>18</w:t>
      </w:r>
      <w:r w:rsidR="00FF3025" w:rsidRPr="00BB26CD">
        <w:rPr>
          <w:bCs/>
          <w:sz w:val="28"/>
          <w:szCs w:val="28"/>
          <w:lang w:val="uk-UA"/>
        </w:rPr>
        <w:t xml:space="preserve"> </w:t>
      </w:r>
      <w:r w:rsidR="003E58FC" w:rsidRPr="00BB26CD">
        <w:rPr>
          <w:bCs/>
          <w:sz w:val="28"/>
          <w:szCs w:val="28"/>
          <w:lang w:val="uk-UA"/>
        </w:rPr>
        <w:t xml:space="preserve"> року</w:t>
      </w:r>
      <w:r w:rsidR="003E58FC" w:rsidRPr="00BB26CD">
        <w:rPr>
          <w:bCs/>
          <w:sz w:val="28"/>
          <w:szCs w:val="28"/>
          <w:lang w:val="uk-UA"/>
        </w:rPr>
        <w:tab/>
      </w:r>
      <w:r w:rsidR="003E58FC" w:rsidRPr="00BB26CD">
        <w:rPr>
          <w:bCs/>
          <w:sz w:val="28"/>
          <w:szCs w:val="28"/>
          <w:lang w:val="uk-UA"/>
        </w:rPr>
        <w:tab/>
      </w:r>
      <w:r w:rsidR="00092E51" w:rsidRPr="00BB26CD">
        <w:rPr>
          <w:bCs/>
          <w:sz w:val="28"/>
          <w:szCs w:val="28"/>
          <w:lang w:val="uk-UA"/>
        </w:rPr>
        <w:tab/>
      </w:r>
      <w:r w:rsidRPr="00BB26CD">
        <w:rPr>
          <w:bCs/>
          <w:sz w:val="28"/>
          <w:szCs w:val="28"/>
          <w:lang w:val="uk-UA"/>
        </w:rPr>
        <w:tab/>
      </w:r>
      <w:r w:rsidRPr="00BB26CD">
        <w:rPr>
          <w:bCs/>
          <w:sz w:val="28"/>
          <w:szCs w:val="28"/>
          <w:lang w:val="uk-UA"/>
        </w:rPr>
        <w:tab/>
      </w:r>
      <w:r w:rsidRPr="00BB26CD">
        <w:rPr>
          <w:bCs/>
          <w:sz w:val="28"/>
          <w:szCs w:val="28"/>
          <w:lang w:val="uk-UA"/>
        </w:rPr>
        <w:tab/>
        <w:t xml:space="preserve">               </w:t>
      </w:r>
      <w:r w:rsidRPr="00BB26CD">
        <w:rPr>
          <w:bCs/>
          <w:sz w:val="28"/>
          <w:szCs w:val="28"/>
          <w:lang w:val="uk-UA"/>
        </w:rPr>
        <w:tab/>
        <w:t xml:space="preserve">        № 92</w:t>
      </w:r>
    </w:p>
    <w:p w:rsidR="00D50483" w:rsidRPr="00BB26CD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357809" w:rsidRPr="00BB26CD" w:rsidRDefault="00F86542" w:rsidP="00802867">
      <w:pPr>
        <w:ind w:right="4819"/>
        <w:jc w:val="both"/>
        <w:outlineLvl w:val="0"/>
        <w:rPr>
          <w:sz w:val="28"/>
          <w:lang w:val="uk-UA"/>
        </w:rPr>
      </w:pPr>
      <w:r w:rsidRPr="00BB26CD">
        <w:rPr>
          <w:bCs/>
          <w:sz w:val="28"/>
          <w:szCs w:val="28"/>
          <w:lang w:val="uk-UA"/>
        </w:rPr>
        <w:t xml:space="preserve">Про внесення </w:t>
      </w:r>
      <w:r w:rsidR="00FF3025" w:rsidRPr="00BB26CD">
        <w:rPr>
          <w:bCs/>
          <w:sz w:val="28"/>
          <w:szCs w:val="28"/>
          <w:lang w:val="uk-UA"/>
        </w:rPr>
        <w:t>доповнень</w:t>
      </w:r>
      <w:r w:rsidRPr="00BB26CD">
        <w:rPr>
          <w:bCs/>
          <w:sz w:val="28"/>
          <w:szCs w:val="28"/>
          <w:lang w:val="uk-UA"/>
        </w:rPr>
        <w:t xml:space="preserve"> до</w:t>
      </w:r>
      <w:r w:rsidRPr="00BB26CD">
        <w:rPr>
          <w:sz w:val="28"/>
          <w:szCs w:val="28"/>
          <w:lang w:val="uk-UA"/>
        </w:rPr>
        <w:t xml:space="preserve"> </w:t>
      </w:r>
      <w:r w:rsidR="00802867" w:rsidRPr="00BB26CD">
        <w:rPr>
          <w:sz w:val="28"/>
          <w:szCs w:val="28"/>
          <w:lang w:val="uk-UA"/>
        </w:rPr>
        <w:t xml:space="preserve">Плану соціально-економічного розвитку </w:t>
      </w:r>
      <w:r w:rsidRPr="00BB26CD">
        <w:rPr>
          <w:sz w:val="28"/>
          <w:szCs w:val="28"/>
          <w:lang w:val="uk-UA"/>
        </w:rPr>
        <w:t>Демидівської селищної</w:t>
      </w:r>
      <w:r w:rsidR="007E7686" w:rsidRPr="00BB26CD">
        <w:rPr>
          <w:sz w:val="28"/>
          <w:szCs w:val="28"/>
          <w:lang w:val="uk-UA"/>
        </w:rPr>
        <w:t xml:space="preserve"> </w:t>
      </w:r>
      <w:r w:rsidRPr="00BB26CD">
        <w:rPr>
          <w:sz w:val="28"/>
          <w:szCs w:val="28"/>
          <w:lang w:val="uk-UA"/>
        </w:rPr>
        <w:t>ради</w:t>
      </w:r>
      <w:r w:rsidR="00802867" w:rsidRPr="00BB26CD">
        <w:rPr>
          <w:sz w:val="28"/>
          <w:szCs w:val="28"/>
          <w:lang w:val="uk-UA"/>
        </w:rPr>
        <w:t xml:space="preserve"> </w:t>
      </w:r>
      <w:r w:rsidR="00092E51" w:rsidRPr="00BB26CD">
        <w:rPr>
          <w:sz w:val="28"/>
          <w:lang w:val="uk-UA"/>
        </w:rPr>
        <w:t>на 2018</w:t>
      </w:r>
      <w:r w:rsidR="00357809" w:rsidRPr="00BB26CD">
        <w:rPr>
          <w:sz w:val="28"/>
          <w:lang w:val="uk-UA"/>
        </w:rPr>
        <w:t xml:space="preserve"> рік </w:t>
      </w:r>
    </w:p>
    <w:p w:rsidR="00F86542" w:rsidRPr="00BB26CD" w:rsidRDefault="00F86542" w:rsidP="00F86542">
      <w:pPr>
        <w:rPr>
          <w:sz w:val="28"/>
          <w:szCs w:val="28"/>
          <w:lang w:val="uk-UA"/>
        </w:rPr>
      </w:pPr>
    </w:p>
    <w:p w:rsidR="00802867" w:rsidRPr="00BB26CD" w:rsidRDefault="00802867" w:rsidP="00802867">
      <w:pPr>
        <w:ind w:firstLine="709"/>
        <w:jc w:val="both"/>
        <w:rPr>
          <w:sz w:val="28"/>
          <w:szCs w:val="28"/>
          <w:lang w:val="uk-UA" w:eastAsia="uk-UA"/>
        </w:rPr>
      </w:pPr>
      <w:r w:rsidRPr="00BB26CD">
        <w:rPr>
          <w:sz w:val="28"/>
          <w:szCs w:val="28"/>
          <w:lang w:val="uk-UA" w:eastAsia="uk-UA"/>
        </w:rPr>
        <w:t>Керуючись підпунктом 22 частини 1 статті 26 Закону України «Про місцеве самоврядування в Україні», Методичними рекомендаціями щодо формування і реалізації прогнозних та програмних документів соціально-економічного розвитку об’єднаної територіальної громади, затверджених наказом Міністерства регіонального розвитку, будівництва та житлово-комунального господарства України від 30.03.2016 р. №75, враховуючи важливість комплексного розвитку та підтримки інфраструктури території населених пунктів</w:t>
      </w:r>
      <w:r w:rsidR="00FF3025" w:rsidRPr="00BB26CD">
        <w:rPr>
          <w:sz w:val="28"/>
          <w:szCs w:val="28"/>
          <w:lang w:val="uk-UA" w:eastAsia="uk-UA"/>
        </w:rPr>
        <w:t>, Демидівська</w:t>
      </w:r>
      <w:r w:rsidRPr="00BB26CD">
        <w:rPr>
          <w:sz w:val="28"/>
          <w:szCs w:val="28"/>
          <w:lang w:val="uk-UA" w:eastAsia="uk-UA"/>
        </w:rPr>
        <w:t xml:space="preserve"> селищна рада </w:t>
      </w:r>
    </w:p>
    <w:p w:rsidR="00802867" w:rsidRPr="00BB26CD" w:rsidRDefault="00802867" w:rsidP="00802867">
      <w:pPr>
        <w:jc w:val="both"/>
        <w:rPr>
          <w:bCs/>
          <w:sz w:val="28"/>
          <w:szCs w:val="28"/>
          <w:lang w:val="uk-UA" w:eastAsia="uk-UA"/>
        </w:rPr>
      </w:pPr>
    </w:p>
    <w:p w:rsidR="00802867" w:rsidRPr="00BB26CD" w:rsidRDefault="00802867" w:rsidP="00802867">
      <w:pPr>
        <w:jc w:val="center"/>
        <w:rPr>
          <w:bCs/>
          <w:sz w:val="28"/>
          <w:szCs w:val="28"/>
          <w:lang w:val="uk-UA" w:eastAsia="uk-UA"/>
        </w:rPr>
      </w:pPr>
      <w:r w:rsidRPr="00BB26CD">
        <w:rPr>
          <w:bCs/>
          <w:sz w:val="28"/>
          <w:szCs w:val="28"/>
          <w:lang w:val="uk-UA" w:eastAsia="uk-UA"/>
        </w:rPr>
        <w:t>ВИРІШИЛА:</w:t>
      </w:r>
    </w:p>
    <w:p w:rsidR="00802867" w:rsidRPr="00BB26CD" w:rsidRDefault="00802867" w:rsidP="00802867">
      <w:pPr>
        <w:jc w:val="both"/>
        <w:rPr>
          <w:sz w:val="28"/>
          <w:szCs w:val="28"/>
          <w:lang w:val="uk-UA" w:eastAsia="uk-UA"/>
        </w:rPr>
      </w:pPr>
    </w:p>
    <w:p w:rsidR="00802867" w:rsidRPr="00BB26CD" w:rsidRDefault="00802867" w:rsidP="00BB26CD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uk-UA" w:eastAsia="uk-UA"/>
        </w:rPr>
      </w:pPr>
      <w:proofErr w:type="spellStart"/>
      <w:r w:rsidRPr="00BB26CD">
        <w:rPr>
          <w:sz w:val="28"/>
          <w:szCs w:val="28"/>
          <w:lang w:val="uk-UA" w:eastAsia="uk-UA"/>
        </w:rPr>
        <w:t>Внести</w:t>
      </w:r>
      <w:proofErr w:type="spellEnd"/>
      <w:r w:rsidRPr="00BB26CD">
        <w:rPr>
          <w:sz w:val="28"/>
          <w:szCs w:val="28"/>
          <w:lang w:val="uk-UA" w:eastAsia="uk-UA"/>
        </w:rPr>
        <w:t xml:space="preserve"> </w:t>
      </w:r>
      <w:r w:rsidR="00FF3025" w:rsidRPr="00BB26CD">
        <w:rPr>
          <w:sz w:val="28"/>
          <w:szCs w:val="28"/>
          <w:lang w:val="uk-UA" w:eastAsia="uk-UA"/>
        </w:rPr>
        <w:t>доповнення</w:t>
      </w:r>
      <w:r w:rsidRPr="00BB26CD">
        <w:rPr>
          <w:sz w:val="28"/>
          <w:szCs w:val="28"/>
          <w:lang w:val="uk-UA" w:eastAsia="uk-UA"/>
        </w:rPr>
        <w:t xml:space="preserve"> до Плану соціально-економічного розвитку Демидівської селищної ради на 2018 рік (далі – План)</w:t>
      </w:r>
      <w:r w:rsidR="00FF3025" w:rsidRPr="00BB26CD">
        <w:rPr>
          <w:sz w:val="28"/>
          <w:szCs w:val="28"/>
          <w:lang w:val="uk-UA" w:eastAsia="uk-UA"/>
        </w:rPr>
        <w:t>, а саме до таблиці 8</w:t>
      </w:r>
      <w:r w:rsidRPr="00BB26CD">
        <w:rPr>
          <w:sz w:val="28"/>
          <w:szCs w:val="28"/>
          <w:lang w:val="uk-UA" w:eastAsia="uk-UA"/>
        </w:rPr>
        <w:t xml:space="preserve"> згідно додатку</w:t>
      </w:r>
      <w:r w:rsidR="00FF3025" w:rsidRPr="00BB26CD">
        <w:rPr>
          <w:sz w:val="28"/>
          <w:szCs w:val="28"/>
          <w:lang w:val="uk-UA" w:eastAsia="uk-UA"/>
        </w:rPr>
        <w:t xml:space="preserve"> 1</w:t>
      </w:r>
      <w:r w:rsidRPr="00BB26CD">
        <w:rPr>
          <w:sz w:val="28"/>
          <w:szCs w:val="28"/>
          <w:lang w:val="uk-UA" w:eastAsia="uk-UA"/>
        </w:rPr>
        <w:t>.</w:t>
      </w:r>
    </w:p>
    <w:p w:rsidR="00FF3025" w:rsidRPr="00BB26CD" w:rsidRDefault="00FF3025" w:rsidP="00BB26CD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  <w:lang w:val="uk-UA" w:eastAsia="uk-UA"/>
        </w:rPr>
      </w:pPr>
      <w:r w:rsidRPr="00BB26CD">
        <w:rPr>
          <w:sz w:val="28"/>
          <w:szCs w:val="28"/>
          <w:lang w:val="uk-UA" w:eastAsia="uk-UA"/>
        </w:rPr>
        <w:t>Викласти таблицю 8 «Перелік проектів (заходів),які передбачається реалізувати за рахунок бюджетних коштів та інших джерел фінансування» Плану згідно додатку 2.</w:t>
      </w:r>
    </w:p>
    <w:p w:rsidR="00802867" w:rsidRPr="00BB26CD" w:rsidRDefault="00802867" w:rsidP="00BB26CD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r w:rsidRPr="00BB26CD">
        <w:rPr>
          <w:sz w:val="28"/>
          <w:szCs w:val="28"/>
          <w:lang w:eastAsia="uk-UA"/>
        </w:rPr>
        <w:t>Контроль за виконанням даного рішення покласти на постійну комісію Демидівської селищної ради з питань бюджету, фінансів, соціально-економічного розвитку, житлово-комунального господарства, комунальної власності, підтримки підприємництва, торгівельного та побутового обслуговування населення, майнової політик</w:t>
      </w:r>
      <w:r w:rsidR="00BB26CD" w:rsidRPr="00BB26CD">
        <w:rPr>
          <w:sz w:val="28"/>
          <w:szCs w:val="28"/>
          <w:lang w:eastAsia="uk-UA"/>
        </w:rPr>
        <w:t>и та приватизації (</w:t>
      </w:r>
      <w:proofErr w:type="spellStart"/>
      <w:r w:rsidR="00BB26CD" w:rsidRPr="00BB26CD">
        <w:rPr>
          <w:sz w:val="28"/>
          <w:szCs w:val="28"/>
          <w:lang w:eastAsia="uk-UA"/>
        </w:rPr>
        <w:t>Леоновець</w:t>
      </w:r>
      <w:proofErr w:type="spellEnd"/>
      <w:r w:rsidR="00BB26CD" w:rsidRPr="00BB26CD">
        <w:rPr>
          <w:sz w:val="28"/>
          <w:szCs w:val="28"/>
          <w:lang w:eastAsia="uk-UA"/>
        </w:rPr>
        <w:t> В. </w:t>
      </w:r>
      <w:r w:rsidRPr="00BB26CD">
        <w:rPr>
          <w:sz w:val="28"/>
          <w:szCs w:val="28"/>
          <w:lang w:eastAsia="uk-UA"/>
        </w:rPr>
        <w:t>Ф.).</w:t>
      </w:r>
    </w:p>
    <w:p w:rsidR="00802867" w:rsidRPr="00BB26CD" w:rsidRDefault="00802867" w:rsidP="00802867">
      <w:pPr>
        <w:jc w:val="both"/>
        <w:rPr>
          <w:sz w:val="28"/>
          <w:szCs w:val="28"/>
          <w:lang w:val="uk-UA" w:eastAsia="uk-UA"/>
        </w:rPr>
      </w:pPr>
    </w:p>
    <w:p w:rsidR="00802867" w:rsidRPr="00BB26CD" w:rsidRDefault="00802867" w:rsidP="00802867">
      <w:pPr>
        <w:jc w:val="both"/>
        <w:rPr>
          <w:sz w:val="28"/>
          <w:szCs w:val="28"/>
          <w:lang w:val="uk-UA" w:eastAsia="uk-UA"/>
        </w:rPr>
      </w:pPr>
    </w:p>
    <w:p w:rsidR="00BB26CD" w:rsidRPr="00BB26CD" w:rsidRDefault="00BB26CD" w:rsidP="00802867">
      <w:pPr>
        <w:jc w:val="both"/>
        <w:rPr>
          <w:sz w:val="28"/>
          <w:szCs w:val="28"/>
          <w:lang w:val="uk-UA" w:eastAsia="uk-UA"/>
        </w:rPr>
      </w:pPr>
    </w:p>
    <w:p w:rsidR="00802867" w:rsidRPr="00BB26CD" w:rsidRDefault="00802867" w:rsidP="00802867">
      <w:pPr>
        <w:jc w:val="both"/>
        <w:rPr>
          <w:sz w:val="28"/>
          <w:szCs w:val="28"/>
          <w:lang w:val="uk-UA" w:eastAsia="uk-UA"/>
        </w:rPr>
      </w:pPr>
    </w:p>
    <w:p w:rsidR="00F86542" w:rsidRPr="00BB26CD" w:rsidRDefault="00BB26CD" w:rsidP="00BB26CD">
      <w:pPr>
        <w:jc w:val="center"/>
        <w:rPr>
          <w:sz w:val="28"/>
          <w:szCs w:val="28"/>
          <w:lang w:val="uk-UA" w:eastAsia="uk-UA"/>
        </w:rPr>
      </w:pPr>
      <w:r w:rsidRPr="00BB26CD">
        <w:rPr>
          <w:sz w:val="28"/>
          <w:szCs w:val="28"/>
          <w:lang w:val="uk-UA" w:eastAsia="uk-UA"/>
        </w:rPr>
        <w:t>Селищний голова</w:t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</w:r>
      <w:r w:rsidRPr="00BB26CD">
        <w:rPr>
          <w:sz w:val="28"/>
          <w:szCs w:val="28"/>
          <w:lang w:val="uk-UA" w:eastAsia="uk-UA"/>
        </w:rPr>
        <w:tab/>
        <w:t xml:space="preserve">В. </w:t>
      </w:r>
      <w:r w:rsidR="00802867" w:rsidRPr="00BB26CD">
        <w:rPr>
          <w:sz w:val="28"/>
          <w:szCs w:val="28"/>
          <w:lang w:val="uk-UA" w:eastAsia="uk-UA"/>
        </w:rPr>
        <w:t>Іщук</w:t>
      </w:r>
    </w:p>
    <w:p w:rsidR="008E7B4A" w:rsidRPr="00BB26CD" w:rsidRDefault="008E7B4A" w:rsidP="007E7686">
      <w:pPr>
        <w:ind w:left="5670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lastRenderedPageBreak/>
        <w:t>Додаток</w:t>
      </w:r>
      <w:r w:rsidR="00D4336D">
        <w:rPr>
          <w:sz w:val="28"/>
          <w:szCs w:val="28"/>
          <w:lang w:val="uk-UA"/>
        </w:rPr>
        <w:t xml:space="preserve"> 1</w:t>
      </w:r>
      <w:r w:rsidRPr="00BB26CD">
        <w:rPr>
          <w:sz w:val="28"/>
          <w:szCs w:val="28"/>
          <w:lang w:val="uk-UA"/>
        </w:rPr>
        <w:t xml:space="preserve"> до р</w:t>
      </w:r>
      <w:r w:rsidR="00F86542" w:rsidRPr="00BB26CD">
        <w:rPr>
          <w:sz w:val="28"/>
          <w:szCs w:val="28"/>
          <w:lang w:val="uk-UA"/>
        </w:rPr>
        <w:t>ішення</w:t>
      </w:r>
    </w:p>
    <w:p w:rsidR="008E7B4A" w:rsidRPr="00BB26CD" w:rsidRDefault="008E7B4A" w:rsidP="007E7686">
      <w:pPr>
        <w:ind w:left="5670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 xml:space="preserve">Демидівської </w:t>
      </w:r>
      <w:r w:rsidR="00F86542" w:rsidRPr="00BB26CD">
        <w:rPr>
          <w:sz w:val="28"/>
          <w:szCs w:val="28"/>
          <w:lang w:val="uk-UA"/>
        </w:rPr>
        <w:t>селищної ради</w:t>
      </w:r>
    </w:p>
    <w:p w:rsidR="00F86542" w:rsidRPr="00BB26CD" w:rsidRDefault="00BB26CD" w:rsidP="007E7686">
      <w:pPr>
        <w:ind w:left="5670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>26.03.</w:t>
      </w:r>
      <w:r w:rsidR="00FF3025" w:rsidRPr="00BB26CD">
        <w:rPr>
          <w:sz w:val="28"/>
          <w:szCs w:val="28"/>
          <w:lang w:val="uk-UA"/>
        </w:rPr>
        <w:t>20</w:t>
      </w:r>
      <w:r w:rsidRPr="00BB26CD">
        <w:rPr>
          <w:sz w:val="28"/>
          <w:szCs w:val="28"/>
          <w:lang w:val="uk-UA"/>
        </w:rPr>
        <w:t>18 № 92</w:t>
      </w:r>
    </w:p>
    <w:p w:rsidR="00F86542" w:rsidRPr="00BB26CD" w:rsidRDefault="00F86542" w:rsidP="00F86542">
      <w:pPr>
        <w:tabs>
          <w:tab w:val="num" w:pos="0"/>
        </w:tabs>
        <w:ind w:firstLine="900"/>
        <w:jc w:val="center"/>
        <w:rPr>
          <w:sz w:val="28"/>
          <w:szCs w:val="28"/>
          <w:lang w:val="uk-UA"/>
        </w:rPr>
      </w:pPr>
    </w:p>
    <w:p w:rsidR="00F86542" w:rsidRPr="00BB26CD" w:rsidRDefault="00F86542" w:rsidP="00F86542">
      <w:pPr>
        <w:tabs>
          <w:tab w:val="num" w:pos="0"/>
        </w:tabs>
        <w:ind w:firstLine="900"/>
        <w:jc w:val="center"/>
        <w:rPr>
          <w:sz w:val="28"/>
          <w:szCs w:val="28"/>
          <w:lang w:val="uk-UA"/>
        </w:rPr>
      </w:pPr>
    </w:p>
    <w:p w:rsidR="00802867" w:rsidRPr="00BB26CD" w:rsidRDefault="00FF3025" w:rsidP="00802867">
      <w:pPr>
        <w:jc w:val="center"/>
        <w:rPr>
          <w:b/>
          <w:sz w:val="28"/>
          <w:szCs w:val="28"/>
          <w:lang w:val="uk-UA" w:eastAsia="uk-UA"/>
        </w:rPr>
      </w:pPr>
      <w:r w:rsidRPr="00BB26CD">
        <w:rPr>
          <w:b/>
          <w:sz w:val="28"/>
          <w:szCs w:val="28"/>
          <w:lang w:val="uk-UA" w:eastAsia="uk-UA"/>
        </w:rPr>
        <w:t>Доповнення</w:t>
      </w:r>
      <w:r w:rsidR="00802867" w:rsidRPr="00BB26CD">
        <w:rPr>
          <w:b/>
          <w:sz w:val="28"/>
          <w:szCs w:val="28"/>
          <w:lang w:val="uk-UA" w:eastAsia="uk-UA"/>
        </w:rPr>
        <w:t xml:space="preserve"> до переліку проектів (заходів),</w:t>
      </w:r>
      <w:r w:rsidR="002B604D" w:rsidRPr="00BB26CD">
        <w:rPr>
          <w:b/>
          <w:sz w:val="28"/>
          <w:szCs w:val="28"/>
          <w:lang w:val="uk-UA" w:eastAsia="uk-UA"/>
        </w:rPr>
        <w:t xml:space="preserve"> </w:t>
      </w:r>
      <w:r w:rsidR="00802867" w:rsidRPr="00BB26CD">
        <w:rPr>
          <w:b/>
          <w:sz w:val="28"/>
          <w:szCs w:val="28"/>
          <w:lang w:val="uk-UA" w:eastAsia="uk-UA"/>
        </w:rPr>
        <w:t>які передбачається реалізувати за рахунок бюджетних коштів та інших джерел фінансування</w:t>
      </w:r>
    </w:p>
    <w:p w:rsidR="00802867" w:rsidRPr="00BB26CD" w:rsidRDefault="00802867" w:rsidP="00802867">
      <w:pPr>
        <w:jc w:val="right"/>
        <w:rPr>
          <w:sz w:val="28"/>
          <w:szCs w:val="28"/>
          <w:lang w:val="uk-UA" w:eastAsia="uk-UA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4165"/>
        <w:gridCol w:w="1276"/>
        <w:gridCol w:w="4252"/>
      </w:tblGrid>
      <w:tr w:rsidR="00802867" w:rsidRPr="00BB26CD" w:rsidTr="00266CE0">
        <w:trPr>
          <w:trHeight w:val="87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№ п/п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Найменування</w:t>
            </w:r>
          </w:p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програми, проекту,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Орієнтовна вартість, тис. грн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Джерела фінансування</w:t>
            </w:r>
          </w:p>
        </w:tc>
      </w:tr>
      <w:tr w:rsidR="00BB26CD" w:rsidRPr="00BB26CD" w:rsidTr="00232C67">
        <w:trPr>
          <w:trHeight w:val="271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CD" w:rsidRPr="00BB26CD" w:rsidRDefault="00BB26C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Розвиток житлово-комунального господарства</w:t>
            </w:r>
          </w:p>
        </w:tc>
      </w:tr>
      <w:tr w:rsidR="00BB26CD" w:rsidRPr="00BB26CD" w:rsidTr="00BB26CD">
        <w:trPr>
          <w:trHeight w:val="27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CD" w:rsidRPr="00BB26CD" w:rsidRDefault="00BB26C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CD" w:rsidRPr="00BB26CD" w:rsidRDefault="00BB26CD" w:rsidP="00BB26CD">
            <w:pPr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Будівництво свердловини для постачання питної води в с. Глибока Долина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CD" w:rsidRPr="00BB26CD" w:rsidRDefault="00BB26C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55,0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CD" w:rsidRPr="00BB26CD" w:rsidRDefault="00BB26C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A255D8" w:rsidRPr="00BB26CD" w:rsidTr="002B604D">
        <w:trPr>
          <w:trHeight w:val="325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5D8" w:rsidRPr="00BB26CD" w:rsidRDefault="00A255D8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Благоустрій населених пунктів</w:t>
            </w:r>
          </w:p>
        </w:tc>
      </w:tr>
      <w:tr w:rsidR="00A255D8" w:rsidRPr="00BB26CD" w:rsidTr="00FF3025">
        <w:trPr>
          <w:trHeight w:val="105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5D8" w:rsidRPr="00BB26CD" w:rsidRDefault="002B604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5D8" w:rsidRPr="00BB26CD" w:rsidRDefault="002B604D" w:rsidP="00066FAB">
            <w:pPr>
              <w:ind w:left="57" w:right="139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«Реконструкція вуличного освітлення с. Вербень Демидівський р-н»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5D8" w:rsidRPr="00BB26CD" w:rsidRDefault="002B604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980,003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5D8" w:rsidRPr="00BB26CD" w:rsidRDefault="002B604D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251C61" w:rsidRPr="00BB26CD" w:rsidTr="00251C61">
        <w:trPr>
          <w:trHeight w:val="279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C61" w:rsidRPr="00BB26CD" w:rsidRDefault="00251C61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Проведення реконструкції, капітальних та поточних ремонтів доріг</w:t>
            </w:r>
          </w:p>
        </w:tc>
      </w:tr>
      <w:tr w:rsidR="00251C61" w:rsidRPr="00BB26CD" w:rsidTr="002F424A">
        <w:trPr>
          <w:trHeight w:val="83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C61" w:rsidRPr="00BB26CD" w:rsidRDefault="00251C61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C61" w:rsidRPr="00BB26CD" w:rsidRDefault="00D4336D" w:rsidP="00066FAB">
            <w:pPr>
              <w:ind w:left="57" w:right="139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</w:t>
            </w:r>
            <w:r w:rsidR="004D5B03" w:rsidRPr="00BB26CD">
              <w:rPr>
                <w:sz w:val="26"/>
                <w:szCs w:val="26"/>
                <w:lang w:val="uk-UA" w:eastAsia="uk-UA"/>
              </w:rPr>
              <w:t xml:space="preserve">лаштування </w:t>
            </w:r>
            <w:proofErr w:type="spellStart"/>
            <w:r w:rsidR="004D5B03" w:rsidRPr="00BB26CD">
              <w:rPr>
                <w:sz w:val="26"/>
                <w:szCs w:val="26"/>
                <w:lang w:val="uk-UA" w:eastAsia="uk-UA"/>
              </w:rPr>
              <w:t>білощебеневої</w:t>
            </w:r>
            <w:proofErr w:type="spellEnd"/>
            <w:r w:rsidR="004D5B03" w:rsidRPr="00BB26CD">
              <w:rPr>
                <w:sz w:val="26"/>
                <w:szCs w:val="26"/>
                <w:lang w:val="uk-UA" w:eastAsia="uk-UA"/>
              </w:rPr>
              <w:t xml:space="preserve"> дороги по вулиці Надстирна</w:t>
            </w:r>
            <w:r w:rsidR="00AC0147" w:rsidRPr="00BB26CD">
              <w:rPr>
                <w:sz w:val="26"/>
                <w:szCs w:val="26"/>
                <w:lang w:val="uk-UA" w:eastAsia="uk-UA"/>
              </w:rPr>
              <w:t xml:space="preserve"> в селі Лисин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C61" w:rsidRPr="00BB26CD" w:rsidRDefault="004D5B03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70,0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C61" w:rsidRPr="00BB26CD" w:rsidRDefault="00AC0147" w:rsidP="00AC0147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802867" w:rsidRPr="00BB26CD" w:rsidTr="00266CE0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Зміцнення матеріально-технічної бази та проведення реконструкції, капітальних і поточних ремонтів закладів соціально-культурної сфери</w:t>
            </w:r>
          </w:p>
        </w:tc>
      </w:tr>
      <w:tr w:rsidR="00802867" w:rsidRPr="00BB26CD" w:rsidTr="00266CE0">
        <w:trPr>
          <w:trHeight w:val="38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867" w:rsidRPr="00BB26CD" w:rsidRDefault="004D5B03" w:rsidP="002B604D">
            <w:pPr>
              <w:pStyle w:val="ad"/>
              <w:ind w:left="139"/>
              <w:jc w:val="center"/>
              <w:rPr>
                <w:sz w:val="26"/>
                <w:szCs w:val="26"/>
                <w:lang w:eastAsia="uk-UA"/>
              </w:rPr>
            </w:pPr>
            <w:r w:rsidRPr="00BB26CD">
              <w:rPr>
                <w:sz w:val="26"/>
                <w:szCs w:val="26"/>
                <w:lang w:eastAsia="uk-UA"/>
              </w:rPr>
              <w:t>1</w:t>
            </w:r>
            <w:r w:rsidR="002B604D" w:rsidRPr="00BB26CD">
              <w:rPr>
                <w:sz w:val="26"/>
                <w:szCs w:val="26"/>
                <w:lang w:eastAsia="uk-UA"/>
              </w:rPr>
              <w:t>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2867" w:rsidRPr="00BB26CD" w:rsidRDefault="00D4336D" w:rsidP="00266CE0">
            <w:pPr>
              <w:tabs>
                <w:tab w:val="left" w:pos="3973"/>
              </w:tabs>
              <w:ind w:left="100" w:right="150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Капітальний ремонт будівлі ЗДО</w:t>
            </w:r>
            <w:r w:rsidR="00802867" w:rsidRPr="00BB26CD">
              <w:rPr>
                <w:sz w:val="26"/>
                <w:szCs w:val="26"/>
                <w:lang w:val="uk-UA" w:eastAsia="uk-UA"/>
              </w:rPr>
              <w:t xml:space="preserve"> «Сонечко» (смт. Демидівка) 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700,0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2867" w:rsidRPr="00BB26CD" w:rsidRDefault="00802867" w:rsidP="00266CE0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BB26CD">
              <w:rPr>
                <w:sz w:val="26"/>
                <w:szCs w:val="26"/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</w:tbl>
    <w:p w:rsidR="00F86542" w:rsidRPr="00BB26CD" w:rsidRDefault="00F86542" w:rsidP="00F86542">
      <w:pPr>
        <w:rPr>
          <w:sz w:val="22"/>
          <w:szCs w:val="22"/>
          <w:lang w:val="uk-UA"/>
        </w:rPr>
      </w:pPr>
    </w:p>
    <w:p w:rsidR="00802867" w:rsidRPr="00BB26CD" w:rsidRDefault="00802867" w:rsidP="00F86542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802867" w:rsidRPr="00BB26CD" w:rsidRDefault="00802867" w:rsidP="00F86542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802867" w:rsidRPr="00BB26CD" w:rsidRDefault="00802867" w:rsidP="00F86542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802867" w:rsidRPr="00BB26CD" w:rsidRDefault="00802867" w:rsidP="00F86542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F86542" w:rsidRPr="00BB26CD" w:rsidRDefault="00F86542" w:rsidP="00F86542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proofErr w:type="spellStart"/>
      <w:r w:rsidRPr="00BB26CD">
        <w:rPr>
          <w:sz w:val="28"/>
          <w:szCs w:val="28"/>
          <w:lang w:val="uk-UA"/>
        </w:rPr>
        <w:t>В.Іщук</w:t>
      </w:r>
      <w:proofErr w:type="spellEnd"/>
    </w:p>
    <w:p w:rsidR="00581617" w:rsidRPr="00BB26CD" w:rsidRDefault="00581617" w:rsidP="00357809">
      <w:pPr>
        <w:jc w:val="both"/>
        <w:rPr>
          <w:sz w:val="28"/>
          <w:lang w:val="uk-UA"/>
        </w:rPr>
      </w:pPr>
    </w:p>
    <w:p w:rsidR="00BB26CD" w:rsidRPr="00BB26CD" w:rsidRDefault="00FF3025" w:rsidP="00BB26CD">
      <w:pPr>
        <w:ind w:left="5670"/>
        <w:rPr>
          <w:sz w:val="28"/>
          <w:szCs w:val="28"/>
          <w:lang w:val="uk-UA"/>
        </w:rPr>
      </w:pPr>
      <w:r w:rsidRPr="00BB26CD">
        <w:rPr>
          <w:lang w:val="uk-UA"/>
        </w:rPr>
        <w:br w:type="page"/>
      </w:r>
      <w:r w:rsidR="00BB26CD" w:rsidRPr="00BB26CD">
        <w:rPr>
          <w:sz w:val="28"/>
          <w:szCs w:val="28"/>
          <w:lang w:val="uk-UA"/>
        </w:rPr>
        <w:lastRenderedPageBreak/>
        <w:t>Додаток</w:t>
      </w:r>
      <w:r w:rsidR="00D4336D">
        <w:rPr>
          <w:sz w:val="28"/>
          <w:szCs w:val="28"/>
          <w:lang w:val="uk-UA"/>
        </w:rPr>
        <w:t xml:space="preserve"> 2</w:t>
      </w:r>
      <w:r w:rsidR="00BB26CD" w:rsidRPr="00BB26CD">
        <w:rPr>
          <w:sz w:val="28"/>
          <w:szCs w:val="28"/>
          <w:lang w:val="uk-UA"/>
        </w:rPr>
        <w:t xml:space="preserve"> до рішення</w:t>
      </w:r>
    </w:p>
    <w:p w:rsidR="00BB26CD" w:rsidRPr="00BB26CD" w:rsidRDefault="00BB26CD" w:rsidP="00BB26CD">
      <w:pPr>
        <w:ind w:left="5670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>Демидівської селищної ради</w:t>
      </w:r>
    </w:p>
    <w:p w:rsidR="00FF3025" w:rsidRPr="00BB26CD" w:rsidRDefault="00BB26CD" w:rsidP="00BB26CD">
      <w:pPr>
        <w:ind w:left="5670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>26.03.2018 № 92</w:t>
      </w:r>
    </w:p>
    <w:p w:rsidR="00BB26CD" w:rsidRPr="00BB26CD" w:rsidRDefault="00BB26CD" w:rsidP="00BB26CD">
      <w:pPr>
        <w:ind w:left="5670"/>
        <w:rPr>
          <w:lang w:val="uk-UA"/>
        </w:rPr>
      </w:pPr>
    </w:p>
    <w:p w:rsidR="00FF3025" w:rsidRPr="00BB26CD" w:rsidRDefault="00FF3025" w:rsidP="00FF3025">
      <w:pPr>
        <w:jc w:val="center"/>
        <w:rPr>
          <w:lang w:val="uk-UA"/>
        </w:rPr>
      </w:pPr>
    </w:p>
    <w:p w:rsidR="00FF3025" w:rsidRPr="00BB26CD" w:rsidRDefault="00FF3025" w:rsidP="00FF3025">
      <w:pPr>
        <w:jc w:val="center"/>
        <w:rPr>
          <w:b/>
          <w:sz w:val="28"/>
          <w:szCs w:val="28"/>
          <w:lang w:val="uk-UA" w:eastAsia="uk-UA"/>
        </w:rPr>
      </w:pPr>
      <w:r w:rsidRPr="00BB26CD">
        <w:rPr>
          <w:b/>
          <w:sz w:val="28"/>
          <w:szCs w:val="28"/>
          <w:lang w:val="uk-UA" w:eastAsia="uk-UA"/>
        </w:rPr>
        <w:t>Перелік проектів (заходів),</w:t>
      </w:r>
    </w:p>
    <w:p w:rsidR="00FF3025" w:rsidRPr="00BB26CD" w:rsidRDefault="00FF3025" w:rsidP="00FF3025">
      <w:pPr>
        <w:jc w:val="center"/>
        <w:rPr>
          <w:b/>
          <w:sz w:val="28"/>
          <w:szCs w:val="28"/>
          <w:lang w:val="uk-UA" w:eastAsia="uk-UA"/>
        </w:rPr>
      </w:pPr>
      <w:r w:rsidRPr="00BB26CD">
        <w:rPr>
          <w:b/>
          <w:sz w:val="28"/>
          <w:szCs w:val="28"/>
          <w:lang w:val="uk-UA" w:eastAsia="uk-UA"/>
        </w:rPr>
        <w:t>які передбачається реалізувати за рахунок бюджетних коштів та інших джерел фінансування</w:t>
      </w:r>
    </w:p>
    <w:p w:rsidR="00FF3025" w:rsidRPr="00BB26CD" w:rsidRDefault="00FF3025" w:rsidP="00FF3025">
      <w:pPr>
        <w:jc w:val="right"/>
        <w:rPr>
          <w:sz w:val="28"/>
          <w:szCs w:val="28"/>
          <w:lang w:val="uk-UA" w:eastAsia="uk-UA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4250"/>
        <w:gridCol w:w="1276"/>
        <w:gridCol w:w="4252"/>
      </w:tblGrid>
      <w:tr w:rsidR="00FF3025" w:rsidRPr="00BB26CD" w:rsidTr="00FF3025">
        <w:trPr>
          <w:trHeight w:val="87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№ п/п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Найменування</w:t>
            </w:r>
          </w:p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програми, проекту,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Орієнтовна вартість, тис. грн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Джерела фінансування</w:t>
            </w:r>
          </w:p>
        </w:tc>
      </w:tr>
      <w:tr w:rsidR="00FF3025" w:rsidRPr="00BB26CD" w:rsidTr="00F151F3">
        <w:trPr>
          <w:trHeight w:val="231"/>
          <w:tblHeader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1. </w:t>
            </w:r>
            <w:r w:rsidR="00FF3025" w:rsidRPr="00BB26CD">
              <w:rPr>
                <w:lang w:val="uk-UA" w:eastAsia="uk-UA"/>
              </w:rPr>
              <w:t>Розвиток житлово-комунального господарства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4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Придбання спецтехніки в КП «Демидівське виробниче управління житлово-комунального господарства»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3165,95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Державний фонд регіонального розвитку,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19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4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Ремонт водонапірної башти в с. Ільпибоки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50,0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19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4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Ремонт мосту через р. Жабичі у с. Дубляни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228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4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Ремонт мосту через річку Жабичі в с. Перекалі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1560"/>
              </w:tabs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100,0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інші джерела не заборонені чинним законодавством</w:t>
            </w:r>
          </w:p>
        </w:tc>
      </w:tr>
      <w:tr w:rsidR="00D4336D" w:rsidRPr="00BB26CD" w:rsidTr="00FF3025">
        <w:trPr>
          <w:trHeight w:val="228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36D" w:rsidRPr="00BB26CD" w:rsidRDefault="00D4336D" w:rsidP="00FF3025">
            <w:pPr>
              <w:pStyle w:val="ad"/>
              <w:numPr>
                <w:ilvl w:val="0"/>
                <w:numId w:val="4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36D" w:rsidRPr="00BB26CD" w:rsidRDefault="00D4336D" w:rsidP="00F151F3">
            <w:pPr>
              <w:ind w:left="142"/>
              <w:rPr>
                <w:lang w:val="uk-UA" w:eastAsia="uk-UA"/>
              </w:rPr>
            </w:pPr>
            <w:r w:rsidRPr="00D4336D">
              <w:rPr>
                <w:lang w:val="uk-UA" w:eastAsia="uk-UA"/>
              </w:rPr>
              <w:t>Будівництво свердловини для постачання питної води в с. Глибока Долина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36D" w:rsidRPr="00BB26CD" w:rsidRDefault="00D4336D" w:rsidP="00F151F3">
            <w:pPr>
              <w:tabs>
                <w:tab w:val="left" w:pos="15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36D" w:rsidRPr="00BB26CD" w:rsidRDefault="00D4336D" w:rsidP="00F151F3">
            <w:pPr>
              <w:jc w:val="center"/>
              <w:rPr>
                <w:lang w:val="uk-UA" w:eastAsia="uk-UA"/>
              </w:rPr>
            </w:pPr>
            <w:r w:rsidRPr="00D4336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2. </w:t>
            </w:r>
            <w:r w:rsidR="00FF3025" w:rsidRPr="00BB26CD">
              <w:rPr>
                <w:lang w:val="uk-UA" w:eastAsia="uk-UA"/>
              </w:rPr>
              <w:t>Благоустрій населених пунктів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Влаштування вуличного освітлення в с. Лопавше (вул. Зелена, Надстирна) та Лисин (вул. Набережна)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110,0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Влаштування вуличного освітлення в смт. Демидівка (вул. Газова, Івана Богуна, Вербицького, Шевченка, Замкова)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250,0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«Реконструкція вуличного освітлення с. Товпижин Демидівський р-н»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521,674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C405FC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ind w:left="142"/>
              <w:rPr>
                <w:lang w:val="uk-UA"/>
              </w:rPr>
            </w:pPr>
            <w:r w:rsidRPr="00BB26CD">
              <w:rPr>
                <w:lang w:val="uk-UA"/>
              </w:rPr>
              <w:t>«Реконструкція вуличного освітлення с. Вербень Демидівський р-н»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980,003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4D5B03">
            <w:pPr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/>
              </w:rPr>
            </w:pPr>
            <w:r w:rsidRPr="00BB26CD">
              <w:rPr>
                <w:lang w:val="uk-UA"/>
              </w:rPr>
              <w:t xml:space="preserve">«Реконструкція вуличного освітлення з застосуванням енергозберігаючих технологій в с. Княгинине Демидівського району Рівненської </w:t>
            </w:r>
            <w:r w:rsidRPr="00BB26CD">
              <w:rPr>
                <w:lang w:val="uk-UA"/>
              </w:rPr>
              <w:lastRenderedPageBreak/>
              <w:t>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tabs>
                <w:tab w:val="left" w:pos="1560"/>
              </w:tabs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lastRenderedPageBreak/>
              <w:t>400,172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Влаштування вуличного освітлення в с. Вишневе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tabs>
                <w:tab w:val="left" w:pos="1560"/>
              </w:tabs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150,0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72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Реконструкція вуличного освітлення по вул. </w:t>
            </w:r>
            <w:proofErr w:type="spellStart"/>
            <w:r w:rsidRPr="00BB26CD">
              <w:rPr>
                <w:lang w:val="uk-UA" w:eastAsia="uk-UA"/>
              </w:rPr>
              <w:t>Б.Хмельницького</w:t>
            </w:r>
            <w:proofErr w:type="spellEnd"/>
            <w:r w:rsidRPr="00BB26CD">
              <w:rPr>
                <w:lang w:val="uk-UA" w:eastAsia="uk-UA"/>
              </w:rPr>
              <w:t xml:space="preserve">, І. Богуна  в с. Острів Демидівської селищної ради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Реконструкція вуличного освітлення по вул. Березина, М. Кривоноса  в с. Солонів Демидівської селищної ради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Реконструкція вуличного освітлення  по вул. </w:t>
            </w:r>
            <w:proofErr w:type="spellStart"/>
            <w:r w:rsidRPr="00BB26CD">
              <w:rPr>
                <w:lang w:val="uk-UA" w:eastAsia="uk-UA"/>
              </w:rPr>
              <w:t>І.Богуна</w:t>
            </w:r>
            <w:proofErr w:type="spellEnd"/>
            <w:r w:rsidRPr="00BB26CD">
              <w:rPr>
                <w:lang w:val="uk-UA" w:eastAsia="uk-UA"/>
              </w:rPr>
              <w:t xml:space="preserve">, </w:t>
            </w:r>
            <w:proofErr w:type="spellStart"/>
            <w:r w:rsidRPr="00BB26CD">
              <w:rPr>
                <w:lang w:val="uk-UA" w:eastAsia="uk-UA"/>
              </w:rPr>
              <w:t>Волиця</w:t>
            </w:r>
            <w:proofErr w:type="spellEnd"/>
            <w:r w:rsidRPr="00BB26CD">
              <w:rPr>
                <w:lang w:val="uk-UA" w:eastAsia="uk-UA"/>
              </w:rPr>
              <w:t xml:space="preserve">  в с. Пляшева Демидівської селищної ради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«Реконструкція вуличного освітлення по вул. Садова, Замкова, Молодіжна в с. Рудка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279,905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«Реконструкція вуличного освітлення по вул. Садова, Тиха в с. Рудка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133,628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5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Облаштування пішохідних доріжок по вул. Миру, Луцька в смт. Демидівка та на ділянці дороги смт. Демидівка – с. Лішня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800,0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3. </w:t>
            </w:r>
            <w:r w:rsidR="00FF3025" w:rsidRPr="00BB26CD">
              <w:rPr>
                <w:lang w:val="uk-UA" w:eastAsia="uk-UA"/>
              </w:rPr>
              <w:t>Створення центру надання адміністративних послуг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6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Створення центру надання адміністративних послуг Демидівської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Державний фонд регіонального розвитку,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4. </w:t>
            </w:r>
            <w:r w:rsidR="00FF3025" w:rsidRPr="00BB26CD">
              <w:rPr>
                <w:lang w:val="uk-UA" w:eastAsia="uk-UA"/>
              </w:rPr>
              <w:t>Проведення реконструкції, капітальних та поточних ремонтів доріг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«Капітальний ремонт вулиці Зелена в с. Лішня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605,144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«Капітальний ремонт вулиці Робітнича в с. Лішня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1199,177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«Капітальний ремонт вулиці Гайок в с. Лішня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1091,616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Селищний бюджет, субвенція на формування інфраструктури, інші джерела не заборонені чинним </w:t>
            </w:r>
            <w:r w:rsidRPr="00BB26CD">
              <w:rPr>
                <w:lang w:val="uk-UA" w:eastAsia="uk-UA"/>
              </w:rPr>
              <w:lastRenderedPageBreak/>
              <w:t>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Поточний ремонт дороги по вул. Ярослава Галана, Світанкова, Яблунева, Івана Франка в с. Дубляни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120,0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Влаштування під’їзду до нового кладовища в с. Дубляни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40,0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/>
              </w:rPr>
              <w:t>Капітальний ремонт дорожнього покриття по вул. Загребля в смт. Демидівка 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50,0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/>
              </w:rPr>
            </w:pPr>
            <w:r w:rsidRPr="00BB26CD">
              <w:rPr>
                <w:lang w:val="uk-UA" w:eastAsia="uk-UA"/>
              </w:rPr>
              <w:t xml:space="preserve">Капітальний ремонт дороги по вул. Лесі Українки, Пушкіна в с. Лішня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Поточний ремонт дороги по вул. Набережна, Івана Богуна, М. Вербицького, Шевченка, Б. Хмельницького, Медична в смт. Демидівка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1000,0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Капітальний ремонт дороги по вул. Відродження, Газова, Польова, Замкова, Зелена, Зарічна, Космонавтів, Миру, Шкільна, Перемоги, об’їзду по вул. Ювілейна в смт. Демидівка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600,0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Поточний ремонт дороги по вул. Селянська в с. Вербень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320,0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Ремонт дороги Глибока Долина – Копань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1488,0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/>
              </w:rPr>
            </w:pPr>
            <w:r w:rsidRPr="00BB26CD">
              <w:rPr>
                <w:lang w:val="uk-UA"/>
              </w:rPr>
              <w:t>Капітальний ремонт автодороги Демидівка-Ільпибоки 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180,0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/>
              </w:rPr>
            </w:pPr>
            <w:r w:rsidRPr="00BB26CD">
              <w:rPr>
                <w:lang w:val="uk-UA" w:eastAsia="uk-UA"/>
              </w:rPr>
              <w:t xml:space="preserve">Поточний ремонт дороги по вул. Жовтнева в с. Вишневе з облаштуванням </w:t>
            </w:r>
            <w:proofErr w:type="spellStart"/>
            <w:r w:rsidRPr="00BB26CD">
              <w:rPr>
                <w:lang w:val="uk-UA" w:eastAsia="uk-UA"/>
              </w:rPr>
              <w:t>білощебеневого</w:t>
            </w:r>
            <w:proofErr w:type="spellEnd"/>
            <w:r w:rsidRPr="00BB26CD">
              <w:rPr>
                <w:lang w:val="uk-UA" w:eastAsia="uk-UA"/>
              </w:rPr>
              <w:t xml:space="preserve"> покриття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tabs>
                <w:tab w:val="left" w:pos="1560"/>
              </w:tabs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140,0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ind w:left="142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Ремонт дороги по вул. в с. Солонів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Влаштування </w:t>
            </w:r>
            <w:proofErr w:type="spellStart"/>
            <w:r w:rsidRPr="00BB26CD">
              <w:rPr>
                <w:lang w:val="uk-UA" w:eastAsia="uk-UA"/>
              </w:rPr>
              <w:t>білощебеневої</w:t>
            </w:r>
            <w:proofErr w:type="spellEnd"/>
            <w:r w:rsidRPr="00BB26CD">
              <w:rPr>
                <w:lang w:val="uk-UA" w:eastAsia="uk-UA"/>
              </w:rPr>
              <w:t xml:space="preserve"> дороги по вул. Берестецька до х. П’ятихатки в с. Рогізне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120,0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Поточний ремонт дороги по вул. </w:t>
            </w:r>
            <w:proofErr w:type="spellStart"/>
            <w:r w:rsidRPr="00BB26CD">
              <w:rPr>
                <w:lang w:val="uk-UA" w:eastAsia="uk-UA"/>
              </w:rPr>
              <w:t>Теслугівська</w:t>
            </w:r>
            <w:proofErr w:type="spellEnd"/>
            <w:r w:rsidRPr="00BB26CD">
              <w:rPr>
                <w:lang w:val="uk-UA" w:eastAsia="uk-UA"/>
              </w:rPr>
              <w:t xml:space="preserve">, Нагрощина, Зарічна, </w:t>
            </w:r>
            <w:r w:rsidRPr="00BB26CD">
              <w:rPr>
                <w:lang w:val="uk-UA" w:eastAsia="uk-UA"/>
              </w:rPr>
              <w:lastRenderedPageBreak/>
              <w:t>Колгоспна в с. Рогізне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lastRenderedPageBreak/>
              <w:t>150,0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Капітальний ремонт дороги Хрінники – Товпижин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1000,0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Капітальний ремонт дороги по вул. Центральна, Набережна в с. Вичавки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400,0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4D5B0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Капітальний ремонт дороги по вул. Зарічна, Шевченка, Зелена, Надстирна, Набережна в с. Лопавше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500,0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4D5B03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B03" w:rsidRPr="00BB26CD" w:rsidRDefault="004D5B03" w:rsidP="00FF3025">
            <w:pPr>
              <w:pStyle w:val="ad"/>
              <w:numPr>
                <w:ilvl w:val="0"/>
                <w:numId w:val="7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B03" w:rsidRPr="00BB26CD" w:rsidRDefault="00D4336D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="004D5B03" w:rsidRPr="00BB26CD">
              <w:rPr>
                <w:lang w:val="uk-UA" w:eastAsia="uk-UA"/>
              </w:rPr>
              <w:t xml:space="preserve">лаштування </w:t>
            </w:r>
            <w:proofErr w:type="spellStart"/>
            <w:r w:rsidR="004D5B03" w:rsidRPr="00BB26CD">
              <w:rPr>
                <w:lang w:val="uk-UA" w:eastAsia="uk-UA"/>
              </w:rPr>
              <w:t>білощебеневої</w:t>
            </w:r>
            <w:proofErr w:type="spellEnd"/>
            <w:r w:rsidR="004D5B03" w:rsidRPr="00BB26CD">
              <w:rPr>
                <w:lang w:val="uk-UA" w:eastAsia="uk-UA"/>
              </w:rPr>
              <w:t xml:space="preserve"> дороги по вулиці Надстирна в селі Лисин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5B03" w:rsidRPr="00BB26CD" w:rsidRDefault="004D5B03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5B03" w:rsidRPr="00BB26CD" w:rsidRDefault="004D5B03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5. </w:t>
            </w:r>
            <w:r w:rsidR="00FF3025" w:rsidRPr="00BB26CD">
              <w:rPr>
                <w:lang w:val="uk-UA" w:eastAsia="uk-UA"/>
              </w:rPr>
              <w:t>Зміцнення матеріально-технічної бази та проведення реконструкції, капітальних і поточних ремонтів закладів соціально-культурної сфери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Виготовлення проектно-кошторисної документації на встановлення твердопаливного котла в лікарській амбулаторії с. Вербень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/>
              </w:rPr>
              <w:t>Реконструкція будівлі дитячого садка  с.</w:t>
            </w:r>
            <w:r w:rsidR="00223425" w:rsidRPr="00BB26CD">
              <w:rPr>
                <w:lang w:val="uk-UA"/>
              </w:rPr>
              <w:t> </w:t>
            </w:r>
            <w:r w:rsidRPr="00BB26CD">
              <w:rPr>
                <w:lang w:val="uk-UA"/>
              </w:rPr>
              <w:t>Хрінники Демидівського району Рівненської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735,0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b/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Реконструкція покрівлі Будинку культури с. Рудка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900,0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«Капітальний ремонт будівлі </w:t>
            </w:r>
            <w:proofErr w:type="spellStart"/>
            <w:r w:rsidRPr="00BB26CD">
              <w:rPr>
                <w:lang w:val="uk-UA" w:eastAsia="uk-UA"/>
              </w:rPr>
              <w:t>Рудківської</w:t>
            </w:r>
            <w:proofErr w:type="spellEnd"/>
            <w:r w:rsidRPr="00BB26CD">
              <w:rPr>
                <w:lang w:val="uk-UA" w:eastAsia="uk-UA"/>
              </w:rPr>
              <w:t xml:space="preserve"> ЗОШ І-ІІІ ступенів по вул. Замкова, 9 в с. Рудка Демидівського району Рівненської області (заміна вікон та зовнішніх дверей)»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656,002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«Капітальний ремонт будівлі </w:t>
            </w:r>
            <w:proofErr w:type="spellStart"/>
            <w:r w:rsidRPr="00BB26CD">
              <w:rPr>
                <w:lang w:val="uk-UA" w:eastAsia="uk-UA"/>
              </w:rPr>
              <w:t>Хрінницької</w:t>
            </w:r>
            <w:proofErr w:type="spellEnd"/>
            <w:r w:rsidRPr="00BB26CD">
              <w:rPr>
                <w:lang w:val="uk-UA" w:eastAsia="uk-UA"/>
              </w:rPr>
              <w:t xml:space="preserve"> ЗОШ І-ІІІ ступенів по вул. І. Франка, 52 в с. Хрінники Демидівського району Рівненської області (заміна вікон та зовнішніх дверей)»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469,927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«Реконструкція будівлі </w:t>
            </w:r>
            <w:proofErr w:type="spellStart"/>
            <w:r w:rsidRPr="00BB26CD">
              <w:rPr>
                <w:lang w:val="uk-UA" w:eastAsia="uk-UA"/>
              </w:rPr>
              <w:t>Княгининської</w:t>
            </w:r>
            <w:proofErr w:type="spellEnd"/>
            <w:r w:rsidRPr="00BB26CD">
              <w:rPr>
                <w:lang w:val="uk-UA" w:eastAsia="uk-UA"/>
              </w:rPr>
              <w:t xml:space="preserve"> ЗОШ І-ІІІ ступенів по вул. 17 Березня, 69 в с. Княгинине Демидівського району Рівненської області (заміна вікон та зовнішніх дверей, влаштування пандуса)»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40,0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Виготовлення проектно-кошторисної документації на ремонт Острівського навчально-виховного комплексу «Загальноосвітня школа І-ІІ ступенів – дошкільний навчальний заклад» (заміна вікон, дверей)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«Капітальний ремонт будівлі (заміна вікон) </w:t>
            </w:r>
            <w:proofErr w:type="spellStart"/>
            <w:r w:rsidRPr="00BB26CD">
              <w:rPr>
                <w:lang w:val="uk-UA" w:eastAsia="uk-UA"/>
              </w:rPr>
              <w:t>Пляшевської</w:t>
            </w:r>
            <w:proofErr w:type="spellEnd"/>
            <w:r w:rsidRPr="00BB26CD">
              <w:rPr>
                <w:lang w:val="uk-UA" w:eastAsia="uk-UA"/>
              </w:rPr>
              <w:t xml:space="preserve"> ЗОШ І-ІІІ ступенів Радивилівської районної ради Рівненської області по вул. Грушевського, 16 в с. Пляшева Радивилівського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653,746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highlight w:val="yellow"/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«Капітальний ремонт даху будівлі </w:t>
            </w:r>
            <w:proofErr w:type="spellStart"/>
            <w:r w:rsidRPr="00BB26CD">
              <w:rPr>
                <w:lang w:val="uk-UA" w:eastAsia="uk-UA"/>
              </w:rPr>
              <w:t>Пляшевської</w:t>
            </w:r>
            <w:proofErr w:type="spellEnd"/>
            <w:r w:rsidRPr="00BB26CD">
              <w:rPr>
                <w:lang w:val="uk-UA" w:eastAsia="uk-UA"/>
              </w:rPr>
              <w:t xml:space="preserve"> ЗОШ І-ІІІ ступенів Радивилівської районної ради Рівненської області по вул. Грушевського, 16 в с. Пляшева Радивилівського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1254,293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Капітальний ремонт фельдшерсько-акушерського пункту села Ільпибоки (заміна вікон, ремонт покрівлі)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370,0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«Капітальний ремонт будинку культури на вул. Перемоги, 14/б в с. Рогізне Демидівського району Рівненської області»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3173,422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2234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425" w:rsidRPr="00BB26CD" w:rsidRDefault="00223425" w:rsidP="00FF3025">
            <w:pPr>
              <w:pStyle w:val="ad"/>
              <w:numPr>
                <w:ilvl w:val="0"/>
                <w:numId w:val="8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425" w:rsidRPr="00BB26CD" w:rsidRDefault="00D4336D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>
              <w:rPr>
                <w:lang w:val="uk-UA" w:eastAsia="uk-UA"/>
              </w:rPr>
              <w:t>Капітальний ремонт будівлі ЗДО</w:t>
            </w:r>
            <w:r w:rsidR="00223425" w:rsidRPr="00BB26CD">
              <w:rPr>
                <w:lang w:val="uk-UA" w:eastAsia="uk-UA"/>
              </w:rPr>
              <w:t xml:space="preserve"> «Сонечко» (смт. Демидівка) 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3425" w:rsidRPr="00BB26CD" w:rsidRDefault="002234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700,0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3425" w:rsidRPr="00BB26CD" w:rsidRDefault="002234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6. </w:t>
            </w:r>
            <w:r w:rsidR="00FF3025" w:rsidRPr="00BB26CD">
              <w:rPr>
                <w:lang w:val="uk-UA" w:eastAsia="uk-UA"/>
              </w:rPr>
              <w:t>Утримання та розвиток мереж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9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Виготовлення проектно-кошторисної документації на реконструкцію очисних споруд дитячого садка «Первоцвіт» в с. Рогізне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9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Ремонт центрального водопроводу по вул. Миру, </w:t>
            </w:r>
            <w:proofErr w:type="spellStart"/>
            <w:r w:rsidRPr="00BB26CD">
              <w:rPr>
                <w:lang w:val="uk-UA" w:eastAsia="uk-UA"/>
              </w:rPr>
              <w:t>пров</w:t>
            </w:r>
            <w:proofErr w:type="spellEnd"/>
            <w:r w:rsidRPr="00BB26CD">
              <w:rPr>
                <w:lang w:val="uk-UA" w:eastAsia="uk-UA"/>
              </w:rPr>
              <w:t>. Першотравневий в смт. Демидівка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230,0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9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Капітальний ремонт системи опалення в </w:t>
            </w:r>
            <w:proofErr w:type="spellStart"/>
            <w:r w:rsidRPr="00BB26CD">
              <w:rPr>
                <w:lang w:val="uk-UA" w:eastAsia="uk-UA"/>
              </w:rPr>
              <w:t>Княгининському</w:t>
            </w:r>
            <w:proofErr w:type="spellEnd"/>
            <w:r w:rsidRPr="00BB26CD">
              <w:rPr>
                <w:lang w:val="uk-UA" w:eastAsia="uk-UA"/>
              </w:rPr>
              <w:t xml:space="preserve"> ліцеї (введення в експлуатацію котлів) </w:t>
            </w:r>
            <w:r w:rsidRPr="00BB26CD">
              <w:rPr>
                <w:lang w:val="uk-UA"/>
              </w:rPr>
              <w:t>(в тому числі виготовлення 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40,0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9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Виготовлення проектно-кошторисної документації на реконструкцію опалювальної системи в Рогізненській початковій школі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30,0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субвенція на формування інфраструктури, інші джерела не заборонені чинним законодавством</w:t>
            </w:r>
          </w:p>
        </w:tc>
      </w:tr>
      <w:tr w:rsidR="001056C1" w:rsidRPr="00BB26CD" w:rsidTr="00A67A40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6C1" w:rsidRPr="00BB26CD" w:rsidRDefault="001056C1" w:rsidP="00FF3025">
            <w:pPr>
              <w:pStyle w:val="ad"/>
              <w:numPr>
                <w:ilvl w:val="0"/>
                <w:numId w:val="9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6C1" w:rsidRPr="00BB26CD" w:rsidRDefault="001056C1" w:rsidP="00C24B12">
            <w:pPr>
              <w:ind w:left="142"/>
              <w:rPr>
                <w:lang w:val="uk-UA"/>
              </w:rPr>
            </w:pPr>
            <w:r w:rsidRPr="00BB26CD">
              <w:rPr>
                <w:lang w:val="uk-UA"/>
              </w:rPr>
              <w:t>Будівництво свердловини для постачання питної води в с. Глибока Долина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6C1" w:rsidRPr="00BB26CD" w:rsidRDefault="001056C1" w:rsidP="00C24B12">
            <w:pPr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55,0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6C1" w:rsidRPr="00BB26CD" w:rsidRDefault="001056C1" w:rsidP="00C24B12">
            <w:pPr>
              <w:jc w:val="center"/>
              <w:rPr>
                <w:lang w:val="uk-UA"/>
              </w:rPr>
            </w:pPr>
            <w:r w:rsidRPr="00BB26CD">
              <w:rPr>
                <w:lang w:val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151F3">
        <w:trPr>
          <w:trHeight w:val="387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D4336D" w:rsidP="00F151F3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7. </w:t>
            </w:r>
            <w:r w:rsidR="00FF3025" w:rsidRPr="00BB26CD">
              <w:rPr>
                <w:lang w:val="uk-UA" w:eastAsia="uk-UA"/>
              </w:rPr>
              <w:t>Розвиток спорту, туризму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10"/>
              </w:numPr>
              <w:ind w:hanging="723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Будівництво футбольного стадіону в с. Вербень </w:t>
            </w:r>
            <w:r w:rsidRPr="00BB26CD">
              <w:rPr>
                <w:lang w:val="uk-UA"/>
              </w:rPr>
              <w:t xml:space="preserve">(в тому числі виготовлення </w:t>
            </w:r>
            <w:r w:rsidRPr="00BB26CD">
              <w:rPr>
                <w:lang w:val="uk-UA"/>
              </w:rPr>
              <w:lastRenderedPageBreak/>
              <w:t>проектно-кошторисної документації)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lastRenderedPageBreak/>
              <w:t>240,0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 xml:space="preserve">Селищний бюджет, державний бюджет, субвенція на формування </w:t>
            </w:r>
            <w:r w:rsidRPr="00BB26CD">
              <w:rPr>
                <w:lang w:val="uk-UA" w:eastAsia="uk-UA"/>
              </w:rPr>
              <w:lastRenderedPageBreak/>
              <w:t>інфраструктури,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10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Облаштування вуличного дитячого спортивно-ігрового майданчика у с. Рогізне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60,0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10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Облаштування вуличних дитячих спортивно-ігрових майданчиків у с. Солонів, Пляшева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120,0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інші джерела не заборонені чинним законодавством</w:t>
            </w:r>
          </w:p>
        </w:tc>
      </w:tr>
      <w:tr w:rsidR="00FF3025" w:rsidRPr="00BB26CD" w:rsidTr="00FF3025">
        <w:trPr>
          <w:trHeight w:val="3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F3025">
            <w:pPr>
              <w:pStyle w:val="ad"/>
              <w:numPr>
                <w:ilvl w:val="0"/>
                <w:numId w:val="10"/>
              </w:numPr>
              <w:ind w:hanging="720"/>
              <w:jc w:val="center"/>
              <w:rPr>
                <w:lang w:eastAsia="uk-UA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025" w:rsidRPr="00BB26CD" w:rsidRDefault="00FF3025" w:rsidP="00F151F3">
            <w:pPr>
              <w:tabs>
                <w:tab w:val="left" w:pos="3973"/>
              </w:tabs>
              <w:ind w:left="100" w:right="150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Створення туристичної інфраструктури в місцях масового відвідування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1100,0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025" w:rsidRPr="00BB26CD" w:rsidRDefault="00FF3025" w:rsidP="00F151F3">
            <w:pPr>
              <w:jc w:val="center"/>
              <w:rPr>
                <w:lang w:val="uk-UA" w:eastAsia="uk-UA"/>
              </w:rPr>
            </w:pPr>
            <w:r w:rsidRPr="00BB26CD">
              <w:rPr>
                <w:lang w:val="uk-UA" w:eastAsia="uk-UA"/>
              </w:rPr>
              <w:t>Селищний бюджет, державний бюджет, Державний фонд регіонального розвитку, субвенція на формування інфраструктури, інші джерела не заборонені чинним законодавством</w:t>
            </w:r>
          </w:p>
        </w:tc>
      </w:tr>
    </w:tbl>
    <w:p w:rsidR="004B6FBB" w:rsidRPr="00BB26CD" w:rsidRDefault="004B6FBB" w:rsidP="004B6FBB">
      <w:pPr>
        <w:pStyle w:val="a3"/>
        <w:spacing w:line="240" w:lineRule="auto"/>
        <w:ind w:left="7788" w:firstLine="132"/>
      </w:pPr>
    </w:p>
    <w:p w:rsidR="00066FAB" w:rsidRPr="00BB26CD" w:rsidRDefault="00066FAB" w:rsidP="004B6FBB">
      <w:pPr>
        <w:pStyle w:val="a3"/>
        <w:spacing w:line="240" w:lineRule="auto"/>
        <w:ind w:left="7788" w:firstLine="132"/>
      </w:pPr>
    </w:p>
    <w:p w:rsidR="00066FAB" w:rsidRPr="00BB26CD" w:rsidRDefault="00066FAB" w:rsidP="004B6FBB">
      <w:pPr>
        <w:pStyle w:val="a3"/>
        <w:spacing w:line="240" w:lineRule="auto"/>
        <w:ind w:left="7788" w:firstLine="132"/>
      </w:pPr>
    </w:p>
    <w:p w:rsidR="00066FAB" w:rsidRPr="00BB26CD" w:rsidRDefault="00066FAB" w:rsidP="004B6FBB">
      <w:pPr>
        <w:pStyle w:val="a3"/>
        <w:spacing w:line="240" w:lineRule="auto"/>
        <w:ind w:left="7788" w:firstLine="132"/>
      </w:pPr>
    </w:p>
    <w:p w:rsidR="00066FAB" w:rsidRPr="00BB26CD" w:rsidRDefault="00066FAB" w:rsidP="004B6FBB">
      <w:pPr>
        <w:pStyle w:val="a3"/>
        <w:spacing w:line="240" w:lineRule="auto"/>
        <w:ind w:left="7788" w:firstLine="132"/>
      </w:pPr>
    </w:p>
    <w:p w:rsidR="00066FAB" w:rsidRPr="00BB26CD" w:rsidRDefault="00066FAB" w:rsidP="00066FAB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BB26CD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proofErr w:type="spellStart"/>
      <w:r w:rsidRPr="00BB26CD">
        <w:rPr>
          <w:sz w:val="28"/>
          <w:szCs w:val="28"/>
          <w:lang w:val="uk-UA"/>
        </w:rPr>
        <w:t>В.Іщук</w:t>
      </w:r>
      <w:proofErr w:type="spellEnd"/>
    </w:p>
    <w:p w:rsidR="00066FAB" w:rsidRPr="00BB26CD" w:rsidRDefault="00066FAB" w:rsidP="004B6FBB">
      <w:pPr>
        <w:pStyle w:val="a3"/>
        <w:spacing w:line="240" w:lineRule="auto"/>
        <w:ind w:left="7788" w:firstLine="132"/>
      </w:pPr>
    </w:p>
    <w:sectPr w:rsidR="00066FAB" w:rsidRPr="00BB26CD" w:rsidSect="00581617">
      <w:headerReference w:type="even" r:id="rId9"/>
      <w:headerReference w:type="default" r:id="rId10"/>
      <w:headerReference w:type="first" r:id="rId11"/>
      <w:pgSz w:w="11907" w:h="16840" w:code="9"/>
      <w:pgMar w:top="426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21" w:rsidRDefault="009D3321">
      <w:r>
        <w:separator/>
      </w:r>
    </w:p>
  </w:endnote>
  <w:endnote w:type="continuationSeparator" w:id="0">
    <w:p w:rsidR="009D3321" w:rsidRDefault="009D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21" w:rsidRDefault="009D3321">
      <w:r>
        <w:separator/>
      </w:r>
    </w:p>
  </w:footnote>
  <w:footnote w:type="continuationSeparator" w:id="0">
    <w:p w:rsidR="009D3321" w:rsidRDefault="009D3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82" w:rsidRDefault="00F83482" w:rsidP="00DA4699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93" w:rsidRPr="003E0393" w:rsidRDefault="003E0393" w:rsidP="00802867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C7B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0A12"/>
    <w:multiLevelType w:val="multilevel"/>
    <w:tmpl w:val="0EA8B2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80F725E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">
    <w:nsid w:val="30A27ED0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E2688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2308A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E2F7F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915AD"/>
    <w:multiLevelType w:val="hybridMultilevel"/>
    <w:tmpl w:val="A4D2B176"/>
    <w:lvl w:ilvl="0" w:tplc="D284CF3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A2F1E75"/>
    <w:multiLevelType w:val="hybridMultilevel"/>
    <w:tmpl w:val="4CF24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E75"/>
    <w:rsid w:val="00003545"/>
    <w:rsid w:val="00026C9E"/>
    <w:rsid w:val="000315AB"/>
    <w:rsid w:val="0003705B"/>
    <w:rsid w:val="00043217"/>
    <w:rsid w:val="00052E3F"/>
    <w:rsid w:val="00057277"/>
    <w:rsid w:val="00066FAB"/>
    <w:rsid w:val="000917C2"/>
    <w:rsid w:val="00092E51"/>
    <w:rsid w:val="00093174"/>
    <w:rsid w:val="000C21D1"/>
    <w:rsid w:val="000D69B4"/>
    <w:rsid w:val="000F273B"/>
    <w:rsid w:val="000F5909"/>
    <w:rsid w:val="001056C1"/>
    <w:rsid w:val="00123F7A"/>
    <w:rsid w:val="00161AFF"/>
    <w:rsid w:val="00192E80"/>
    <w:rsid w:val="00195C05"/>
    <w:rsid w:val="001A20C2"/>
    <w:rsid w:val="001F55C6"/>
    <w:rsid w:val="002021A3"/>
    <w:rsid w:val="0022331E"/>
    <w:rsid w:val="00223425"/>
    <w:rsid w:val="00224089"/>
    <w:rsid w:val="00236907"/>
    <w:rsid w:val="00251C61"/>
    <w:rsid w:val="00253B9E"/>
    <w:rsid w:val="00270E4F"/>
    <w:rsid w:val="00282E94"/>
    <w:rsid w:val="00284E78"/>
    <w:rsid w:val="00293E39"/>
    <w:rsid w:val="002B604D"/>
    <w:rsid w:val="002C5FD6"/>
    <w:rsid w:val="002D2832"/>
    <w:rsid w:val="002E6A7E"/>
    <w:rsid w:val="002F424A"/>
    <w:rsid w:val="00313259"/>
    <w:rsid w:val="00324E7B"/>
    <w:rsid w:val="00330BC2"/>
    <w:rsid w:val="00336499"/>
    <w:rsid w:val="00337141"/>
    <w:rsid w:val="003543CC"/>
    <w:rsid w:val="00357809"/>
    <w:rsid w:val="00364725"/>
    <w:rsid w:val="00365F2E"/>
    <w:rsid w:val="00371D72"/>
    <w:rsid w:val="00385A72"/>
    <w:rsid w:val="00393296"/>
    <w:rsid w:val="003A390D"/>
    <w:rsid w:val="003B6EBD"/>
    <w:rsid w:val="003E0393"/>
    <w:rsid w:val="003E28AA"/>
    <w:rsid w:val="003E57A5"/>
    <w:rsid w:val="003E58FC"/>
    <w:rsid w:val="00403867"/>
    <w:rsid w:val="00424AB7"/>
    <w:rsid w:val="00425CBF"/>
    <w:rsid w:val="00431CD2"/>
    <w:rsid w:val="0044540B"/>
    <w:rsid w:val="00450580"/>
    <w:rsid w:val="004511A4"/>
    <w:rsid w:val="0045288B"/>
    <w:rsid w:val="004A04FD"/>
    <w:rsid w:val="004A7B61"/>
    <w:rsid w:val="004B65FF"/>
    <w:rsid w:val="004B6FBB"/>
    <w:rsid w:val="004C10B9"/>
    <w:rsid w:val="004D5B03"/>
    <w:rsid w:val="00545CBD"/>
    <w:rsid w:val="005559FF"/>
    <w:rsid w:val="005634CF"/>
    <w:rsid w:val="00581617"/>
    <w:rsid w:val="00586AB3"/>
    <w:rsid w:val="00587818"/>
    <w:rsid w:val="005957DA"/>
    <w:rsid w:val="00595F30"/>
    <w:rsid w:val="005A69CB"/>
    <w:rsid w:val="005D69B3"/>
    <w:rsid w:val="005E4961"/>
    <w:rsid w:val="0064324C"/>
    <w:rsid w:val="00646A13"/>
    <w:rsid w:val="00661CF3"/>
    <w:rsid w:val="006659E6"/>
    <w:rsid w:val="006711C1"/>
    <w:rsid w:val="006773BD"/>
    <w:rsid w:val="00682F2A"/>
    <w:rsid w:val="0068674B"/>
    <w:rsid w:val="006B1E7B"/>
    <w:rsid w:val="0072254C"/>
    <w:rsid w:val="00744EDF"/>
    <w:rsid w:val="007451FC"/>
    <w:rsid w:val="007500BC"/>
    <w:rsid w:val="00772053"/>
    <w:rsid w:val="00785548"/>
    <w:rsid w:val="007E7686"/>
    <w:rsid w:val="007F31A2"/>
    <w:rsid w:val="00802867"/>
    <w:rsid w:val="00817498"/>
    <w:rsid w:val="00820759"/>
    <w:rsid w:val="00845BBB"/>
    <w:rsid w:val="00860F99"/>
    <w:rsid w:val="00872590"/>
    <w:rsid w:val="00874912"/>
    <w:rsid w:val="00884E5C"/>
    <w:rsid w:val="008878E9"/>
    <w:rsid w:val="0089320B"/>
    <w:rsid w:val="008A1BEF"/>
    <w:rsid w:val="008A6880"/>
    <w:rsid w:val="008A6A04"/>
    <w:rsid w:val="008B76F2"/>
    <w:rsid w:val="008E7B4A"/>
    <w:rsid w:val="008F7DDF"/>
    <w:rsid w:val="0090156A"/>
    <w:rsid w:val="00904F1C"/>
    <w:rsid w:val="009214F3"/>
    <w:rsid w:val="00925F00"/>
    <w:rsid w:val="009373DF"/>
    <w:rsid w:val="00961219"/>
    <w:rsid w:val="009A15CE"/>
    <w:rsid w:val="009B02D8"/>
    <w:rsid w:val="009B7A71"/>
    <w:rsid w:val="009B7CE0"/>
    <w:rsid w:val="009C151A"/>
    <w:rsid w:val="009C67CD"/>
    <w:rsid w:val="009D3321"/>
    <w:rsid w:val="00A004E1"/>
    <w:rsid w:val="00A010DD"/>
    <w:rsid w:val="00A255D8"/>
    <w:rsid w:val="00A91B47"/>
    <w:rsid w:val="00AC0147"/>
    <w:rsid w:val="00AC3B54"/>
    <w:rsid w:val="00AC531F"/>
    <w:rsid w:val="00AE0C3B"/>
    <w:rsid w:val="00AE7458"/>
    <w:rsid w:val="00AF3225"/>
    <w:rsid w:val="00B06CE7"/>
    <w:rsid w:val="00B303EC"/>
    <w:rsid w:val="00B332C0"/>
    <w:rsid w:val="00B35B7F"/>
    <w:rsid w:val="00B90E16"/>
    <w:rsid w:val="00B92049"/>
    <w:rsid w:val="00B95203"/>
    <w:rsid w:val="00BA01C1"/>
    <w:rsid w:val="00BB26CD"/>
    <w:rsid w:val="00BB3C4A"/>
    <w:rsid w:val="00BB760F"/>
    <w:rsid w:val="00BC510C"/>
    <w:rsid w:val="00BD3B00"/>
    <w:rsid w:val="00BE1238"/>
    <w:rsid w:val="00C15C21"/>
    <w:rsid w:val="00C24F2F"/>
    <w:rsid w:val="00C25275"/>
    <w:rsid w:val="00C27AE3"/>
    <w:rsid w:val="00C406FD"/>
    <w:rsid w:val="00C41647"/>
    <w:rsid w:val="00C57A7A"/>
    <w:rsid w:val="00C96DDF"/>
    <w:rsid w:val="00CB1656"/>
    <w:rsid w:val="00CD1A8D"/>
    <w:rsid w:val="00CD27E9"/>
    <w:rsid w:val="00CE7246"/>
    <w:rsid w:val="00CF2BBE"/>
    <w:rsid w:val="00CF2F3F"/>
    <w:rsid w:val="00D11D0B"/>
    <w:rsid w:val="00D15021"/>
    <w:rsid w:val="00D17229"/>
    <w:rsid w:val="00D4336D"/>
    <w:rsid w:val="00D50483"/>
    <w:rsid w:val="00D53CA2"/>
    <w:rsid w:val="00D7343D"/>
    <w:rsid w:val="00D93805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759D0"/>
    <w:rsid w:val="00E842E7"/>
    <w:rsid w:val="00EA6E75"/>
    <w:rsid w:val="00EB1668"/>
    <w:rsid w:val="00EB3C6D"/>
    <w:rsid w:val="00EC2403"/>
    <w:rsid w:val="00EC3E8F"/>
    <w:rsid w:val="00ED1859"/>
    <w:rsid w:val="00EE0996"/>
    <w:rsid w:val="00EE61D2"/>
    <w:rsid w:val="00EF50A2"/>
    <w:rsid w:val="00F011FD"/>
    <w:rsid w:val="00F16FCA"/>
    <w:rsid w:val="00F201BE"/>
    <w:rsid w:val="00F300DB"/>
    <w:rsid w:val="00F32CA2"/>
    <w:rsid w:val="00F52E42"/>
    <w:rsid w:val="00F635BD"/>
    <w:rsid w:val="00F83482"/>
    <w:rsid w:val="00F86542"/>
    <w:rsid w:val="00FD1299"/>
    <w:rsid w:val="00FE6BCC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link w:val="ab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у виносці Знак"/>
    <w:link w:val="aa"/>
    <w:rsid w:val="004C10B9"/>
    <w:rPr>
      <w:rFonts w:ascii="Segoe UI" w:hAnsi="Segoe UI" w:cs="Segoe UI"/>
      <w:sz w:val="18"/>
      <w:szCs w:val="18"/>
    </w:rPr>
  </w:style>
  <w:style w:type="paragraph" w:styleId="ac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10966</Words>
  <Characters>6252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Patriot</cp:lastModifiedBy>
  <cp:revision>13</cp:revision>
  <cp:lastPrinted>2018-03-22T15:25:00Z</cp:lastPrinted>
  <dcterms:created xsi:type="dcterms:W3CDTF">2018-03-05T09:31:00Z</dcterms:created>
  <dcterms:modified xsi:type="dcterms:W3CDTF">2018-05-03T07:05:00Z</dcterms:modified>
</cp:coreProperties>
</file>