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3EF" w:rsidRPr="002C32E2" w:rsidRDefault="009643EF" w:rsidP="009643EF">
      <w:pPr>
        <w:pStyle w:val="a3"/>
        <w:rPr>
          <w:rFonts w:ascii="Times New Roman" w:hAnsi="Times New Roman" w:cs="Times New Roman"/>
          <w:lang w:val="uk-UA"/>
        </w:rPr>
      </w:pPr>
      <w:r w:rsidRPr="002C32E2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Додаток</w:t>
      </w:r>
    </w:p>
    <w:p w:rsidR="009643EF" w:rsidRPr="002C32E2" w:rsidRDefault="009643EF" w:rsidP="009643EF">
      <w:pPr>
        <w:pStyle w:val="a3"/>
        <w:rPr>
          <w:rFonts w:ascii="Times New Roman" w:hAnsi="Times New Roman" w:cs="Times New Roman"/>
        </w:rPr>
      </w:pPr>
      <w:r w:rsidRPr="002C32E2">
        <w:rPr>
          <w:rFonts w:ascii="Times New Roman" w:hAnsi="Times New Roman" w:cs="Times New Roman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</w:t>
      </w:r>
      <w:r w:rsidRPr="002C32E2">
        <w:rPr>
          <w:rFonts w:ascii="Times New Roman" w:hAnsi="Times New Roman" w:cs="Times New Roman"/>
          <w:lang w:val="uk-UA"/>
        </w:rPr>
        <w:t xml:space="preserve">          </w:t>
      </w:r>
      <w:r w:rsidRPr="002C32E2">
        <w:rPr>
          <w:rFonts w:ascii="Times New Roman" w:hAnsi="Times New Roman" w:cs="Times New Roman"/>
        </w:rPr>
        <w:t xml:space="preserve">До </w:t>
      </w:r>
      <w:proofErr w:type="spellStart"/>
      <w:proofErr w:type="gramStart"/>
      <w:r w:rsidRPr="002C32E2">
        <w:rPr>
          <w:rFonts w:ascii="Times New Roman" w:hAnsi="Times New Roman" w:cs="Times New Roman"/>
        </w:rPr>
        <w:t>р</w:t>
      </w:r>
      <w:proofErr w:type="gramEnd"/>
      <w:r w:rsidRPr="002C32E2">
        <w:rPr>
          <w:rFonts w:ascii="Times New Roman" w:hAnsi="Times New Roman" w:cs="Times New Roman"/>
        </w:rPr>
        <w:t>ішення</w:t>
      </w:r>
      <w:proofErr w:type="spellEnd"/>
      <w:r w:rsidRPr="002C32E2">
        <w:rPr>
          <w:rFonts w:ascii="Times New Roman" w:hAnsi="Times New Roman" w:cs="Times New Roman"/>
        </w:rPr>
        <w:t xml:space="preserve"> </w:t>
      </w:r>
      <w:proofErr w:type="spellStart"/>
      <w:r w:rsidRPr="002C32E2">
        <w:rPr>
          <w:rFonts w:ascii="Times New Roman" w:hAnsi="Times New Roman" w:cs="Times New Roman"/>
          <w:lang w:val="uk-UA"/>
        </w:rPr>
        <w:t>Локницької</w:t>
      </w:r>
      <w:proofErr w:type="spellEnd"/>
      <w:r w:rsidRPr="002C32E2">
        <w:rPr>
          <w:rFonts w:ascii="Times New Roman" w:hAnsi="Times New Roman" w:cs="Times New Roman"/>
        </w:rPr>
        <w:t xml:space="preserve"> </w:t>
      </w:r>
      <w:proofErr w:type="spellStart"/>
      <w:r w:rsidRPr="002C32E2">
        <w:rPr>
          <w:rFonts w:ascii="Times New Roman" w:hAnsi="Times New Roman" w:cs="Times New Roman"/>
        </w:rPr>
        <w:t>сільської</w:t>
      </w:r>
      <w:proofErr w:type="spellEnd"/>
      <w:r w:rsidRPr="002C32E2">
        <w:rPr>
          <w:rFonts w:ascii="Times New Roman" w:hAnsi="Times New Roman" w:cs="Times New Roman"/>
        </w:rPr>
        <w:t xml:space="preserve"> ради</w:t>
      </w:r>
    </w:p>
    <w:p w:rsidR="009643EF" w:rsidRPr="002C32E2" w:rsidRDefault="009643EF" w:rsidP="009643EF">
      <w:pPr>
        <w:pStyle w:val="a3"/>
        <w:rPr>
          <w:rFonts w:ascii="Times New Roman" w:hAnsi="Times New Roman" w:cs="Times New Roman"/>
        </w:rPr>
      </w:pPr>
      <w:r w:rsidRPr="002C32E2">
        <w:rPr>
          <w:rFonts w:ascii="Times New Roman" w:hAnsi="Times New Roman" w:cs="Times New Roman"/>
        </w:rPr>
        <w:t>   </w:t>
      </w:r>
      <w:r w:rsidRPr="002C32E2">
        <w:rPr>
          <w:rFonts w:ascii="Times New Roman" w:hAnsi="Times New Roman" w:cs="Times New Roman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</w:t>
      </w:r>
      <w:r w:rsidRPr="002C32E2">
        <w:rPr>
          <w:rFonts w:ascii="Times New Roman" w:hAnsi="Times New Roman" w:cs="Times New Roman"/>
        </w:rPr>
        <w:t xml:space="preserve">  «Про </w:t>
      </w:r>
      <w:proofErr w:type="spellStart"/>
      <w:r w:rsidRPr="002C32E2">
        <w:rPr>
          <w:rFonts w:ascii="Times New Roman" w:hAnsi="Times New Roman" w:cs="Times New Roman"/>
        </w:rPr>
        <w:t>встановлення</w:t>
      </w:r>
      <w:proofErr w:type="spellEnd"/>
      <w:r w:rsidRPr="002C32E2">
        <w:rPr>
          <w:rFonts w:ascii="Times New Roman" w:hAnsi="Times New Roman" w:cs="Times New Roman"/>
        </w:rPr>
        <w:t xml:space="preserve"> </w:t>
      </w:r>
      <w:proofErr w:type="spellStart"/>
      <w:r w:rsidRPr="002C32E2">
        <w:rPr>
          <w:rFonts w:ascii="Times New Roman" w:hAnsi="Times New Roman" w:cs="Times New Roman"/>
        </w:rPr>
        <w:t>туристичного</w:t>
      </w:r>
      <w:proofErr w:type="spellEnd"/>
      <w:r w:rsidRPr="002C32E2">
        <w:rPr>
          <w:rFonts w:ascii="Times New Roman" w:hAnsi="Times New Roman" w:cs="Times New Roman"/>
        </w:rPr>
        <w:t xml:space="preserve"> </w:t>
      </w:r>
      <w:proofErr w:type="spellStart"/>
      <w:r w:rsidRPr="002C32E2">
        <w:rPr>
          <w:rFonts w:ascii="Times New Roman" w:hAnsi="Times New Roman" w:cs="Times New Roman"/>
        </w:rPr>
        <w:t>збору</w:t>
      </w:r>
      <w:proofErr w:type="spellEnd"/>
      <w:r w:rsidRPr="002C32E2">
        <w:rPr>
          <w:rFonts w:ascii="Times New Roman" w:hAnsi="Times New Roman" w:cs="Times New Roman"/>
        </w:rPr>
        <w:t xml:space="preserve"> на 20</w:t>
      </w:r>
      <w:r>
        <w:rPr>
          <w:rFonts w:ascii="Times New Roman" w:hAnsi="Times New Roman" w:cs="Times New Roman"/>
          <w:lang w:val="uk-UA"/>
        </w:rPr>
        <w:t>22</w:t>
      </w:r>
      <w:r w:rsidRPr="002C32E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C32E2">
        <w:rPr>
          <w:rFonts w:ascii="Times New Roman" w:hAnsi="Times New Roman" w:cs="Times New Roman"/>
        </w:rPr>
        <w:t>р</w:t>
      </w:r>
      <w:proofErr w:type="gramEnd"/>
      <w:r w:rsidRPr="002C32E2">
        <w:rPr>
          <w:rFonts w:ascii="Times New Roman" w:hAnsi="Times New Roman" w:cs="Times New Roman"/>
        </w:rPr>
        <w:t>ік</w:t>
      </w:r>
      <w:proofErr w:type="spellEnd"/>
      <w:r w:rsidRPr="002C32E2">
        <w:rPr>
          <w:rFonts w:ascii="Times New Roman" w:hAnsi="Times New Roman" w:cs="Times New Roman"/>
        </w:rPr>
        <w:t>»</w:t>
      </w:r>
    </w:p>
    <w:p w:rsidR="009643EF" w:rsidRPr="002C32E2" w:rsidRDefault="009643EF" w:rsidP="009643EF">
      <w:pPr>
        <w:pStyle w:val="a3"/>
        <w:rPr>
          <w:rFonts w:ascii="Times New Roman" w:hAnsi="Times New Roman" w:cs="Times New Roman"/>
        </w:rPr>
      </w:pPr>
      <w:r w:rsidRPr="002C32E2">
        <w:rPr>
          <w:rFonts w:ascii="Times New Roman" w:hAnsi="Times New Roman" w:cs="Times New Roman"/>
        </w:rPr>
        <w:t xml:space="preserve">                                                                                           </w:t>
      </w:r>
      <w:proofErr w:type="spellStart"/>
      <w:r w:rsidRPr="002C32E2">
        <w:rPr>
          <w:rFonts w:ascii="Times New Roman" w:hAnsi="Times New Roman" w:cs="Times New Roman"/>
        </w:rPr>
        <w:t>від</w:t>
      </w:r>
      <w:proofErr w:type="spellEnd"/>
      <w:r w:rsidRPr="002C32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08.07.2021</w:t>
      </w:r>
      <w:r w:rsidRPr="002C32E2">
        <w:rPr>
          <w:rFonts w:ascii="Times New Roman" w:hAnsi="Times New Roman" w:cs="Times New Roman"/>
        </w:rPr>
        <w:t xml:space="preserve"> року №</w:t>
      </w:r>
      <w:r>
        <w:rPr>
          <w:rFonts w:ascii="Times New Roman" w:hAnsi="Times New Roman" w:cs="Times New Roman"/>
          <w:lang w:val="uk-UA"/>
        </w:rPr>
        <w:t>282</w:t>
      </w:r>
      <w:r w:rsidRPr="002C32E2">
        <w:rPr>
          <w:rFonts w:ascii="Times New Roman" w:hAnsi="Times New Roman" w:cs="Times New Roman"/>
        </w:rPr>
        <w:t>  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center"/>
        <w:rPr>
          <w:color w:val="333333"/>
        </w:rPr>
      </w:pPr>
      <w:r w:rsidRPr="009E41D1">
        <w:rPr>
          <w:color w:val="333333"/>
        </w:rPr>
        <w:t> 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center"/>
        <w:rPr>
          <w:color w:val="333333"/>
        </w:rPr>
      </w:pPr>
      <w:r w:rsidRPr="009E41D1">
        <w:rPr>
          <w:color w:val="333333"/>
        </w:rPr>
        <w:t> 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center"/>
        <w:rPr>
          <w:color w:val="333333"/>
        </w:rPr>
      </w:pPr>
      <w:r w:rsidRPr="009E41D1">
        <w:rPr>
          <w:b/>
          <w:bCs/>
          <w:color w:val="333333"/>
        </w:rPr>
        <w:t>ПОЛОЖЕННЯ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center"/>
        <w:rPr>
          <w:color w:val="333333"/>
        </w:rPr>
      </w:pPr>
      <w:r w:rsidRPr="009E41D1">
        <w:rPr>
          <w:b/>
          <w:bCs/>
          <w:color w:val="333333"/>
        </w:rPr>
        <w:t xml:space="preserve">про </w:t>
      </w:r>
      <w:proofErr w:type="spellStart"/>
      <w:r w:rsidRPr="009E41D1">
        <w:rPr>
          <w:b/>
          <w:bCs/>
          <w:color w:val="333333"/>
        </w:rPr>
        <w:t>встановлення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туристичного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збору</w:t>
      </w:r>
      <w:proofErr w:type="spellEnd"/>
    </w:p>
    <w:p w:rsidR="009643EF" w:rsidRPr="009E41D1" w:rsidRDefault="009643EF" w:rsidP="009643EF">
      <w:pPr>
        <w:pStyle w:val="a4"/>
        <w:spacing w:before="0" w:beforeAutospacing="0" w:after="200" w:afterAutospacing="0"/>
        <w:jc w:val="center"/>
        <w:rPr>
          <w:color w:val="333333"/>
        </w:rPr>
      </w:pPr>
      <w:r w:rsidRPr="009E41D1">
        <w:rPr>
          <w:color w:val="333333"/>
        </w:rPr>
        <w:t> 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b/>
          <w:bCs/>
          <w:color w:val="333333"/>
        </w:rPr>
        <w:t xml:space="preserve">1. </w:t>
      </w:r>
      <w:proofErr w:type="spellStart"/>
      <w:r w:rsidRPr="009E41D1">
        <w:rPr>
          <w:b/>
          <w:bCs/>
          <w:color w:val="333333"/>
        </w:rPr>
        <w:t>Загальні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положення</w:t>
      </w:r>
      <w:proofErr w:type="spellEnd"/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1.1. </w:t>
      </w:r>
      <w:proofErr w:type="spellStart"/>
      <w:r w:rsidRPr="009E41D1">
        <w:rPr>
          <w:color w:val="333333"/>
        </w:rPr>
        <w:t>Туристичний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збі</w:t>
      </w:r>
      <w:proofErr w:type="gramStart"/>
      <w:r w:rsidRPr="009E41D1">
        <w:rPr>
          <w:color w:val="333333"/>
        </w:rPr>
        <w:t>р</w:t>
      </w:r>
      <w:proofErr w:type="spellEnd"/>
      <w:proofErr w:type="gram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встановлюється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згідно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Податковим</w:t>
      </w:r>
      <w:proofErr w:type="spellEnd"/>
      <w:r w:rsidRPr="009E41D1">
        <w:rPr>
          <w:color w:val="333333"/>
        </w:rPr>
        <w:t xml:space="preserve"> кодексом </w:t>
      </w:r>
      <w:proofErr w:type="spellStart"/>
      <w:r w:rsidRPr="009E41D1">
        <w:rPr>
          <w:color w:val="333333"/>
        </w:rPr>
        <w:t>України</w:t>
      </w:r>
      <w:proofErr w:type="spellEnd"/>
      <w:r w:rsidRPr="009E41D1">
        <w:rPr>
          <w:color w:val="333333"/>
          <w:lang w:val="uk-UA"/>
        </w:rPr>
        <w:t xml:space="preserve"> </w:t>
      </w:r>
      <w:r w:rsidRPr="009E41D1">
        <w:rPr>
          <w:color w:val="333333"/>
        </w:rPr>
        <w:t>(</w:t>
      </w:r>
      <w:proofErr w:type="spellStart"/>
      <w:r w:rsidRPr="009E41D1">
        <w:rPr>
          <w:color w:val="333333"/>
        </w:rPr>
        <w:t>із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змінами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внесеними</w:t>
      </w:r>
      <w:proofErr w:type="spellEnd"/>
      <w:r w:rsidRPr="009E41D1">
        <w:rPr>
          <w:color w:val="333333"/>
        </w:rPr>
        <w:t xml:space="preserve"> Законом </w:t>
      </w:r>
      <w:proofErr w:type="spellStart"/>
      <w:r w:rsidRPr="009E41D1">
        <w:rPr>
          <w:color w:val="333333"/>
        </w:rPr>
        <w:t>України</w:t>
      </w:r>
      <w:proofErr w:type="spellEnd"/>
      <w:r w:rsidRPr="009E41D1">
        <w:rPr>
          <w:color w:val="333333"/>
        </w:rPr>
        <w:t xml:space="preserve"> «Про </w:t>
      </w:r>
      <w:proofErr w:type="spellStart"/>
      <w:r w:rsidRPr="009E41D1">
        <w:rPr>
          <w:color w:val="333333"/>
        </w:rPr>
        <w:t>внесення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змін</w:t>
      </w:r>
      <w:proofErr w:type="spellEnd"/>
      <w:r w:rsidRPr="009E41D1">
        <w:rPr>
          <w:color w:val="333333"/>
        </w:rPr>
        <w:t xml:space="preserve"> до </w:t>
      </w:r>
      <w:proofErr w:type="spellStart"/>
      <w:r w:rsidRPr="009E41D1">
        <w:rPr>
          <w:color w:val="333333"/>
        </w:rPr>
        <w:t>Податкового</w:t>
      </w:r>
      <w:proofErr w:type="spellEnd"/>
      <w:r w:rsidRPr="009E41D1">
        <w:rPr>
          <w:color w:val="333333"/>
        </w:rPr>
        <w:t xml:space="preserve"> кодексу </w:t>
      </w:r>
      <w:proofErr w:type="spellStart"/>
      <w:r w:rsidRPr="009E41D1">
        <w:rPr>
          <w:color w:val="333333"/>
        </w:rPr>
        <w:t>України</w:t>
      </w:r>
      <w:proofErr w:type="spellEnd"/>
      <w:r w:rsidRPr="009E41D1">
        <w:rPr>
          <w:color w:val="333333"/>
        </w:rPr>
        <w:t xml:space="preserve"> та </w:t>
      </w:r>
      <w:proofErr w:type="spellStart"/>
      <w:r w:rsidRPr="009E41D1">
        <w:rPr>
          <w:color w:val="333333"/>
        </w:rPr>
        <w:t>деяких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законодавчих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актів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України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щодо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податкової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реформи</w:t>
      </w:r>
      <w:proofErr w:type="spellEnd"/>
      <w:r w:rsidRPr="009E41D1">
        <w:rPr>
          <w:color w:val="333333"/>
        </w:rPr>
        <w:t xml:space="preserve">» </w:t>
      </w:r>
      <w:proofErr w:type="spellStart"/>
      <w:r w:rsidRPr="009E41D1">
        <w:rPr>
          <w:color w:val="333333"/>
        </w:rPr>
        <w:t>від</w:t>
      </w:r>
      <w:proofErr w:type="spellEnd"/>
      <w:r w:rsidRPr="009E41D1">
        <w:rPr>
          <w:color w:val="333333"/>
        </w:rPr>
        <w:t xml:space="preserve"> 07.12.2017№2245–VIIІ, </w:t>
      </w:r>
      <w:proofErr w:type="spellStart"/>
      <w:r w:rsidRPr="009E41D1">
        <w:rPr>
          <w:color w:val="333333"/>
        </w:rPr>
        <w:t>від</w:t>
      </w:r>
      <w:proofErr w:type="spellEnd"/>
      <w:r w:rsidRPr="009E41D1">
        <w:rPr>
          <w:color w:val="333333"/>
        </w:rPr>
        <w:t xml:space="preserve"> 22.03.2018 №2374-VIIІ).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1.2. </w:t>
      </w:r>
      <w:proofErr w:type="spellStart"/>
      <w:r w:rsidRPr="009E41D1">
        <w:rPr>
          <w:color w:val="333333"/>
        </w:rPr>
        <w:t>Туристичний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збі</w:t>
      </w:r>
      <w:proofErr w:type="gramStart"/>
      <w:r w:rsidRPr="009E41D1">
        <w:rPr>
          <w:color w:val="333333"/>
        </w:rPr>
        <w:t>р</w:t>
      </w:r>
      <w:proofErr w:type="spellEnd"/>
      <w:proofErr w:type="gramEnd"/>
      <w:r w:rsidRPr="009E41D1">
        <w:rPr>
          <w:color w:val="333333"/>
        </w:rPr>
        <w:t xml:space="preserve"> – </w:t>
      </w:r>
      <w:proofErr w:type="spellStart"/>
      <w:r w:rsidRPr="009E41D1">
        <w:rPr>
          <w:color w:val="333333"/>
        </w:rPr>
        <w:t>це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місцевий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збір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кошти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від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якого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зараховуються</w:t>
      </w:r>
      <w:proofErr w:type="spellEnd"/>
      <w:r w:rsidRPr="009E41D1">
        <w:rPr>
          <w:color w:val="333333"/>
        </w:rPr>
        <w:t xml:space="preserve"> до </w:t>
      </w:r>
      <w:proofErr w:type="spellStart"/>
      <w:r w:rsidRPr="009E41D1">
        <w:rPr>
          <w:color w:val="333333"/>
        </w:rPr>
        <w:t>сільського</w:t>
      </w:r>
      <w:proofErr w:type="spellEnd"/>
      <w:r w:rsidRPr="009E41D1">
        <w:rPr>
          <w:color w:val="333333"/>
        </w:rPr>
        <w:t xml:space="preserve"> бюджету.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b/>
          <w:bCs/>
          <w:color w:val="333333"/>
        </w:rPr>
        <w:t xml:space="preserve">2.Платники </w:t>
      </w:r>
      <w:proofErr w:type="spellStart"/>
      <w:r w:rsidRPr="009E41D1">
        <w:rPr>
          <w:b/>
          <w:bCs/>
          <w:color w:val="333333"/>
        </w:rPr>
        <w:t>збору</w:t>
      </w:r>
      <w:proofErr w:type="spellEnd"/>
      <w:r w:rsidRPr="009E41D1">
        <w:rPr>
          <w:color w:val="333333"/>
        </w:rPr>
        <w:t>: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2.1. </w:t>
      </w:r>
      <w:proofErr w:type="spellStart"/>
      <w:r w:rsidRPr="009E41D1">
        <w:rPr>
          <w:color w:val="333333"/>
        </w:rPr>
        <w:t>Платниками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збору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є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громадяни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України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іноземці</w:t>
      </w:r>
      <w:proofErr w:type="spellEnd"/>
      <w:r w:rsidRPr="009E41D1">
        <w:rPr>
          <w:color w:val="333333"/>
        </w:rPr>
        <w:t xml:space="preserve">, а </w:t>
      </w:r>
      <w:proofErr w:type="spellStart"/>
      <w:r w:rsidRPr="009E41D1">
        <w:rPr>
          <w:color w:val="333333"/>
        </w:rPr>
        <w:t>також</w:t>
      </w:r>
      <w:proofErr w:type="spellEnd"/>
      <w:r w:rsidRPr="009E41D1">
        <w:rPr>
          <w:color w:val="333333"/>
        </w:rPr>
        <w:t xml:space="preserve"> особи без </w:t>
      </w:r>
      <w:proofErr w:type="spellStart"/>
      <w:r w:rsidRPr="009E41D1">
        <w:rPr>
          <w:color w:val="333333"/>
        </w:rPr>
        <w:t>громадянства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які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прибувають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територію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сільської</w:t>
      </w:r>
      <w:proofErr w:type="spellEnd"/>
      <w:r w:rsidRPr="009E41D1">
        <w:rPr>
          <w:color w:val="333333"/>
        </w:rPr>
        <w:t xml:space="preserve">  ради, на </w:t>
      </w:r>
      <w:proofErr w:type="spellStart"/>
      <w:r w:rsidRPr="009E41D1">
        <w:rPr>
          <w:color w:val="333333"/>
        </w:rPr>
        <w:t>якій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діє</w:t>
      </w:r>
      <w:proofErr w:type="spellEnd"/>
      <w:r w:rsidRPr="009E41D1">
        <w:rPr>
          <w:color w:val="333333"/>
        </w:rPr>
        <w:t xml:space="preserve"> </w:t>
      </w:r>
      <w:proofErr w:type="spellStart"/>
      <w:proofErr w:type="gramStart"/>
      <w:r w:rsidRPr="009E41D1">
        <w:rPr>
          <w:color w:val="333333"/>
        </w:rPr>
        <w:t>р</w:t>
      </w:r>
      <w:proofErr w:type="gramEnd"/>
      <w:r w:rsidRPr="009E41D1">
        <w:rPr>
          <w:color w:val="333333"/>
        </w:rPr>
        <w:t>ішення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сільської</w:t>
      </w:r>
      <w:proofErr w:type="spellEnd"/>
      <w:r w:rsidRPr="009E41D1">
        <w:rPr>
          <w:color w:val="333333"/>
        </w:rPr>
        <w:t xml:space="preserve"> ради про </w:t>
      </w:r>
      <w:proofErr w:type="spellStart"/>
      <w:r w:rsidRPr="009E41D1">
        <w:rPr>
          <w:color w:val="333333"/>
        </w:rPr>
        <w:t>встановлення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туристичного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збору</w:t>
      </w:r>
      <w:proofErr w:type="spellEnd"/>
      <w:r w:rsidRPr="009E41D1">
        <w:rPr>
          <w:color w:val="333333"/>
        </w:rPr>
        <w:t xml:space="preserve">, та </w:t>
      </w:r>
      <w:proofErr w:type="spellStart"/>
      <w:r w:rsidRPr="009E41D1">
        <w:rPr>
          <w:color w:val="333333"/>
        </w:rPr>
        <w:t>отримують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споживають</w:t>
      </w:r>
      <w:proofErr w:type="spellEnd"/>
      <w:r w:rsidRPr="009E41D1">
        <w:rPr>
          <w:color w:val="333333"/>
        </w:rPr>
        <w:t xml:space="preserve">) </w:t>
      </w:r>
      <w:proofErr w:type="spellStart"/>
      <w:r w:rsidRPr="009E41D1">
        <w:rPr>
          <w:color w:val="333333"/>
        </w:rPr>
        <w:t>послуги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тимчасового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проживання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ночівлі</w:t>
      </w:r>
      <w:proofErr w:type="spellEnd"/>
      <w:r w:rsidRPr="009E41D1">
        <w:rPr>
          <w:color w:val="333333"/>
        </w:rPr>
        <w:t xml:space="preserve">) </w:t>
      </w:r>
      <w:proofErr w:type="spellStart"/>
      <w:r w:rsidRPr="009E41D1">
        <w:rPr>
          <w:color w:val="333333"/>
        </w:rPr>
        <w:t>із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зобов’язанням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залишити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місце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перебування</w:t>
      </w:r>
      <w:proofErr w:type="spellEnd"/>
      <w:r w:rsidRPr="009E41D1">
        <w:rPr>
          <w:color w:val="333333"/>
        </w:rPr>
        <w:t xml:space="preserve"> в </w:t>
      </w:r>
      <w:proofErr w:type="spellStart"/>
      <w:r w:rsidRPr="009E41D1">
        <w:rPr>
          <w:color w:val="333333"/>
        </w:rPr>
        <w:t>зазначений</w:t>
      </w:r>
      <w:proofErr w:type="spellEnd"/>
      <w:r w:rsidRPr="009E41D1">
        <w:rPr>
          <w:color w:val="333333"/>
        </w:rPr>
        <w:t xml:space="preserve"> строк.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2.2.  </w:t>
      </w:r>
      <w:proofErr w:type="spellStart"/>
      <w:r w:rsidRPr="009E41D1">
        <w:rPr>
          <w:color w:val="333333"/>
        </w:rPr>
        <w:t>Платниками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збору</w:t>
      </w:r>
      <w:proofErr w:type="spellEnd"/>
      <w:r w:rsidRPr="009E41D1">
        <w:rPr>
          <w:color w:val="333333"/>
        </w:rPr>
        <w:t xml:space="preserve"> не </w:t>
      </w:r>
      <w:proofErr w:type="spellStart"/>
      <w:r w:rsidRPr="009E41D1">
        <w:rPr>
          <w:color w:val="333333"/>
        </w:rPr>
        <w:t>можуть</w:t>
      </w:r>
      <w:proofErr w:type="spellEnd"/>
      <w:r w:rsidRPr="009E41D1">
        <w:rPr>
          <w:color w:val="333333"/>
        </w:rPr>
        <w:t xml:space="preserve"> бути особи, </w:t>
      </w:r>
      <w:proofErr w:type="spellStart"/>
      <w:r w:rsidRPr="009E41D1">
        <w:rPr>
          <w:color w:val="333333"/>
        </w:rPr>
        <w:t>які</w:t>
      </w:r>
      <w:proofErr w:type="spellEnd"/>
      <w:r w:rsidRPr="009E41D1">
        <w:rPr>
          <w:color w:val="333333"/>
        </w:rPr>
        <w:t>: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а) </w:t>
      </w:r>
      <w:proofErr w:type="spellStart"/>
      <w:r w:rsidRPr="009E41D1">
        <w:rPr>
          <w:color w:val="333333"/>
        </w:rPr>
        <w:t>постійно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проживають</w:t>
      </w:r>
      <w:proofErr w:type="spellEnd"/>
      <w:r w:rsidRPr="009E41D1">
        <w:rPr>
          <w:color w:val="333333"/>
        </w:rPr>
        <w:t xml:space="preserve">, у тому </w:t>
      </w:r>
      <w:proofErr w:type="spellStart"/>
      <w:r w:rsidRPr="009E41D1">
        <w:rPr>
          <w:color w:val="333333"/>
        </w:rPr>
        <w:t>числі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умовах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договорів</w:t>
      </w:r>
      <w:proofErr w:type="spellEnd"/>
      <w:r w:rsidRPr="009E41D1">
        <w:rPr>
          <w:color w:val="333333"/>
        </w:rPr>
        <w:t xml:space="preserve"> найму, у </w:t>
      </w:r>
      <w:proofErr w:type="spellStart"/>
      <w:r w:rsidRPr="009E41D1">
        <w:rPr>
          <w:color w:val="333333"/>
        </w:rPr>
        <w:t>селі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селищі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або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мі</w:t>
      </w:r>
      <w:proofErr w:type="gramStart"/>
      <w:r w:rsidRPr="009E41D1">
        <w:rPr>
          <w:color w:val="333333"/>
        </w:rPr>
        <w:t>ст</w:t>
      </w:r>
      <w:proofErr w:type="gramEnd"/>
      <w:r w:rsidRPr="009E41D1">
        <w:rPr>
          <w:color w:val="333333"/>
        </w:rPr>
        <w:t>і</w:t>
      </w:r>
      <w:proofErr w:type="spellEnd"/>
      <w:r w:rsidRPr="009E41D1">
        <w:rPr>
          <w:color w:val="333333"/>
        </w:rPr>
        <w:t xml:space="preserve">, радами </w:t>
      </w:r>
      <w:proofErr w:type="spellStart"/>
      <w:r w:rsidRPr="009E41D1">
        <w:rPr>
          <w:color w:val="333333"/>
        </w:rPr>
        <w:t>яких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встановлено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такий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збір</w:t>
      </w:r>
      <w:proofErr w:type="spellEnd"/>
      <w:r w:rsidRPr="009E41D1">
        <w:rPr>
          <w:color w:val="333333"/>
        </w:rPr>
        <w:t>;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б) особи, </w:t>
      </w:r>
      <w:proofErr w:type="spellStart"/>
      <w:r w:rsidRPr="009E41D1">
        <w:rPr>
          <w:color w:val="333333"/>
        </w:rPr>
        <w:t>які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прибули</w:t>
      </w:r>
      <w:proofErr w:type="spellEnd"/>
      <w:r w:rsidRPr="009E41D1">
        <w:rPr>
          <w:color w:val="333333"/>
        </w:rPr>
        <w:t xml:space="preserve"> </w:t>
      </w:r>
      <w:proofErr w:type="gramStart"/>
      <w:r w:rsidRPr="009E41D1">
        <w:rPr>
          <w:color w:val="333333"/>
        </w:rPr>
        <w:t>у</w:t>
      </w:r>
      <w:proofErr w:type="gram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відрядження</w:t>
      </w:r>
      <w:proofErr w:type="spellEnd"/>
      <w:r w:rsidRPr="009E41D1">
        <w:rPr>
          <w:color w:val="333333"/>
        </w:rPr>
        <w:t>;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в) </w:t>
      </w:r>
      <w:proofErr w:type="spellStart"/>
      <w:r w:rsidRPr="009E41D1">
        <w:rPr>
          <w:color w:val="333333"/>
        </w:rPr>
        <w:t>інваліди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діт</w:t>
      </w:r>
      <w:proofErr w:type="gramStart"/>
      <w:r w:rsidRPr="009E41D1">
        <w:rPr>
          <w:color w:val="333333"/>
        </w:rPr>
        <w:t>и-</w:t>
      </w:r>
      <w:proofErr w:type="gramEnd"/>
      <w:r w:rsidRPr="009E41D1">
        <w:rPr>
          <w:color w:val="333333"/>
        </w:rPr>
        <w:t>інваліди</w:t>
      </w:r>
      <w:proofErr w:type="spellEnd"/>
      <w:r w:rsidRPr="009E41D1">
        <w:rPr>
          <w:color w:val="333333"/>
        </w:rPr>
        <w:t xml:space="preserve"> та особи, </w:t>
      </w:r>
      <w:proofErr w:type="spellStart"/>
      <w:r w:rsidRPr="009E41D1">
        <w:rPr>
          <w:color w:val="333333"/>
        </w:rPr>
        <w:t>що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супроводжують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інвалідів</w:t>
      </w:r>
      <w:proofErr w:type="spellEnd"/>
      <w:r w:rsidRPr="009E41D1">
        <w:rPr>
          <w:color w:val="333333"/>
        </w:rPr>
        <w:t xml:space="preserve"> I </w:t>
      </w:r>
      <w:proofErr w:type="spellStart"/>
      <w:r w:rsidRPr="009E41D1">
        <w:rPr>
          <w:color w:val="333333"/>
        </w:rPr>
        <w:t>групи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або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дітей-інвалідів</w:t>
      </w:r>
      <w:proofErr w:type="spellEnd"/>
      <w:r w:rsidRPr="009E41D1">
        <w:rPr>
          <w:color w:val="333333"/>
        </w:rPr>
        <w:t xml:space="preserve"> (не </w:t>
      </w:r>
      <w:proofErr w:type="spellStart"/>
      <w:r w:rsidRPr="009E41D1">
        <w:rPr>
          <w:color w:val="333333"/>
        </w:rPr>
        <w:t>більше</w:t>
      </w:r>
      <w:proofErr w:type="spellEnd"/>
      <w:r w:rsidRPr="009E41D1">
        <w:rPr>
          <w:color w:val="333333"/>
        </w:rPr>
        <w:t xml:space="preserve"> одного </w:t>
      </w:r>
      <w:proofErr w:type="spellStart"/>
      <w:r w:rsidRPr="009E41D1">
        <w:rPr>
          <w:color w:val="333333"/>
        </w:rPr>
        <w:t>супроводжуючого</w:t>
      </w:r>
      <w:proofErr w:type="spellEnd"/>
      <w:r w:rsidRPr="009E41D1">
        <w:rPr>
          <w:color w:val="333333"/>
        </w:rPr>
        <w:t>);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г) </w:t>
      </w:r>
      <w:proofErr w:type="spellStart"/>
      <w:r w:rsidRPr="009E41D1">
        <w:rPr>
          <w:color w:val="333333"/>
        </w:rPr>
        <w:t>ветерани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війни</w:t>
      </w:r>
      <w:proofErr w:type="spellEnd"/>
      <w:r w:rsidRPr="009E41D1">
        <w:rPr>
          <w:color w:val="333333"/>
        </w:rPr>
        <w:t>;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proofErr w:type="spellStart"/>
      <w:proofErr w:type="gramStart"/>
      <w:r w:rsidRPr="009E41D1">
        <w:rPr>
          <w:color w:val="333333"/>
        </w:rPr>
        <w:t>ґ</w:t>
      </w:r>
      <w:proofErr w:type="spellEnd"/>
      <w:r w:rsidRPr="009E41D1">
        <w:rPr>
          <w:color w:val="333333"/>
        </w:rPr>
        <w:t xml:space="preserve">) </w:t>
      </w:r>
      <w:proofErr w:type="spellStart"/>
      <w:r w:rsidRPr="009E41D1">
        <w:rPr>
          <w:color w:val="333333"/>
        </w:rPr>
        <w:t>учасники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ліквідації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наслідків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аварії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Чорнобильській</w:t>
      </w:r>
      <w:proofErr w:type="spellEnd"/>
      <w:r w:rsidRPr="009E41D1">
        <w:rPr>
          <w:color w:val="333333"/>
        </w:rPr>
        <w:t xml:space="preserve"> АЕС;</w:t>
      </w:r>
      <w:proofErr w:type="gramEnd"/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proofErr w:type="spellStart"/>
      <w:proofErr w:type="gramStart"/>
      <w:r w:rsidRPr="009E41D1">
        <w:rPr>
          <w:color w:val="333333"/>
        </w:rPr>
        <w:t>д</w:t>
      </w:r>
      <w:proofErr w:type="spellEnd"/>
      <w:r w:rsidRPr="009E41D1">
        <w:rPr>
          <w:color w:val="333333"/>
        </w:rPr>
        <w:t xml:space="preserve">) особи, </w:t>
      </w:r>
      <w:proofErr w:type="spellStart"/>
      <w:r w:rsidRPr="009E41D1">
        <w:rPr>
          <w:color w:val="333333"/>
        </w:rPr>
        <w:t>які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прибули</w:t>
      </w:r>
      <w:proofErr w:type="spellEnd"/>
      <w:r w:rsidRPr="009E41D1">
        <w:rPr>
          <w:color w:val="333333"/>
        </w:rPr>
        <w:t xml:space="preserve"> за </w:t>
      </w:r>
      <w:proofErr w:type="spellStart"/>
      <w:r w:rsidRPr="009E41D1">
        <w:rPr>
          <w:color w:val="333333"/>
        </w:rPr>
        <w:t>путівками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курсівками</w:t>
      </w:r>
      <w:proofErr w:type="spellEnd"/>
      <w:r w:rsidRPr="009E41D1">
        <w:rPr>
          <w:color w:val="333333"/>
        </w:rPr>
        <w:t xml:space="preserve">) на </w:t>
      </w:r>
      <w:proofErr w:type="spellStart"/>
      <w:r w:rsidRPr="009E41D1">
        <w:rPr>
          <w:color w:val="333333"/>
        </w:rPr>
        <w:t>лікування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оздоровлення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реабілітацію</w:t>
      </w:r>
      <w:proofErr w:type="spellEnd"/>
      <w:r w:rsidRPr="009E41D1">
        <w:rPr>
          <w:color w:val="333333"/>
        </w:rPr>
        <w:t xml:space="preserve"> до </w:t>
      </w:r>
      <w:proofErr w:type="spellStart"/>
      <w:r w:rsidRPr="009E41D1">
        <w:rPr>
          <w:color w:val="333333"/>
        </w:rPr>
        <w:t>лікувально-профілактичних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фізкультурно-оздоровчих</w:t>
      </w:r>
      <w:proofErr w:type="spellEnd"/>
      <w:r w:rsidRPr="009E41D1">
        <w:rPr>
          <w:color w:val="333333"/>
        </w:rPr>
        <w:t xml:space="preserve"> та </w:t>
      </w:r>
      <w:proofErr w:type="spellStart"/>
      <w:r w:rsidRPr="009E41D1">
        <w:rPr>
          <w:color w:val="333333"/>
        </w:rPr>
        <w:t>санаторно-курортних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закладів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що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мають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ліцензію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медичну</w:t>
      </w:r>
      <w:proofErr w:type="spellEnd"/>
      <w:r w:rsidRPr="009E41D1">
        <w:rPr>
          <w:color w:val="333333"/>
        </w:rPr>
        <w:t xml:space="preserve"> практику та </w:t>
      </w:r>
      <w:proofErr w:type="spellStart"/>
      <w:r w:rsidRPr="009E41D1">
        <w:rPr>
          <w:color w:val="333333"/>
        </w:rPr>
        <w:t>акредитацію</w:t>
      </w:r>
      <w:proofErr w:type="spellEnd"/>
      <w:r w:rsidRPr="009E41D1">
        <w:rPr>
          <w:color w:val="333333"/>
        </w:rPr>
        <w:t xml:space="preserve"> центрального органу </w:t>
      </w:r>
      <w:proofErr w:type="spellStart"/>
      <w:r w:rsidRPr="009E41D1">
        <w:rPr>
          <w:color w:val="333333"/>
        </w:rPr>
        <w:t>виконавчої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влади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що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реалізує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державну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політику</w:t>
      </w:r>
      <w:proofErr w:type="spellEnd"/>
      <w:r w:rsidRPr="009E41D1">
        <w:rPr>
          <w:color w:val="333333"/>
        </w:rPr>
        <w:t xml:space="preserve"> у </w:t>
      </w:r>
      <w:proofErr w:type="spellStart"/>
      <w:r w:rsidRPr="009E41D1">
        <w:rPr>
          <w:color w:val="333333"/>
        </w:rPr>
        <w:t>сфері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охорони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здоров’я</w:t>
      </w:r>
      <w:proofErr w:type="spellEnd"/>
      <w:r w:rsidRPr="009E41D1">
        <w:rPr>
          <w:color w:val="333333"/>
        </w:rPr>
        <w:t>;</w:t>
      </w:r>
      <w:proofErr w:type="gramEnd"/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е) </w:t>
      </w:r>
      <w:proofErr w:type="spellStart"/>
      <w:r w:rsidRPr="009E41D1">
        <w:rPr>
          <w:color w:val="333333"/>
        </w:rPr>
        <w:t>діти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віком</w:t>
      </w:r>
      <w:proofErr w:type="spellEnd"/>
      <w:r w:rsidRPr="009E41D1">
        <w:rPr>
          <w:color w:val="333333"/>
        </w:rPr>
        <w:t xml:space="preserve"> до 18 </w:t>
      </w:r>
      <w:proofErr w:type="spellStart"/>
      <w:r w:rsidRPr="009E41D1">
        <w:rPr>
          <w:color w:val="333333"/>
        </w:rPr>
        <w:t>рокі</w:t>
      </w:r>
      <w:proofErr w:type="gramStart"/>
      <w:r w:rsidRPr="009E41D1">
        <w:rPr>
          <w:color w:val="333333"/>
        </w:rPr>
        <w:t>в</w:t>
      </w:r>
      <w:proofErr w:type="spellEnd"/>
      <w:proofErr w:type="gramEnd"/>
      <w:r w:rsidRPr="009E41D1">
        <w:rPr>
          <w:color w:val="333333"/>
        </w:rPr>
        <w:t>;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proofErr w:type="spellStart"/>
      <w:proofErr w:type="gramStart"/>
      <w:r w:rsidRPr="009E41D1">
        <w:rPr>
          <w:color w:val="333333"/>
        </w:rPr>
        <w:t>є</w:t>
      </w:r>
      <w:proofErr w:type="spellEnd"/>
      <w:r w:rsidRPr="009E41D1">
        <w:rPr>
          <w:color w:val="333333"/>
        </w:rPr>
        <w:t xml:space="preserve">) </w:t>
      </w:r>
      <w:proofErr w:type="spellStart"/>
      <w:r w:rsidRPr="009E41D1">
        <w:rPr>
          <w:color w:val="333333"/>
        </w:rPr>
        <w:t>дитячі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лікувально-профілактичні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фізкультурно-оздоровчі</w:t>
      </w:r>
      <w:proofErr w:type="spellEnd"/>
      <w:r w:rsidRPr="009E41D1">
        <w:rPr>
          <w:color w:val="333333"/>
        </w:rPr>
        <w:t xml:space="preserve"> та </w:t>
      </w:r>
      <w:proofErr w:type="spellStart"/>
      <w:r w:rsidRPr="009E41D1">
        <w:rPr>
          <w:color w:val="333333"/>
        </w:rPr>
        <w:t>санаторно-курортні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заклади</w:t>
      </w:r>
      <w:proofErr w:type="spellEnd"/>
      <w:r w:rsidRPr="009E41D1">
        <w:rPr>
          <w:color w:val="333333"/>
        </w:rPr>
        <w:t>.</w:t>
      </w:r>
      <w:proofErr w:type="gramEnd"/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b/>
          <w:bCs/>
          <w:color w:val="333333"/>
        </w:rPr>
        <w:t xml:space="preserve">3. Ставка </w:t>
      </w:r>
      <w:proofErr w:type="spellStart"/>
      <w:r w:rsidRPr="009E41D1">
        <w:rPr>
          <w:b/>
          <w:bCs/>
          <w:color w:val="333333"/>
        </w:rPr>
        <w:t>збору</w:t>
      </w:r>
      <w:proofErr w:type="spellEnd"/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  <w:lang w:val="uk-UA"/>
        </w:rPr>
      </w:pPr>
      <w:r w:rsidRPr="009E41D1">
        <w:rPr>
          <w:color w:val="333333"/>
        </w:rPr>
        <w:t xml:space="preserve">3.1.  Ставка </w:t>
      </w:r>
      <w:proofErr w:type="spellStart"/>
      <w:r w:rsidRPr="009E41D1">
        <w:rPr>
          <w:color w:val="333333"/>
        </w:rPr>
        <w:t>встановлюється</w:t>
      </w:r>
      <w:proofErr w:type="spellEnd"/>
      <w:r w:rsidRPr="009E41D1">
        <w:rPr>
          <w:color w:val="333333"/>
        </w:rPr>
        <w:t xml:space="preserve"> у </w:t>
      </w:r>
      <w:proofErr w:type="spellStart"/>
      <w:r w:rsidRPr="009E41D1">
        <w:rPr>
          <w:color w:val="333333"/>
        </w:rPr>
        <w:t>розмі</w:t>
      </w:r>
      <w:proofErr w:type="gramStart"/>
      <w:r w:rsidRPr="009E41D1">
        <w:rPr>
          <w:color w:val="333333"/>
        </w:rPr>
        <w:t>р</w:t>
      </w:r>
      <w:proofErr w:type="gramEnd"/>
      <w:r w:rsidRPr="009E41D1">
        <w:rPr>
          <w:color w:val="333333"/>
        </w:rPr>
        <w:t>і</w:t>
      </w:r>
      <w:proofErr w:type="spellEnd"/>
      <w:r w:rsidRPr="009E41D1">
        <w:rPr>
          <w:color w:val="333333"/>
          <w:lang w:val="uk-UA"/>
        </w:rPr>
        <w:t xml:space="preserve">: внутрішній туризм 0,25%; 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  <w:lang w:val="uk-UA"/>
        </w:rPr>
      </w:pPr>
      <w:proofErr w:type="spellStart"/>
      <w:r w:rsidRPr="009E41D1">
        <w:rPr>
          <w:color w:val="333333"/>
          <w:lang w:val="uk-UA"/>
        </w:rPr>
        <w:lastRenderedPageBreak/>
        <w:t>в'їздний</w:t>
      </w:r>
      <w:proofErr w:type="spellEnd"/>
      <w:r w:rsidRPr="009E41D1">
        <w:rPr>
          <w:color w:val="333333"/>
          <w:lang w:val="uk-UA"/>
        </w:rPr>
        <w:t xml:space="preserve"> туризм 1,5%</w:t>
      </w:r>
      <w:r w:rsidRPr="009E41D1">
        <w:rPr>
          <w:color w:val="333333"/>
        </w:rPr>
        <w:t xml:space="preserve"> </w:t>
      </w:r>
      <w:r w:rsidRPr="009E41D1">
        <w:rPr>
          <w:color w:val="333333"/>
          <w:lang w:val="uk-UA"/>
        </w:rPr>
        <w:t>від розміру мінімальної заробітної плати на 01.01. звітного року.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b/>
          <w:bCs/>
          <w:color w:val="333333"/>
        </w:rPr>
        <w:t xml:space="preserve"> 4. База </w:t>
      </w:r>
      <w:proofErr w:type="spellStart"/>
      <w:r w:rsidRPr="009E41D1">
        <w:rPr>
          <w:b/>
          <w:bCs/>
          <w:color w:val="333333"/>
        </w:rPr>
        <w:t>справляння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збору</w:t>
      </w:r>
      <w:proofErr w:type="spellEnd"/>
      <w:r w:rsidRPr="009E41D1">
        <w:rPr>
          <w:color w:val="333333"/>
        </w:rPr>
        <w:t>: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4.1. Базою </w:t>
      </w:r>
      <w:proofErr w:type="spellStart"/>
      <w:r w:rsidRPr="009E41D1">
        <w:rPr>
          <w:color w:val="333333"/>
        </w:rPr>
        <w:t>справляння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є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вартість</w:t>
      </w:r>
      <w:proofErr w:type="spellEnd"/>
      <w:r w:rsidRPr="009E41D1">
        <w:rPr>
          <w:color w:val="333333"/>
        </w:rPr>
        <w:t xml:space="preserve"> </w:t>
      </w:r>
      <w:r w:rsidRPr="009E41D1">
        <w:rPr>
          <w:color w:val="333333"/>
          <w:lang w:val="uk-UA"/>
        </w:rPr>
        <w:t>кількість діб</w:t>
      </w:r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проживання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ночі</w:t>
      </w:r>
      <w:proofErr w:type="gramStart"/>
      <w:r w:rsidRPr="009E41D1">
        <w:rPr>
          <w:color w:val="333333"/>
        </w:rPr>
        <w:t>вл</w:t>
      </w:r>
      <w:proofErr w:type="gramEnd"/>
      <w:r w:rsidRPr="009E41D1">
        <w:rPr>
          <w:color w:val="333333"/>
        </w:rPr>
        <w:t>і</w:t>
      </w:r>
      <w:proofErr w:type="spellEnd"/>
      <w:r w:rsidRPr="009E41D1">
        <w:rPr>
          <w:color w:val="333333"/>
        </w:rPr>
        <w:t xml:space="preserve">) в </w:t>
      </w:r>
      <w:proofErr w:type="spellStart"/>
      <w:r w:rsidRPr="009E41D1">
        <w:rPr>
          <w:color w:val="333333"/>
        </w:rPr>
        <w:t>місцях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визначених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підпунктом</w:t>
      </w:r>
      <w:proofErr w:type="spellEnd"/>
      <w:r w:rsidRPr="009E41D1">
        <w:rPr>
          <w:color w:val="333333"/>
        </w:rPr>
        <w:t xml:space="preserve"> 5.1 </w:t>
      </w:r>
      <w:proofErr w:type="spellStart"/>
      <w:r w:rsidRPr="009E41D1">
        <w:rPr>
          <w:color w:val="333333"/>
        </w:rPr>
        <w:t>цього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Положення</w:t>
      </w:r>
      <w:proofErr w:type="spellEnd"/>
      <w:r w:rsidRPr="009E41D1">
        <w:rPr>
          <w:color w:val="333333"/>
        </w:rPr>
        <w:t xml:space="preserve">, за </w:t>
      </w:r>
      <w:proofErr w:type="spellStart"/>
      <w:r w:rsidRPr="009E41D1">
        <w:rPr>
          <w:color w:val="333333"/>
        </w:rPr>
        <w:t>вирахуванням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податку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додану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вартість</w:t>
      </w:r>
      <w:proofErr w:type="spellEnd"/>
      <w:r w:rsidRPr="009E41D1">
        <w:rPr>
          <w:color w:val="333333"/>
        </w:rPr>
        <w:t>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4.2. До </w:t>
      </w:r>
      <w:proofErr w:type="spellStart"/>
      <w:r w:rsidRPr="009E41D1">
        <w:rPr>
          <w:color w:val="333333"/>
        </w:rPr>
        <w:t>вартості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проживання</w:t>
      </w:r>
      <w:proofErr w:type="spellEnd"/>
      <w:r w:rsidRPr="009E41D1">
        <w:rPr>
          <w:color w:val="333333"/>
        </w:rPr>
        <w:t xml:space="preserve"> не </w:t>
      </w:r>
      <w:proofErr w:type="spellStart"/>
      <w:r w:rsidRPr="009E41D1">
        <w:rPr>
          <w:color w:val="333333"/>
        </w:rPr>
        <w:t>включаються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витрати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харчування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чи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побутові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послуги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прання</w:t>
      </w:r>
      <w:proofErr w:type="spellEnd"/>
      <w:r w:rsidRPr="009E41D1">
        <w:rPr>
          <w:color w:val="333333"/>
        </w:rPr>
        <w:t xml:space="preserve">, чистка, </w:t>
      </w:r>
      <w:proofErr w:type="spellStart"/>
      <w:r w:rsidRPr="009E41D1">
        <w:rPr>
          <w:color w:val="333333"/>
        </w:rPr>
        <w:t>лагодження</w:t>
      </w:r>
      <w:proofErr w:type="spellEnd"/>
      <w:r w:rsidRPr="009E41D1">
        <w:rPr>
          <w:color w:val="333333"/>
        </w:rPr>
        <w:t xml:space="preserve"> та </w:t>
      </w:r>
      <w:proofErr w:type="spellStart"/>
      <w:r w:rsidRPr="009E41D1">
        <w:rPr>
          <w:color w:val="333333"/>
        </w:rPr>
        <w:t>прасування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одягу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взуття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чи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білизни</w:t>
      </w:r>
      <w:proofErr w:type="spellEnd"/>
      <w:r w:rsidRPr="009E41D1">
        <w:rPr>
          <w:color w:val="333333"/>
        </w:rPr>
        <w:t xml:space="preserve">), </w:t>
      </w:r>
      <w:proofErr w:type="spellStart"/>
      <w:r w:rsidRPr="009E41D1">
        <w:rPr>
          <w:color w:val="333333"/>
        </w:rPr>
        <w:t>телефонні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рахунки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оформлення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закордонних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паспортів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дозволів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в’їзд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віз</w:t>
      </w:r>
      <w:proofErr w:type="spellEnd"/>
      <w:r w:rsidRPr="009E41D1">
        <w:rPr>
          <w:color w:val="333333"/>
        </w:rPr>
        <w:t xml:space="preserve">), </w:t>
      </w:r>
      <w:proofErr w:type="spellStart"/>
      <w:r w:rsidRPr="009E41D1">
        <w:rPr>
          <w:color w:val="333333"/>
        </w:rPr>
        <w:t>обов’язкове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страхування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витрати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усний</w:t>
      </w:r>
      <w:proofErr w:type="spellEnd"/>
      <w:r w:rsidRPr="009E41D1">
        <w:rPr>
          <w:color w:val="333333"/>
        </w:rPr>
        <w:t xml:space="preserve"> та </w:t>
      </w:r>
      <w:proofErr w:type="spellStart"/>
      <w:r w:rsidRPr="009E41D1">
        <w:rPr>
          <w:color w:val="333333"/>
        </w:rPr>
        <w:t>письмовий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переклади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інші</w:t>
      </w:r>
      <w:proofErr w:type="spellEnd"/>
      <w:r w:rsidRPr="009E41D1">
        <w:rPr>
          <w:color w:val="333333"/>
        </w:rPr>
        <w:t xml:space="preserve"> документально </w:t>
      </w:r>
      <w:proofErr w:type="spellStart"/>
      <w:r w:rsidRPr="009E41D1">
        <w:rPr>
          <w:color w:val="333333"/>
        </w:rPr>
        <w:t>оформлені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витрати</w:t>
      </w:r>
      <w:proofErr w:type="spellEnd"/>
      <w:r w:rsidRPr="009E41D1">
        <w:rPr>
          <w:color w:val="333333"/>
        </w:rPr>
        <w:t xml:space="preserve">, </w:t>
      </w:r>
      <w:proofErr w:type="spellStart"/>
      <w:proofErr w:type="gramStart"/>
      <w:r w:rsidRPr="009E41D1">
        <w:rPr>
          <w:color w:val="333333"/>
        </w:rPr>
        <w:t>пов’язан</w:t>
      </w:r>
      <w:proofErr w:type="gramEnd"/>
      <w:r w:rsidRPr="009E41D1">
        <w:rPr>
          <w:color w:val="333333"/>
        </w:rPr>
        <w:t>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</w:t>
      </w:r>
      <w:proofErr w:type="spellEnd"/>
      <w:r w:rsidRPr="009E41D1">
        <w:rPr>
          <w:color w:val="333333"/>
        </w:rPr>
        <w:t xml:space="preserve"> правилами </w:t>
      </w:r>
      <w:proofErr w:type="spellStart"/>
      <w:r w:rsidRPr="009E41D1">
        <w:rPr>
          <w:color w:val="333333"/>
        </w:rPr>
        <w:t>в’їзду</w:t>
      </w:r>
      <w:proofErr w:type="spellEnd"/>
      <w:r w:rsidRPr="009E41D1">
        <w:rPr>
          <w:color w:val="333333"/>
        </w:rPr>
        <w:t>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b/>
          <w:bCs/>
          <w:color w:val="333333"/>
        </w:rPr>
        <w:t>5.  </w:t>
      </w:r>
      <w:proofErr w:type="spellStart"/>
      <w:r w:rsidRPr="009E41D1">
        <w:rPr>
          <w:b/>
          <w:bCs/>
          <w:color w:val="333333"/>
        </w:rPr>
        <w:t>Податкові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агенти</w:t>
      </w:r>
      <w:proofErr w:type="spellEnd"/>
      <w:r w:rsidRPr="009E41D1">
        <w:rPr>
          <w:color w:val="333333"/>
        </w:rPr>
        <w:t>: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5.1. </w:t>
      </w:r>
      <w:proofErr w:type="spellStart"/>
      <w:r w:rsidRPr="009E41D1">
        <w:rPr>
          <w:color w:val="333333"/>
        </w:rPr>
        <w:t>Згідно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</w:t>
      </w:r>
      <w:proofErr w:type="spellEnd"/>
      <w:r w:rsidRPr="009E41D1">
        <w:rPr>
          <w:color w:val="333333"/>
        </w:rPr>
        <w:t xml:space="preserve"> </w:t>
      </w:r>
      <w:proofErr w:type="spellStart"/>
      <w:proofErr w:type="gramStart"/>
      <w:r w:rsidRPr="009E41D1">
        <w:rPr>
          <w:color w:val="333333"/>
        </w:rPr>
        <w:t>р</w:t>
      </w:r>
      <w:proofErr w:type="gramEnd"/>
      <w:r w:rsidRPr="009E41D1">
        <w:rPr>
          <w:color w:val="333333"/>
        </w:rPr>
        <w:t>ішенням</w:t>
      </w:r>
      <w:proofErr w:type="spellEnd"/>
      <w:r w:rsidRPr="009E41D1">
        <w:rPr>
          <w:color w:val="333333"/>
        </w:rPr>
        <w:t xml:space="preserve"> с</w:t>
      </w:r>
      <w:proofErr w:type="spellStart"/>
      <w:r w:rsidRPr="009E41D1">
        <w:rPr>
          <w:color w:val="333333"/>
          <w:lang w:val="uk-UA"/>
        </w:rPr>
        <w:t>ільської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справляння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збору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може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здійснюватися</w:t>
      </w:r>
      <w:proofErr w:type="spellEnd"/>
      <w:r w:rsidRPr="009E41D1">
        <w:rPr>
          <w:color w:val="333333"/>
        </w:rPr>
        <w:t>: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а) </w:t>
      </w:r>
      <w:proofErr w:type="spellStart"/>
      <w:r w:rsidRPr="009E41D1">
        <w:rPr>
          <w:color w:val="333333"/>
        </w:rPr>
        <w:t>адміністраціями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готелів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кемпінгів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мотелів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гуртожиткі</w:t>
      </w:r>
      <w:proofErr w:type="gramStart"/>
      <w:r w:rsidRPr="009E41D1">
        <w:rPr>
          <w:color w:val="333333"/>
        </w:rPr>
        <w:t>в</w:t>
      </w:r>
      <w:proofErr w:type="spellEnd"/>
      <w:proofErr w:type="gramEnd"/>
      <w:r w:rsidRPr="009E41D1">
        <w:rPr>
          <w:color w:val="333333"/>
        </w:rPr>
        <w:t xml:space="preserve"> для </w:t>
      </w:r>
      <w:proofErr w:type="spellStart"/>
      <w:r w:rsidRPr="009E41D1">
        <w:rPr>
          <w:color w:val="333333"/>
        </w:rPr>
        <w:t>приїжджих</w:t>
      </w:r>
      <w:proofErr w:type="spellEnd"/>
      <w:r w:rsidRPr="009E41D1">
        <w:rPr>
          <w:color w:val="333333"/>
        </w:rPr>
        <w:t xml:space="preserve"> та </w:t>
      </w:r>
      <w:proofErr w:type="spellStart"/>
      <w:r w:rsidRPr="009E41D1">
        <w:rPr>
          <w:color w:val="333333"/>
        </w:rPr>
        <w:t>іншими</w:t>
      </w:r>
      <w:proofErr w:type="spellEnd"/>
      <w:r w:rsidRPr="009E41D1">
        <w:rPr>
          <w:color w:val="333333"/>
        </w:rPr>
        <w:t xml:space="preserve"> закладами </w:t>
      </w:r>
      <w:proofErr w:type="spellStart"/>
      <w:r w:rsidRPr="009E41D1">
        <w:rPr>
          <w:color w:val="333333"/>
        </w:rPr>
        <w:t>готельного</w:t>
      </w:r>
      <w:proofErr w:type="spellEnd"/>
      <w:r w:rsidRPr="009E41D1">
        <w:rPr>
          <w:color w:val="333333"/>
        </w:rPr>
        <w:t xml:space="preserve"> типу, </w:t>
      </w:r>
      <w:proofErr w:type="spellStart"/>
      <w:r w:rsidRPr="009E41D1">
        <w:rPr>
          <w:color w:val="333333"/>
        </w:rPr>
        <w:t>санаторно-курортними</w:t>
      </w:r>
      <w:proofErr w:type="spellEnd"/>
      <w:r w:rsidRPr="009E41D1">
        <w:rPr>
          <w:color w:val="333333"/>
        </w:rPr>
        <w:t xml:space="preserve"> закладами;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>б</w:t>
      </w:r>
      <w:proofErr w:type="gramStart"/>
      <w:r w:rsidRPr="009E41D1">
        <w:rPr>
          <w:color w:val="333333"/>
        </w:rPr>
        <w:t>)</w:t>
      </w:r>
      <w:proofErr w:type="spellStart"/>
      <w:r w:rsidRPr="009E41D1">
        <w:rPr>
          <w:color w:val="333333"/>
        </w:rPr>
        <w:t>к</w:t>
      </w:r>
      <w:proofErr w:type="gramEnd"/>
      <w:r w:rsidRPr="009E41D1">
        <w:rPr>
          <w:color w:val="333333"/>
        </w:rPr>
        <w:t>вартирно-посередницькими</w:t>
      </w:r>
      <w:proofErr w:type="spellEnd"/>
      <w:r w:rsidRPr="009E41D1">
        <w:rPr>
          <w:color w:val="333333"/>
          <w:lang w:val="uk-UA"/>
        </w:rPr>
        <w:t xml:space="preserve"> </w:t>
      </w:r>
      <w:proofErr w:type="spellStart"/>
      <w:r w:rsidRPr="009E41D1">
        <w:rPr>
          <w:color w:val="333333"/>
        </w:rPr>
        <w:t>організаціями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які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направляють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неорганізованих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осіб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поселення</w:t>
      </w:r>
      <w:proofErr w:type="spellEnd"/>
      <w:r w:rsidRPr="009E41D1">
        <w:rPr>
          <w:color w:val="333333"/>
        </w:rPr>
        <w:t xml:space="preserve"> у </w:t>
      </w:r>
      <w:proofErr w:type="spellStart"/>
      <w:r w:rsidRPr="009E41D1">
        <w:rPr>
          <w:color w:val="333333"/>
        </w:rPr>
        <w:t>будинки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квартири</w:t>
      </w:r>
      <w:proofErr w:type="spellEnd"/>
      <w:r w:rsidRPr="009E41D1">
        <w:rPr>
          <w:color w:val="333333"/>
        </w:rPr>
        <w:t xml:space="preserve">), </w:t>
      </w:r>
      <w:proofErr w:type="spellStart"/>
      <w:r w:rsidRPr="009E41D1">
        <w:rPr>
          <w:color w:val="333333"/>
        </w:rPr>
        <w:t>що</w:t>
      </w:r>
      <w:proofErr w:type="spellEnd"/>
      <w:r w:rsidRPr="009E41D1">
        <w:rPr>
          <w:color w:val="333333"/>
        </w:rPr>
        <w:t xml:space="preserve"> належать </w:t>
      </w:r>
      <w:proofErr w:type="spellStart"/>
      <w:r w:rsidRPr="009E41D1">
        <w:rPr>
          <w:color w:val="333333"/>
        </w:rPr>
        <w:t>фізичним</w:t>
      </w:r>
      <w:proofErr w:type="spellEnd"/>
      <w:r w:rsidRPr="009E41D1">
        <w:rPr>
          <w:color w:val="333333"/>
        </w:rPr>
        <w:t xml:space="preserve"> особам на </w:t>
      </w:r>
      <w:proofErr w:type="spellStart"/>
      <w:r w:rsidRPr="009E41D1">
        <w:rPr>
          <w:color w:val="333333"/>
        </w:rPr>
        <w:t>праві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власності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або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праві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користування</w:t>
      </w:r>
      <w:proofErr w:type="spellEnd"/>
      <w:r w:rsidRPr="009E41D1">
        <w:rPr>
          <w:color w:val="333333"/>
        </w:rPr>
        <w:t xml:space="preserve"> за договором найму;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в) </w:t>
      </w:r>
      <w:proofErr w:type="spellStart"/>
      <w:r w:rsidRPr="009E41D1">
        <w:rPr>
          <w:color w:val="333333"/>
        </w:rPr>
        <w:t>юридичними</w:t>
      </w:r>
      <w:proofErr w:type="spellEnd"/>
      <w:r w:rsidRPr="009E41D1">
        <w:rPr>
          <w:color w:val="333333"/>
        </w:rPr>
        <w:t xml:space="preserve"> особами </w:t>
      </w:r>
      <w:proofErr w:type="spellStart"/>
      <w:r w:rsidRPr="009E41D1">
        <w:rPr>
          <w:color w:val="333333"/>
        </w:rPr>
        <w:t>або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фізичними</w:t>
      </w:r>
      <w:proofErr w:type="spellEnd"/>
      <w:r w:rsidRPr="009E41D1">
        <w:rPr>
          <w:color w:val="333333"/>
        </w:rPr>
        <w:t xml:space="preserve"> особами - </w:t>
      </w:r>
      <w:proofErr w:type="spellStart"/>
      <w:proofErr w:type="gramStart"/>
      <w:r w:rsidRPr="009E41D1">
        <w:rPr>
          <w:color w:val="333333"/>
        </w:rPr>
        <w:t>п</w:t>
      </w:r>
      <w:proofErr w:type="gramEnd"/>
      <w:r w:rsidRPr="009E41D1">
        <w:rPr>
          <w:color w:val="333333"/>
        </w:rPr>
        <w:t>ідприємцями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які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уповноважуються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селищною</w:t>
      </w:r>
      <w:proofErr w:type="spellEnd"/>
      <w:r w:rsidRPr="009E41D1">
        <w:rPr>
          <w:color w:val="333333"/>
        </w:rPr>
        <w:t xml:space="preserve"> радою </w:t>
      </w:r>
      <w:proofErr w:type="spellStart"/>
      <w:r w:rsidRPr="009E41D1">
        <w:rPr>
          <w:color w:val="333333"/>
        </w:rPr>
        <w:t>справляти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збір</w:t>
      </w:r>
      <w:proofErr w:type="spellEnd"/>
      <w:r w:rsidRPr="009E41D1">
        <w:rPr>
          <w:color w:val="333333"/>
        </w:rPr>
        <w:t xml:space="preserve"> на </w:t>
      </w:r>
      <w:proofErr w:type="spellStart"/>
      <w:r w:rsidRPr="009E41D1">
        <w:rPr>
          <w:color w:val="333333"/>
        </w:rPr>
        <w:t>умовах</w:t>
      </w:r>
      <w:proofErr w:type="spellEnd"/>
      <w:r w:rsidRPr="009E41D1">
        <w:rPr>
          <w:color w:val="333333"/>
        </w:rPr>
        <w:t xml:space="preserve"> договору, </w:t>
      </w:r>
      <w:proofErr w:type="spellStart"/>
      <w:r w:rsidRPr="009E41D1">
        <w:rPr>
          <w:color w:val="333333"/>
        </w:rPr>
        <w:t>укладеного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відповідною</w:t>
      </w:r>
      <w:proofErr w:type="spellEnd"/>
      <w:r w:rsidRPr="009E41D1">
        <w:rPr>
          <w:color w:val="333333"/>
        </w:rPr>
        <w:t xml:space="preserve"> радою.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b/>
          <w:bCs/>
          <w:color w:val="333333"/>
        </w:rPr>
        <w:t>6.  </w:t>
      </w:r>
      <w:proofErr w:type="spellStart"/>
      <w:r w:rsidRPr="009E41D1">
        <w:rPr>
          <w:b/>
          <w:bCs/>
          <w:color w:val="333333"/>
        </w:rPr>
        <w:t>Особливості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справляння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збору</w:t>
      </w:r>
      <w:proofErr w:type="spellEnd"/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6.1. </w:t>
      </w:r>
      <w:proofErr w:type="spellStart"/>
      <w:r w:rsidRPr="009E41D1">
        <w:rPr>
          <w:color w:val="333333"/>
        </w:rPr>
        <w:t>Податкові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агенти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справляють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збі</w:t>
      </w:r>
      <w:proofErr w:type="gramStart"/>
      <w:r w:rsidRPr="009E41D1">
        <w:rPr>
          <w:color w:val="333333"/>
        </w:rPr>
        <w:t>р</w:t>
      </w:r>
      <w:proofErr w:type="spellEnd"/>
      <w:proofErr w:type="gram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під</w:t>
      </w:r>
      <w:proofErr w:type="spellEnd"/>
      <w:r w:rsidRPr="009E41D1">
        <w:rPr>
          <w:color w:val="333333"/>
        </w:rPr>
        <w:t xml:space="preserve"> час </w:t>
      </w:r>
      <w:proofErr w:type="spellStart"/>
      <w:r w:rsidRPr="009E41D1">
        <w:rPr>
          <w:color w:val="333333"/>
        </w:rPr>
        <w:t>надання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послуг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пов’язаних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тимчасовим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проживанням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ночівлею</w:t>
      </w:r>
      <w:proofErr w:type="spellEnd"/>
      <w:r w:rsidRPr="009E41D1">
        <w:rPr>
          <w:color w:val="333333"/>
        </w:rPr>
        <w:t xml:space="preserve">), </w:t>
      </w:r>
      <w:proofErr w:type="spellStart"/>
      <w:r w:rsidRPr="009E41D1">
        <w:rPr>
          <w:color w:val="333333"/>
        </w:rPr>
        <w:t>і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зазначають</w:t>
      </w:r>
      <w:proofErr w:type="spellEnd"/>
      <w:r w:rsidRPr="009E41D1">
        <w:rPr>
          <w:color w:val="333333"/>
        </w:rPr>
        <w:t xml:space="preserve"> суму </w:t>
      </w:r>
      <w:proofErr w:type="spellStart"/>
      <w:r w:rsidRPr="009E41D1">
        <w:rPr>
          <w:color w:val="333333"/>
        </w:rPr>
        <w:t>сплаченого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збору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окремим</w:t>
      </w:r>
      <w:proofErr w:type="spellEnd"/>
      <w:r w:rsidRPr="009E41D1">
        <w:rPr>
          <w:color w:val="333333"/>
        </w:rPr>
        <w:t xml:space="preserve"> рядком у </w:t>
      </w:r>
      <w:proofErr w:type="spellStart"/>
      <w:r w:rsidRPr="009E41D1">
        <w:rPr>
          <w:color w:val="333333"/>
        </w:rPr>
        <w:t>рахунку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квитанції</w:t>
      </w:r>
      <w:proofErr w:type="spellEnd"/>
      <w:r w:rsidRPr="009E41D1">
        <w:rPr>
          <w:color w:val="333333"/>
        </w:rPr>
        <w:t xml:space="preserve">) на </w:t>
      </w:r>
      <w:proofErr w:type="spellStart"/>
      <w:r w:rsidRPr="009E41D1">
        <w:rPr>
          <w:color w:val="333333"/>
        </w:rPr>
        <w:t>проживання</w:t>
      </w:r>
      <w:proofErr w:type="spellEnd"/>
      <w:r w:rsidRPr="009E41D1">
        <w:rPr>
          <w:color w:val="333333"/>
        </w:rPr>
        <w:t>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b/>
          <w:bCs/>
          <w:color w:val="333333"/>
        </w:rPr>
        <w:t xml:space="preserve">7.  Порядок </w:t>
      </w:r>
      <w:proofErr w:type="spellStart"/>
      <w:r w:rsidRPr="009E41D1">
        <w:rPr>
          <w:b/>
          <w:bCs/>
          <w:color w:val="333333"/>
        </w:rPr>
        <w:t>сплати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збору</w:t>
      </w:r>
      <w:proofErr w:type="spellEnd"/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7.1. Сума </w:t>
      </w:r>
      <w:proofErr w:type="spellStart"/>
      <w:r w:rsidRPr="009E41D1">
        <w:rPr>
          <w:color w:val="333333"/>
        </w:rPr>
        <w:t>туристичного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збору</w:t>
      </w:r>
      <w:proofErr w:type="spellEnd"/>
      <w:r w:rsidRPr="009E41D1">
        <w:rPr>
          <w:color w:val="333333"/>
        </w:rPr>
        <w:t xml:space="preserve">, </w:t>
      </w:r>
      <w:proofErr w:type="spellStart"/>
      <w:r w:rsidRPr="009E41D1">
        <w:rPr>
          <w:color w:val="333333"/>
        </w:rPr>
        <w:t>обчислена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відповідно</w:t>
      </w:r>
      <w:proofErr w:type="spellEnd"/>
      <w:r w:rsidRPr="009E41D1">
        <w:rPr>
          <w:color w:val="333333"/>
        </w:rPr>
        <w:t xml:space="preserve"> до </w:t>
      </w:r>
      <w:proofErr w:type="spellStart"/>
      <w:r w:rsidRPr="009E41D1">
        <w:rPr>
          <w:color w:val="333333"/>
        </w:rPr>
        <w:t>податкової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декларації</w:t>
      </w:r>
      <w:proofErr w:type="spellEnd"/>
      <w:r w:rsidRPr="009E41D1">
        <w:rPr>
          <w:color w:val="333333"/>
        </w:rPr>
        <w:t xml:space="preserve"> за </w:t>
      </w:r>
      <w:proofErr w:type="spellStart"/>
      <w:r w:rsidRPr="009E41D1">
        <w:rPr>
          <w:color w:val="333333"/>
        </w:rPr>
        <w:t>звітний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податковий</w:t>
      </w:r>
      <w:proofErr w:type="spellEnd"/>
      <w:r w:rsidRPr="009E41D1">
        <w:rPr>
          <w:color w:val="333333"/>
        </w:rPr>
        <w:t xml:space="preserve">) квартал, </w:t>
      </w:r>
      <w:proofErr w:type="spellStart"/>
      <w:r w:rsidRPr="009E41D1">
        <w:rPr>
          <w:color w:val="333333"/>
        </w:rPr>
        <w:t>сплачується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щоквартально</w:t>
      </w:r>
      <w:proofErr w:type="spellEnd"/>
      <w:r w:rsidRPr="009E41D1">
        <w:rPr>
          <w:color w:val="333333"/>
        </w:rPr>
        <w:t xml:space="preserve">, у </w:t>
      </w:r>
      <w:proofErr w:type="spellStart"/>
      <w:r w:rsidRPr="009E41D1">
        <w:rPr>
          <w:color w:val="333333"/>
        </w:rPr>
        <w:t>визначений</w:t>
      </w:r>
      <w:proofErr w:type="spellEnd"/>
      <w:r w:rsidRPr="009E41D1">
        <w:rPr>
          <w:color w:val="333333"/>
        </w:rPr>
        <w:t xml:space="preserve"> для квартального </w:t>
      </w:r>
      <w:proofErr w:type="spellStart"/>
      <w:r w:rsidRPr="009E41D1">
        <w:rPr>
          <w:color w:val="333333"/>
        </w:rPr>
        <w:t>звітного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податкового</w:t>
      </w:r>
      <w:proofErr w:type="spellEnd"/>
      <w:r w:rsidRPr="009E41D1">
        <w:rPr>
          <w:color w:val="333333"/>
        </w:rPr>
        <w:t xml:space="preserve">) </w:t>
      </w:r>
      <w:proofErr w:type="spellStart"/>
      <w:r w:rsidRPr="009E41D1">
        <w:rPr>
          <w:color w:val="333333"/>
        </w:rPr>
        <w:t>періоду</w:t>
      </w:r>
      <w:proofErr w:type="spellEnd"/>
      <w:r w:rsidRPr="009E41D1">
        <w:rPr>
          <w:color w:val="333333"/>
        </w:rPr>
        <w:t xml:space="preserve"> строк, за </w:t>
      </w:r>
      <w:proofErr w:type="spellStart"/>
      <w:r w:rsidRPr="009E41D1">
        <w:rPr>
          <w:color w:val="333333"/>
        </w:rPr>
        <w:t>місцезнаходженням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податкових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агенті</w:t>
      </w:r>
      <w:proofErr w:type="gramStart"/>
      <w:r w:rsidRPr="009E41D1">
        <w:rPr>
          <w:color w:val="333333"/>
        </w:rPr>
        <w:t>в</w:t>
      </w:r>
      <w:proofErr w:type="spellEnd"/>
      <w:proofErr w:type="gramEnd"/>
      <w:r w:rsidRPr="009E41D1">
        <w:rPr>
          <w:color w:val="333333"/>
        </w:rPr>
        <w:t>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7.2. </w:t>
      </w:r>
      <w:proofErr w:type="spellStart"/>
      <w:r w:rsidRPr="009E41D1">
        <w:rPr>
          <w:color w:val="333333"/>
        </w:rPr>
        <w:t>Податковий</w:t>
      </w:r>
      <w:proofErr w:type="spellEnd"/>
      <w:r w:rsidRPr="009E41D1">
        <w:rPr>
          <w:color w:val="333333"/>
        </w:rPr>
        <w:t xml:space="preserve"> агент, </w:t>
      </w:r>
      <w:proofErr w:type="spellStart"/>
      <w:r w:rsidRPr="009E41D1">
        <w:rPr>
          <w:color w:val="333333"/>
        </w:rPr>
        <w:t>який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має</w:t>
      </w:r>
      <w:proofErr w:type="spellEnd"/>
      <w:r w:rsidRPr="009E41D1">
        <w:rPr>
          <w:color w:val="333333"/>
        </w:rPr>
        <w:t xml:space="preserve"> </w:t>
      </w:r>
      <w:proofErr w:type="spellStart"/>
      <w:proofErr w:type="gramStart"/>
      <w:r w:rsidRPr="009E41D1">
        <w:rPr>
          <w:color w:val="333333"/>
        </w:rPr>
        <w:t>п</w:t>
      </w:r>
      <w:proofErr w:type="gramEnd"/>
      <w:r w:rsidRPr="009E41D1">
        <w:rPr>
          <w:color w:val="333333"/>
        </w:rPr>
        <w:t>ідрозділ</w:t>
      </w:r>
      <w:proofErr w:type="spellEnd"/>
      <w:r w:rsidRPr="009E41D1">
        <w:rPr>
          <w:color w:val="333333"/>
        </w:rPr>
        <w:t xml:space="preserve"> без статусу </w:t>
      </w:r>
      <w:proofErr w:type="spellStart"/>
      <w:r w:rsidRPr="009E41D1">
        <w:rPr>
          <w:color w:val="333333"/>
        </w:rPr>
        <w:t>юридичної</w:t>
      </w:r>
      <w:proofErr w:type="spellEnd"/>
      <w:r w:rsidRPr="009E41D1">
        <w:rPr>
          <w:color w:val="333333"/>
        </w:rPr>
        <w:t xml:space="preserve"> особи, </w:t>
      </w:r>
      <w:proofErr w:type="spellStart"/>
      <w:r w:rsidRPr="009E41D1">
        <w:rPr>
          <w:color w:val="333333"/>
        </w:rPr>
        <w:t>що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надає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послуги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тимчасового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проживання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ночівлі</w:t>
      </w:r>
      <w:proofErr w:type="spellEnd"/>
      <w:r w:rsidRPr="009E41D1">
        <w:rPr>
          <w:color w:val="333333"/>
        </w:rPr>
        <w:t xml:space="preserve">) не за </w:t>
      </w:r>
      <w:proofErr w:type="spellStart"/>
      <w:r w:rsidRPr="009E41D1">
        <w:rPr>
          <w:color w:val="333333"/>
        </w:rPr>
        <w:t>місцем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реєстрації</w:t>
      </w:r>
      <w:proofErr w:type="spellEnd"/>
      <w:r w:rsidRPr="009E41D1">
        <w:rPr>
          <w:color w:val="333333"/>
        </w:rPr>
        <w:t xml:space="preserve"> такого </w:t>
      </w:r>
      <w:proofErr w:type="spellStart"/>
      <w:r w:rsidRPr="009E41D1">
        <w:rPr>
          <w:color w:val="333333"/>
        </w:rPr>
        <w:t>податкового</w:t>
      </w:r>
      <w:proofErr w:type="spellEnd"/>
      <w:r w:rsidRPr="009E41D1">
        <w:rPr>
          <w:color w:val="333333"/>
        </w:rPr>
        <w:t xml:space="preserve"> агента, </w:t>
      </w:r>
      <w:proofErr w:type="spellStart"/>
      <w:r w:rsidRPr="009E41D1">
        <w:rPr>
          <w:color w:val="333333"/>
        </w:rPr>
        <w:t>зобов’язаний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зареєструвати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такий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підрозділ</w:t>
      </w:r>
      <w:proofErr w:type="spellEnd"/>
      <w:r w:rsidRPr="009E41D1">
        <w:rPr>
          <w:color w:val="333333"/>
        </w:rPr>
        <w:t xml:space="preserve"> як </w:t>
      </w:r>
      <w:proofErr w:type="spellStart"/>
      <w:r w:rsidRPr="009E41D1">
        <w:rPr>
          <w:color w:val="333333"/>
        </w:rPr>
        <w:t>податкового</w:t>
      </w:r>
      <w:proofErr w:type="spellEnd"/>
      <w:r w:rsidRPr="009E41D1">
        <w:rPr>
          <w:color w:val="333333"/>
        </w:rPr>
        <w:t xml:space="preserve"> агента </w:t>
      </w:r>
      <w:proofErr w:type="spellStart"/>
      <w:r w:rsidRPr="009E41D1">
        <w:rPr>
          <w:color w:val="333333"/>
        </w:rPr>
        <w:t>туристичного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збору</w:t>
      </w:r>
      <w:proofErr w:type="spellEnd"/>
      <w:r w:rsidRPr="009E41D1">
        <w:rPr>
          <w:color w:val="333333"/>
        </w:rPr>
        <w:t xml:space="preserve"> у </w:t>
      </w:r>
      <w:proofErr w:type="spellStart"/>
      <w:r w:rsidRPr="009E41D1">
        <w:rPr>
          <w:color w:val="333333"/>
        </w:rPr>
        <w:t>контролюючому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органі</w:t>
      </w:r>
      <w:proofErr w:type="spellEnd"/>
      <w:r w:rsidRPr="009E41D1">
        <w:rPr>
          <w:color w:val="333333"/>
        </w:rPr>
        <w:t xml:space="preserve"> за </w:t>
      </w:r>
      <w:proofErr w:type="spellStart"/>
      <w:r w:rsidRPr="009E41D1">
        <w:rPr>
          <w:color w:val="333333"/>
        </w:rPr>
        <w:t>місцезнаходженням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підрозділу</w:t>
      </w:r>
      <w:proofErr w:type="spellEnd"/>
      <w:r w:rsidRPr="009E41D1">
        <w:rPr>
          <w:color w:val="333333"/>
        </w:rPr>
        <w:t>.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both"/>
        <w:rPr>
          <w:color w:val="333333"/>
        </w:rPr>
      </w:pPr>
      <w:r w:rsidRPr="009E41D1">
        <w:rPr>
          <w:color w:val="333333"/>
        </w:rPr>
        <w:t xml:space="preserve">7.3. </w:t>
      </w:r>
      <w:proofErr w:type="spellStart"/>
      <w:r w:rsidRPr="009E41D1">
        <w:rPr>
          <w:color w:val="333333"/>
        </w:rPr>
        <w:t>Базовий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податковий</w:t>
      </w:r>
      <w:proofErr w:type="spellEnd"/>
      <w:r w:rsidRPr="009E41D1">
        <w:rPr>
          <w:color w:val="333333"/>
        </w:rPr>
        <w:t xml:space="preserve"> (</w:t>
      </w:r>
      <w:proofErr w:type="spellStart"/>
      <w:r w:rsidRPr="009E41D1">
        <w:rPr>
          <w:color w:val="333333"/>
        </w:rPr>
        <w:t>звітний</w:t>
      </w:r>
      <w:proofErr w:type="spellEnd"/>
      <w:r w:rsidRPr="009E41D1">
        <w:rPr>
          <w:color w:val="333333"/>
        </w:rPr>
        <w:t xml:space="preserve">) </w:t>
      </w:r>
      <w:proofErr w:type="spellStart"/>
      <w:r w:rsidRPr="009E41D1">
        <w:rPr>
          <w:color w:val="333333"/>
        </w:rPr>
        <w:t>період</w:t>
      </w:r>
      <w:proofErr w:type="spellEnd"/>
      <w:r w:rsidRPr="009E41D1">
        <w:rPr>
          <w:color w:val="333333"/>
        </w:rPr>
        <w:t xml:space="preserve"> </w:t>
      </w:r>
      <w:proofErr w:type="spellStart"/>
      <w:r w:rsidRPr="009E41D1">
        <w:rPr>
          <w:color w:val="333333"/>
        </w:rPr>
        <w:t>дорівнює</w:t>
      </w:r>
      <w:proofErr w:type="spellEnd"/>
      <w:r w:rsidRPr="009E41D1">
        <w:rPr>
          <w:color w:val="333333"/>
        </w:rPr>
        <w:t xml:space="preserve"> календарному кварталу.</w:t>
      </w:r>
    </w:p>
    <w:p w:rsidR="009643EF" w:rsidRPr="009E41D1" w:rsidRDefault="009643EF" w:rsidP="009643EF">
      <w:pPr>
        <w:pStyle w:val="a4"/>
        <w:spacing w:before="0" w:beforeAutospacing="0" w:after="200" w:afterAutospacing="0"/>
        <w:rPr>
          <w:color w:val="333333"/>
        </w:rPr>
      </w:pPr>
      <w:r w:rsidRPr="009E41D1">
        <w:rPr>
          <w:color w:val="333333"/>
        </w:rPr>
        <w:t> </w:t>
      </w:r>
    </w:p>
    <w:p w:rsidR="009643EF" w:rsidRPr="009E41D1" w:rsidRDefault="009643EF" w:rsidP="009643EF">
      <w:pPr>
        <w:pStyle w:val="a4"/>
        <w:spacing w:before="0" w:beforeAutospacing="0" w:after="200" w:afterAutospacing="0"/>
        <w:jc w:val="center"/>
        <w:rPr>
          <w:color w:val="333333"/>
          <w:lang w:val="uk-UA"/>
        </w:rPr>
      </w:pPr>
      <w:proofErr w:type="spellStart"/>
      <w:r w:rsidRPr="009E41D1">
        <w:rPr>
          <w:b/>
          <w:bCs/>
          <w:color w:val="333333"/>
        </w:rPr>
        <w:t>Секретар</w:t>
      </w:r>
      <w:proofErr w:type="spellEnd"/>
      <w:r w:rsidRPr="009E41D1">
        <w:rPr>
          <w:b/>
          <w:bCs/>
          <w:color w:val="333333"/>
        </w:rPr>
        <w:t xml:space="preserve"> </w:t>
      </w:r>
      <w:proofErr w:type="spellStart"/>
      <w:r w:rsidRPr="009E41D1">
        <w:rPr>
          <w:b/>
          <w:bCs/>
          <w:color w:val="333333"/>
        </w:rPr>
        <w:t>сільської</w:t>
      </w:r>
      <w:proofErr w:type="spellEnd"/>
      <w:r w:rsidRPr="009E41D1">
        <w:rPr>
          <w:b/>
          <w:bCs/>
          <w:color w:val="333333"/>
        </w:rPr>
        <w:t xml:space="preserve"> ради</w:t>
      </w:r>
      <w:proofErr w:type="gramStart"/>
      <w:r w:rsidRPr="009E41D1">
        <w:rPr>
          <w:b/>
          <w:bCs/>
          <w:color w:val="333333"/>
        </w:rPr>
        <w:t xml:space="preserve">                                                    </w:t>
      </w:r>
      <w:r w:rsidRPr="009E41D1">
        <w:rPr>
          <w:b/>
          <w:bCs/>
          <w:color w:val="333333"/>
          <w:lang w:val="uk-UA"/>
        </w:rPr>
        <w:t>І.</w:t>
      </w:r>
      <w:proofErr w:type="gramEnd"/>
      <w:r w:rsidRPr="009E41D1">
        <w:rPr>
          <w:b/>
          <w:bCs/>
          <w:color w:val="333333"/>
          <w:lang w:val="uk-UA"/>
        </w:rPr>
        <w:t>М.</w:t>
      </w:r>
      <w:proofErr w:type="spellStart"/>
      <w:r w:rsidRPr="009E41D1">
        <w:rPr>
          <w:b/>
          <w:bCs/>
          <w:color w:val="333333"/>
          <w:lang w:val="uk-UA"/>
        </w:rPr>
        <w:t>Палей</w:t>
      </w:r>
      <w:proofErr w:type="spellEnd"/>
    </w:p>
    <w:p w:rsidR="009643EF" w:rsidRPr="009E41D1" w:rsidRDefault="009643EF" w:rsidP="009643EF">
      <w:pPr>
        <w:rPr>
          <w:rFonts w:ascii="Times New Roman" w:hAnsi="Times New Roman" w:cs="Times New Roman"/>
          <w:sz w:val="24"/>
          <w:szCs w:val="24"/>
        </w:rPr>
      </w:pPr>
    </w:p>
    <w:p w:rsidR="00C03509" w:rsidRPr="009E41D1" w:rsidRDefault="00C03509">
      <w:pPr>
        <w:rPr>
          <w:sz w:val="24"/>
          <w:szCs w:val="24"/>
        </w:rPr>
      </w:pPr>
    </w:p>
    <w:sectPr w:rsidR="00C03509" w:rsidRPr="009E41D1" w:rsidSect="00E62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3EF"/>
    <w:rsid w:val="007C47F5"/>
    <w:rsid w:val="009643EF"/>
    <w:rsid w:val="009E41D1"/>
    <w:rsid w:val="00C03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3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3E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964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3</cp:revision>
  <dcterms:created xsi:type="dcterms:W3CDTF">2021-07-23T09:55:00Z</dcterms:created>
  <dcterms:modified xsi:type="dcterms:W3CDTF">2021-07-23T09:59:00Z</dcterms:modified>
</cp:coreProperties>
</file>