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31" w:rsidRPr="00044736" w:rsidRDefault="00F76E31" w:rsidP="00F76E31">
      <w:pPr>
        <w:shd w:val="clear" w:color="auto" w:fill="FFFFFF"/>
        <w:spacing w:after="0" w:line="240" w:lineRule="auto"/>
        <w:ind w:right="2214"/>
        <w:rPr>
          <w:rFonts w:eastAsia="Times New Roman"/>
          <w:b/>
          <w:color w:val="000000"/>
          <w:lang w:val="uk-UA" w:eastAsia="ru-RU"/>
        </w:rPr>
      </w:pPr>
      <w:r w:rsidRPr="00044736">
        <w:rPr>
          <w:rFonts w:ascii="Arial CYR" w:hAnsi="Arial CYR" w:cs="Arial CYR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-71755</wp:posOffset>
            </wp:positionV>
            <wp:extent cx="428625" cy="701675"/>
            <wp:effectExtent l="19050" t="0" r="9525" b="0"/>
            <wp:wrapSquare wrapText="bothSides"/>
            <wp:docPr id="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701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7A4E" w:rsidRPr="00044736">
        <w:rPr>
          <w:b/>
          <w:lang w:val="uk-UA" w:eastAsia="ru-RU"/>
        </w:rPr>
        <w:t xml:space="preserve">                                                                                            </w:t>
      </w:r>
      <w:r w:rsidRPr="00044736">
        <w:rPr>
          <w:rFonts w:eastAsia="Times New Roman"/>
          <w:b/>
          <w:color w:val="000000"/>
          <w:lang w:val="uk-UA" w:eastAsia="ru-RU"/>
        </w:rPr>
        <w:br w:type="textWrapping" w:clear="all"/>
      </w:r>
      <w:r w:rsidRPr="00044736">
        <w:rPr>
          <w:b/>
          <w:lang w:val="uk-UA" w:eastAsia="ru-RU"/>
        </w:rPr>
        <w:t xml:space="preserve">                                                                       УКРАЇНА</w:t>
      </w:r>
    </w:p>
    <w:p w:rsidR="00F76E31" w:rsidRPr="00044736" w:rsidRDefault="00F76E31" w:rsidP="00F76E31">
      <w:pPr>
        <w:pStyle w:val="a5"/>
        <w:rPr>
          <w:b/>
          <w:lang w:val="uk-UA" w:eastAsia="ru-RU"/>
        </w:rPr>
      </w:pPr>
      <w:r w:rsidRPr="00044736">
        <w:rPr>
          <w:b/>
          <w:lang w:val="uk-UA" w:eastAsia="ru-RU"/>
        </w:rPr>
        <w:t xml:space="preserve">                                                  ЛОКНИЦЬКА СІЛЬСЬКА РАДА</w:t>
      </w:r>
    </w:p>
    <w:p w:rsidR="00F76E31" w:rsidRPr="00044736" w:rsidRDefault="00F76E31" w:rsidP="00F76E31">
      <w:pPr>
        <w:pStyle w:val="a5"/>
        <w:rPr>
          <w:b/>
          <w:lang w:val="uk-UA" w:eastAsia="ru-RU"/>
        </w:rPr>
      </w:pPr>
      <w:r w:rsidRPr="00044736">
        <w:rPr>
          <w:b/>
          <w:lang w:val="uk-UA" w:eastAsia="ru-RU"/>
        </w:rPr>
        <w:t xml:space="preserve">                                  ЗАРІЧНЕНСЬКОГО РАЙОНУ РІВНЕНСЬКОЇ ОБЛАСТІ</w:t>
      </w:r>
    </w:p>
    <w:p w:rsidR="00F76E31" w:rsidRPr="00044736" w:rsidRDefault="00F76E31" w:rsidP="00F76E31">
      <w:pPr>
        <w:pStyle w:val="a5"/>
        <w:rPr>
          <w:b/>
          <w:lang w:val="uk-UA" w:eastAsia="ru-RU"/>
        </w:rPr>
      </w:pPr>
      <w:r w:rsidRPr="00044736">
        <w:rPr>
          <w:b/>
          <w:lang w:val="uk-UA" w:eastAsia="ru-RU"/>
        </w:rPr>
        <w:t xml:space="preserve">                                       </w:t>
      </w:r>
      <w:r w:rsidR="00044736" w:rsidRPr="00044736">
        <w:rPr>
          <w:b/>
          <w:lang w:val="uk-UA" w:eastAsia="ru-RU"/>
        </w:rPr>
        <w:t xml:space="preserve">   </w:t>
      </w:r>
      <w:r w:rsidR="0057579A">
        <w:rPr>
          <w:b/>
          <w:lang w:val="uk-UA" w:eastAsia="ru-RU"/>
        </w:rPr>
        <w:t xml:space="preserve">                       (восьме</w:t>
      </w:r>
      <w:r w:rsidRPr="00044736">
        <w:rPr>
          <w:b/>
          <w:lang w:val="uk-UA" w:eastAsia="ru-RU"/>
        </w:rPr>
        <w:t xml:space="preserve"> скликання)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jc w:val="center"/>
        <w:rPr>
          <w:rFonts w:eastAsia="Times New Roman"/>
          <w:b/>
          <w:color w:val="000000"/>
          <w:lang w:val="uk-UA" w:eastAsia="ru-RU"/>
        </w:rPr>
      </w:pPr>
      <w:r w:rsidRPr="00044736">
        <w:rPr>
          <w:rFonts w:eastAsia="Times New Roman"/>
          <w:b/>
          <w:bCs/>
          <w:color w:val="000000"/>
          <w:lang w:val="uk-UA" w:eastAsia="ru-RU"/>
        </w:rPr>
        <w:t xml:space="preserve"> РІШЕННЯ </w:t>
      </w:r>
      <w:r w:rsidR="00BB7A4E" w:rsidRPr="00044736">
        <w:rPr>
          <w:rFonts w:eastAsia="Times New Roman"/>
          <w:b/>
          <w:bCs/>
          <w:color w:val="000000"/>
          <w:lang w:val="uk-UA" w:eastAsia="ru-RU"/>
        </w:rPr>
        <w:t xml:space="preserve">                      </w:t>
      </w:r>
    </w:p>
    <w:p w:rsidR="00F76E31" w:rsidRPr="00044736" w:rsidRDefault="00F76E31" w:rsidP="00044736">
      <w:pPr>
        <w:shd w:val="clear" w:color="auto" w:fill="FFFFFF"/>
        <w:spacing w:before="75" w:after="75" w:line="240" w:lineRule="auto"/>
        <w:rPr>
          <w:rFonts w:eastAsia="Times New Roman"/>
          <w:b/>
          <w:color w:val="000000"/>
          <w:lang w:val="uk-UA" w:eastAsia="ru-RU"/>
        </w:rPr>
      </w:pPr>
      <w:r w:rsidRPr="00044736">
        <w:rPr>
          <w:rFonts w:eastAsia="Times New Roman"/>
          <w:b/>
          <w:bCs/>
          <w:color w:val="000000"/>
          <w:lang w:val="uk-UA" w:eastAsia="ru-RU"/>
        </w:rPr>
        <w:t> </w:t>
      </w:r>
      <w:r w:rsidRPr="00044736">
        <w:rPr>
          <w:rFonts w:eastAsia="Times New Roman"/>
          <w:color w:val="000000"/>
          <w:lang w:val="uk-UA" w:eastAsia="ru-RU"/>
        </w:rPr>
        <w:t xml:space="preserve"> </w:t>
      </w:r>
      <w:r w:rsidR="00044736" w:rsidRPr="00044736">
        <w:rPr>
          <w:rFonts w:eastAsia="Times New Roman"/>
          <w:color w:val="000000"/>
          <w:lang w:val="uk-UA" w:eastAsia="ru-RU"/>
        </w:rPr>
        <w:t>08 липня</w:t>
      </w:r>
      <w:r w:rsidRPr="00044736">
        <w:rPr>
          <w:rFonts w:eastAsia="Times New Roman"/>
          <w:color w:val="000000"/>
          <w:lang w:val="uk-UA" w:eastAsia="ru-RU"/>
        </w:rPr>
        <w:t xml:space="preserve"> 20</w:t>
      </w:r>
      <w:r w:rsidR="00044736" w:rsidRPr="00044736">
        <w:rPr>
          <w:rFonts w:eastAsia="Times New Roman"/>
          <w:color w:val="000000"/>
          <w:lang w:val="uk-UA" w:eastAsia="ru-RU"/>
        </w:rPr>
        <w:t>21</w:t>
      </w:r>
      <w:r w:rsidRPr="00044736">
        <w:rPr>
          <w:rFonts w:eastAsia="Times New Roman"/>
          <w:color w:val="000000"/>
          <w:lang w:val="uk-UA" w:eastAsia="ru-RU"/>
        </w:rPr>
        <w:t xml:space="preserve"> року                                                         </w:t>
      </w:r>
      <w:r w:rsidR="00044736">
        <w:rPr>
          <w:rFonts w:eastAsia="Times New Roman"/>
          <w:color w:val="000000"/>
          <w:lang w:val="uk-UA" w:eastAsia="ru-RU"/>
        </w:rPr>
        <w:t xml:space="preserve">                          </w:t>
      </w:r>
      <w:r w:rsidRPr="00044736">
        <w:rPr>
          <w:rFonts w:eastAsia="Times New Roman"/>
          <w:b/>
          <w:color w:val="000000"/>
          <w:lang w:val="uk-UA" w:eastAsia="ru-RU"/>
        </w:rPr>
        <w:t>№</w:t>
      </w:r>
      <w:r w:rsidR="0057579A">
        <w:rPr>
          <w:rFonts w:eastAsia="Times New Roman"/>
          <w:b/>
          <w:color w:val="000000"/>
          <w:lang w:val="uk-UA" w:eastAsia="ru-RU"/>
        </w:rPr>
        <w:t>257</w:t>
      </w:r>
      <w:r w:rsidRPr="00044736">
        <w:rPr>
          <w:rFonts w:eastAsia="Times New Roman"/>
          <w:b/>
          <w:color w:val="000000"/>
          <w:lang w:val="uk-UA" w:eastAsia="ru-RU"/>
        </w:rPr>
        <w:t> 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rPr>
          <w:rFonts w:eastAsia="Times New Roman"/>
          <w:color w:val="000000"/>
          <w:lang w:val="uk-UA" w:eastAsia="ru-RU"/>
        </w:rPr>
      </w:pPr>
    </w:p>
    <w:p w:rsidR="00F76E31" w:rsidRPr="00044736" w:rsidRDefault="00F76E31" w:rsidP="00F76E31">
      <w:pPr>
        <w:shd w:val="clear" w:color="auto" w:fill="FFFFFF"/>
        <w:spacing w:before="75" w:after="75" w:line="240" w:lineRule="auto"/>
        <w:ind w:right="5102"/>
        <w:rPr>
          <w:rFonts w:eastAsia="Times New Roman"/>
          <w:b/>
          <w:bCs/>
          <w:color w:val="000000"/>
          <w:lang w:val="uk-UA" w:eastAsia="ru-RU"/>
        </w:rPr>
      </w:pPr>
      <w:r w:rsidRPr="00044736">
        <w:rPr>
          <w:rFonts w:eastAsia="Times New Roman"/>
          <w:b/>
          <w:bCs/>
          <w:color w:val="000000"/>
          <w:lang w:val="uk-UA" w:eastAsia="ru-RU"/>
        </w:rPr>
        <w:t>Про встановлення  ставок єдиного податку на території Локницької сільської ради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77"/>
      </w:tblGrid>
      <w:tr w:rsidR="00F76E31" w:rsidRPr="00044736" w:rsidTr="00634EDD">
        <w:tc>
          <w:tcPr>
            <w:tcW w:w="40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E31" w:rsidRPr="00044736" w:rsidRDefault="00F76E31" w:rsidP="00634EDD">
            <w:pPr>
              <w:spacing w:before="75" w:after="75" w:line="240" w:lineRule="auto"/>
              <w:jc w:val="both"/>
              <w:rPr>
                <w:rFonts w:eastAsia="Times New Roman"/>
                <w:color w:val="000000"/>
                <w:lang w:val="uk-UA" w:eastAsia="ru-RU"/>
              </w:rPr>
            </w:pPr>
          </w:p>
        </w:tc>
      </w:tr>
    </w:tbl>
    <w:p w:rsidR="00F76E31" w:rsidRPr="00044736" w:rsidRDefault="00F76E31" w:rsidP="00F76E31">
      <w:pPr>
        <w:shd w:val="clear" w:color="auto" w:fill="FFFFFF"/>
        <w:spacing w:before="75" w:after="75" w:line="240" w:lineRule="auto"/>
        <w:jc w:val="both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color w:val="000000"/>
          <w:lang w:val="uk-UA" w:eastAsia="ru-RU"/>
        </w:rPr>
        <w:t>     Відповідно до Закону України «Про засади державної регуляторної політики у сфері господарської діяльності» № 1160 від 11.09.2003 р., Закону України від 16.01.2020 року № 466-ІХ « Про внесення змін до Податкового кодексу України щодо вдосконалення адміністрування податків, усунення технічних та логічних неузгодженостей у податковому законодавстві», керуючись   статтею  26  Закону України  «Про місцеве самоврядування в Україні», Податковим кодексом України, враховуючи рекомендації  постійних комісій, сільська рада</w:t>
      </w:r>
      <w:r w:rsidRPr="00044736">
        <w:rPr>
          <w:rFonts w:eastAsia="Times New Roman"/>
          <w:b/>
          <w:bCs/>
          <w:color w:val="000000"/>
          <w:lang w:val="uk-UA" w:eastAsia="ru-RU"/>
        </w:rPr>
        <w:t xml:space="preserve"> 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ind w:right="-143" w:firstLine="426"/>
        <w:jc w:val="center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b/>
          <w:bCs/>
          <w:color w:val="000000"/>
          <w:lang w:val="uk-UA" w:eastAsia="ru-RU"/>
        </w:rPr>
        <w:t>ВИРІШИЛА: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ind w:right="-143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color w:val="000000"/>
          <w:lang w:val="uk-UA" w:eastAsia="ru-RU"/>
        </w:rPr>
        <w:t xml:space="preserve">   1. Затвердити Положення про єдиний податок на території Локницької сільської ради згідно додатку 1, що додається.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ind w:firstLine="142"/>
        <w:jc w:val="both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color w:val="000000"/>
          <w:lang w:val="uk-UA" w:eastAsia="ru-RU"/>
        </w:rPr>
        <w:t>2. </w:t>
      </w:r>
      <w:r w:rsidR="00044736">
        <w:rPr>
          <w:rFonts w:eastAsia="Times New Roman"/>
          <w:color w:val="000000"/>
          <w:lang w:val="uk-UA" w:eastAsia="ru-RU"/>
        </w:rPr>
        <w:t>Встановити з  01 січня 2022</w:t>
      </w:r>
      <w:r w:rsidRPr="00044736">
        <w:rPr>
          <w:rFonts w:eastAsia="Times New Roman"/>
          <w:color w:val="000000"/>
          <w:lang w:val="uk-UA" w:eastAsia="ru-RU"/>
        </w:rPr>
        <w:t> року ставки  єдиного податку для суб’єктів підприємницької діяльності за один календарний місяць на території  Локницької  сільської  ради в таких розмірах: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jc w:val="both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color w:val="000000"/>
          <w:lang w:val="uk-UA" w:eastAsia="ru-RU"/>
        </w:rPr>
        <w:t>2.1. Для платників першої групи – фізичних осіб-підприємців, які не використовують працю найманих осіб, здійснюють виключно роздрібний продаж товарів з торговельних місць на ринках та / або провадять господарську діяльність з надання побутових послуг населенню і обсяг доходу яких протягом календарного року не перев</w:t>
      </w:r>
      <w:r w:rsidR="00BB7A4E" w:rsidRPr="00044736">
        <w:rPr>
          <w:rFonts w:eastAsia="Times New Roman"/>
          <w:color w:val="000000"/>
          <w:lang w:val="uk-UA" w:eastAsia="ru-RU"/>
        </w:rPr>
        <w:t xml:space="preserve">ищує  167 </w:t>
      </w:r>
      <w:r w:rsidRPr="00044736">
        <w:rPr>
          <w:rFonts w:eastAsia="Times New Roman"/>
          <w:color w:val="000000"/>
          <w:lang w:val="uk-UA" w:eastAsia="ru-RU"/>
        </w:rPr>
        <w:t>розмірі</w:t>
      </w:r>
      <w:r w:rsidR="00BB7A4E" w:rsidRPr="00044736">
        <w:rPr>
          <w:rFonts w:eastAsia="Times New Roman"/>
          <w:color w:val="000000"/>
          <w:lang w:val="uk-UA" w:eastAsia="ru-RU"/>
        </w:rPr>
        <w:t>в</w:t>
      </w:r>
      <w:r w:rsidRPr="00044736">
        <w:rPr>
          <w:rFonts w:eastAsia="Times New Roman"/>
          <w:color w:val="000000"/>
          <w:lang w:val="uk-UA" w:eastAsia="ru-RU"/>
        </w:rPr>
        <w:t xml:space="preserve"> мінімальної заробітної плати, встановленої законом на 1 січня </w:t>
      </w:r>
      <w:r w:rsidR="00BB7A4E" w:rsidRPr="00044736">
        <w:rPr>
          <w:rFonts w:eastAsia="Times New Roman"/>
          <w:color w:val="000000"/>
          <w:lang w:val="uk-UA" w:eastAsia="ru-RU"/>
        </w:rPr>
        <w:t xml:space="preserve"> податкового (</w:t>
      </w:r>
      <w:r w:rsidRPr="00044736">
        <w:rPr>
          <w:rFonts w:eastAsia="Times New Roman"/>
          <w:color w:val="000000"/>
          <w:lang w:val="uk-UA" w:eastAsia="ru-RU"/>
        </w:rPr>
        <w:t>звітного</w:t>
      </w:r>
      <w:r w:rsidR="00BB7A4E" w:rsidRPr="00044736">
        <w:rPr>
          <w:rFonts w:eastAsia="Times New Roman"/>
          <w:color w:val="000000"/>
          <w:lang w:val="uk-UA" w:eastAsia="ru-RU"/>
        </w:rPr>
        <w:t>)</w:t>
      </w:r>
      <w:r w:rsidRPr="00044736">
        <w:rPr>
          <w:rFonts w:eastAsia="Times New Roman"/>
          <w:color w:val="000000"/>
          <w:lang w:val="uk-UA" w:eastAsia="ru-RU"/>
        </w:rPr>
        <w:t xml:space="preserve"> року (додаток2).</w:t>
      </w:r>
    </w:p>
    <w:p w:rsidR="00BB7A4E" w:rsidRPr="00044736" w:rsidRDefault="00F76E31" w:rsidP="00F76E31">
      <w:pPr>
        <w:shd w:val="clear" w:color="auto" w:fill="FFFFFF"/>
        <w:spacing w:before="75" w:after="75" w:line="240" w:lineRule="auto"/>
        <w:jc w:val="both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color w:val="000000"/>
          <w:lang w:val="uk-UA" w:eastAsia="ru-RU"/>
        </w:rPr>
        <w:t>2.2. Для платників другої групи – фізичних осіб-підприємців, які здійснюють господарську діяльність з надання послуг, в тому числі побутових, платникам єдиного податку та/або населенню, виробництво та</w:t>
      </w:r>
      <w:r w:rsidR="00BB7A4E" w:rsidRPr="00044736">
        <w:rPr>
          <w:rFonts w:eastAsia="Times New Roman"/>
          <w:color w:val="000000"/>
          <w:lang w:val="uk-UA" w:eastAsia="ru-RU"/>
        </w:rPr>
        <w:t xml:space="preserve">/або продаж товарів, діяльність у </w:t>
      </w:r>
      <w:r w:rsidRPr="00044736">
        <w:rPr>
          <w:rFonts w:eastAsia="Times New Roman"/>
          <w:color w:val="000000"/>
          <w:lang w:val="uk-UA" w:eastAsia="ru-RU"/>
        </w:rPr>
        <w:t>сфері ресторанного господарства, за умови, що протягом календарного року не використовують працю найманих осіб або кількість осіб, які перебувають з ними у трудових відносинах, одночасно не перевищує 10 осіб та обсяг доходу не перевищ</w:t>
      </w:r>
      <w:r w:rsidR="00BB7A4E" w:rsidRPr="00044736">
        <w:rPr>
          <w:rFonts w:eastAsia="Times New Roman"/>
          <w:color w:val="000000"/>
          <w:lang w:val="uk-UA" w:eastAsia="ru-RU"/>
        </w:rPr>
        <w:t>ує 834</w:t>
      </w:r>
      <w:r w:rsidRPr="00044736">
        <w:rPr>
          <w:rFonts w:eastAsia="Times New Roman"/>
          <w:color w:val="000000"/>
          <w:lang w:val="uk-UA" w:eastAsia="ru-RU"/>
        </w:rPr>
        <w:t xml:space="preserve"> розм</w:t>
      </w:r>
      <w:r w:rsidR="00BB7A4E" w:rsidRPr="00044736">
        <w:rPr>
          <w:rFonts w:eastAsia="Times New Roman"/>
          <w:color w:val="000000"/>
          <w:lang w:val="uk-UA" w:eastAsia="ru-RU"/>
        </w:rPr>
        <w:t>іри</w:t>
      </w:r>
      <w:r w:rsidRPr="00044736">
        <w:rPr>
          <w:rFonts w:eastAsia="Times New Roman"/>
          <w:color w:val="000000"/>
          <w:lang w:val="uk-UA" w:eastAsia="ru-RU"/>
        </w:rPr>
        <w:t xml:space="preserve"> мінімальної заробітної плати, встановленої законом на 1 січня</w:t>
      </w:r>
      <w:r w:rsidR="00BB7A4E" w:rsidRPr="00044736">
        <w:rPr>
          <w:rFonts w:eastAsia="Times New Roman"/>
          <w:color w:val="000000"/>
          <w:lang w:val="uk-UA" w:eastAsia="ru-RU"/>
        </w:rPr>
        <w:t xml:space="preserve"> податкового (</w:t>
      </w:r>
      <w:r w:rsidRPr="00044736">
        <w:rPr>
          <w:rFonts w:eastAsia="Times New Roman"/>
          <w:color w:val="000000"/>
          <w:lang w:val="uk-UA" w:eastAsia="ru-RU"/>
        </w:rPr>
        <w:t>звітного</w:t>
      </w:r>
      <w:r w:rsidR="00BB7A4E" w:rsidRPr="00044736">
        <w:rPr>
          <w:rFonts w:eastAsia="Times New Roman"/>
          <w:color w:val="000000"/>
          <w:lang w:val="uk-UA" w:eastAsia="ru-RU"/>
        </w:rPr>
        <w:t>)</w:t>
      </w:r>
      <w:r w:rsidR="00044736" w:rsidRPr="00044736">
        <w:rPr>
          <w:rFonts w:eastAsia="Times New Roman"/>
          <w:color w:val="000000"/>
          <w:lang w:val="uk-UA" w:eastAsia="ru-RU"/>
        </w:rPr>
        <w:t xml:space="preserve"> року.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jc w:val="both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color w:val="000000"/>
          <w:lang w:val="uk-UA" w:eastAsia="ru-RU"/>
        </w:rPr>
        <w:t xml:space="preserve">3. Рішення </w:t>
      </w:r>
      <w:r w:rsidR="00BB7A4E" w:rsidRPr="00044736">
        <w:rPr>
          <w:rFonts w:eastAsia="Times New Roman"/>
          <w:color w:val="000000"/>
          <w:lang w:val="uk-UA" w:eastAsia="ru-RU"/>
        </w:rPr>
        <w:t>набирає чинності з 01 січня 2022</w:t>
      </w:r>
      <w:r w:rsidRPr="00044736">
        <w:rPr>
          <w:rFonts w:eastAsia="Times New Roman"/>
          <w:color w:val="000000"/>
          <w:lang w:val="uk-UA" w:eastAsia="ru-RU"/>
        </w:rPr>
        <w:t xml:space="preserve"> року.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jc w:val="both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color w:val="000000"/>
          <w:lang w:val="uk-UA" w:eastAsia="ru-RU"/>
        </w:rPr>
        <w:t>4. Секретарю ради оприлюднити рішення на офіційному веб-сайті сільської ради.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jc w:val="both"/>
        <w:rPr>
          <w:rFonts w:eastAsia="Times New Roman"/>
          <w:color w:val="000000"/>
          <w:lang w:val="uk-UA" w:eastAsia="ru-RU"/>
        </w:rPr>
      </w:pPr>
      <w:r w:rsidRPr="00044736">
        <w:rPr>
          <w:rFonts w:eastAsia="Times New Roman"/>
          <w:color w:val="000000"/>
          <w:lang w:val="uk-UA" w:eastAsia="ru-RU"/>
        </w:rPr>
        <w:t>5. Контроль  за виконанням даного рішення покласти на  профільну постійну комісію .</w:t>
      </w:r>
    </w:p>
    <w:p w:rsidR="00F76E31" w:rsidRPr="00044736" w:rsidRDefault="00F76E31" w:rsidP="00F76E31">
      <w:pPr>
        <w:shd w:val="clear" w:color="auto" w:fill="FFFFFF"/>
        <w:spacing w:before="75" w:after="75" w:line="240" w:lineRule="auto"/>
        <w:ind w:left="735"/>
        <w:jc w:val="both"/>
        <w:rPr>
          <w:rFonts w:ascii="Verdana" w:eastAsia="Times New Roman" w:hAnsi="Verdana"/>
          <w:color w:val="000000"/>
          <w:lang w:val="uk-UA" w:eastAsia="ru-RU"/>
        </w:rPr>
      </w:pPr>
    </w:p>
    <w:p w:rsidR="00F76E31" w:rsidRPr="00044736" w:rsidRDefault="00F76E31" w:rsidP="00F76E31">
      <w:pPr>
        <w:shd w:val="clear" w:color="auto" w:fill="FFFFFF"/>
        <w:spacing w:before="75" w:after="75" w:line="240" w:lineRule="auto"/>
        <w:jc w:val="both"/>
        <w:rPr>
          <w:rFonts w:eastAsia="Times New Roman"/>
          <w:b/>
          <w:color w:val="000000"/>
          <w:lang w:val="uk-UA" w:eastAsia="ru-RU"/>
        </w:rPr>
      </w:pPr>
      <w:r w:rsidRPr="00044736">
        <w:rPr>
          <w:rFonts w:ascii="Verdana" w:eastAsia="Times New Roman" w:hAnsi="Verdana"/>
          <w:color w:val="000000"/>
          <w:lang w:val="uk-UA" w:eastAsia="ru-RU"/>
        </w:rPr>
        <w:t xml:space="preserve">             </w:t>
      </w:r>
      <w:r w:rsidRPr="00044736">
        <w:rPr>
          <w:rFonts w:eastAsia="Times New Roman"/>
          <w:b/>
          <w:color w:val="000000"/>
          <w:lang w:val="uk-UA" w:eastAsia="ru-RU"/>
        </w:rPr>
        <w:t>Сільський голова                                   П.С.Харковець</w:t>
      </w:r>
    </w:p>
    <w:p w:rsidR="00B32B7B" w:rsidRPr="00044736" w:rsidRDefault="00B32B7B"/>
    <w:sectPr w:rsidR="00B32B7B" w:rsidRPr="00044736" w:rsidSect="005E3506">
      <w:headerReference w:type="default" r:id="rId8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423" w:rsidRDefault="00012423" w:rsidP="000C73F4">
      <w:pPr>
        <w:spacing w:after="0" w:line="240" w:lineRule="auto"/>
      </w:pPr>
      <w:r>
        <w:separator/>
      </w:r>
    </w:p>
  </w:endnote>
  <w:endnote w:type="continuationSeparator" w:id="1">
    <w:p w:rsidR="00012423" w:rsidRDefault="00012423" w:rsidP="000C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423" w:rsidRDefault="00012423" w:rsidP="000C73F4">
      <w:pPr>
        <w:spacing w:after="0" w:line="240" w:lineRule="auto"/>
      </w:pPr>
      <w:r>
        <w:separator/>
      </w:r>
    </w:p>
  </w:footnote>
  <w:footnote w:type="continuationSeparator" w:id="1">
    <w:p w:rsidR="00012423" w:rsidRDefault="00012423" w:rsidP="000C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3F" w:rsidRPr="005A3082" w:rsidRDefault="00012423" w:rsidP="005A3082">
    <w:pPr>
      <w:pStyle w:val="a3"/>
      <w:jc w:val="right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E31"/>
    <w:rsid w:val="00012423"/>
    <w:rsid w:val="00044736"/>
    <w:rsid w:val="000C73F4"/>
    <w:rsid w:val="00204036"/>
    <w:rsid w:val="00211412"/>
    <w:rsid w:val="0057579A"/>
    <w:rsid w:val="006313DC"/>
    <w:rsid w:val="00977FDC"/>
    <w:rsid w:val="00B32B7B"/>
    <w:rsid w:val="00BB7A4E"/>
    <w:rsid w:val="00D224CB"/>
    <w:rsid w:val="00DD6060"/>
    <w:rsid w:val="00F37080"/>
    <w:rsid w:val="00F7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31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6E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6E31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F76E31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3B662-02FA-4E20-B063-7AEDA1E5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4</cp:revision>
  <cp:lastPrinted>2021-07-14T09:48:00Z</cp:lastPrinted>
  <dcterms:created xsi:type="dcterms:W3CDTF">2021-07-14T09:47:00Z</dcterms:created>
  <dcterms:modified xsi:type="dcterms:W3CDTF">2021-07-14T09:48:00Z</dcterms:modified>
</cp:coreProperties>
</file>