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68" w:rsidRPr="00FF7DBB" w:rsidRDefault="005D51B3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0"/>
          <w:szCs w:val="20"/>
          <w:lang w:val="uk-UA" w:eastAsia="ru-RU"/>
        </w:rPr>
      </w:pPr>
      <w:r w:rsidRPr="00FF7DBB">
        <w:rPr>
          <w:rFonts w:ascii="Arial CYR" w:hAnsi="Arial CYR" w:cs="Arial CYR"/>
          <w:noProof/>
          <w:lang w:eastAsia="ru-RU"/>
        </w:rPr>
        <w:drawing>
          <wp:inline distT="0" distB="0" distL="0" distR="0">
            <wp:extent cx="426739" cy="733646"/>
            <wp:effectExtent l="19050" t="0" r="0" b="0"/>
            <wp:docPr id="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368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A68" w:rsidRPr="00FF7DBB" w:rsidRDefault="00826A68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0"/>
          <w:szCs w:val="20"/>
          <w:lang w:val="uk-UA" w:eastAsia="ru-RU"/>
        </w:rPr>
      </w:pPr>
      <w:r w:rsidRPr="00FF7DBB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УКРАЇНА</w:t>
      </w:r>
    </w:p>
    <w:p w:rsidR="00826A68" w:rsidRPr="00FF7DBB" w:rsidRDefault="00DC443F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0"/>
          <w:szCs w:val="20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ЛОКНИЦ</w:t>
      </w:r>
      <w:r w:rsidR="00826A68" w:rsidRPr="00FF7DBB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ЬКА СІЛЬСЬКА РАДА</w:t>
      </w:r>
    </w:p>
    <w:p w:rsidR="00826A68" w:rsidRDefault="00DC443F" w:rsidP="001D4407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ЗАРІЧНЕНСЬКОГО РАЙОНУ РІВНЕНС</w:t>
      </w:r>
      <w:r w:rsidR="00826A68" w:rsidRPr="00FF7DBB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ЬКОЇ ОБЛАСТІ</w:t>
      </w:r>
    </w:p>
    <w:p w:rsidR="00EF3F91" w:rsidRPr="001D4407" w:rsidRDefault="00EF3F91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val="uk-UA" w:eastAsia="ru-RU"/>
        </w:rPr>
      </w:pPr>
    </w:p>
    <w:p w:rsidR="00826A68" w:rsidRPr="00FF7DBB" w:rsidRDefault="00826A68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0"/>
          <w:szCs w:val="20"/>
          <w:lang w:val="uk-UA" w:eastAsia="ru-RU"/>
        </w:rPr>
      </w:pPr>
      <w:r w:rsidRPr="00FF7DBB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РІШЕННЯ</w:t>
      </w:r>
    </w:p>
    <w:p w:rsidR="00826A68" w:rsidRPr="00FF7DBB" w:rsidRDefault="00826A68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0"/>
          <w:szCs w:val="20"/>
          <w:lang w:val="uk-UA" w:eastAsia="ru-RU"/>
        </w:rPr>
      </w:pPr>
      <w:r w:rsidRPr="00FF7DBB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 </w:t>
      </w:r>
    </w:p>
    <w:p w:rsidR="00826A68" w:rsidRPr="001D4407" w:rsidRDefault="00DC443F" w:rsidP="001D4407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51DC7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>22 червня</w:t>
      </w:r>
      <w:r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2018</w:t>
      </w:r>
      <w:r w:rsidR="00826A68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>  року                        </w:t>
      </w:r>
      <w:r w:rsidR="0096104B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                     </w:t>
      </w:r>
      <w:r w:rsidR="00203EE8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  </w:t>
      </w:r>
      <w:r w:rsid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               </w:t>
      </w:r>
      <w:r w:rsidR="00826A68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> </w:t>
      </w:r>
      <w:r w:rsid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      № </w:t>
      </w:r>
      <w:r w:rsidR="00203EE8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>379</w:t>
      </w:r>
    </w:p>
    <w:p w:rsidR="00826A68" w:rsidRPr="001D4407" w:rsidRDefault="00826A68" w:rsidP="001D4407">
      <w:pPr>
        <w:shd w:val="clear" w:color="auto" w:fill="FFFFFF"/>
        <w:spacing w:after="0" w:line="240" w:lineRule="auto"/>
        <w:rPr>
          <w:rFonts w:eastAsia="Times New Roman"/>
          <w:color w:val="000000"/>
          <w:sz w:val="26"/>
          <w:szCs w:val="26"/>
          <w:lang w:val="uk-UA" w:eastAsia="ru-RU"/>
        </w:rPr>
      </w:pPr>
    </w:p>
    <w:p w:rsidR="001D4407" w:rsidRPr="001D4407" w:rsidRDefault="00826A68" w:rsidP="001D4407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6"/>
          <w:szCs w:val="26"/>
          <w:lang w:val="uk-UA" w:eastAsia="ru-RU"/>
        </w:rPr>
      </w:pPr>
      <w:r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 xml:space="preserve">Про встановлення </w:t>
      </w:r>
      <w:r w:rsidR="003F0C96"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 xml:space="preserve"> </w:t>
      </w:r>
      <w:r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 xml:space="preserve">ставок єдиного </w:t>
      </w:r>
    </w:p>
    <w:p w:rsidR="001D4407" w:rsidRPr="001D4407" w:rsidRDefault="00826A68" w:rsidP="001D4407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6"/>
          <w:szCs w:val="26"/>
          <w:lang w:val="uk-UA" w:eastAsia="ru-RU"/>
        </w:rPr>
      </w:pPr>
      <w:r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>податку</w:t>
      </w:r>
      <w:r w:rsidR="003F0C96"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 xml:space="preserve"> на </w:t>
      </w:r>
      <w:r w:rsidR="00DC443F"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 xml:space="preserve">території Локницької </w:t>
      </w:r>
    </w:p>
    <w:p w:rsidR="00DC443F" w:rsidRPr="001D4407" w:rsidRDefault="00DC443F" w:rsidP="001D4407">
      <w:pPr>
        <w:shd w:val="clear" w:color="auto" w:fill="FFFFFF"/>
        <w:spacing w:after="0" w:line="240" w:lineRule="auto"/>
        <w:rPr>
          <w:rFonts w:eastAsia="Times New Roman"/>
          <w:b/>
          <w:bCs/>
          <w:color w:val="000000"/>
          <w:sz w:val="26"/>
          <w:szCs w:val="26"/>
          <w:lang w:val="uk-UA" w:eastAsia="ru-RU"/>
        </w:rPr>
      </w:pPr>
      <w:r w:rsidRPr="001D4407">
        <w:rPr>
          <w:rFonts w:eastAsia="Times New Roman"/>
          <w:b/>
          <w:bCs/>
          <w:color w:val="000000"/>
          <w:sz w:val="26"/>
          <w:szCs w:val="26"/>
          <w:lang w:val="uk-UA" w:eastAsia="ru-RU"/>
        </w:rPr>
        <w:t>сільської ради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77"/>
      </w:tblGrid>
      <w:tr w:rsidR="00826A68" w:rsidRPr="001D4407" w:rsidTr="00826A68">
        <w:tc>
          <w:tcPr>
            <w:tcW w:w="40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6A68" w:rsidRPr="001D4407" w:rsidRDefault="00826A68" w:rsidP="001D440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6"/>
                <w:szCs w:val="26"/>
                <w:lang w:val="uk-UA" w:eastAsia="ru-RU"/>
              </w:rPr>
            </w:pPr>
          </w:p>
        </w:tc>
      </w:tr>
    </w:tbl>
    <w:p w:rsidR="00826A68" w:rsidRPr="001D4407" w:rsidRDefault="00826A68" w:rsidP="001D440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6"/>
          <w:szCs w:val="26"/>
          <w:lang w:val="uk-UA" w:eastAsia="ru-RU"/>
        </w:rPr>
      </w:pPr>
      <w:r w:rsidRPr="001D4407">
        <w:rPr>
          <w:rFonts w:eastAsia="Times New Roman"/>
          <w:color w:val="000000"/>
          <w:sz w:val="26"/>
          <w:szCs w:val="26"/>
          <w:lang w:val="uk-UA" w:eastAsia="ru-RU"/>
        </w:rPr>
        <w:t> </w:t>
      </w:r>
    </w:p>
    <w:p w:rsidR="00DC443F" w:rsidRDefault="00826A68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8"/>
          <w:szCs w:val="28"/>
          <w:lang w:val="uk-UA" w:eastAsia="ru-RU"/>
        </w:rPr>
      </w:pPr>
      <w:r w:rsidRPr="001D4407">
        <w:rPr>
          <w:rFonts w:eastAsia="Times New Roman"/>
          <w:color w:val="000000"/>
          <w:sz w:val="28"/>
          <w:szCs w:val="28"/>
          <w:lang w:val="uk-UA" w:eastAsia="ru-RU"/>
        </w:rPr>
        <w:t>Керуючись   статтею  26  Закону України  «Про місцеве самоврядування в Україні», Податковим кодексом України, вра</w:t>
      </w:r>
      <w:r w:rsidR="00DC443F" w:rsidRPr="001D4407">
        <w:rPr>
          <w:rFonts w:eastAsia="Times New Roman"/>
          <w:color w:val="000000"/>
          <w:sz w:val="28"/>
          <w:szCs w:val="28"/>
          <w:lang w:val="uk-UA" w:eastAsia="ru-RU"/>
        </w:rPr>
        <w:t>ховуючи рекомендації  постійних комісій</w:t>
      </w:r>
      <w:r w:rsidRPr="001D4407">
        <w:rPr>
          <w:rFonts w:eastAsia="Times New Roman"/>
          <w:color w:val="000000"/>
          <w:sz w:val="28"/>
          <w:szCs w:val="28"/>
          <w:lang w:val="uk-UA" w:eastAsia="ru-RU"/>
        </w:rPr>
        <w:t>,  </w:t>
      </w:r>
      <w:r w:rsidRPr="001D4407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 xml:space="preserve">СІЛЬСЬКА РАДА </w:t>
      </w:r>
    </w:p>
    <w:p w:rsidR="001D4407" w:rsidRPr="001D4407" w:rsidRDefault="001D4407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16"/>
          <w:szCs w:val="16"/>
          <w:lang w:val="uk-UA" w:eastAsia="ru-RU"/>
        </w:rPr>
      </w:pPr>
    </w:p>
    <w:p w:rsidR="001D4407" w:rsidRDefault="00826A68" w:rsidP="001D4407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b/>
          <w:bCs/>
          <w:color w:val="000000"/>
          <w:sz w:val="27"/>
          <w:szCs w:val="27"/>
          <w:lang w:val="uk-UA" w:eastAsia="ru-RU"/>
        </w:rPr>
        <w:t>ВИРІШИЛА:</w:t>
      </w:r>
    </w:p>
    <w:p w:rsidR="001D4407" w:rsidRPr="001D4407" w:rsidRDefault="001D4407" w:rsidP="001D4407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val="uk-UA" w:eastAsia="ru-RU"/>
        </w:rPr>
      </w:pPr>
    </w:p>
    <w:p w:rsidR="005D51B3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1. Затвердити Положення про єдиний податок на території Локницької </w:t>
      </w:r>
      <w:r w:rsidR="001D4407">
        <w:rPr>
          <w:rFonts w:eastAsia="Times New Roman"/>
          <w:color w:val="000000"/>
          <w:sz w:val="27"/>
          <w:szCs w:val="27"/>
          <w:lang w:val="uk-UA" w:eastAsia="ru-RU"/>
        </w:rPr>
        <w:t>сільської ради згідно додатку 1</w:t>
      </w: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, що додається.</w:t>
      </w:r>
    </w:p>
    <w:p w:rsidR="00826A68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2.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 </w:t>
      </w:r>
      <w:r w:rsidR="003F0C96" w:rsidRPr="001D4407">
        <w:rPr>
          <w:rFonts w:eastAsia="Times New Roman"/>
          <w:color w:val="000000"/>
          <w:sz w:val="27"/>
          <w:szCs w:val="27"/>
          <w:lang w:val="uk-UA" w:eastAsia="ru-RU"/>
        </w:rPr>
        <w:t>Встановити з  01 січня 2019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 року ставки  єдиного податк</w:t>
      </w:r>
      <w:r w:rsid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у для суб’єктів підприємницької 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діяльності за один календарний міс</w:t>
      </w:r>
      <w:r w:rsid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яць на </w:t>
      </w:r>
      <w:r w:rsidR="00DC443F" w:rsidRPr="001D4407">
        <w:rPr>
          <w:rFonts w:eastAsia="Times New Roman"/>
          <w:color w:val="000000"/>
          <w:sz w:val="27"/>
          <w:szCs w:val="27"/>
          <w:lang w:val="uk-UA" w:eastAsia="ru-RU"/>
        </w:rPr>
        <w:t>території  Локниц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ької  сільської  ради в таких розмірах:</w:t>
      </w:r>
    </w:p>
    <w:p w:rsidR="00826A68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2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.1.</w:t>
      </w:r>
      <w:r w:rsidR="003F0C96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Для платників першої групи – фізичних осіб-підприємців, які не використовують працю найманих осіб, здійснюють виключно роздрібний продаж товарів з торговельних місць на ринках та / або провадять господарську діяльність з надання побутових послуг населенню і обсяг доходу яких протягом календарного року не перев</w:t>
      </w:r>
      <w:r w:rsidR="00DC443F" w:rsidRPr="001D4407">
        <w:rPr>
          <w:rFonts w:eastAsia="Times New Roman"/>
          <w:color w:val="000000"/>
          <w:sz w:val="27"/>
          <w:szCs w:val="27"/>
          <w:lang w:val="uk-UA" w:eastAsia="ru-RU"/>
        </w:rPr>
        <w:t>ищує 300000 грн. – в розмірі 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10  відсотків розміру </w:t>
      </w:r>
      <w:r w:rsidR="002D7255" w:rsidRPr="001D4407">
        <w:rPr>
          <w:rFonts w:eastAsia="Times New Roman"/>
          <w:color w:val="000000"/>
          <w:sz w:val="27"/>
          <w:szCs w:val="27"/>
          <w:lang w:val="uk-UA" w:eastAsia="ru-RU"/>
        </w:rPr>
        <w:t>мінімальної заробітної плати, встановленої законом на 1 січня звітного року</w:t>
      </w:r>
      <w:r w:rsidR="00D135CA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(додаток</w:t>
      </w:r>
      <w:r w:rsid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</w:t>
      </w:r>
      <w:r w:rsidR="00D135CA" w:rsidRPr="001D4407">
        <w:rPr>
          <w:rFonts w:eastAsia="Times New Roman"/>
          <w:color w:val="000000"/>
          <w:sz w:val="27"/>
          <w:szCs w:val="27"/>
          <w:lang w:val="uk-UA" w:eastAsia="ru-RU"/>
        </w:rPr>
        <w:t>2</w:t>
      </w: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)</w:t>
      </w:r>
      <w:r w:rsidR="002D7255" w:rsidRPr="001D4407">
        <w:rPr>
          <w:rFonts w:eastAsia="Times New Roman"/>
          <w:color w:val="000000"/>
          <w:sz w:val="27"/>
          <w:szCs w:val="27"/>
          <w:lang w:val="uk-UA" w:eastAsia="ru-RU"/>
        </w:rPr>
        <w:t>.</w:t>
      </w:r>
    </w:p>
    <w:p w:rsidR="005D51B3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2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.2.</w:t>
      </w:r>
      <w:r w:rsidR="003F0C96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Для платників другої групи – фізичних осіб-підприємців, які здійснюють господарську діяльність з надання послуг, в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не використовують працю найманих осіб або кількість осіб, які перебувають з ними у трудових відносинах, одночасно не перевищує 10 осіб та обсяг доходу не перевищ</w:t>
      </w:r>
      <w:r w:rsidR="00DC443F" w:rsidRPr="001D4407">
        <w:rPr>
          <w:rFonts w:eastAsia="Times New Roman"/>
          <w:color w:val="000000"/>
          <w:sz w:val="27"/>
          <w:szCs w:val="27"/>
          <w:lang w:val="uk-UA" w:eastAsia="ru-RU"/>
        </w:rPr>
        <w:t>ує 1 500 000 грн. – в розмірі</w:t>
      </w:r>
      <w:r w:rsidR="00826A68" w:rsidRPr="001D4407">
        <w:rPr>
          <w:rFonts w:eastAsia="Times New Roman"/>
          <w:color w:val="000000"/>
          <w:sz w:val="27"/>
          <w:szCs w:val="27"/>
          <w:lang w:val="uk-UA" w:eastAsia="ru-RU"/>
        </w:rPr>
        <w:t>  20 відсотків розміру мінімальної заробітної плати, встановленої законом на 1 січня звітного року.</w:t>
      </w:r>
    </w:p>
    <w:p w:rsidR="005D51B3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3. </w:t>
      </w:r>
      <w:r w:rsidR="00F35360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Рішення </w:t>
      </w:r>
      <w:r w:rsidR="003F0C96" w:rsidRPr="001D4407">
        <w:rPr>
          <w:rFonts w:eastAsia="Times New Roman"/>
          <w:color w:val="000000"/>
          <w:sz w:val="27"/>
          <w:szCs w:val="27"/>
          <w:lang w:val="uk-UA" w:eastAsia="ru-RU"/>
        </w:rPr>
        <w:t>набирає чинності з 01 січня 2019</w:t>
      </w:r>
      <w:r w:rsidR="00F35360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року</w:t>
      </w:r>
      <w:r w:rsidR="00D135CA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(додаток</w:t>
      </w:r>
      <w:r w:rsid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 </w:t>
      </w:r>
      <w:r w:rsidR="00D135CA" w:rsidRPr="001D4407">
        <w:rPr>
          <w:rFonts w:eastAsia="Times New Roman"/>
          <w:color w:val="000000"/>
          <w:sz w:val="27"/>
          <w:szCs w:val="27"/>
          <w:lang w:val="uk-UA" w:eastAsia="ru-RU"/>
        </w:rPr>
        <w:t>3</w:t>
      </w: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)</w:t>
      </w:r>
      <w:r w:rsidR="00F35360" w:rsidRPr="001D4407">
        <w:rPr>
          <w:rFonts w:eastAsia="Times New Roman"/>
          <w:color w:val="000000"/>
          <w:sz w:val="27"/>
          <w:szCs w:val="27"/>
          <w:lang w:val="uk-UA" w:eastAsia="ru-RU"/>
        </w:rPr>
        <w:t>.</w:t>
      </w:r>
    </w:p>
    <w:p w:rsidR="005D51B3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4. </w:t>
      </w:r>
      <w:r w:rsidR="00FF7DBB" w:rsidRPr="001D4407">
        <w:rPr>
          <w:rFonts w:eastAsia="Times New Roman"/>
          <w:color w:val="000000"/>
          <w:sz w:val="27"/>
          <w:szCs w:val="27"/>
          <w:lang w:val="uk-UA" w:eastAsia="ru-RU"/>
        </w:rPr>
        <w:t>Секретарю ради оприлюднити рішення на офіційному веб-сайті сільської ради.</w:t>
      </w:r>
    </w:p>
    <w:p w:rsidR="00FF7DBB" w:rsidRPr="001D4407" w:rsidRDefault="005D51B3" w:rsidP="001D440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7"/>
          <w:szCs w:val="27"/>
          <w:lang w:val="uk-UA" w:eastAsia="ru-RU"/>
        </w:rPr>
      </w:pPr>
      <w:r w:rsidRPr="001D4407">
        <w:rPr>
          <w:rFonts w:eastAsia="Times New Roman"/>
          <w:color w:val="000000"/>
          <w:sz w:val="27"/>
          <w:szCs w:val="27"/>
          <w:lang w:val="uk-UA" w:eastAsia="ru-RU"/>
        </w:rPr>
        <w:t>5.</w:t>
      </w:r>
      <w:r w:rsidR="00FF7DBB" w:rsidRPr="001D4407">
        <w:rPr>
          <w:rFonts w:eastAsia="Times New Roman"/>
          <w:color w:val="000000"/>
          <w:sz w:val="27"/>
          <w:szCs w:val="27"/>
          <w:lang w:val="uk-UA" w:eastAsia="ru-RU"/>
        </w:rPr>
        <w:t> Контроль  за виконанням даного рішення покласти на  </w:t>
      </w:r>
      <w:r w:rsidR="002D7255" w:rsidRPr="001D4407">
        <w:rPr>
          <w:rFonts w:eastAsia="Times New Roman"/>
          <w:color w:val="000000"/>
          <w:sz w:val="27"/>
          <w:szCs w:val="27"/>
          <w:lang w:val="uk-UA" w:eastAsia="ru-RU"/>
        </w:rPr>
        <w:t xml:space="preserve">профільну </w:t>
      </w:r>
      <w:r w:rsidR="00FF7DBB" w:rsidRPr="001D4407">
        <w:rPr>
          <w:rFonts w:eastAsia="Times New Roman"/>
          <w:color w:val="000000"/>
          <w:sz w:val="27"/>
          <w:szCs w:val="27"/>
          <w:lang w:val="uk-UA" w:eastAsia="ru-RU"/>
        </w:rPr>
        <w:t>постійну комісію .</w:t>
      </w:r>
    </w:p>
    <w:p w:rsidR="002D7255" w:rsidRPr="001D4407" w:rsidRDefault="002D7255" w:rsidP="001D440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16"/>
          <w:szCs w:val="16"/>
          <w:lang w:val="uk-UA" w:eastAsia="ru-RU"/>
        </w:rPr>
      </w:pPr>
    </w:p>
    <w:p w:rsidR="002D7255" w:rsidRPr="001D4407" w:rsidRDefault="002D7255" w:rsidP="001D4407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16"/>
          <w:szCs w:val="16"/>
          <w:lang w:val="uk-UA" w:eastAsia="ru-RU"/>
        </w:rPr>
      </w:pPr>
    </w:p>
    <w:p w:rsidR="00FF7DBB" w:rsidRPr="001D4407" w:rsidRDefault="00466865" w:rsidP="001D4407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000000"/>
          <w:sz w:val="28"/>
          <w:szCs w:val="28"/>
          <w:lang w:val="uk-UA" w:eastAsia="ru-RU"/>
        </w:rPr>
      </w:pPr>
      <w:r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Сільський голова             </w:t>
      </w:r>
      <w:r w:rsidR="00EF3F91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                     </w:t>
      </w:r>
      <w:r w:rsidR="001D4407">
        <w:rPr>
          <w:rFonts w:eastAsia="Times New Roman"/>
          <w:b/>
          <w:color w:val="000000"/>
          <w:sz w:val="28"/>
          <w:szCs w:val="28"/>
          <w:lang w:val="uk-UA" w:eastAsia="ru-RU"/>
        </w:rPr>
        <w:t xml:space="preserve">                                  </w:t>
      </w:r>
      <w:r w:rsidR="002D7255" w:rsidRPr="001D4407">
        <w:rPr>
          <w:rFonts w:eastAsia="Times New Roman"/>
          <w:b/>
          <w:color w:val="000000"/>
          <w:sz w:val="28"/>
          <w:szCs w:val="28"/>
          <w:lang w:val="uk-UA" w:eastAsia="ru-RU"/>
        </w:rPr>
        <w:t>П.С.Харковець</w:t>
      </w:r>
    </w:p>
    <w:sectPr w:rsidR="00FF7DBB" w:rsidRPr="001D4407" w:rsidSect="005E3506">
      <w:headerReference w:type="default" r:id="rId9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349" w:rsidRDefault="00B26349" w:rsidP="00CB414A">
      <w:pPr>
        <w:spacing w:after="0" w:line="240" w:lineRule="auto"/>
      </w:pPr>
      <w:r>
        <w:separator/>
      </w:r>
    </w:p>
  </w:endnote>
  <w:endnote w:type="continuationSeparator" w:id="0">
    <w:p w:rsidR="00B26349" w:rsidRDefault="00B26349" w:rsidP="00CB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349" w:rsidRDefault="00B26349" w:rsidP="00CB414A">
      <w:pPr>
        <w:spacing w:after="0" w:line="240" w:lineRule="auto"/>
      </w:pPr>
      <w:r>
        <w:separator/>
      </w:r>
    </w:p>
  </w:footnote>
  <w:footnote w:type="continuationSeparator" w:id="0">
    <w:p w:rsidR="00B26349" w:rsidRDefault="00B26349" w:rsidP="00CB4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3F" w:rsidRPr="005A3082" w:rsidRDefault="00DC443F" w:rsidP="005A3082">
    <w:pPr>
      <w:pStyle w:val="a7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34697"/>
    <w:multiLevelType w:val="hybridMultilevel"/>
    <w:tmpl w:val="93049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63EED"/>
    <w:multiLevelType w:val="hybridMultilevel"/>
    <w:tmpl w:val="EEFA987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5B266D"/>
    <w:multiLevelType w:val="hybridMultilevel"/>
    <w:tmpl w:val="98B4CD56"/>
    <w:lvl w:ilvl="0" w:tplc="DFD227EA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214"/>
    <w:rsid w:val="00024E84"/>
    <w:rsid w:val="00051DC7"/>
    <w:rsid w:val="00190CF7"/>
    <w:rsid w:val="001C1A3D"/>
    <w:rsid w:val="001D4407"/>
    <w:rsid w:val="00203C04"/>
    <w:rsid w:val="00203EE8"/>
    <w:rsid w:val="002341E7"/>
    <w:rsid w:val="0024046E"/>
    <w:rsid w:val="002A3C61"/>
    <w:rsid w:val="002A4BFA"/>
    <w:rsid w:val="002D7255"/>
    <w:rsid w:val="00351214"/>
    <w:rsid w:val="00360EB8"/>
    <w:rsid w:val="0036736B"/>
    <w:rsid w:val="00372B3B"/>
    <w:rsid w:val="00384364"/>
    <w:rsid w:val="003A50F6"/>
    <w:rsid w:val="003B2B45"/>
    <w:rsid w:val="003D6064"/>
    <w:rsid w:val="003F0C96"/>
    <w:rsid w:val="00466865"/>
    <w:rsid w:val="004B4D26"/>
    <w:rsid w:val="004B54EB"/>
    <w:rsid w:val="0051128F"/>
    <w:rsid w:val="005173F9"/>
    <w:rsid w:val="00591A70"/>
    <w:rsid w:val="005A3082"/>
    <w:rsid w:val="005B321F"/>
    <w:rsid w:val="005D51B3"/>
    <w:rsid w:val="005D672C"/>
    <w:rsid w:val="005E3506"/>
    <w:rsid w:val="00607179"/>
    <w:rsid w:val="00651A0D"/>
    <w:rsid w:val="00683E73"/>
    <w:rsid w:val="006929FC"/>
    <w:rsid w:val="00734FEC"/>
    <w:rsid w:val="00782B1E"/>
    <w:rsid w:val="00791777"/>
    <w:rsid w:val="007E4DC1"/>
    <w:rsid w:val="007E5F64"/>
    <w:rsid w:val="00826A68"/>
    <w:rsid w:val="00897193"/>
    <w:rsid w:val="008A7A8F"/>
    <w:rsid w:val="00931B59"/>
    <w:rsid w:val="00934410"/>
    <w:rsid w:val="0096104B"/>
    <w:rsid w:val="00985637"/>
    <w:rsid w:val="009C5B55"/>
    <w:rsid w:val="009E27F2"/>
    <w:rsid w:val="00A05688"/>
    <w:rsid w:val="00A67096"/>
    <w:rsid w:val="00B26349"/>
    <w:rsid w:val="00B63883"/>
    <w:rsid w:val="00B95490"/>
    <w:rsid w:val="00C550AC"/>
    <w:rsid w:val="00CB414A"/>
    <w:rsid w:val="00CC7B69"/>
    <w:rsid w:val="00CE0DF4"/>
    <w:rsid w:val="00D135CA"/>
    <w:rsid w:val="00D25A83"/>
    <w:rsid w:val="00D664EC"/>
    <w:rsid w:val="00DB3EB5"/>
    <w:rsid w:val="00DC443F"/>
    <w:rsid w:val="00E406C7"/>
    <w:rsid w:val="00E42308"/>
    <w:rsid w:val="00EC3C6A"/>
    <w:rsid w:val="00EF3F91"/>
    <w:rsid w:val="00F35360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A6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1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0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53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414A"/>
  </w:style>
  <w:style w:type="paragraph" w:styleId="a9">
    <w:name w:val="footer"/>
    <w:basedOn w:val="a"/>
    <w:link w:val="aa"/>
    <w:uiPriority w:val="99"/>
    <w:unhideWhenUsed/>
    <w:rsid w:val="00CB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4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FE25C-4DF1-4ECA-9320-F5C2DB54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42</cp:revision>
  <cp:lastPrinted>2019-02-08T14:31:00Z</cp:lastPrinted>
  <dcterms:created xsi:type="dcterms:W3CDTF">2017-10-30T08:42:00Z</dcterms:created>
  <dcterms:modified xsi:type="dcterms:W3CDTF">2019-02-17T13:36:00Z</dcterms:modified>
</cp:coreProperties>
</file>