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FE" w:rsidRDefault="009D7EFE" w:rsidP="009D7EFE">
      <w:pPr>
        <w:jc w:val="center"/>
        <w:rPr>
          <w:rFonts w:ascii="Calibri" w:hAnsi="Calibri"/>
        </w:rPr>
      </w:pP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04825" cy="685800"/>
            <wp:effectExtent l="19050" t="0" r="9525" b="0"/>
            <wp:docPr id="1" name="Рисунок 1" descr="http://zakon.rada.gov.ua/img0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.rada.gov.ua/img0/ge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EFE" w:rsidRDefault="009D7EFE" w:rsidP="009D7E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9D7EFE" w:rsidRDefault="009D7EFE" w:rsidP="009D7E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ЛОКНИЦЬКА  СІЛЬСЬКА  РАДА</w:t>
      </w:r>
    </w:p>
    <w:p w:rsidR="009D7EFE" w:rsidRDefault="009D7EFE" w:rsidP="009D7E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ЗАРІЧНЕНСЬКОГО РАЙОНУ РІВНЕНСЬКОЇ ОБЛАСТІ</w:t>
      </w:r>
    </w:p>
    <w:p w:rsidR="009D7EFE" w:rsidRPr="00343326" w:rsidRDefault="009D7EFE" w:rsidP="009D7E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3326">
        <w:rPr>
          <w:rFonts w:ascii="Times New Roman" w:hAnsi="Times New Roman" w:cs="Times New Roman"/>
          <w:sz w:val="24"/>
          <w:szCs w:val="24"/>
        </w:rPr>
        <w:t>(восьмого скликання)</w:t>
      </w:r>
    </w:p>
    <w:p w:rsidR="009D7EFE" w:rsidRDefault="009D7EFE" w:rsidP="009D7EF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РІШЕННЯ   </w:t>
      </w:r>
    </w:p>
    <w:p w:rsidR="009D7EFE" w:rsidRDefault="00B55F35" w:rsidP="009D7E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21  грудня  2021</w:t>
      </w:r>
      <w:r w:rsidR="009D7EFE" w:rsidRPr="00343326">
        <w:rPr>
          <w:rFonts w:ascii="Times New Roman" w:hAnsi="Times New Roman"/>
          <w:sz w:val="24"/>
          <w:szCs w:val="24"/>
        </w:rPr>
        <w:t xml:space="preserve">  року                                                          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CC67BA">
        <w:rPr>
          <w:rFonts w:ascii="Times New Roman" w:hAnsi="Times New Roman"/>
          <w:sz w:val="24"/>
          <w:szCs w:val="24"/>
        </w:rPr>
        <w:t>503</w:t>
      </w:r>
      <w:r w:rsidR="009D7EFE">
        <w:rPr>
          <w:rFonts w:ascii="Times New Roman" w:hAnsi="Times New Roman"/>
          <w:sz w:val="28"/>
          <w:szCs w:val="28"/>
        </w:rPr>
        <w:t xml:space="preserve"> </w:t>
      </w:r>
    </w:p>
    <w:p w:rsidR="009D7EFE" w:rsidRPr="00DE2522" w:rsidRDefault="009D7EFE" w:rsidP="009D7EF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25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 затвердження вартості  харчування дітей </w:t>
      </w:r>
    </w:p>
    <w:p w:rsidR="009D7EFE" w:rsidRPr="00DE2522" w:rsidRDefault="009D7EFE" w:rsidP="009D7EFE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E25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дошкільному навчальному закладі «Малятко» с. </w:t>
      </w:r>
      <w:proofErr w:type="spellStart"/>
      <w:r w:rsidRPr="00DE25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Кухче</w:t>
      </w:r>
      <w:proofErr w:type="spellEnd"/>
    </w:p>
    <w:p w:rsidR="009D7EFE" w:rsidRPr="00DE2522" w:rsidRDefault="009D7EFE" w:rsidP="009D7E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25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r w:rsidR="00B55F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окницької</w:t>
      </w:r>
      <w:proofErr w:type="spellEnd"/>
      <w:r w:rsidR="00B55F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сільської ради  у 2022</w:t>
      </w:r>
      <w:r w:rsidRPr="00DE25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році</w:t>
      </w:r>
    </w:p>
    <w:p w:rsidR="009D7EFE" w:rsidRPr="00DE2522" w:rsidRDefault="009D7EFE" w:rsidP="009D7E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7EFE" w:rsidRDefault="009D7EFE" w:rsidP="009D7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Відповідно до Постанови Кабінету Міністрів України від 26.08.2002 № 1243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невідкладні питання діяльності дошкільних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інтернатних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навчальних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закладів”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наказів Міністерства освіти і науки України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затвердження Порядку встановлення плати для  батьків за перебування дітей у державних і комунальних дошкільних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інтернатних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навчальних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закладах”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від 21.11.2002 р. № 667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внесення змін до Порядку встановлення плати для  батьків за перебування дітей у державних і комунальних дошкільних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інтернатних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навчальних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закладах”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від 25.07.2005 р. № 431, враховуючи пункт 29 Закону України   від     28.12.2014       № 76-VІІІ 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внесення змін та визнання такими, що втратили чинність, деяких законодавчих актів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України”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керуючись ст.35 Закону України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дошкільну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освіту”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Законом України,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охорону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дитинства”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від 26.04.2001 р. № 2402-ІІІ (із змінами), ст. 26  Закону України 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 місцеве самоврядування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Україні”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 сільська рада</w:t>
      </w:r>
    </w:p>
    <w:p w:rsidR="009D7EFE" w:rsidRDefault="009D7EFE" w:rsidP="009D7E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 :</w:t>
      </w:r>
    </w:p>
    <w:p w:rsidR="009D7EFE" w:rsidRDefault="00CC67BA" w:rsidP="009D7EF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Встановити вартість харчування однієї дитини в дошкільному навчальному</w:t>
      </w:r>
      <w:r w:rsidR="009D7EF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закладі «Малятко»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с.Кухче</w:t>
      </w:r>
      <w:proofErr w:type="spellEnd"/>
      <w:r w:rsidR="00B55F35">
        <w:rPr>
          <w:rFonts w:ascii="Times New Roman" w:hAnsi="Times New Roman" w:cs="Times New Roman"/>
          <w:color w:val="000000"/>
          <w:sz w:val="24"/>
          <w:szCs w:val="24"/>
        </w:rPr>
        <w:t xml:space="preserve">  на 2022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рік в розмірі  35,</w:t>
      </w:r>
      <w:r w:rsidR="009D7EFE">
        <w:rPr>
          <w:rFonts w:ascii="Times New Roman" w:hAnsi="Times New Roman" w:cs="Times New Roman"/>
          <w:color w:val="000000"/>
          <w:sz w:val="24"/>
          <w:szCs w:val="24"/>
        </w:rPr>
        <w:t>00 грн.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із них: кошти місцевого бюджету-21,00 грн., батьківська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плата-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14,00 грн.</w:t>
      </w:r>
      <w:r w:rsidR="009D7E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D7EFE" w:rsidRDefault="009D7EFE" w:rsidP="009D7EF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bookmarkStart w:id="0" w:name="_GoBack"/>
      <w:bookmarkEnd w:id="0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>.Керівнику ДНЗ «</w:t>
      </w:r>
      <w:proofErr w:type="spellStart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Малятко</w:t>
      </w:r>
      <w:proofErr w:type="spellEnd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proofErr w:type="spellStart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>.К</w:t>
      </w:r>
      <w:proofErr w:type="gramEnd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ухче</w:t>
      </w:r>
      <w:proofErr w:type="spellEnd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забезпечити</w:t>
      </w:r>
      <w:proofErr w:type="spellEnd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виконання</w:t>
      </w:r>
      <w:proofErr w:type="spellEnd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 </w:t>
      </w:r>
      <w:proofErr w:type="spellStart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харчування</w:t>
      </w:r>
      <w:proofErr w:type="spellEnd"/>
      <w:r w:rsidR="00CC67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дітей.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EFE" w:rsidRDefault="009D7EFE" w:rsidP="009D7EF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Плату за харчування дітей  вносити щомісяця, не пізніше 10-го числа поточного місяця, за який вноситься плата.</w:t>
      </w:r>
    </w:p>
    <w:p w:rsidR="009D7EFE" w:rsidRDefault="00CC67BA" w:rsidP="009D7EF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9D7EFE">
        <w:rPr>
          <w:rFonts w:ascii="Times New Roman" w:hAnsi="Times New Roman" w:cs="Times New Roman"/>
          <w:color w:val="000000"/>
          <w:sz w:val="24"/>
          <w:szCs w:val="24"/>
        </w:rPr>
        <w:t>. Контроль за виконанням цього рішення покласти на</w:t>
      </w:r>
      <w:r w:rsidR="009D7EFE" w:rsidRPr="00DE2522">
        <w:t xml:space="preserve"> </w:t>
      </w:r>
      <w:r>
        <w:rPr>
          <w:rFonts w:ascii="Times New Roman" w:hAnsi="Times New Roman" w:cs="Times New Roman"/>
          <w:sz w:val="24"/>
          <w:szCs w:val="24"/>
        </w:rPr>
        <w:t>сільського голову</w:t>
      </w:r>
      <w:r w:rsidR="009D7EFE" w:rsidRPr="00DE252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EFE" w:rsidRDefault="009D7EFE" w:rsidP="009D7EFE">
      <w:pPr>
        <w:tabs>
          <w:tab w:val="left" w:pos="3617"/>
        </w:tabs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D7EFE" w:rsidRDefault="009D7EFE" w:rsidP="009D7EFE">
      <w:p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7EFE" w:rsidRDefault="009D7EFE" w:rsidP="009D7EFE">
      <w:pPr>
        <w:tabs>
          <w:tab w:val="left" w:pos="3660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D7EFE" w:rsidRPr="00DE2522" w:rsidRDefault="009D7EFE" w:rsidP="009D7E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Сільський голова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П.С.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Харковець</w:t>
      </w:r>
      <w:proofErr w:type="spellEnd"/>
    </w:p>
    <w:p w:rsidR="00BD108B" w:rsidRDefault="00BD108B"/>
    <w:sectPr w:rsidR="00BD108B" w:rsidSect="0052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EFE"/>
    <w:rsid w:val="000C7695"/>
    <w:rsid w:val="002549FF"/>
    <w:rsid w:val="009D7EFE"/>
    <w:rsid w:val="00B55F35"/>
    <w:rsid w:val="00BD108B"/>
    <w:rsid w:val="00CC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F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EFE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.rada.gov.ua/img0/gerb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5</cp:revision>
  <dcterms:created xsi:type="dcterms:W3CDTF">2021-12-15T14:43:00Z</dcterms:created>
  <dcterms:modified xsi:type="dcterms:W3CDTF">2021-12-29T10:33:00Z</dcterms:modified>
</cp:coreProperties>
</file>