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36EA" w:rsidRDefault="006B36EA" w:rsidP="000E2897">
      <w:pPr>
        <w:spacing w:after="0"/>
        <w:jc w:val="center"/>
        <w:rPr>
          <w:rFonts w:ascii="Arial" w:hAnsi="Arial" w:cs="Arial"/>
        </w:rPr>
      </w:pPr>
    </w:p>
    <w:p w:rsidR="00E952B8" w:rsidRDefault="00E6024B" w:rsidP="000E2897">
      <w:pPr>
        <w:spacing w:after="0"/>
        <w:jc w:val="center"/>
        <w:rPr>
          <w:rFonts w:ascii="Arial" w:hAnsi="Arial" w:cs="Arial"/>
        </w:rPr>
      </w:pPr>
      <w:r w:rsidRPr="00E6024B">
        <w:rPr>
          <w:rFonts w:ascii="Arial" w:hAnsi="Arial" w:cs="Arial"/>
          <w:noProof/>
          <w:lang w:val="ru-RU" w:eastAsia="ru-RU"/>
        </w:rPr>
        <w:drawing>
          <wp:inline distT="0" distB="0" distL="0" distR="0">
            <wp:extent cx="3078888" cy="3562350"/>
            <wp:effectExtent l="0" t="0" r="0" b="0"/>
            <wp:docPr id="3" name="Рисунок 3" descr="F:\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gerb.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38165" cy="3630935"/>
                    </a:xfrm>
                    <a:prstGeom prst="rect">
                      <a:avLst/>
                    </a:prstGeom>
                    <a:noFill/>
                    <a:ln>
                      <a:noFill/>
                    </a:ln>
                  </pic:spPr>
                </pic:pic>
              </a:graphicData>
            </a:graphic>
          </wp:inline>
        </w:drawing>
      </w:r>
    </w:p>
    <w:p w:rsidR="00900DFD" w:rsidRDefault="00900DFD" w:rsidP="000E2897">
      <w:pPr>
        <w:spacing w:after="0"/>
        <w:jc w:val="center"/>
        <w:rPr>
          <w:rFonts w:ascii="Arial" w:hAnsi="Arial" w:cs="Arial"/>
        </w:rPr>
      </w:pPr>
    </w:p>
    <w:p w:rsidR="00900DFD" w:rsidRPr="007F4D7D" w:rsidRDefault="00900DFD" w:rsidP="000E2897">
      <w:pPr>
        <w:spacing w:after="0"/>
        <w:jc w:val="center"/>
        <w:rPr>
          <w:rFonts w:ascii="Arial" w:hAnsi="Arial" w:cs="Arial"/>
        </w:rPr>
      </w:pPr>
    </w:p>
    <w:p w:rsidR="00E952B8" w:rsidRPr="007F4D7D" w:rsidRDefault="00E952B8" w:rsidP="000E2897">
      <w:pPr>
        <w:spacing w:after="0"/>
        <w:jc w:val="center"/>
        <w:rPr>
          <w:rFonts w:ascii="Arial" w:hAnsi="Arial" w:cs="Arial"/>
        </w:rPr>
      </w:pPr>
    </w:p>
    <w:p w:rsidR="00E952B8" w:rsidRPr="007F4D7D" w:rsidRDefault="00E952B8" w:rsidP="000E2897">
      <w:pPr>
        <w:spacing w:after="0"/>
        <w:jc w:val="center"/>
        <w:rPr>
          <w:rFonts w:ascii="Arial" w:hAnsi="Arial" w:cs="Arial"/>
        </w:rPr>
      </w:pPr>
    </w:p>
    <w:p w:rsidR="00E952B8" w:rsidRPr="007F4D7D" w:rsidRDefault="00E952B8" w:rsidP="000E2897">
      <w:pPr>
        <w:spacing w:after="0"/>
        <w:jc w:val="center"/>
        <w:rPr>
          <w:rFonts w:ascii="Arial" w:hAnsi="Arial" w:cs="Arial"/>
        </w:rPr>
      </w:pPr>
    </w:p>
    <w:p w:rsidR="006615E2" w:rsidRPr="007F4D7D" w:rsidRDefault="006615E2" w:rsidP="000E2897">
      <w:pPr>
        <w:spacing w:after="0"/>
        <w:rPr>
          <w:rFonts w:ascii="Arial" w:hAnsi="Arial" w:cs="Arial"/>
          <w:color w:val="1F497D"/>
          <w:sz w:val="48"/>
          <w:szCs w:val="48"/>
        </w:rPr>
      </w:pPr>
    </w:p>
    <w:p w:rsidR="006615E2" w:rsidRPr="007F4D7D" w:rsidRDefault="006615E2" w:rsidP="000E2897">
      <w:pPr>
        <w:spacing w:after="0"/>
        <w:rPr>
          <w:rFonts w:ascii="Arial" w:hAnsi="Arial" w:cs="Arial"/>
          <w:color w:val="1F497D"/>
          <w:sz w:val="48"/>
          <w:szCs w:val="48"/>
        </w:rPr>
      </w:pPr>
    </w:p>
    <w:p w:rsidR="00E952B8" w:rsidRPr="007F4D7D" w:rsidRDefault="00130B5E" w:rsidP="000E2897">
      <w:pPr>
        <w:spacing w:after="0"/>
        <w:jc w:val="center"/>
        <w:rPr>
          <w:rFonts w:ascii="Arial" w:hAnsi="Arial" w:cs="Arial"/>
          <w:color w:val="1F497D"/>
          <w:sz w:val="72"/>
          <w:szCs w:val="48"/>
        </w:rPr>
      </w:pPr>
      <w:r w:rsidRPr="007F4D7D">
        <w:rPr>
          <w:rFonts w:ascii="Arial" w:hAnsi="Arial" w:cs="Arial"/>
          <w:color w:val="1F497D"/>
          <w:sz w:val="72"/>
          <w:szCs w:val="48"/>
        </w:rPr>
        <w:t xml:space="preserve">Стратегія розвитку </w:t>
      </w:r>
      <w:r w:rsidR="005211FC">
        <w:rPr>
          <w:rFonts w:ascii="Arial" w:hAnsi="Arial" w:cs="Arial"/>
          <w:color w:val="1F497D"/>
          <w:sz w:val="72"/>
          <w:szCs w:val="48"/>
        </w:rPr>
        <w:t>Л</w:t>
      </w:r>
      <w:r w:rsidR="0019008E">
        <w:rPr>
          <w:rFonts w:ascii="Arial" w:hAnsi="Arial" w:cs="Arial"/>
          <w:color w:val="1F497D"/>
          <w:sz w:val="72"/>
          <w:szCs w:val="48"/>
        </w:rPr>
        <w:t>окницької сільської ради на 2020</w:t>
      </w:r>
      <w:r w:rsidR="005211FC">
        <w:rPr>
          <w:rFonts w:ascii="Arial" w:hAnsi="Arial" w:cs="Arial"/>
          <w:color w:val="1F497D"/>
          <w:sz w:val="72"/>
          <w:szCs w:val="48"/>
        </w:rPr>
        <w:t>-202</w:t>
      </w:r>
      <w:r w:rsidR="00CF004B">
        <w:rPr>
          <w:rFonts w:ascii="Arial" w:hAnsi="Arial" w:cs="Arial"/>
          <w:color w:val="1F497D"/>
          <w:sz w:val="72"/>
          <w:szCs w:val="48"/>
        </w:rPr>
        <w:t>5</w:t>
      </w:r>
      <w:r w:rsidRPr="007F4D7D">
        <w:rPr>
          <w:rFonts w:ascii="Arial" w:hAnsi="Arial" w:cs="Arial"/>
          <w:color w:val="1F497D"/>
          <w:sz w:val="72"/>
          <w:szCs w:val="48"/>
        </w:rPr>
        <w:t xml:space="preserve"> роки</w:t>
      </w:r>
    </w:p>
    <w:p w:rsidR="00E952B8" w:rsidRPr="007F4D7D" w:rsidRDefault="00E952B8" w:rsidP="000E2897">
      <w:pPr>
        <w:spacing w:after="0"/>
        <w:jc w:val="center"/>
        <w:rPr>
          <w:rFonts w:ascii="Arial" w:hAnsi="Arial" w:cs="Arial"/>
        </w:rPr>
      </w:pPr>
    </w:p>
    <w:p w:rsidR="00E952B8" w:rsidRPr="007F4D7D" w:rsidRDefault="00E952B8" w:rsidP="000E2897">
      <w:pPr>
        <w:spacing w:after="0"/>
        <w:jc w:val="center"/>
        <w:rPr>
          <w:rFonts w:ascii="Arial" w:hAnsi="Arial" w:cs="Arial"/>
          <w:sz w:val="28"/>
          <w:szCs w:val="28"/>
        </w:rPr>
      </w:pPr>
    </w:p>
    <w:p w:rsidR="00E952B8" w:rsidRPr="007F4D7D" w:rsidRDefault="00E952B8" w:rsidP="000E2897">
      <w:pPr>
        <w:spacing w:after="0"/>
        <w:jc w:val="center"/>
        <w:rPr>
          <w:rFonts w:ascii="Arial" w:hAnsi="Arial" w:cs="Arial"/>
          <w:sz w:val="28"/>
          <w:szCs w:val="28"/>
        </w:rPr>
      </w:pPr>
    </w:p>
    <w:p w:rsidR="00E952B8" w:rsidRPr="007F4D7D" w:rsidRDefault="00E952B8" w:rsidP="000E2897">
      <w:pPr>
        <w:spacing w:after="0"/>
        <w:jc w:val="center"/>
        <w:rPr>
          <w:rFonts w:ascii="Arial" w:hAnsi="Arial" w:cs="Arial"/>
          <w:sz w:val="28"/>
          <w:szCs w:val="28"/>
        </w:rPr>
      </w:pPr>
    </w:p>
    <w:p w:rsidR="00E952B8" w:rsidRPr="007F4D7D" w:rsidRDefault="00E952B8" w:rsidP="000E2897">
      <w:pPr>
        <w:spacing w:after="0"/>
        <w:jc w:val="center"/>
        <w:rPr>
          <w:rFonts w:ascii="Arial" w:hAnsi="Arial" w:cs="Arial"/>
          <w:sz w:val="28"/>
          <w:szCs w:val="28"/>
        </w:rPr>
      </w:pPr>
    </w:p>
    <w:p w:rsidR="00E952B8" w:rsidRPr="007F4D7D" w:rsidRDefault="005211FC" w:rsidP="000E2897">
      <w:pPr>
        <w:spacing w:after="0"/>
        <w:jc w:val="center"/>
        <w:rPr>
          <w:rFonts w:ascii="Arial" w:hAnsi="Arial" w:cs="Arial"/>
          <w:sz w:val="28"/>
          <w:szCs w:val="28"/>
        </w:rPr>
      </w:pPr>
      <w:r>
        <w:rPr>
          <w:rFonts w:ascii="Arial" w:hAnsi="Arial" w:cs="Arial"/>
          <w:sz w:val="28"/>
          <w:szCs w:val="28"/>
        </w:rPr>
        <w:t>20</w:t>
      </w:r>
      <w:r w:rsidR="00E61559">
        <w:rPr>
          <w:rFonts w:ascii="Arial" w:hAnsi="Arial" w:cs="Arial"/>
          <w:sz w:val="28"/>
          <w:szCs w:val="28"/>
        </w:rPr>
        <w:t>20</w:t>
      </w:r>
      <w:r w:rsidR="00E952B8" w:rsidRPr="007F4D7D">
        <w:rPr>
          <w:rFonts w:ascii="Arial" w:hAnsi="Arial" w:cs="Arial"/>
          <w:sz w:val="28"/>
          <w:szCs w:val="28"/>
        </w:rPr>
        <w:t xml:space="preserve"> рік</w:t>
      </w:r>
    </w:p>
    <w:p w:rsidR="009333B1" w:rsidRPr="007F4D7D" w:rsidRDefault="00E952B8" w:rsidP="000E2897">
      <w:pPr>
        <w:spacing w:after="0"/>
        <w:jc w:val="center"/>
        <w:rPr>
          <w:rFonts w:ascii="Arial" w:hAnsi="Arial" w:cs="Arial"/>
          <w:sz w:val="48"/>
          <w:szCs w:val="48"/>
        </w:rPr>
      </w:pPr>
      <w:r w:rsidRPr="007F4D7D">
        <w:rPr>
          <w:rFonts w:ascii="Arial" w:hAnsi="Arial" w:cs="Arial"/>
          <w:sz w:val="48"/>
          <w:szCs w:val="48"/>
        </w:rPr>
        <w:br w:type="page"/>
      </w:r>
      <w:bookmarkStart w:id="0" w:name="_Toc291842805"/>
      <w:bookmarkStart w:id="1" w:name="_Toc436423057"/>
    </w:p>
    <w:p w:rsidR="004D1840" w:rsidRPr="007F4D7D" w:rsidRDefault="004D1840" w:rsidP="004D1840">
      <w:pPr>
        <w:spacing w:after="0"/>
        <w:jc w:val="center"/>
        <w:rPr>
          <w:rFonts w:ascii="Arial" w:hAnsi="Arial" w:cs="Arial"/>
          <w:b/>
          <w:color w:val="1F497D"/>
        </w:rPr>
      </w:pPr>
      <w:r w:rsidRPr="007F4D7D">
        <w:rPr>
          <w:rFonts w:ascii="Arial" w:hAnsi="Arial" w:cs="Arial"/>
          <w:b/>
          <w:color w:val="1F497D"/>
        </w:rPr>
        <w:lastRenderedPageBreak/>
        <w:t>Зміст</w:t>
      </w:r>
    </w:p>
    <w:p w:rsidR="004D1840" w:rsidRDefault="00493732" w:rsidP="004D1840">
      <w:pPr>
        <w:pStyle w:val="11"/>
        <w:rPr>
          <w:rFonts w:asciiTheme="minorHAnsi" w:eastAsiaTheme="minorEastAsia" w:hAnsiTheme="minorHAnsi" w:cstheme="minorBidi"/>
          <w:b w:val="0"/>
          <w:bCs w:val="0"/>
          <w:caps w:val="0"/>
          <w:noProof/>
          <w:sz w:val="22"/>
          <w:szCs w:val="22"/>
          <w:lang w:val="uk-UA" w:eastAsia="uk-UA"/>
        </w:rPr>
      </w:pPr>
      <w:r w:rsidRPr="007F4D7D">
        <w:rPr>
          <w:rFonts w:cs="Arial"/>
          <w:sz w:val="22"/>
          <w:szCs w:val="22"/>
          <w:lang w:val="uk-UA"/>
        </w:rPr>
        <w:fldChar w:fldCharType="begin"/>
      </w:r>
      <w:r w:rsidR="004D1840" w:rsidRPr="007F4D7D">
        <w:rPr>
          <w:rFonts w:cs="Arial"/>
          <w:sz w:val="22"/>
          <w:szCs w:val="22"/>
          <w:lang w:val="uk-UA"/>
        </w:rPr>
        <w:instrText xml:space="preserve"> TOC \o "1-3" \h \z \u </w:instrText>
      </w:r>
      <w:r w:rsidRPr="007F4D7D">
        <w:rPr>
          <w:rFonts w:cs="Arial"/>
          <w:sz w:val="22"/>
          <w:szCs w:val="22"/>
          <w:lang w:val="uk-UA"/>
        </w:rPr>
        <w:fldChar w:fldCharType="separate"/>
      </w:r>
      <w:hyperlink w:anchor="_Toc526178190" w:history="1">
        <w:r w:rsidR="004D1840" w:rsidRPr="00DF7AF1">
          <w:rPr>
            <w:rStyle w:val="af0"/>
            <w:rFonts w:cs="Arial"/>
            <w:noProof/>
          </w:rPr>
          <w:t>Перелік скорочень</w:t>
        </w:r>
        <w:r w:rsidR="004D1840">
          <w:rPr>
            <w:noProof/>
            <w:webHidden/>
          </w:rPr>
          <w:tab/>
        </w:r>
        <w:r>
          <w:rPr>
            <w:noProof/>
            <w:webHidden/>
          </w:rPr>
          <w:fldChar w:fldCharType="begin"/>
        </w:r>
        <w:r w:rsidR="004D1840">
          <w:rPr>
            <w:noProof/>
            <w:webHidden/>
          </w:rPr>
          <w:instrText xml:space="preserve"> PAGEREF _Toc526178190 \h </w:instrText>
        </w:r>
        <w:r>
          <w:rPr>
            <w:noProof/>
            <w:webHidden/>
          </w:rPr>
        </w:r>
        <w:r>
          <w:rPr>
            <w:noProof/>
            <w:webHidden/>
          </w:rPr>
          <w:fldChar w:fldCharType="separate"/>
        </w:r>
        <w:r w:rsidR="00CB654A">
          <w:rPr>
            <w:b w:val="0"/>
            <w:bCs w:val="0"/>
            <w:noProof/>
            <w:webHidden/>
            <w:lang w:val="ru-RU"/>
          </w:rPr>
          <w:t>3</w:t>
        </w:r>
        <w:r w:rsidR="006156C4">
          <w:rPr>
            <w:b w:val="0"/>
            <w:bCs w:val="0"/>
            <w:noProof/>
            <w:webHidden/>
            <w:lang w:val="ru-RU"/>
          </w:rPr>
          <w:t>.</w:t>
        </w:r>
        <w:r>
          <w:rPr>
            <w:noProof/>
            <w:webHidden/>
          </w:rPr>
          <w:fldChar w:fldCharType="end"/>
        </w:r>
      </w:hyperlink>
    </w:p>
    <w:p w:rsidR="004D1840" w:rsidRPr="00EE7FBB" w:rsidRDefault="00623341" w:rsidP="004D1840">
      <w:pPr>
        <w:pStyle w:val="11"/>
        <w:rPr>
          <w:rFonts w:asciiTheme="minorHAnsi" w:eastAsiaTheme="minorEastAsia" w:hAnsiTheme="minorHAnsi" w:cstheme="minorBidi"/>
          <w:b w:val="0"/>
          <w:bCs w:val="0"/>
          <w:caps w:val="0"/>
          <w:noProof/>
          <w:sz w:val="22"/>
          <w:szCs w:val="22"/>
          <w:lang w:val="uk-UA" w:eastAsia="uk-UA"/>
        </w:rPr>
      </w:pPr>
      <w:hyperlink w:anchor="_Toc526178191" w:history="1">
        <w:r w:rsidR="004D1840" w:rsidRPr="00DF7AF1">
          <w:rPr>
            <w:rStyle w:val="af0"/>
            <w:noProof/>
          </w:rPr>
          <w:t xml:space="preserve">Вітальне слово </w:t>
        </w:r>
        <w:r w:rsidR="004D1840">
          <w:rPr>
            <w:rStyle w:val="af0"/>
            <w:noProof/>
          </w:rPr>
          <w:t>сільськ</w:t>
        </w:r>
        <w:r w:rsidR="004D1840" w:rsidRPr="00DF7AF1">
          <w:rPr>
            <w:rStyle w:val="af0"/>
            <w:noProof/>
          </w:rPr>
          <w:t>ого голови</w:t>
        </w:r>
        <w:r w:rsidR="004D1840">
          <w:rPr>
            <w:noProof/>
            <w:webHidden/>
          </w:rPr>
          <w:tab/>
        </w:r>
      </w:hyperlink>
      <w:r w:rsidR="00CB654A">
        <w:rPr>
          <w:noProof/>
          <w:lang w:val="uk-UA"/>
        </w:rPr>
        <w:t>4</w:t>
      </w:r>
    </w:p>
    <w:p w:rsidR="004D1840" w:rsidRDefault="00623341" w:rsidP="004D1840">
      <w:pPr>
        <w:pStyle w:val="11"/>
        <w:rPr>
          <w:rFonts w:asciiTheme="minorHAnsi" w:eastAsiaTheme="minorEastAsia" w:hAnsiTheme="minorHAnsi" w:cstheme="minorBidi"/>
          <w:b w:val="0"/>
          <w:bCs w:val="0"/>
          <w:caps w:val="0"/>
          <w:noProof/>
          <w:sz w:val="22"/>
          <w:szCs w:val="22"/>
          <w:lang w:val="uk-UA" w:eastAsia="uk-UA"/>
        </w:rPr>
      </w:pPr>
      <w:hyperlink w:anchor="_Toc526178192" w:history="1">
        <w:r w:rsidR="004D1840" w:rsidRPr="00DF7AF1">
          <w:rPr>
            <w:rStyle w:val="af0"/>
            <w:noProof/>
          </w:rPr>
          <w:t>1.</w:t>
        </w:r>
        <w:r w:rsidR="004D1840">
          <w:rPr>
            <w:rFonts w:asciiTheme="minorHAnsi" w:eastAsiaTheme="minorEastAsia" w:hAnsiTheme="minorHAnsi" w:cstheme="minorBidi"/>
            <w:b w:val="0"/>
            <w:bCs w:val="0"/>
            <w:caps w:val="0"/>
            <w:noProof/>
            <w:sz w:val="22"/>
            <w:szCs w:val="22"/>
            <w:lang w:val="uk-UA" w:eastAsia="uk-UA"/>
          </w:rPr>
          <w:tab/>
        </w:r>
        <w:r w:rsidR="004D1840" w:rsidRPr="00DF7AF1">
          <w:rPr>
            <w:rStyle w:val="af0"/>
            <w:noProof/>
          </w:rPr>
          <w:t>ВСТУП</w:t>
        </w:r>
        <w:r w:rsidR="004D1840">
          <w:rPr>
            <w:noProof/>
            <w:webHidden/>
          </w:rPr>
          <w:tab/>
        </w:r>
        <w:r w:rsidR="00493732">
          <w:rPr>
            <w:noProof/>
            <w:webHidden/>
          </w:rPr>
          <w:fldChar w:fldCharType="begin"/>
        </w:r>
        <w:r w:rsidR="004D1840">
          <w:rPr>
            <w:noProof/>
            <w:webHidden/>
          </w:rPr>
          <w:instrText xml:space="preserve"> PAGEREF _Toc526178192 \h </w:instrText>
        </w:r>
        <w:r w:rsidR="00493732">
          <w:rPr>
            <w:noProof/>
            <w:webHidden/>
          </w:rPr>
        </w:r>
        <w:r w:rsidR="00493732">
          <w:rPr>
            <w:noProof/>
            <w:webHidden/>
          </w:rPr>
          <w:fldChar w:fldCharType="separate"/>
        </w:r>
        <w:r w:rsidR="00376068">
          <w:rPr>
            <w:b w:val="0"/>
            <w:bCs w:val="0"/>
            <w:noProof/>
            <w:webHidden/>
            <w:lang w:val="ru-RU"/>
          </w:rPr>
          <w:t>5</w:t>
        </w:r>
        <w:r w:rsidR="006156C4">
          <w:rPr>
            <w:b w:val="0"/>
            <w:bCs w:val="0"/>
            <w:noProof/>
            <w:webHidden/>
            <w:lang w:val="ru-RU"/>
          </w:rPr>
          <w:t>.</w:t>
        </w:r>
        <w:r w:rsidR="00493732">
          <w:rPr>
            <w:noProof/>
            <w:webHidden/>
          </w:rPr>
          <w:fldChar w:fldCharType="end"/>
        </w:r>
      </w:hyperlink>
    </w:p>
    <w:p w:rsidR="004D1840" w:rsidRDefault="00623341" w:rsidP="004D1840">
      <w:pPr>
        <w:pStyle w:val="11"/>
        <w:rPr>
          <w:rFonts w:asciiTheme="minorHAnsi" w:eastAsiaTheme="minorEastAsia" w:hAnsiTheme="minorHAnsi" w:cstheme="minorBidi"/>
          <w:b w:val="0"/>
          <w:bCs w:val="0"/>
          <w:caps w:val="0"/>
          <w:noProof/>
          <w:sz w:val="22"/>
          <w:szCs w:val="22"/>
          <w:lang w:val="uk-UA" w:eastAsia="uk-UA"/>
        </w:rPr>
      </w:pPr>
      <w:hyperlink w:anchor="_Toc526178193" w:history="1">
        <w:r w:rsidR="004D1840" w:rsidRPr="00DF7AF1">
          <w:rPr>
            <w:rStyle w:val="af0"/>
            <w:noProof/>
          </w:rPr>
          <w:t>2. МЕТОДОЛОГІЯ ТА ОПИС ПРОЦЕСУ РОБОТИ</w:t>
        </w:r>
        <w:r w:rsidR="004D1840">
          <w:rPr>
            <w:noProof/>
            <w:webHidden/>
          </w:rPr>
          <w:tab/>
        </w:r>
        <w:r w:rsidR="00493732">
          <w:rPr>
            <w:noProof/>
            <w:webHidden/>
          </w:rPr>
          <w:fldChar w:fldCharType="begin"/>
        </w:r>
        <w:r w:rsidR="004D1840">
          <w:rPr>
            <w:noProof/>
            <w:webHidden/>
          </w:rPr>
          <w:instrText xml:space="preserve"> PAGEREF _Toc526178193 \h </w:instrText>
        </w:r>
        <w:r w:rsidR="00493732">
          <w:rPr>
            <w:noProof/>
            <w:webHidden/>
          </w:rPr>
        </w:r>
        <w:r w:rsidR="00493732">
          <w:rPr>
            <w:noProof/>
            <w:webHidden/>
          </w:rPr>
          <w:fldChar w:fldCharType="separate"/>
        </w:r>
        <w:r w:rsidR="001A1EA8">
          <w:rPr>
            <w:b w:val="0"/>
            <w:bCs w:val="0"/>
            <w:noProof/>
            <w:webHidden/>
            <w:lang w:val="ru-RU"/>
          </w:rPr>
          <w:t>6</w:t>
        </w:r>
        <w:r w:rsidR="006156C4">
          <w:rPr>
            <w:b w:val="0"/>
            <w:bCs w:val="0"/>
            <w:noProof/>
            <w:webHidden/>
            <w:lang w:val="ru-RU"/>
          </w:rPr>
          <w:t>.</w:t>
        </w:r>
        <w:r w:rsidR="00493732">
          <w:rPr>
            <w:noProof/>
            <w:webHidden/>
          </w:rPr>
          <w:fldChar w:fldCharType="end"/>
        </w:r>
      </w:hyperlink>
    </w:p>
    <w:p w:rsidR="004D1840" w:rsidRPr="00200C8A" w:rsidRDefault="00623341" w:rsidP="004D1840">
      <w:pPr>
        <w:pStyle w:val="11"/>
        <w:rPr>
          <w:rFonts w:asciiTheme="minorHAnsi" w:eastAsiaTheme="minorEastAsia" w:hAnsiTheme="minorHAnsi" w:cstheme="minorBidi"/>
          <w:b w:val="0"/>
          <w:bCs w:val="0"/>
          <w:caps w:val="0"/>
          <w:noProof/>
          <w:sz w:val="22"/>
          <w:szCs w:val="22"/>
          <w:lang w:val="uk-UA" w:eastAsia="uk-UA"/>
        </w:rPr>
      </w:pPr>
      <w:hyperlink w:anchor="_Toc526178194" w:history="1">
        <w:r w:rsidR="004D1840" w:rsidRPr="00DF7AF1">
          <w:rPr>
            <w:rStyle w:val="af0"/>
            <w:noProof/>
          </w:rPr>
          <w:t>3.</w:t>
        </w:r>
        <w:r w:rsidR="004D1840">
          <w:rPr>
            <w:rFonts w:asciiTheme="minorHAnsi" w:eastAsiaTheme="minorEastAsia" w:hAnsiTheme="minorHAnsi" w:cstheme="minorBidi"/>
            <w:b w:val="0"/>
            <w:bCs w:val="0"/>
            <w:caps w:val="0"/>
            <w:noProof/>
            <w:sz w:val="22"/>
            <w:szCs w:val="22"/>
            <w:lang w:val="uk-UA" w:eastAsia="uk-UA"/>
          </w:rPr>
          <w:tab/>
        </w:r>
        <w:r w:rsidR="004D1840" w:rsidRPr="00DF7AF1">
          <w:rPr>
            <w:rStyle w:val="af0"/>
            <w:noProof/>
          </w:rPr>
          <w:t>КОРОТКА ХАРАКТЕРИСТИКА ГРОМАДИ</w:t>
        </w:r>
        <w:r w:rsidR="004D1840">
          <w:rPr>
            <w:noProof/>
            <w:webHidden/>
          </w:rPr>
          <w:tab/>
        </w:r>
        <w:r w:rsidR="00200C8A">
          <w:rPr>
            <w:noProof/>
            <w:webHidden/>
            <w:lang w:val="uk-UA"/>
          </w:rPr>
          <w:t>9</w:t>
        </w:r>
      </w:hyperlink>
    </w:p>
    <w:p w:rsidR="004D1840" w:rsidRDefault="00623341" w:rsidP="004D1840">
      <w:pPr>
        <w:pStyle w:val="21"/>
        <w:rPr>
          <w:rFonts w:asciiTheme="minorHAnsi" w:eastAsiaTheme="minorEastAsia" w:hAnsiTheme="minorHAnsi" w:cstheme="minorBidi"/>
          <w:smallCaps w:val="0"/>
          <w:szCs w:val="22"/>
          <w:lang w:val="uk-UA" w:eastAsia="uk-UA"/>
        </w:rPr>
      </w:pPr>
      <w:hyperlink w:anchor="_Toc526178195" w:history="1">
        <w:r w:rsidR="004D1840" w:rsidRPr="00DF7AF1">
          <w:rPr>
            <w:rStyle w:val="af0"/>
          </w:rPr>
          <w:t>3.1. Природніі ресурси</w:t>
        </w:r>
        <w:r w:rsidR="004D1840">
          <w:rPr>
            <w:webHidden/>
          </w:rPr>
          <w:tab/>
        </w:r>
        <w:r w:rsidR="00C21320">
          <w:rPr>
            <w:webHidden/>
            <w:lang w:val="uk-UA"/>
          </w:rPr>
          <w:t>11</w:t>
        </w:r>
        <w:r w:rsidR="00493732">
          <w:rPr>
            <w:webHidden/>
          </w:rPr>
          <w:fldChar w:fldCharType="begin"/>
        </w:r>
        <w:r w:rsidR="004D1840">
          <w:rPr>
            <w:webHidden/>
          </w:rPr>
          <w:instrText xml:space="preserve"> PAGEREF _Toc526178195 \h </w:instrText>
        </w:r>
        <w:r w:rsidR="00493732">
          <w:rPr>
            <w:webHidden/>
          </w:rPr>
        </w:r>
        <w:r w:rsidR="00493732">
          <w:rPr>
            <w:webHidden/>
          </w:rPr>
          <w:fldChar w:fldCharType="separate"/>
        </w:r>
        <w:r w:rsidR="006156C4">
          <w:rPr>
            <w:b/>
            <w:bCs/>
            <w:webHidden/>
          </w:rPr>
          <w:t>.</w:t>
        </w:r>
        <w:r w:rsidR="00493732">
          <w:rPr>
            <w:webHidden/>
          </w:rPr>
          <w:fldChar w:fldCharType="end"/>
        </w:r>
      </w:hyperlink>
    </w:p>
    <w:p w:rsidR="004D1840" w:rsidRDefault="00623341" w:rsidP="004D1840">
      <w:pPr>
        <w:pStyle w:val="21"/>
        <w:rPr>
          <w:rFonts w:asciiTheme="minorHAnsi" w:eastAsiaTheme="minorEastAsia" w:hAnsiTheme="minorHAnsi" w:cstheme="minorBidi"/>
          <w:smallCaps w:val="0"/>
          <w:szCs w:val="22"/>
          <w:lang w:val="uk-UA" w:eastAsia="uk-UA"/>
        </w:rPr>
      </w:pPr>
      <w:hyperlink w:anchor="_Toc526178196" w:history="1">
        <w:r w:rsidR="004D1840" w:rsidRPr="00DF7AF1">
          <w:rPr>
            <w:rStyle w:val="af0"/>
          </w:rPr>
          <w:t>3.2. Демографічна ситуація</w:t>
        </w:r>
        <w:r w:rsidR="004D1840">
          <w:rPr>
            <w:webHidden/>
          </w:rPr>
          <w:tab/>
        </w:r>
        <w:r w:rsidR="00493732">
          <w:rPr>
            <w:webHidden/>
          </w:rPr>
          <w:fldChar w:fldCharType="begin"/>
        </w:r>
        <w:r w:rsidR="004D1840">
          <w:rPr>
            <w:webHidden/>
          </w:rPr>
          <w:instrText xml:space="preserve"> PAGEREF _Toc526178196 \h </w:instrText>
        </w:r>
        <w:r w:rsidR="00493732">
          <w:rPr>
            <w:webHidden/>
          </w:rPr>
        </w:r>
        <w:r w:rsidR="00493732">
          <w:rPr>
            <w:webHidden/>
          </w:rPr>
          <w:fldChar w:fldCharType="separate"/>
        </w:r>
        <w:r w:rsidR="00C21320" w:rsidRPr="00C21320">
          <w:rPr>
            <w:bCs/>
            <w:webHidden/>
          </w:rPr>
          <w:t>12</w:t>
        </w:r>
        <w:r w:rsidR="006156C4">
          <w:rPr>
            <w:b/>
            <w:bCs/>
            <w:webHidden/>
          </w:rPr>
          <w:t>.</w:t>
        </w:r>
        <w:r w:rsidR="00493732">
          <w:rPr>
            <w:webHidden/>
          </w:rPr>
          <w:fldChar w:fldCharType="end"/>
        </w:r>
      </w:hyperlink>
    </w:p>
    <w:p w:rsidR="004D1840" w:rsidRDefault="00623341" w:rsidP="004D1840">
      <w:pPr>
        <w:pStyle w:val="21"/>
        <w:rPr>
          <w:rFonts w:asciiTheme="minorHAnsi" w:eastAsiaTheme="minorEastAsia" w:hAnsiTheme="minorHAnsi" w:cstheme="minorBidi"/>
          <w:smallCaps w:val="0"/>
          <w:szCs w:val="22"/>
          <w:lang w:val="uk-UA" w:eastAsia="uk-UA"/>
        </w:rPr>
      </w:pPr>
      <w:hyperlink w:anchor="_Toc526178197" w:history="1">
        <w:r w:rsidR="004D1840" w:rsidRPr="00DF7AF1">
          <w:rPr>
            <w:rStyle w:val="af0"/>
          </w:rPr>
          <w:t xml:space="preserve">3.3. Інфраструктура </w:t>
        </w:r>
        <w:r w:rsidR="004D1840">
          <w:rPr>
            <w:rStyle w:val="af0"/>
            <w:lang w:val="uk-UA"/>
          </w:rPr>
          <w:t>Локниц</w:t>
        </w:r>
        <w:r w:rsidR="004D1840">
          <w:rPr>
            <w:rStyle w:val="af0"/>
          </w:rPr>
          <w:t>ької с</w:t>
        </w:r>
        <w:r w:rsidR="004D1840">
          <w:rPr>
            <w:rStyle w:val="af0"/>
            <w:lang w:val="uk-UA"/>
          </w:rPr>
          <w:t>ільськ</w:t>
        </w:r>
        <w:r w:rsidR="004D1840" w:rsidRPr="00DF7AF1">
          <w:rPr>
            <w:rStyle w:val="af0"/>
          </w:rPr>
          <w:t>ої ради</w:t>
        </w:r>
        <w:r w:rsidR="004D1840">
          <w:rPr>
            <w:webHidden/>
          </w:rPr>
          <w:tab/>
        </w:r>
        <w:r w:rsidR="00493732" w:rsidRPr="00C21320">
          <w:rPr>
            <w:webHidden/>
          </w:rPr>
          <w:fldChar w:fldCharType="begin"/>
        </w:r>
        <w:r w:rsidR="004D1840" w:rsidRPr="00C21320">
          <w:rPr>
            <w:webHidden/>
          </w:rPr>
          <w:instrText xml:space="preserve"> PAGEREF _Toc526178197 \h </w:instrText>
        </w:r>
        <w:r w:rsidR="00493732" w:rsidRPr="00C21320">
          <w:rPr>
            <w:webHidden/>
          </w:rPr>
        </w:r>
        <w:r w:rsidR="00493732" w:rsidRPr="00C21320">
          <w:rPr>
            <w:webHidden/>
          </w:rPr>
          <w:fldChar w:fldCharType="separate"/>
        </w:r>
        <w:r w:rsidR="00C21320" w:rsidRPr="00C21320">
          <w:rPr>
            <w:bCs/>
            <w:webHidden/>
          </w:rPr>
          <w:t>13</w:t>
        </w:r>
        <w:r w:rsidR="006156C4" w:rsidRPr="00C21320">
          <w:rPr>
            <w:bCs/>
            <w:webHidden/>
          </w:rPr>
          <w:t>.</w:t>
        </w:r>
        <w:r w:rsidR="00493732" w:rsidRPr="00C21320">
          <w:rPr>
            <w:webHidden/>
          </w:rPr>
          <w:fldChar w:fldCharType="end"/>
        </w:r>
      </w:hyperlink>
    </w:p>
    <w:p w:rsidR="004D1840" w:rsidRDefault="00623341" w:rsidP="004D1840">
      <w:pPr>
        <w:pStyle w:val="21"/>
        <w:rPr>
          <w:rFonts w:asciiTheme="minorHAnsi" w:eastAsiaTheme="minorEastAsia" w:hAnsiTheme="minorHAnsi" w:cstheme="minorBidi"/>
          <w:smallCaps w:val="0"/>
          <w:szCs w:val="22"/>
          <w:lang w:val="uk-UA" w:eastAsia="uk-UA"/>
        </w:rPr>
      </w:pPr>
      <w:hyperlink w:anchor="_Toc526178198" w:history="1">
        <w:r w:rsidR="004D1840" w:rsidRPr="00DF7AF1">
          <w:rPr>
            <w:rStyle w:val="af0"/>
          </w:rPr>
          <w:t>3.4. Господарський комплекс</w:t>
        </w:r>
        <w:r w:rsidR="004D1840">
          <w:rPr>
            <w:webHidden/>
          </w:rPr>
          <w:tab/>
        </w:r>
        <w:r w:rsidR="00493732">
          <w:rPr>
            <w:webHidden/>
          </w:rPr>
          <w:fldChar w:fldCharType="begin"/>
        </w:r>
        <w:r w:rsidR="004D1840">
          <w:rPr>
            <w:webHidden/>
          </w:rPr>
          <w:instrText xml:space="preserve"> PAGEREF _Toc526178198 \h </w:instrText>
        </w:r>
        <w:r w:rsidR="00493732">
          <w:rPr>
            <w:webHidden/>
          </w:rPr>
        </w:r>
        <w:r w:rsidR="00493732">
          <w:rPr>
            <w:webHidden/>
          </w:rPr>
          <w:fldChar w:fldCharType="separate"/>
        </w:r>
        <w:r w:rsidR="00C21320" w:rsidRPr="00C21320">
          <w:rPr>
            <w:bCs/>
            <w:webHidden/>
          </w:rPr>
          <w:t>16</w:t>
        </w:r>
        <w:r w:rsidR="006156C4">
          <w:rPr>
            <w:b/>
            <w:bCs/>
            <w:webHidden/>
          </w:rPr>
          <w:t>.</w:t>
        </w:r>
        <w:r w:rsidR="00493732">
          <w:rPr>
            <w:webHidden/>
          </w:rPr>
          <w:fldChar w:fldCharType="end"/>
        </w:r>
      </w:hyperlink>
    </w:p>
    <w:p w:rsidR="004D1840" w:rsidRDefault="00623341" w:rsidP="004D1840">
      <w:pPr>
        <w:pStyle w:val="11"/>
        <w:rPr>
          <w:rFonts w:asciiTheme="minorHAnsi" w:eastAsiaTheme="minorEastAsia" w:hAnsiTheme="minorHAnsi" w:cstheme="minorBidi"/>
          <w:b w:val="0"/>
          <w:bCs w:val="0"/>
          <w:caps w:val="0"/>
          <w:noProof/>
          <w:sz w:val="22"/>
          <w:szCs w:val="22"/>
          <w:lang w:val="uk-UA" w:eastAsia="uk-UA"/>
        </w:rPr>
      </w:pPr>
      <w:hyperlink w:anchor="_Toc526178199" w:history="1">
        <w:r w:rsidR="004D1840" w:rsidRPr="00DF7AF1">
          <w:rPr>
            <w:rStyle w:val="af0"/>
            <w:noProof/>
          </w:rPr>
          <w:t>4. ГОЛОВНІ ЧИННИКИ СТРАТЕГІЧНОГО ВИБОРУ</w:t>
        </w:r>
        <w:r w:rsidR="004D1840">
          <w:rPr>
            <w:noProof/>
            <w:webHidden/>
          </w:rPr>
          <w:tab/>
        </w:r>
        <w:r w:rsidR="00493732">
          <w:rPr>
            <w:noProof/>
            <w:webHidden/>
          </w:rPr>
          <w:fldChar w:fldCharType="begin"/>
        </w:r>
        <w:r w:rsidR="004D1840">
          <w:rPr>
            <w:noProof/>
            <w:webHidden/>
          </w:rPr>
          <w:instrText xml:space="preserve"> PAGEREF _Toc526178199 \h </w:instrText>
        </w:r>
        <w:r w:rsidR="00493732">
          <w:rPr>
            <w:noProof/>
            <w:webHidden/>
          </w:rPr>
        </w:r>
        <w:r w:rsidR="00493732">
          <w:rPr>
            <w:noProof/>
            <w:webHidden/>
          </w:rPr>
          <w:fldChar w:fldCharType="separate"/>
        </w:r>
        <w:r w:rsidR="006156C4">
          <w:rPr>
            <w:noProof/>
            <w:webHidden/>
          </w:rPr>
          <w:t>19</w:t>
        </w:r>
        <w:r w:rsidR="00493732">
          <w:rPr>
            <w:noProof/>
            <w:webHidden/>
          </w:rPr>
          <w:fldChar w:fldCharType="end"/>
        </w:r>
      </w:hyperlink>
    </w:p>
    <w:p w:rsidR="004D1840" w:rsidRDefault="00623341" w:rsidP="004D1840">
      <w:pPr>
        <w:pStyle w:val="21"/>
        <w:rPr>
          <w:rFonts w:asciiTheme="minorHAnsi" w:eastAsiaTheme="minorEastAsia" w:hAnsiTheme="minorHAnsi" w:cstheme="minorBidi"/>
          <w:smallCaps w:val="0"/>
          <w:szCs w:val="22"/>
          <w:lang w:val="uk-UA" w:eastAsia="uk-UA"/>
        </w:rPr>
      </w:pPr>
      <w:hyperlink w:anchor="_Toc526178200" w:history="1">
        <w:r w:rsidR="004D1840" w:rsidRPr="00DF7AF1">
          <w:rPr>
            <w:rStyle w:val="af0"/>
          </w:rPr>
          <w:t xml:space="preserve">4.1. Деякі прогнози розвитку </w:t>
        </w:r>
        <w:r w:rsidR="004D1840">
          <w:rPr>
            <w:rStyle w:val="af0"/>
            <w:lang w:val="uk-UA"/>
          </w:rPr>
          <w:t>Локницьк</w:t>
        </w:r>
        <w:r w:rsidR="004D1840" w:rsidRPr="00DF7AF1">
          <w:rPr>
            <w:rStyle w:val="af0"/>
          </w:rPr>
          <w:t>ької громади до 202</w:t>
        </w:r>
        <w:r w:rsidR="00306DEA">
          <w:rPr>
            <w:rStyle w:val="af0"/>
            <w:lang w:val="uk-UA"/>
          </w:rPr>
          <w:t>5</w:t>
        </w:r>
        <w:r w:rsidR="004D1840" w:rsidRPr="00DF7AF1">
          <w:rPr>
            <w:rStyle w:val="af0"/>
          </w:rPr>
          <w:t xml:space="preserve"> року</w:t>
        </w:r>
        <w:r w:rsidR="004D1840">
          <w:rPr>
            <w:webHidden/>
          </w:rPr>
          <w:tab/>
        </w:r>
        <w:r w:rsidR="00493732">
          <w:rPr>
            <w:webHidden/>
          </w:rPr>
          <w:fldChar w:fldCharType="begin"/>
        </w:r>
        <w:r w:rsidR="004D1840">
          <w:rPr>
            <w:webHidden/>
          </w:rPr>
          <w:instrText xml:space="preserve"> PAGEREF _Toc526178200 \h </w:instrText>
        </w:r>
        <w:r w:rsidR="00493732">
          <w:rPr>
            <w:webHidden/>
          </w:rPr>
        </w:r>
        <w:r w:rsidR="00493732">
          <w:rPr>
            <w:webHidden/>
          </w:rPr>
          <w:fldChar w:fldCharType="separate"/>
        </w:r>
        <w:r w:rsidR="006156C4">
          <w:rPr>
            <w:webHidden/>
          </w:rPr>
          <w:t>19</w:t>
        </w:r>
        <w:r w:rsidR="00493732">
          <w:rPr>
            <w:webHidden/>
          </w:rPr>
          <w:fldChar w:fldCharType="end"/>
        </w:r>
      </w:hyperlink>
    </w:p>
    <w:p w:rsidR="004D1840" w:rsidRDefault="00623341" w:rsidP="004D1840">
      <w:pPr>
        <w:pStyle w:val="21"/>
        <w:rPr>
          <w:rFonts w:asciiTheme="minorHAnsi" w:eastAsiaTheme="minorEastAsia" w:hAnsiTheme="minorHAnsi" w:cstheme="minorBidi"/>
          <w:smallCaps w:val="0"/>
          <w:szCs w:val="22"/>
          <w:lang w:val="uk-UA" w:eastAsia="uk-UA"/>
        </w:rPr>
      </w:pPr>
      <w:hyperlink w:anchor="_Toc526178201" w:history="1">
        <w:r w:rsidR="004D1840" w:rsidRPr="00DF7AF1">
          <w:rPr>
            <w:rStyle w:val="af0"/>
          </w:rPr>
          <w:t xml:space="preserve">4.2. Сценарії розвитку </w:t>
        </w:r>
        <w:r w:rsidR="004D1840">
          <w:rPr>
            <w:rStyle w:val="af0"/>
            <w:lang w:val="uk-UA"/>
          </w:rPr>
          <w:t>Локницьк</w:t>
        </w:r>
        <w:r w:rsidR="004D1840" w:rsidRPr="00DF7AF1">
          <w:rPr>
            <w:rStyle w:val="af0"/>
          </w:rPr>
          <w:t>ої громади</w:t>
        </w:r>
        <w:r w:rsidR="004D1840">
          <w:rPr>
            <w:webHidden/>
          </w:rPr>
          <w:tab/>
        </w:r>
        <w:r w:rsidR="00BD6643">
          <w:rPr>
            <w:webHidden/>
            <w:lang w:val="uk-UA"/>
          </w:rPr>
          <w:t>20</w:t>
        </w:r>
      </w:hyperlink>
    </w:p>
    <w:p w:rsidR="004D1840" w:rsidRDefault="00623341" w:rsidP="004D1840">
      <w:pPr>
        <w:pStyle w:val="21"/>
        <w:rPr>
          <w:rFonts w:asciiTheme="minorHAnsi" w:eastAsiaTheme="minorEastAsia" w:hAnsiTheme="minorHAnsi" w:cstheme="minorBidi"/>
          <w:smallCaps w:val="0"/>
          <w:szCs w:val="22"/>
          <w:lang w:val="uk-UA" w:eastAsia="uk-UA"/>
        </w:rPr>
      </w:pPr>
      <w:hyperlink w:anchor="_Toc526178202" w:history="1">
        <w:r w:rsidR="004D1840" w:rsidRPr="00DF7AF1">
          <w:rPr>
            <w:rStyle w:val="af0"/>
          </w:rPr>
          <w:t xml:space="preserve">4.3. Стратегічне бачення розвитку </w:t>
        </w:r>
        <w:r w:rsidR="004D1840">
          <w:rPr>
            <w:rStyle w:val="af0"/>
            <w:lang w:val="uk-UA"/>
          </w:rPr>
          <w:t>Локниц</w:t>
        </w:r>
        <w:r w:rsidR="004D1840" w:rsidRPr="00DF7AF1">
          <w:rPr>
            <w:rStyle w:val="af0"/>
          </w:rPr>
          <w:t>ької громади</w:t>
        </w:r>
        <w:r w:rsidR="004D1840">
          <w:rPr>
            <w:webHidden/>
          </w:rPr>
          <w:tab/>
        </w:r>
        <w:r w:rsidR="0055388B">
          <w:rPr>
            <w:webHidden/>
            <w:lang w:val="uk-UA"/>
          </w:rPr>
          <w:t>22</w:t>
        </w:r>
      </w:hyperlink>
    </w:p>
    <w:p w:rsidR="004D1840" w:rsidRDefault="00623341" w:rsidP="004D1840">
      <w:pPr>
        <w:pStyle w:val="21"/>
        <w:rPr>
          <w:rFonts w:asciiTheme="minorHAnsi" w:eastAsiaTheme="minorEastAsia" w:hAnsiTheme="minorHAnsi" w:cstheme="minorBidi"/>
          <w:smallCaps w:val="0"/>
          <w:szCs w:val="22"/>
          <w:lang w:val="uk-UA" w:eastAsia="uk-UA"/>
        </w:rPr>
      </w:pPr>
      <w:hyperlink w:anchor="_Toc526178203" w:history="1">
        <w:r w:rsidR="004D1840" w:rsidRPr="00DF7AF1">
          <w:rPr>
            <w:rStyle w:val="af0"/>
          </w:rPr>
          <w:t xml:space="preserve">4.4. SWOT/TOWS-аналіз </w:t>
        </w:r>
        <w:r w:rsidR="004D1840">
          <w:rPr>
            <w:rStyle w:val="af0"/>
            <w:lang w:val="uk-UA"/>
          </w:rPr>
          <w:t>Локниц</w:t>
        </w:r>
        <w:r w:rsidR="004D1840" w:rsidRPr="00DF7AF1">
          <w:rPr>
            <w:rStyle w:val="af0"/>
          </w:rPr>
          <w:t>ької громади</w:t>
        </w:r>
        <w:r w:rsidR="004D1840">
          <w:rPr>
            <w:webHidden/>
          </w:rPr>
          <w:tab/>
        </w:r>
        <w:r w:rsidR="007D4D57">
          <w:rPr>
            <w:webHidden/>
            <w:lang w:val="uk-UA"/>
          </w:rPr>
          <w:t>22</w:t>
        </w:r>
      </w:hyperlink>
    </w:p>
    <w:p w:rsidR="004D1840" w:rsidRDefault="00623341" w:rsidP="004D1840">
      <w:pPr>
        <w:pStyle w:val="11"/>
        <w:rPr>
          <w:rFonts w:asciiTheme="minorHAnsi" w:eastAsiaTheme="minorEastAsia" w:hAnsiTheme="minorHAnsi" w:cstheme="minorBidi"/>
          <w:b w:val="0"/>
          <w:bCs w:val="0"/>
          <w:caps w:val="0"/>
          <w:noProof/>
          <w:sz w:val="22"/>
          <w:szCs w:val="22"/>
          <w:lang w:val="uk-UA" w:eastAsia="uk-UA"/>
        </w:rPr>
      </w:pPr>
      <w:hyperlink w:anchor="_Toc526178204" w:history="1">
        <w:r w:rsidR="004D1840" w:rsidRPr="00DF7AF1">
          <w:rPr>
            <w:rStyle w:val="af0"/>
            <w:noProof/>
          </w:rPr>
          <w:t>5. СТРАТЕГІЧНІ, ОПЕРАЦІЙНІ ЦІЛІ ТА ЗАВДАННЯ</w:t>
        </w:r>
        <w:r w:rsidR="004D1840">
          <w:rPr>
            <w:noProof/>
            <w:webHidden/>
          </w:rPr>
          <w:tab/>
        </w:r>
        <w:r w:rsidR="008C3B8D">
          <w:rPr>
            <w:noProof/>
            <w:webHidden/>
            <w:lang w:val="uk-UA"/>
          </w:rPr>
          <w:t>27</w:t>
        </w:r>
      </w:hyperlink>
    </w:p>
    <w:p w:rsidR="004D1840" w:rsidRDefault="00623341" w:rsidP="004D1840">
      <w:pPr>
        <w:pStyle w:val="21"/>
        <w:rPr>
          <w:rFonts w:asciiTheme="minorHAnsi" w:eastAsiaTheme="minorEastAsia" w:hAnsiTheme="minorHAnsi" w:cstheme="minorBidi"/>
          <w:smallCaps w:val="0"/>
          <w:szCs w:val="22"/>
          <w:lang w:val="uk-UA" w:eastAsia="uk-UA"/>
        </w:rPr>
      </w:pPr>
      <w:hyperlink w:anchor="_Toc526178205" w:history="1">
        <w:r w:rsidR="004D1840" w:rsidRPr="00DF7AF1">
          <w:rPr>
            <w:rStyle w:val="af0"/>
          </w:rPr>
          <w:t>Стратегічна ціль 1. Сталий економічний розвиток</w:t>
        </w:r>
        <w:r w:rsidR="004D1840">
          <w:rPr>
            <w:webHidden/>
          </w:rPr>
          <w:tab/>
        </w:r>
        <w:r w:rsidR="00493732">
          <w:rPr>
            <w:webHidden/>
          </w:rPr>
          <w:fldChar w:fldCharType="begin"/>
        </w:r>
        <w:r w:rsidR="004D1840">
          <w:rPr>
            <w:webHidden/>
          </w:rPr>
          <w:instrText xml:space="preserve"> PAGEREF _Toc526178205 \h </w:instrText>
        </w:r>
        <w:r w:rsidR="00493732">
          <w:rPr>
            <w:webHidden/>
          </w:rPr>
        </w:r>
        <w:r w:rsidR="00493732">
          <w:rPr>
            <w:webHidden/>
          </w:rPr>
          <w:fldChar w:fldCharType="separate"/>
        </w:r>
        <w:r w:rsidR="006156C4">
          <w:rPr>
            <w:webHidden/>
          </w:rPr>
          <w:t>29</w:t>
        </w:r>
        <w:r w:rsidR="00493732">
          <w:rPr>
            <w:webHidden/>
          </w:rPr>
          <w:fldChar w:fldCharType="end"/>
        </w:r>
      </w:hyperlink>
    </w:p>
    <w:p w:rsidR="004D1840" w:rsidRDefault="00623341" w:rsidP="004D1840">
      <w:pPr>
        <w:pStyle w:val="31"/>
        <w:rPr>
          <w:rFonts w:asciiTheme="minorHAnsi" w:eastAsiaTheme="minorEastAsia" w:hAnsiTheme="minorHAnsi" w:cstheme="minorBidi"/>
          <w:i w:val="0"/>
          <w:iCs w:val="0"/>
          <w:noProof/>
          <w:sz w:val="22"/>
          <w:szCs w:val="22"/>
          <w:lang w:val="uk-UA" w:eastAsia="uk-UA"/>
        </w:rPr>
      </w:pPr>
      <w:hyperlink w:anchor="_Toc526178206" w:history="1">
        <w:r w:rsidR="004D1840" w:rsidRPr="00DF7AF1">
          <w:rPr>
            <w:rStyle w:val="af0"/>
            <w:noProof/>
          </w:rPr>
          <w:t xml:space="preserve">Операційна ціль 1.1. Розвиток </w:t>
        </w:r>
        <w:r w:rsidR="00391B33">
          <w:rPr>
            <w:rStyle w:val="af0"/>
            <w:noProof/>
            <w:lang w:val="uk-UA"/>
          </w:rPr>
          <w:t>малого та середнього бізнесу</w:t>
        </w:r>
        <w:r w:rsidR="00593A65">
          <w:rPr>
            <w:rStyle w:val="af0"/>
            <w:noProof/>
            <w:lang w:val="uk-UA"/>
          </w:rPr>
          <w:t>.</w:t>
        </w:r>
        <w:r w:rsidR="004D1840">
          <w:rPr>
            <w:noProof/>
            <w:webHidden/>
          </w:rPr>
          <w:tab/>
        </w:r>
        <w:r w:rsidR="00593A65">
          <w:rPr>
            <w:noProof/>
            <w:webHidden/>
            <w:lang w:val="uk-UA"/>
          </w:rPr>
          <w:t>30</w:t>
        </w:r>
      </w:hyperlink>
    </w:p>
    <w:p w:rsidR="004D1840" w:rsidRDefault="00623341" w:rsidP="004D1840">
      <w:pPr>
        <w:pStyle w:val="31"/>
        <w:rPr>
          <w:rFonts w:asciiTheme="minorHAnsi" w:eastAsiaTheme="minorEastAsia" w:hAnsiTheme="minorHAnsi" w:cstheme="minorBidi"/>
          <w:i w:val="0"/>
          <w:iCs w:val="0"/>
          <w:noProof/>
          <w:sz w:val="22"/>
          <w:szCs w:val="22"/>
          <w:lang w:val="uk-UA" w:eastAsia="uk-UA"/>
        </w:rPr>
      </w:pPr>
      <w:hyperlink w:anchor="_Toc526178207" w:history="1">
        <w:r w:rsidR="004D1840" w:rsidRPr="00DF7AF1">
          <w:rPr>
            <w:rStyle w:val="af0"/>
            <w:noProof/>
          </w:rPr>
          <w:t xml:space="preserve">Операційна ціль 1.2. Розвиток </w:t>
        </w:r>
        <w:r w:rsidR="00593A65">
          <w:rPr>
            <w:rStyle w:val="af0"/>
            <w:noProof/>
            <w:lang w:val="uk-UA"/>
          </w:rPr>
          <w:t>сільського господарства та агропереробки</w:t>
        </w:r>
        <w:r w:rsidR="004D1840">
          <w:rPr>
            <w:noProof/>
            <w:webHidden/>
          </w:rPr>
          <w:tab/>
        </w:r>
        <w:r w:rsidR="00EB0436">
          <w:rPr>
            <w:noProof/>
            <w:webHidden/>
            <w:lang w:val="uk-UA"/>
          </w:rPr>
          <w:t>31</w:t>
        </w:r>
      </w:hyperlink>
    </w:p>
    <w:p w:rsidR="004D1840" w:rsidRDefault="00623341" w:rsidP="004D1840">
      <w:pPr>
        <w:pStyle w:val="31"/>
        <w:rPr>
          <w:rFonts w:asciiTheme="minorHAnsi" w:eastAsiaTheme="minorEastAsia" w:hAnsiTheme="minorHAnsi" w:cstheme="minorBidi"/>
          <w:i w:val="0"/>
          <w:iCs w:val="0"/>
          <w:noProof/>
          <w:sz w:val="22"/>
          <w:szCs w:val="22"/>
          <w:lang w:val="uk-UA" w:eastAsia="uk-UA"/>
        </w:rPr>
      </w:pPr>
      <w:hyperlink w:anchor="_Toc526178208" w:history="1">
        <w:r w:rsidR="004D1840" w:rsidRPr="00DF7AF1">
          <w:rPr>
            <w:rStyle w:val="af0"/>
            <w:noProof/>
          </w:rPr>
          <w:t xml:space="preserve">Операційна ціль 1.3. </w:t>
        </w:r>
        <w:r w:rsidR="00391B33">
          <w:rPr>
            <w:rStyle w:val="af0"/>
            <w:noProof/>
            <w:lang w:val="uk-UA"/>
          </w:rPr>
          <w:t>Розвиток туризму</w:t>
        </w:r>
        <w:r w:rsidR="004D1840">
          <w:rPr>
            <w:noProof/>
            <w:webHidden/>
          </w:rPr>
          <w:tab/>
        </w:r>
        <w:r w:rsidR="00C9105E">
          <w:rPr>
            <w:noProof/>
            <w:webHidden/>
            <w:lang w:val="uk-UA"/>
          </w:rPr>
          <w:t>32</w:t>
        </w:r>
      </w:hyperlink>
    </w:p>
    <w:p w:rsidR="004D1840" w:rsidRDefault="00623341" w:rsidP="004D1840">
      <w:pPr>
        <w:pStyle w:val="31"/>
        <w:rPr>
          <w:rFonts w:asciiTheme="minorHAnsi" w:eastAsiaTheme="minorEastAsia" w:hAnsiTheme="minorHAnsi" w:cstheme="minorBidi"/>
          <w:i w:val="0"/>
          <w:iCs w:val="0"/>
          <w:noProof/>
          <w:sz w:val="22"/>
          <w:szCs w:val="22"/>
          <w:lang w:val="uk-UA" w:eastAsia="uk-UA"/>
        </w:rPr>
      </w:pPr>
      <w:hyperlink w:anchor="_Toc526178209" w:history="1">
        <w:r w:rsidR="004D1840" w:rsidRPr="00DF7AF1">
          <w:rPr>
            <w:rStyle w:val="af0"/>
            <w:noProof/>
          </w:rPr>
          <w:t xml:space="preserve">Операційна ціль 1.4. </w:t>
        </w:r>
        <w:r w:rsidR="00FA272D">
          <w:rPr>
            <w:rStyle w:val="af0"/>
            <w:noProof/>
            <w:lang w:val="uk-UA"/>
          </w:rPr>
          <w:t>Впровадження енергоефективних технологій у громаді</w:t>
        </w:r>
        <w:r w:rsidR="004D1840">
          <w:rPr>
            <w:noProof/>
            <w:webHidden/>
          </w:rPr>
          <w:tab/>
        </w:r>
        <w:r w:rsidR="00FA272D">
          <w:rPr>
            <w:noProof/>
            <w:webHidden/>
            <w:lang w:val="uk-UA"/>
          </w:rPr>
          <w:t>32</w:t>
        </w:r>
      </w:hyperlink>
    </w:p>
    <w:p w:rsidR="004D1840" w:rsidRPr="00BF6A1F" w:rsidRDefault="00623341" w:rsidP="004D1840">
      <w:pPr>
        <w:pStyle w:val="21"/>
        <w:rPr>
          <w:rFonts w:asciiTheme="minorHAnsi" w:eastAsiaTheme="minorEastAsia" w:hAnsiTheme="minorHAnsi" w:cstheme="minorBidi"/>
          <w:smallCaps w:val="0"/>
          <w:szCs w:val="22"/>
          <w:lang w:val="uk-UA" w:eastAsia="uk-UA"/>
        </w:rPr>
      </w:pPr>
      <w:hyperlink w:anchor="_Toc526178210" w:history="1">
        <w:r w:rsidR="004D1840" w:rsidRPr="00DF7AF1">
          <w:rPr>
            <w:rStyle w:val="af0"/>
          </w:rPr>
          <w:t>Страте</w:t>
        </w:r>
        <w:r w:rsidR="00BF6A1F">
          <w:rPr>
            <w:rStyle w:val="af0"/>
          </w:rPr>
          <w:t>гічна ціль 2. Підвищення якості життя</w:t>
        </w:r>
        <w:r w:rsidR="004D1840">
          <w:rPr>
            <w:webHidden/>
          </w:rPr>
          <w:tab/>
        </w:r>
      </w:hyperlink>
      <w:r w:rsidR="00BF6A1F">
        <w:rPr>
          <w:lang w:val="uk-UA"/>
        </w:rPr>
        <w:t>33</w:t>
      </w:r>
    </w:p>
    <w:p w:rsidR="004D1840" w:rsidRPr="00B4375D" w:rsidRDefault="00623341" w:rsidP="004D1840">
      <w:pPr>
        <w:pStyle w:val="31"/>
        <w:rPr>
          <w:rFonts w:asciiTheme="minorHAnsi" w:eastAsiaTheme="minorEastAsia" w:hAnsiTheme="minorHAnsi" w:cstheme="minorBidi"/>
          <w:i w:val="0"/>
          <w:iCs w:val="0"/>
          <w:noProof/>
          <w:sz w:val="22"/>
          <w:szCs w:val="22"/>
          <w:lang w:val="uk-UA" w:eastAsia="uk-UA"/>
        </w:rPr>
      </w:pPr>
      <w:hyperlink w:anchor="_Toc526178211" w:history="1">
        <w:r w:rsidR="004D1840" w:rsidRPr="00DF7AF1">
          <w:rPr>
            <w:rStyle w:val="af0"/>
            <w:noProof/>
          </w:rPr>
          <w:t xml:space="preserve">Операційна ціль 2.1. </w:t>
        </w:r>
        <w:r w:rsidR="00B4375D">
          <w:rPr>
            <w:rStyle w:val="af0"/>
            <w:noProof/>
            <w:lang w:val="uk-UA"/>
          </w:rPr>
          <w:t>Покращення інфраструктури у громаді (освітлення, дороги)</w:t>
        </w:r>
        <w:r w:rsidR="004D1840">
          <w:rPr>
            <w:noProof/>
            <w:webHidden/>
          </w:rPr>
          <w:tab/>
        </w:r>
      </w:hyperlink>
      <w:r w:rsidR="00017F73">
        <w:rPr>
          <w:noProof/>
          <w:lang w:val="uk-UA"/>
        </w:rPr>
        <w:t xml:space="preserve"> …3</w:t>
      </w:r>
      <w:r w:rsidR="00B4375D">
        <w:rPr>
          <w:noProof/>
          <w:lang w:val="uk-UA"/>
        </w:rPr>
        <w:t>3</w:t>
      </w:r>
    </w:p>
    <w:p w:rsidR="004D1840" w:rsidRPr="008D4F11" w:rsidRDefault="00623341" w:rsidP="004D1840">
      <w:pPr>
        <w:pStyle w:val="31"/>
        <w:rPr>
          <w:rFonts w:asciiTheme="minorHAnsi" w:eastAsiaTheme="minorEastAsia" w:hAnsiTheme="minorHAnsi" w:cstheme="minorBidi"/>
          <w:i w:val="0"/>
          <w:iCs w:val="0"/>
          <w:noProof/>
          <w:sz w:val="22"/>
          <w:szCs w:val="22"/>
          <w:lang w:val="uk-UA" w:eastAsia="uk-UA"/>
        </w:rPr>
      </w:pPr>
      <w:hyperlink w:anchor="_Toc526178212" w:history="1">
        <w:r w:rsidR="004D1840" w:rsidRPr="00DF7AF1">
          <w:rPr>
            <w:rStyle w:val="af0"/>
            <w:noProof/>
          </w:rPr>
          <w:t xml:space="preserve">Операційна ціль 2.2. Покращення </w:t>
        </w:r>
        <w:r w:rsidR="001F71F7">
          <w:rPr>
            <w:rStyle w:val="af0"/>
            <w:noProof/>
            <w:lang w:val="uk-UA"/>
          </w:rPr>
          <w:t>медичних послуг</w:t>
        </w:r>
        <w:r w:rsidR="004D1840">
          <w:rPr>
            <w:noProof/>
            <w:webHidden/>
          </w:rPr>
          <w:tab/>
        </w:r>
        <w:r w:rsidR="00493732">
          <w:rPr>
            <w:noProof/>
            <w:webHidden/>
          </w:rPr>
          <w:fldChar w:fldCharType="begin"/>
        </w:r>
        <w:r w:rsidR="004D1840">
          <w:rPr>
            <w:noProof/>
            <w:webHidden/>
          </w:rPr>
          <w:instrText xml:space="preserve"> PAGEREF _Toc526178212 \h </w:instrText>
        </w:r>
        <w:r w:rsidR="00493732">
          <w:rPr>
            <w:noProof/>
            <w:webHidden/>
          </w:rPr>
        </w:r>
        <w:r w:rsidR="00493732">
          <w:rPr>
            <w:noProof/>
            <w:webHidden/>
          </w:rPr>
          <w:fldChar w:fldCharType="separate"/>
        </w:r>
        <w:r w:rsidR="006156C4">
          <w:rPr>
            <w:b/>
            <w:bCs/>
            <w:noProof/>
            <w:webHidden/>
            <w:lang w:val="ru-RU"/>
          </w:rPr>
          <w:t>.</w:t>
        </w:r>
        <w:r w:rsidR="00493732">
          <w:rPr>
            <w:noProof/>
            <w:webHidden/>
          </w:rPr>
          <w:fldChar w:fldCharType="end"/>
        </w:r>
      </w:hyperlink>
      <w:r w:rsidR="00017F73">
        <w:rPr>
          <w:noProof/>
          <w:lang w:val="uk-UA"/>
        </w:rPr>
        <w:t>3</w:t>
      </w:r>
      <w:r w:rsidR="008D4F11">
        <w:rPr>
          <w:noProof/>
          <w:lang w:val="uk-UA"/>
        </w:rPr>
        <w:t>4</w:t>
      </w:r>
    </w:p>
    <w:p w:rsidR="004D1840" w:rsidRPr="008D4F11" w:rsidRDefault="00623341" w:rsidP="004D1840">
      <w:pPr>
        <w:pStyle w:val="31"/>
        <w:rPr>
          <w:rFonts w:asciiTheme="minorHAnsi" w:eastAsiaTheme="minorEastAsia" w:hAnsiTheme="minorHAnsi" w:cstheme="minorBidi"/>
          <w:i w:val="0"/>
          <w:iCs w:val="0"/>
          <w:noProof/>
          <w:sz w:val="22"/>
          <w:szCs w:val="22"/>
          <w:lang w:val="uk-UA" w:eastAsia="uk-UA"/>
        </w:rPr>
      </w:pPr>
      <w:hyperlink w:anchor="_Toc526178213" w:history="1">
        <w:r w:rsidR="004D1840" w:rsidRPr="00DF7AF1">
          <w:rPr>
            <w:rStyle w:val="af0"/>
            <w:noProof/>
          </w:rPr>
          <w:t xml:space="preserve">Операційна ціль 2.3. </w:t>
        </w:r>
        <w:r w:rsidR="008D4F11">
          <w:rPr>
            <w:rStyle w:val="af0"/>
            <w:noProof/>
            <w:lang w:val="uk-UA"/>
          </w:rPr>
          <w:t>Модернізація освітніх закладів</w:t>
        </w:r>
        <w:r w:rsidR="004D1840">
          <w:rPr>
            <w:noProof/>
            <w:webHidden/>
          </w:rPr>
          <w:tab/>
        </w:r>
        <w:r w:rsidR="00493732">
          <w:rPr>
            <w:noProof/>
            <w:webHidden/>
          </w:rPr>
          <w:fldChar w:fldCharType="begin"/>
        </w:r>
        <w:r w:rsidR="004D1840">
          <w:rPr>
            <w:noProof/>
            <w:webHidden/>
          </w:rPr>
          <w:instrText xml:space="preserve"> PAGEREF _Toc526178213 \h </w:instrText>
        </w:r>
        <w:r w:rsidR="00493732">
          <w:rPr>
            <w:noProof/>
            <w:webHidden/>
          </w:rPr>
        </w:r>
        <w:r w:rsidR="00493732">
          <w:rPr>
            <w:noProof/>
            <w:webHidden/>
          </w:rPr>
          <w:fldChar w:fldCharType="separate"/>
        </w:r>
        <w:r w:rsidR="006156C4">
          <w:rPr>
            <w:b/>
            <w:bCs/>
            <w:noProof/>
            <w:webHidden/>
            <w:lang w:val="ru-RU"/>
          </w:rPr>
          <w:t>.</w:t>
        </w:r>
        <w:r w:rsidR="00493732">
          <w:rPr>
            <w:noProof/>
            <w:webHidden/>
          </w:rPr>
          <w:fldChar w:fldCharType="end"/>
        </w:r>
      </w:hyperlink>
      <w:r w:rsidR="00017F73">
        <w:rPr>
          <w:noProof/>
          <w:lang w:val="uk-UA"/>
        </w:rPr>
        <w:t>3</w:t>
      </w:r>
      <w:r w:rsidR="008D4F11">
        <w:rPr>
          <w:noProof/>
          <w:lang w:val="uk-UA"/>
        </w:rPr>
        <w:t>5</w:t>
      </w:r>
    </w:p>
    <w:p w:rsidR="004D1840" w:rsidRDefault="00623341" w:rsidP="000074E0">
      <w:pPr>
        <w:pStyle w:val="31"/>
        <w:rPr>
          <w:rFonts w:asciiTheme="minorHAnsi" w:eastAsiaTheme="minorEastAsia" w:hAnsiTheme="minorHAnsi" w:cstheme="minorBidi"/>
          <w:i w:val="0"/>
          <w:iCs w:val="0"/>
          <w:noProof/>
          <w:sz w:val="22"/>
          <w:szCs w:val="22"/>
          <w:lang w:val="uk-UA" w:eastAsia="uk-UA"/>
        </w:rPr>
      </w:pPr>
      <w:hyperlink w:anchor="_Toc526178214" w:history="1">
        <w:r w:rsidR="004D1840" w:rsidRPr="00DF7AF1">
          <w:rPr>
            <w:rStyle w:val="af0"/>
            <w:noProof/>
          </w:rPr>
          <w:t xml:space="preserve">Операційна ціль 2.4. </w:t>
        </w:r>
        <w:r w:rsidR="00437F0D">
          <w:rPr>
            <w:rStyle w:val="af0"/>
            <w:noProof/>
            <w:lang w:val="uk-UA"/>
          </w:rPr>
          <w:t>Розвиток культури та спорту</w:t>
        </w:r>
        <w:r w:rsidR="004D1840">
          <w:rPr>
            <w:noProof/>
            <w:webHidden/>
          </w:rPr>
          <w:tab/>
        </w:r>
        <w:r w:rsidR="00493732">
          <w:rPr>
            <w:noProof/>
            <w:webHidden/>
          </w:rPr>
          <w:fldChar w:fldCharType="begin"/>
        </w:r>
        <w:r w:rsidR="004D1840">
          <w:rPr>
            <w:noProof/>
            <w:webHidden/>
          </w:rPr>
          <w:instrText xml:space="preserve"> PAGEREF _Toc526178214 \h </w:instrText>
        </w:r>
        <w:r w:rsidR="00493732">
          <w:rPr>
            <w:noProof/>
            <w:webHidden/>
          </w:rPr>
        </w:r>
        <w:r w:rsidR="00493732">
          <w:rPr>
            <w:noProof/>
            <w:webHidden/>
          </w:rPr>
          <w:fldChar w:fldCharType="separate"/>
        </w:r>
        <w:r w:rsidR="006156C4">
          <w:rPr>
            <w:b/>
            <w:bCs/>
            <w:noProof/>
            <w:webHidden/>
            <w:lang w:val="ru-RU"/>
          </w:rPr>
          <w:t>.</w:t>
        </w:r>
        <w:r w:rsidR="00493732">
          <w:rPr>
            <w:noProof/>
            <w:webHidden/>
          </w:rPr>
          <w:fldChar w:fldCharType="end"/>
        </w:r>
      </w:hyperlink>
      <w:r w:rsidR="00305AC1">
        <w:rPr>
          <w:noProof/>
          <w:lang w:val="uk-UA"/>
        </w:rPr>
        <w:t>3</w:t>
      </w:r>
      <w:r w:rsidR="00437F0D">
        <w:rPr>
          <w:noProof/>
          <w:lang w:val="uk-UA"/>
        </w:rPr>
        <w:t>6</w:t>
      </w:r>
    </w:p>
    <w:p w:rsidR="004D1840" w:rsidRPr="00437F0D" w:rsidRDefault="00623341" w:rsidP="004D1840">
      <w:pPr>
        <w:pStyle w:val="11"/>
        <w:rPr>
          <w:rFonts w:asciiTheme="minorHAnsi" w:eastAsiaTheme="minorEastAsia" w:hAnsiTheme="minorHAnsi" w:cstheme="minorBidi"/>
          <w:b w:val="0"/>
          <w:bCs w:val="0"/>
          <w:caps w:val="0"/>
          <w:noProof/>
          <w:sz w:val="22"/>
          <w:szCs w:val="22"/>
          <w:lang w:val="uk-UA" w:eastAsia="uk-UA"/>
        </w:rPr>
      </w:pPr>
      <w:hyperlink w:anchor="_Toc526178216" w:history="1">
        <w:r w:rsidR="004D1840" w:rsidRPr="00DF7AF1">
          <w:rPr>
            <w:rStyle w:val="af0"/>
            <w:noProof/>
          </w:rPr>
          <w:t>6. ПЛАН РЕАЛІЗАЦІЇ СТРАТЕГІЇ</w:t>
        </w:r>
        <w:r w:rsidR="004D1840">
          <w:rPr>
            <w:noProof/>
            <w:webHidden/>
          </w:rPr>
          <w:tab/>
        </w:r>
        <w:r w:rsidR="00493732">
          <w:rPr>
            <w:noProof/>
            <w:webHidden/>
          </w:rPr>
          <w:fldChar w:fldCharType="begin"/>
        </w:r>
        <w:r w:rsidR="004D1840">
          <w:rPr>
            <w:noProof/>
            <w:webHidden/>
          </w:rPr>
          <w:instrText xml:space="preserve"> PAGEREF _Toc526178216 \h </w:instrText>
        </w:r>
        <w:r w:rsidR="00493732">
          <w:rPr>
            <w:noProof/>
            <w:webHidden/>
          </w:rPr>
        </w:r>
        <w:r w:rsidR="00493732">
          <w:rPr>
            <w:noProof/>
            <w:webHidden/>
          </w:rPr>
          <w:fldChar w:fldCharType="separate"/>
        </w:r>
        <w:r w:rsidR="006156C4">
          <w:rPr>
            <w:noProof/>
            <w:webHidden/>
          </w:rPr>
          <w:t>38</w:t>
        </w:r>
        <w:r w:rsidR="00493732">
          <w:rPr>
            <w:noProof/>
            <w:webHidden/>
          </w:rPr>
          <w:fldChar w:fldCharType="end"/>
        </w:r>
      </w:hyperlink>
    </w:p>
    <w:p w:rsidR="004D1840" w:rsidRPr="00EA0550" w:rsidRDefault="00623341" w:rsidP="004D1840">
      <w:pPr>
        <w:pStyle w:val="21"/>
        <w:rPr>
          <w:rFonts w:asciiTheme="minorHAnsi" w:eastAsiaTheme="minorEastAsia" w:hAnsiTheme="minorHAnsi" w:cstheme="minorBidi"/>
          <w:smallCaps w:val="0"/>
          <w:szCs w:val="22"/>
          <w:lang w:val="uk-UA" w:eastAsia="uk-UA"/>
        </w:rPr>
      </w:pPr>
      <w:hyperlink w:anchor="_Toc526178217" w:history="1">
        <w:r w:rsidR="004D1840" w:rsidRPr="00DF7AF1">
          <w:rPr>
            <w:rStyle w:val="af0"/>
            <w:rFonts w:cs="Arial"/>
          </w:rPr>
          <w:t>Часові рамки і засоби реалізації</w:t>
        </w:r>
        <w:r w:rsidR="004D1840">
          <w:rPr>
            <w:webHidden/>
          </w:rPr>
          <w:tab/>
        </w:r>
        <w:r w:rsidR="00493732">
          <w:rPr>
            <w:webHidden/>
          </w:rPr>
          <w:fldChar w:fldCharType="begin"/>
        </w:r>
        <w:r w:rsidR="004D1840">
          <w:rPr>
            <w:webHidden/>
          </w:rPr>
          <w:instrText xml:space="preserve"> PAGEREF _Toc526178217 \h </w:instrText>
        </w:r>
        <w:r w:rsidR="00493732">
          <w:rPr>
            <w:webHidden/>
          </w:rPr>
        </w:r>
        <w:r w:rsidR="00493732">
          <w:rPr>
            <w:webHidden/>
          </w:rPr>
          <w:fldChar w:fldCharType="separate"/>
        </w:r>
        <w:r w:rsidR="006156C4">
          <w:rPr>
            <w:webHidden/>
          </w:rPr>
          <w:t>38</w:t>
        </w:r>
        <w:r w:rsidR="00493732">
          <w:rPr>
            <w:webHidden/>
          </w:rPr>
          <w:fldChar w:fldCharType="end"/>
        </w:r>
      </w:hyperlink>
    </w:p>
    <w:p w:rsidR="004D1840" w:rsidRPr="00D0372F" w:rsidRDefault="00623341" w:rsidP="004D1840">
      <w:pPr>
        <w:pStyle w:val="21"/>
        <w:rPr>
          <w:rFonts w:asciiTheme="minorHAnsi" w:eastAsiaTheme="minorEastAsia" w:hAnsiTheme="minorHAnsi" w:cstheme="minorBidi"/>
          <w:smallCaps w:val="0"/>
          <w:szCs w:val="22"/>
          <w:lang w:val="uk-UA" w:eastAsia="uk-UA"/>
        </w:rPr>
      </w:pPr>
      <w:hyperlink w:anchor="_Toc526178218" w:history="1">
        <w:r w:rsidR="004D1840" w:rsidRPr="00DF7AF1">
          <w:rPr>
            <w:rStyle w:val="af0"/>
            <w:rFonts w:cs="Arial"/>
          </w:rPr>
          <w:t>Очікувані результати та показники Стратегічної програми 1. Сталий економічний розвиток</w:t>
        </w:r>
        <w:r w:rsidR="004D1840">
          <w:rPr>
            <w:webHidden/>
          </w:rPr>
          <w:tab/>
        </w:r>
        <w:r w:rsidR="00493732">
          <w:rPr>
            <w:webHidden/>
          </w:rPr>
          <w:fldChar w:fldCharType="begin"/>
        </w:r>
        <w:r w:rsidR="004D1840">
          <w:rPr>
            <w:webHidden/>
          </w:rPr>
          <w:instrText xml:space="preserve"> PAGEREF _Toc526178218 \h </w:instrText>
        </w:r>
        <w:r w:rsidR="00493732">
          <w:rPr>
            <w:webHidden/>
          </w:rPr>
        </w:r>
        <w:r w:rsidR="00493732">
          <w:rPr>
            <w:webHidden/>
          </w:rPr>
          <w:fldChar w:fldCharType="separate"/>
        </w:r>
        <w:r w:rsidR="006156C4">
          <w:rPr>
            <w:webHidden/>
          </w:rPr>
          <w:t>39</w:t>
        </w:r>
        <w:r w:rsidR="00493732">
          <w:rPr>
            <w:webHidden/>
          </w:rPr>
          <w:fldChar w:fldCharType="end"/>
        </w:r>
      </w:hyperlink>
    </w:p>
    <w:p w:rsidR="004D1840" w:rsidRPr="00757F2F" w:rsidRDefault="00623341" w:rsidP="004D1840">
      <w:pPr>
        <w:pStyle w:val="21"/>
        <w:rPr>
          <w:rFonts w:asciiTheme="minorHAnsi" w:eastAsiaTheme="minorEastAsia" w:hAnsiTheme="minorHAnsi" w:cstheme="minorBidi"/>
          <w:smallCaps w:val="0"/>
          <w:szCs w:val="22"/>
          <w:lang w:val="uk-UA" w:eastAsia="uk-UA"/>
        </w:rPr>
      </w:pPr>
      <w:hyperlink w:anchor="_Toc526178219" w:history="1">
        <w:r w:rsidR="004D1840" w:rsidRPr="00DF7AF1">
          <w:rPr>
            <w:rStyle w:val="af0"/>
            <w:rFonts w:cs="Arial"/>
          </w:rPr>
          <w:t>Очікувані результати та показники Ст</w:t>
        </w:r>
        <w:r w:rsidR="00757F2F">
          <w:rPr>
            <w:rStyle w:val="af0"/>
            <w:rFonts w:cs="Arial"/>
          </w:rPr>
          <w:t>ратегічної програми 2. Підвищення якості життя…</w:t>
        </w:r>
        <w:r w:rsidR="00757F2F">
          <w:rPr>
            <w:rStyle w:val="af0"/>
            <w:rFonts w:cs="Arial"/>
            <w:lang w:val="uk-UA"/>
          </w:rPr>
          <w:t>….</w:t>
        </w:r>
        <w:r w:rsidR="004D1840">
          <w:rPr>
            <w:webHidden/>
          </w:rPr>
          <w:tab/>
        </w:r>
      </w:hyperlink>
      <w:r w:rsidR="00757F2F">
        <w:rPr>
          <w:lang w:val="uk-UA"/>
        </w:rPr>
        <w:t>41</w:t>
      </w:r>
    </w:p>
    <w:p w:rsidR="004D1840" w:rsidRDefault="00623341" w:rsidP="004D1840">
      <w:pPr>
        <w:pStyle w:val="21"/>
        <w:rPr>
          <w:rFonts w:asciiTheme="minorHAnsi" w:eastAsiaTheme="minorEastAsia" w:hAnsiTheme="minorHAnsi" w:cstheme="minorBidi"/>
          <w:smallCaps w:val="0"/>
          <w:szCs w:val="22"/>
          <w:lang w:val="uk-UA" w:eastAsia="uk-UA"/>
        </w:rPr>
      </w:pPr>
      <w:hyperlink w:anchor="_Toc526178220" w:history="1">
        <w:r w:rsidR="004D1840" w:rsidRPr="00DF7AF1">
          <w:rPr>
            <w:rStyle w:val="af0"/>
            <w:rFonts w:cs="Arial"/>
          </w:rPr>
          <w:t>Припущення та ризики</w:t>
        </w:r>
        <w:r w:rsidR="004D1840">
          <w:rPr>
            <w:webHidden/>
          </w:rPr>
          <w:tab/>
        </w:r>
        <w:r w:rsidR="00493732">
          <w:rPr>
            <w:webHidden/>
          </w:rPr>
          <w:fldChar w:fldCharType="begin"/>
        </w:r>
        <w:r w:rsidR="004D1840">
          <w:rPr>
            <w:webHidden/>
          </w:rPr>
          <w:instrText xml:space="preserve"> PAGEREF _Toc526178220 \h </w:instrText>
        </w:r>
        <w:r w:rsidR="00493732">
          <w:rPr>
            <w:webHidden/>
          </w:rPr>
        </w:r>
        <w:r w:rsidR="00493732">
          <w:rPr>
            <w:webHidden/>
          </w:rPr>
          <w:fldChar w:fldCharType="separate"/>
        </w:r>
        <w:r w:rsidR="006156C4">
          <w:rPr>
            <w:webHidden/>
          </w:rPr>
          <w:t>42</w:t>
        </w:r>
        <w:r w:rsidR="00493732">
          <w:rPr>
            <w:webHidden/>
          </w:rPr>
          <w:fldChar w:fldCharType="end"/>
        </w:r>
      </w:hyperlink>
    </w:p>
    <w:p w:rsidR="004D1840" w:rsidRDefault="00623341" w:rsidP="004D1840">
      <w:pPr>
        <w:pStyle w:val="21"/>
        <w:rPr>
          <w:rFonts w:asciiTheme="minorHAnsi" w:eastAsiaTheme="minorEastAsia" w:hAnsiTheme="minorHAnsi" w:cstheme="minorBidi"/>
          <w:smallCaps w:val="0"/>
          <w:szCs w:val="22"/>
          <w:lang w:val="uk-UA" w:eastAsia="uk-UA"/>
        </w:rPr>
      </w:pPr>
      <w:hyperlink w:anchor="_Toc526178221" w:history="1">
        <w:r w:rsidR="004D1840" w:rsidRPr="00DF7AF1">
          <w:rPr>
            <w:rStyle w:val="af0"/>
            <w:rFonts w:cs="Arial"/>
          </w:rPr>
          <w:t>Рекомендації</w:t>
        </w:r>
        <w:r w:rsidR="004D1840">
          <w:rPr>
            <w:webHidden/>
          </w:rPr>
          <w:tab/>
        </w:r>
        <w:r w:rsidR="00493732">
          <w:rPr>
            <w:webHidden/>
          </w:rPr>
          <w:fldChar w:fldCharType="begin"/>
        </w:r>
        <w:r w:rsidR="004D1840">
          <w:rPr>
            <w:webHidden/>
          </w:rPr>
          <w:instrText xml:space="preserve"> PAGEREF _Toc526178221 \h </w:instrText>
        </w:r>
        <w:r w:rsidR="00493732">
          <w:rPr>
            <w:webHidden/>
          </w:rPr>
        </w:r>
        <w:r w:rsidR="00493732">
          <w:rPr>
            <w:webHidden/>
          </w:rPr>
          <w:fldChar w:fldCharType="separate"/>
        </w:r>
        <w:r w:rsidR="006156C4">
          <w:rPr>
            <w:webHidden/>
          </w:rPr>
          <w:t>43</w:t>
        </w:r>
        <w:r w:rsidR="00493732">
          <w:rPr>
            <w:webHidden/>
          </w:rPr>
          <w:fldChar w:fldCharType="end"/>
        </w:r>
      </w:hyperlink>
    </w:p>
    <w:p w:rsidR="004D1840" w:rsidRDefault="00623341" w:rsidP="004D1840">
      <w:pPr>
        <w:pStyle w:val="11"/>
        <w:rPr>
          <w:rFonts w:asciiTheme="minorHAnsi" w:eastAsiaTheme="minorEastAsia" w:hAnsiTheme="minorHAnsi" w:cstheme="minorBidi"/>
          <w:b w:val="0"/>
          <w:bCs w:val="0"/>
          <w:caps w:val="0"/>
          <w:noProof/>
          <w:sz w:val="22"/>
          <w:szCs w:val="22"/>
          <w:lang w:val="uk-UA" w:eastAsia="uk-UA"/>
        </w:rPr>
      </w:pPr>
      <w:hyperlink w:anchor="_Toc526178222" w:history="1">
        <w:r w:rsidR="004D1840" w:rsidRPr="00DF7AF1">
          <w:rPr>
            <w:rStyle w:val="af0"/>
            <w:noProof/>
          </w:rPr>
          <w:t>7. СИСТЕМА УПРАВЛІННЯ, МОНІТОРИНГУ ТА ОНОВЛЕННЯ СТРАТЕГІЇ</w:t>
        </w:r>
        <w:r w:rsidR="004D1840">
          <w:rPr>
            <w:noProof/>
            <w:webHidden/>
          </w:rPr>
          <w:tab/>
        </w:r>
        <w:r w:rsidR="00493732">
          <w:rPr>
            <w:noProof/>
            <w:webHidden/>
          </w:rPr>
          <w:fldChar w:fldCharType="begin"/>
        </w:r>
        <w:r w:rsidR="004D1840">
          <w:rPr>
            <w:noProof/>
            <w:webHidden/>
          </w:rPr>
          <w:instrText xml:space="preserve"> PAGEREF _Toc526178222 \h </w:instrText>
        </w:r>
        <w:r w:rsidR="00493732">
          <w:rPr>
            <w:noProof/>
            <w:webHidden/>
          </w:rPr>
        </w:r>
        <w:r w:rsidR="00493732">
          <w:rPr>
            <w:noProof/>
            <w:webHidden/>
          </w:rPr>
          <w:fldChar w:fldCharType="separate"/>
        </w:r>
        <w:r w:rsidR="006156C4">
          <w:rPr>
            <w:noProof/>
            <w:webHidden/>
          </w:rPr>
          <w:t>44</w:t>
        </w:r>
        <w:r w:rsidR="00493732">
          <w:rPr>
            <w:noProof/>
            <w:webHidden/>
          </w:rPr>
          <w:fldChar w:fldCharType="end"/>
        </w:r>
      </w:hyperlink>
    </w:p>
    <w:p w:rsidR="004D1840" w:rsidRDefault="00623341" w:rsidP="004D1840">
      <w:pPr>
        <w:pStyle w:val="21"/>
        <w:rPr>
          <w:rFonts w:asciiTheme="minorHAnsi" w:eastAsiaTheme="minorEastAsia" w:hAnsiTheme="minorHAnsi" w:cstheme="minorBidi"/>
          <w:smallCaps w:val="0"/>
          <w:szCs w:val="22"/>
          <w:lang w:val="uk-UA" w:eastAsia="uk-UA"/>
        </w:rPr>
      </w:pPr>
      <w:hyperlink w:anchor="_Toc526178223" w:history="1">
        <w:r w:rsidR="004D1840" w:rsidRPr="00DF7AF1">
          <w:rPr>
            <w:rStyle w:val="af0"/>
            <w:rFonts w:cs="Arial"/>
          </w:rPr>
          <w:t>Управління процесом реалізації стратегії</w:t>
        </w:r>
        <w:r w:rsidR="004D1840">
          <w:rPr>
            <w:webHidden/>
          </w:rPr>
          <w:tab/>
        </w:r>
        <w:r w:rsidR="00493732">
          <w:rPr>
            <w:webHidden/>
          </w:rPr>
          <w:fldChar w:fldCharType="begin"/>
        </w:r>
        <w:r w:rsidR="004D1840">
          <w:rPr>
            <w:webHidden/>
          </w:rPr>
          <w:instrText xml:space="preserve"> PAGEREF _Toc526178223 \h </w:instrText>
        </w:r>
        <w:r w:rsidR="00493732">
          <w:rPr>
            <w:webHidden/>
          </w:rPr>
        </w:r>
        <w:r w:rsidR="00493732">
          <w:rPr>
            <w:webHidden/>
          </w:rPr>
          <w:fldChar w:fldCharType="separate"/>
        </w:r>
        <w:r w:rsidR="006156C4">
          <w:rPr>
            <w:webHidden/>
          </w:rPr>
          <w:t>44</w:t>
        </w:r>
        <w:r w:rsidR="00493732">
          <w:rPr>
            <w:webHidden/>
          </w:rPr>
          <w:fldChar w:fldCharType="end"/>
        </w:r>
      </w:hyperlink>
    </w:p>
    <w:p w:rsidR="004D1840" w:rsidRDefault="00623341" w:rsidP="004D1840">
      <w:pPr>
        <w:pStyle w:val="21"/>
        <w:rPr>
          <w:rFonts w:asciiTheme="minorHAnsi" w:eastAsiaTheme="minorEastAsia" w:hAnsiTheme="minorHAnsi" w:cstheme="minorBidi"/>
          <w:smallCaps w:val="0"/>
          <w:szCs w:val="22"/>
          <w:lang w:val="uk-UA" w:eastAsia="uk-UA"/>
        </w:rPr>
      </w:pPr>
      <w:hyperlink w:anchor="_Toc526178224" w:history="1">
        <w:r w:rsidR="004D1840" w:rsidRPr="00DF7AF1">
          <w:rPr>
            <w:rStyle w:val="af0"/>
            <w:rFonts w:cs="Arial"/>
          </w:rPr>
          <w:t>Процедура моніторингу стратегії</w:t>
        </w:r>
        <w:r w:rsidR="004D1840">
          <w:rPr>
            <w:webHidden/>
          </w:rPr>
          <w:tab/>
        </w:r>
        <w:r w:rsidR="00493732">
          <w:rPr>
            <w:webHidden/>
          </w:rPr>
          <w:fldChar w:fldCharType="begin"/>
        </w:r>
        <w:r w:rsidR="004D1840">
          <w:rPr>
            <w:webHidden/>
          </w:rPr>
          <w:instrText xml:space="preserve"> PAGEREF _Toc526178224 \h </w:instrText>
        </w:r>
        <w:r w:rsidR="00493732">
          <w:rPr>
            <w:webHidden/>
          </w:rPr>
        </w:r>
        <w:r w:rsidR="00493732">
          <w:rPr>
            <w:webHidden/>
          </w:rPr>
          <w:fldChar w:fldCharType="separate"/>
        </w:r>
        <w:r w:rsidR="006156C4">
          <w:rPr>
            <w:webHidden/>
          </w:rPr>
          <w:t>45</w:t>
        </w:r>
        <w:r w:rsidR="00493732">
          <w:rPr>
            <w:webHidden/>
          </w:rPr>
          <w:fldChar w:fldCharType="end"/>
        </w:r>
      </w:hyperlink>
    </w:p>
    <w:p w:rsidR="004D1840" w:rsidRDefault="00623341" w:rsidP="004D1840">
      <w:pPr>
        <w:pStyle w:val="11"/>
        <w:rPr>
          <w:rFonts w:asciiTheme="minorHAnsi" w:eastAsiaTheme="minorEastAsia" w:hAnsiTheme="minorHAnsi" w:cstheme="minorBidi"/>
          <w:b w:val="0"/>
          <w:bCs w:val="0"/>
          <w:caps w:val="0"/>
          <w:noProof/>
          <w:sz w:val="22"/>
          <w:szCs w:val="22"/>
          <w:lang w:val="uk-UA" w:eastAsia="uk-UA"/>
        </w:rPr>
      </w:pPr>
      <w:hyperlink w:anchor="_Toc526178225" w:history="1">
        <w:r w:rsidR="004D1840" w:rsidRPr="00DF7AF1">
          <w:rPr>
            <w:rStyle w:val="af0"/>
            <w:noProof/>
          </w:rPr>
          <w:t>8. КАТАЛОГ ТЕХНІЧНИХ ЗАВДАНЬ НА ПРОЕКТИ МІСЦЕВОГО РОЗВИТКУ</w:t>
        </w:r>
        <w:r w:rsidR="004D1840">
          <w:rPr>
            <w:noProof/>
            <w:webHidden/>
          </w:rPr>
          <w:tab/>
        </w:r>
        <w:r w:rsidR="00493732">
          <w:rPr>
            <w:noProof/>
            <w:webHidden/>
          </w:rPr>
          <w:fldChar w:fldCharType="begin"/>
        </w:r>
        <w:r w:rsidR="004D1840">
          <w:rPr>
            <w:noProof/>
            <w:webHidden/>
          </w:rPr>
          <w:instrText xml:space="preserve"> PAGEREF _Toc526178225 \h </w:instrText>
        </w:r>
        <w:r w:rsidR="00493732">
          <w:rPr>
            <w:noProof/>
            <w:webHidden/>
          </w:rPr>
        </w:r>
        <w:r w:rsidR="00493732">
          <w:rPr>
            <w:noProof/>
            <w:webHidden/>
          </w:rPr>
          <w:fldChar w:fldCharType="separate"/>
        </w:r>
        <w:r w:rsidR="006156C4">
          <w:rPr>
            <w:noProof/>
            <w:webHidden/>
          </w:rPr>
          <w:t>46</w:t>
        </w:r>
        <w:r w:rsidR="00493732">
          <w:rPr>
            <w:noProof/>
            <w:webHidden/>
          </w:rPr>
          <w:fldChar w:fldCharType="end"/>
        </w:r>
      </w:hyperlink>
    </w:p>
    <w:p w:rsidR="004D1840" w:rsidRDefault="00623341" w:rsidP="004D1840">
      <w:pPr>
        <w:pStyle w:val="21"/>
        <w:rPr>
          <w:rFonts w:asciiTheme="minorHAnsi" w:eastAsiaTheme="minorEastAsia" w:hAnsiTheme="minorHAnsi" w:cstheme="minorBidi"/>
          <w:smallCaps w:val="0"/>
          <w:szCs w:val="22"/>
          <w:lang w:val="uk-UA" w:eastAsia="uk-UA"/>
        </w:rPr>
      </w:pPr>
      <w:hyperlink w:anchor="_Toc526178226" w:history="1">
        <w:r w:rsidR="004D1840" w:rsidRPr="00DF7AF1">
          <w:rPr>
            <w:rStyle w:val="af0"/>
            <w:rFonts w:cs="Arial"/>
          </w:rPr>
          <w:t>Технічні завдання на проекти місцевого розвитку Стратегічної програми 1. «</w:t>
        </w:r>
        <w:r w:rsidR="008930C4">
          <w:rPr>
            <w:rStyle w:val="af0"/>
            <w:rFonts w:cs="Arial"/>
            <w:lang w:val="uk-UA"/>
          </w:rPr>
          <w:t>Сталий економічний розвиток</w:t>
        </w:r>
        <w:r w:rsidR="004D1840" w:rsidRPr="00DF7AF1">
          <w:rPr>
            <w:rStyle w:val="af0"/>
            <w:rFonts w:cs="Arial"/>
          </w:rPr>
          <w:t>»</w:t>
        </w:r>
        <w:r w:rsidR="004D1840">
          <w:rPr>
            <w:webHidden/>
          </w:rPr>
          <w:tab/>
        </w:r>
        <w:r w:rsidR="00493732">
          <w:rPr>
            <w:webHidden/>
          </w:rPr>
          <w:fldChar w:fldCharType="begin"/>
        </w:r>
        <w:r w:rsidR="004D1840">
          <w:rPr>
            <w:webHidden/>
          </w:rPr>
          <w:instrText xml:space="preserve"> PAGEREF _Toc526178226 \h </w:instrText>
        </w:r>
        <w:r w:rsidR="00493732">
          <w:rPr>
            <w:webHidden/>
          </w:rPr>
        </w:r>
        <w:r w:rsidR="00493732">
          <w:rPr>
            <w:webHidden/>
          </w:rPr>
          <w:fldChar w:fldCharType="separate"/>
        </w:r>
        <w:r w:rsidR="006156C4">
          <w:rPr>
            <w:webHidden/>
          </w:rPr>
          <w:t>46</w:t>
        </w:r>
        <w:r w:rsidR="00493732">
          <w:rPr>
            <w:webHidden/>
          </w:rPr>
          <w:fldChar w:fldCharType="end"/>
        </w:r>
      </w:hyperlink>
    </w:p>
    <w:p w:rsidR="004D1840" w:rsidRPr="00737DB2" w:rsidRDefault="00623341" w:rsidP="004D1840">
      <w:pPr>
        <w:pStyle w:val="21"/>
        <w:rPr>
          <w:rFonts w:asciiTheme="minorHAnsi" w:eastAsiaTheme="minorEastAsia" w:hAnsiTheme="minorHAnsi" w:cstheme="minorBidi"/>
          <w:smallCaps w:val="0"/>
          <w:szCs w:val="22"/>
          <w:lang w:val="uk-UA" w:eastAsia="uk-UA"/>
        </w:rPr>
      </w:pPr>
      <w:hyperlink w:anchor="_Toc526178227" w:history="1">
        <w:r w:rsidR="004D1840" w:rsidRPr="00DF7AF1">
          <w:rPr>
            <w:rStyle w:val="af0"/>
            <w:rFonts w:cs="Arial"/>
          </w:rPr>
          <w:t>Технічні завдання на проекти місцевого розвитку Стратегічної програми 2. «</w:t>
        </w:r>
        <w:r w:rsidR="00737DB2">
          <w:rPr>
            <w:rStyle w:val="af0"/>
            <w:rFonts w:cs="Arial"/>
            <w:lang w:val="uk-UA"/>
          </w:rPr>
          <w:t>Розвиток територій</w:t>
        </w:r>
        <w:r w:rsidR="004D1840" w:rsidRPr="00DF7AF1">
          <w:rPr>
            <w:rStyle w:val="af0"/>
            <w:rFonts w:cs="Arial"/>
          </w:rPr>
          <w:t>»</w:t>
        </w:r>
        <w:r w:rsidR="004D1840">
          <w:rPr>
            <w:webHidden/>
          </w:rPr>
          <w:tab/>
        </w:r>
        <w:r w:rsidR="00493732">
          <w:rPr>
            <w:webHidden/>
          </w:rPr>
          <w:fldChar w:fldCharType="begin"/>
        </w:r>
        <w:r w:rsidR="004D1840">
          <w:rPr>
            <w:webHidden/>
          </w:rPr>
          <w:instrText xml:space="preserve"> PAGEREF _Toc526178227 \h </w:instrText>
        </w:r>
        <w:r w:rsidR="00493732">
          <w:rPr>
            <w:webHidden/>
          </w:rPr>
        </w:r>
        <w:r w:rsidR="00493732">
          <w:rPr>
            <w:webHidden/>
          </w:rPr>
          <w:fldChar w:fldCharType="separate"/>
        </w:r>
        <w:r w:rsidR="006156C4">
          <w:rPr>
            <w:b/>
            <w:bCs/>
            <w:webHidden/>
          </w:rPr>
          <w:t>.</w:t>
        </w:r>
        <w:r w:rsidR="00493732">
          <w:rPr>
            <w:webHidden/>
          </w:rPr>
          <w:fldChar w:fldCharType="end"/>
        </w:r>
      </w:hyperlink>
      <w:r w:rsidR="001A520A">
        <w:rPr>
          <w:lang w:val="uk-UA"/>
        </w:rPr>
        <w:t>6</w:t>
      </w:r>
      <w:r w:rsidR="00737DB2">
        <w:rPr>
          <w:lang w:val="uk-UA"/>
        </w:rPr>
        <w:t>3</w:t>
      </w:r>
    </w:p>
    <w:p w:rsidR="004D1840" w:rsidRPr="007F4D7D" w:rsidRDefault="00493732" w:rsidP="004D1840">
      <w:pPr>
        <w:spacing w:after="0"/>
        <w:rPr>
          <w:rFonts w:ascii="Arial" w:hAnsi="Arial" w:cs="Arial"/>
        </w:rPr>
      </w:pPr>
      <w:r w:rsidRPr="007F4D7D">
        <w:rPr>
          <w:rFonts w:ascii="Arial" w:hAnsi="Arial" w:cs="Arial"/>
        </w:rPr>
        <w:fldChar w:fldCharType="end"/>
      </w:r>
    </w:p>
    <w:p w:rsidR="004D1840" w:rsidRDefault="004D1840" w:rsidP="004D1840">
      <w:pPr>
        <w:spacing w:after="160" w:line="259" w:lineRule="auto"/>
        <w:rPr>
          <w:rFonts w:ascii="Arial" w:hAnsi="Arial" w:cs="Arial"/>
          <w:b/>
          <w:color w:val="1F497D"/>
        </w:rPr>
      </w:pPr>
      <w:r>
        <w:rPr>
          <w:rFonts w:ascii="Arial" w:hAnsi="Arial" w:cs="Arial"/>
          <w:b/>
          <w:color w:val="1F497D"/>
        </w:rPr>
        <w:br w:type="page"/>
      </w:r>
    </w:p>
    <w:p w:rsidR="004D1840" w:rsidRPr="007F4D7D" w:rsidRDefault="004D1840" w:rsidP="004D1840">
      <w:pPr>
        <w:spacing w:after="0"/>
        <w:jc w:val="center"/>
        <w:rPr>
          <w:rFonts w:ascii="Arial" w:hAnsi="Arial" w:cs="Arial"/>
          <w:b/>
          <w:color w:val="1F497D"/>
        </w:rPr>
      </w:pPr>
      <w:r w:rsidRPr="007F4D7D">
        <w:rPr>
          <w:rFonts w:ascii="Arial" w:hAnsi="Arial" w:cs="Arial"/>
          <w:b/>
          <w:color w:val="1F497D"/>
        </w:rPr>
        <w:lastRenderedPageBreak/>
        <w:t>Перелік таблиць</w:t>
      </w:r>
    </w:p>
    <w:p w:rsidR="004D1840" w:rsidRDefault="00493732" w:rsidP="004D1840">
      <w:pPr>
        <w:pStyle w:val="af5"/>
        <w:rPr>
          <w:rFonts w:asciiTheme="minorHAnsi" w:eastAsiaTheme="minorEastAsia" w:hAnsiTheme="minorHAnsi" w:cstheme="minorBidi"/>
          <w:noProof/>
          <w:lang w:eastAsia="uk-UA"/>
        </w:rPr>
      </w:pPr>
      <w:r w:rsidRPr="007F4D7D">
        <w:rPr>
          <w:rFonts w:cs="Arial"/>
        </w:rPr>
        <w:fldChar w:fldCharType="begin"/>
      </w:r>
      <w:r w:rsidR="004D1840" w:rsidRPr="007F4D7D">
        <w:rPr>
          <w:rFonts w:cs="Arial"/>
        </w:rPr>
        <w:instrText xml:space="preserve"> TOC \h \z \t "Table Title" \c "Таблиця" </w:instrText>
      </w:r>
      <w:r w:rsidRPr="007F4D7D">
        <w:rPr>
          <w:rFonts w:cs="Arial"/>
        </w:rPr>
        <w:fldChar w:fldCharType="separate"/>
      </w:r>
      <w:hyperlink w:anchor="_Toc526177846" w:history="1">
        <w:r w:rsidR="004D1840" w:rsidRPr="00E53027">
          <w:rPr>
            <w:rStyle w:val="af0"/>
            <w:noProof/>
          </w:rPr>
          <w:t>Таблиця 1.</w:t>
        </w:r>
        <w:r w:rsidR="004D1840">
          <w:rPr>
            <w:rFonts w:asciiTheme="minorHAnsi" w:eastAsiaTheme="minorEastAsia" w:hAnsiTheme="minorHAnsi" w:cstheme="minorBidi"/>
            <w:noProof/>
            <w:lang w:eastAsia="uk-UA"/>
          </w:rPr>
          <w:tab/>
        </w:r>
        <w:r w:rsidR="004D1840" w:rsidRPr="00E53027">
          <w:rPr>
            <w:rStyle w:val="af0"/>
            <w:noProof/>
          </w:rPr>
          <w:t>Принципи місцевого розвитку</w:t>
        </w:r>
        <w:r w:rsidR="004D1840">
          <w:rPr>
            <w:noProof/>
            <w:webHidden/>
          </w:rPr>
          <w:tab/>
        </w:r>
        <w:r>
          <w:rPr>
            <w:noProof/>
            <w:webHidden/>
          </w:rPr>
          <w:fldChar w:fldCharType="begin"/>
        </w:r>
        <w:r w:rsidR="004D1840">
          <w:rPr>
            <w:noProof/>
            <w:webHidden/>
          </w:rPr>
          <w:instrText xml:space="preserve"> PAGEREF _Toc526177846 \h </w:instrText>
        </w:r>
        <w:r>
          <w:rPr>
            <w:noProof/>
            <w:webHidden/>
          </w:rPr>
        </w:r>
        <w:r>
          <w:rPr>
            <w:noProof/>
            <w:webHidden/>
          </w:rPr>
          <w:fldChar w:fldCharType="separate"/>
        </w:r>
        <w:r w:rsidR="006156C4">
          <w:rPr>
            <w:b/>
            <w:bCs/>
            <w:noProof/>
            <w:webHidden/>
            <w:lang w:val="ru-RU"/>
          </w:rPr>
          <w:t>.</w:t>
        </w:r>
        <w:r>
          <w:rPr>
            <w:noProof/>
            <w:webHidden/>
          </w:rPr>
          <w:fldChar w:fldCharType="end"/>
        </w:r>
      </w:hyperlink>
      <w:r w:rsidR="0060738C">
        <w:rPr>
          <w:noProof/>
        </w:rPr>
        <w:t>6</w:t>
      </w:r>
    </w:p>
    <w:p w:rsidR="004D1840" w:rsidRDefault="00623341" w:rsidP="004D1840">
      <w:pPr>
        <w:pStyle w:val="af5"/>
        <w:rPr>
          <w:rFonts w:asciiTheme="minorHAnsi" w:eastAsiaTheme="minorEastAsia" w:hAnsiTheme="minorHAnsi" w:cstheme="minorBidi"/>
          <w:noProof/>
          <w:lang w:eastAsia="uk-UA"/>
        </w:rPr>
      </w:pPr>
      <w:hyperlink w:anchor="_Toc526177847" w:history="1">
        <w:r w:rsidR="004D1840" w:rsidRPr="00E53027">
          <w:rPr>
            <w:rStyle w:val="af0"/>
            <w:noProof/>
          </w:rPr>
          <w:t>Таблиця 2.</w:t>
        </w:r>
        <w:r w:rsidR="004D1840">
          <w:rPr>
            <w:rFonts w:asciiTheme="minorHAnsi" w:eastAsiaTheme="minorEastAsia" w:hAnsiTheme="minorHAnsi" w:cstheme="minorBidi"/>
            <w:noProof/>
            <w:lang w:eastAsia="uk-UA"/>
          </w:rPr>
          <w:tab/>
        </w:r>
        <w:r w:rsidR="004D1840" w:rsidRPr="00E53027">
          <w:rPr>
            <w:rStyle w:val="af0"/>
            <w:noProof/>
          </w:rPr>
          <w:t>Учасники Робочої групи з підготовки Стратегії</w:t>
        </w:r>
        <w:r w:rsidR="004D1840">
          <w:rPr>
            <w:noProof/>
            <w:webHidden/>
          </w:rPr>
          <w:tab/>
        </w:r>
        <w:r w:rsidR="00493732" w:rsidRPr="0060738C">
          <w:rPr>
            <w:noProof/>
            <w:webHidden/>
          </w:rPr>
          <w:fldChar w:fldCharType="begin"/>
        </w:r>
        <w:r w:rsidR="004D1840" w:rsidRPr="0060738C">
          <w:rPr>
            <w:noProof/>
            <w:webHidden/>
          </w:rPr>
          <w:instrText xml:space="preserve"> PAGEREF _Toc526177847 \h </w:instrText>
        </w:r>
        <w:r w:rsidR="00493732" w:rsidRPr="0060738C">
          <w:rPr>
            <w:noProof/>
            <w:webHidden/>
          </w:rPr>
        </w:r>
        <w:r w:rsidR="00493732" w:rsidRPr="0060738C">
          <w:rPr>
            <w:noProof/>
            <w:webHidden/>
          </w:rPr>
          <w:fldChar w:fldCharType="separate"/>
        </w:r>
        <w:r w:rsidR="006156C4" w:rsidRPr="0060738C">
          <w:rPr>
            <w:bCs/>
            <w:noProof/>
            <w:webHidden/>
            <w:lang w:val="ru-RU"/>
          </w:rPr>
          <w:t>.</w:t>
        </w:r>
        <w:r w:rsidR="00493732" w:rsidRPr="0060738C">
          <w:rPr>
            <w:noProof/>
            <w:webHidden/>
          </w:rPr>
          <w:fldChar w:fldCharType="end"/>
        </w:r>
      </w:hyperlink>
      <w:r w:rsidR="0060738C">
        <w:rPr>
          <w:noProof/>
        </w:rPr>
        <w:t>6</w:t>
      </w:r>
    </w:p>
    <w:p w:rsidR="004D1840" w:rsidRDefault="00623341" w:rsidP="004D1840">
      <w:pPr>
        <w:pStyle w:val="af5"/>
        <w:rPr>
          <w:rFonts w:asciiTheme="minorHAnsi" w:eastAsiaTheme="minorEastAsia" w:hAnsiTheme="minorHAnsi" w:cstheme="minorBidi"/>
          <w:noProof/>
          <w:lang w:eastAsia="uk-UA"/>
        </w:rPr>
      </w:pPr>
      <w:hyperlink w:anchor="_Toc526177848" w:history="1">
        <w:r w:rsidR="004D1840" w:rsidRPr="00E53027">
          <w:rPr>
            <w:rStyle w:val="af0"/>
            <w:noProof/>
          </w:rPr>
          <w:t>Таблиця 3.</w:t>
        </w:r>
        <w:r w:rsidR="004D1840">
          <w:rPr>
            <w:rFonts w:asciiTheme="minorHAnsi" w:eastAsiaTheme="minorEastAsia" w:hAnsiTheme="minorHAnsi" w:cstheme="minorBidi"/>
            <w:noProof/>
            <w:lang w:eastAsia="uk-UA"/>
          </w:rPr>
          <w:tab/>
        </w:r>
        <w:r w:rsidR="004D1840" w:rsidRPr="00E53027">
          <w:rPr>
            <w:rStyle w:val="af0"/>
            <w:noProof/>
          </w:rPr>
          <w:t>Стратегічні, операційні цілі та завдання</w:t>
        </w:r>
        <w:r w:rsidR="004D1840">
          <w:rPr>
            <w:noProof/>
            <w:webHidden/>
          </w:rPr>
          <w:tab/>
        </w:r>
        <w:r w:rsidR="00493732">
          <w:rPr>
            <w:noProof/>
            <w:webHidden/>
          </w:rPr>
          <w:fldChar w:fldCharType="begin"/>
        </w:r>
        <w:r w:rsidR="004D1840">
          <w:rPr>
            <w:noProof/>
            <w:webHidden/>
          </w:rPr>
          <w:instrText xml:space="preserve"> PAGEREF _Toc526177848 \h </w:instrText>
        </w:r>
        <w:r w:rsidR="00493732">
          <w:rPr>
            <w:noProof/>
            <w:webHidden/>
          </w:rPr>
        </w:r>
        <w:r w:rsidR="00493732">
          <w:rPr>
            <w:noProof/>
            <w:webHidden/>
          </w:rPr>
          <w:fldChar w:fldCharType="separate"/>
        </w:r>
        <w:r w:rsidR="006156C4">
          <w:rPr>
            <w:noProof/>
            <w:webHidden/>
          </w:rPr>
          <w:t>28</w:t>
        </w:r>
        <w:r w:rsidR="00493732">
          <w:rPr>
            <w:noProof/>
            <w:webHidden/>
          </w:rPr>
          <w:fldChar w:fldCharType="end"/>
        </w:r>
      </w:hyperlink>
    </w:p>
    <w:p w:rsidR="004D1840" w:rsidRDefault="00623341" w:rsidP="004D1840">
      <w:pPr>
        <w:pStyle w:val="af5"/>
        <w:rPr>
          <w:rFonts w:asciiTheme="minorHAnsi" w:eastAsiaTheme="minorEastAsia" w:hAnsiTheme="minorHAnsi" w:cstheme="minorBidi"/>
          <w:noProof/>
          <w:lang w:eastAsia="uk-UA"/>
        </w:rPr>
      </w:pPr>
      <w:hyperlink w:anchor="_Toc526177849" w:history="1">
        <w:r w:rsidR="004D1840" w:rsidRPr="00E53027">
          <w:rPr>
            <w:rStyle w:val="af0"/>
            <w:noProof/>
          </w:rPr>
          <w:t>Таблиця 4.</w:t>
        </w:r>
        <w:r w:rsidR="004D1840">
          <w:rPr>
            <w:rFonts w:asciiTheme="minorHAnsi" w:eastAsiaTheme="minorEastAsia" w:hAnsiTheme="minorHAnsi" w:cstheme="minorBidi"/>
            <w:noProof/>
            <w:lang w:eastAsia="uk-UA"/>
          </w:rPr>
          <w:tab/>
        </w:r>
        <w:r w:rsidR="004D1840" w:rsidRPr="00E53027">
          <w:rPr>
            <w:rStyle w:val="af0"/>
            <w:noProof/>
          </w:rPr>
          <w:t>Стратегічна програма 1. «Сталий економічний розвиток» та території впливу</w:t>
        </w:r>
        <w:r w:rsidR="004D1840">
          <w:rPr>
            <w:noProof/>
            <w:webHidden/>
          </w:rPr>
          <w:tab/>
        </w:r>
        <w:r w:rsidR="00493732">
          <w:rPr>
            <w:noProof/>
            <w:webHidden/>
          </w:rPr>
          <w:fldChar w:fldCharType="begin"/>
        </w:r>
        <w:r w:rsidR="004D1840">
          <w:rPr>
            <w:noProof/>
            <w:webHidden/>
          </w:rPr>
          <w:instrText xml:space="preserve"> PAGEREF _Toc526177849 \h </w:instrText>
        </w:r>
        <w:r w:rsidR="00493732">
          <w:rPr>
            <w:noProof/>
            <w:webHidden/>
          </w:rPr>
        </w:r>
        <w:r w:rsidR="00493732">
          <w:rPr>
            <w:noProof/>
            <w:webHidden/>
          </w:rPr>
          <w:fldChar w:fldCharType="separate"/>
        </w:r>
        <w:r w:rsidR="006156C4">
          <w:rPr>
            <w:noProof/>
            <w:webHidden/>
          </w:rPr>
          <w:t>38</w:t>
        </w:r>
        <w:r w:rsidR="00493732">
          <w:rPr>
            <w:noProof/>
            <w:webHidden/>
          </w:rPr>
          <w:fldChar w:fldCharType="end"/>
        </w:r>
      </w:hyperlink>
    </w:p>
    <w:p w:rsidR="004D1840" w:rsidRDefault="00623341" w:rsidP="004D1840">
      <w:pPr>
        <w:pStyle w:val="af5"/>
        <w:rPr>
          <w:rFonts w:asciiTheme="minorHAnsi" w:eastAsiaTheme="minorEastAsia" w:hAnsiTheme="minorHAnsi" w:cstheme="minorBidi"/>
          <w:noProof/>
          <w:lang w:eastAsia="uk-UA"/>
        </w:rPr>
      </w:pPr>
      <w:hyperlink w:anchor="_Toc526177850" w:history="1">
        <w:r w:rsidR="004D1840" w:rsidRPr="00E53027">
          <w:rPr>
            <w:rStyle w:val="af0"/>
            <w:noProof/>
          </w:rPr>
          <w:t>Таблиця 5.</w:t>
        </w:r>
        <w:r w:rsidR="004D1840">
          <w:rPr>
            <w:rFonts w:asciiTheme="minorHAnsi" w:eastAsiaTheme="minorEastAsia" w:hAnsiTheme="minorHAnsi" w:cstheme="minorBidi"/>
            <w:noProof/>
            <w:lang w:eastAsia="uk-UA"/>
          </w:rPr>
          <w:tab/>
        </w:r>
        <w:r w:rsidR="004D1840" w:rsidRPr="00E53027">
          <w:rPr>
            <w:rStyle w:val="af0"/>
            <w:noProof/>
          </w:rPr>
          <w:t>Орієнтовний фінансовий план Програми «Сталий економічний розвиток»</w:t>
        </w:r>
        <w:r w:rsidR="004D1840">
          <w:rPr>
            <w:noProof/>
            <w:webHidden/>
          </w:rPr>
          <w:tab/>
        </w:r>
        <w:r w:rsidR="00493732">
          <w:rPr>
            <w:noProof/>
            <w:webHidden/>
          </w:rPr>
          <w:fldChar w:fldCharType="begin"/>
        </w:r>
        <w:r w:rsidR="004D1840">
          <w:rPr>
            <w:noProof/>
            <w:webHidden/>
          </w:rPr>
          <w:instrText xml:space="preserve"> PAGEREF _Toc526177850 \h </w:instrText>
        </w:r>
        <w:r w:rsidR="00493732">
          <w:rPr>
            <w:noProof/>
            <w:webHidden/>
          </w:rPr>
        </w:r>
        <w:r w:rsidR="00493732">
          <w:rPr>
            <w:noProof/>
            <w:webHidden/>
          </w:rPr>
          <w:fldChar w:fldCharType="separate"/>
        </w:r>
        <w:r w:rsidR="006156C4">
          <w:rPr>
            <w:noProof/>
            <w:webHidden/>
          </w:rPr>
          <w:t>39</w:t>
        </w:r>
        <w:r w:rsidR="00493732">
          <w:rPr>
            <w:noProof/>
            <w:webHidden/>
          </w:rPr>
          <w:fldChar w:fldCharType="end"/>
        </w:r>
      </w:hyperlink>
    </w:p>
    <w:p w:rsidR="004D1840" w:rsidRDefault="00623341" w:rsidP="004D1840">
      <w:pPr>
        <w:pStyle w:val="af5"/>
        <w:rPr>
          <w:rFonts w:asciiTheme="minorHAnsi" w:eastAsiaTheme="minorEastAsia" w:hAnsiTheme="minorHAnsi" w:cstheme="minorBidi"/>
          <w:noProof/>
          <w:lang w:eastAsia="uk-UA"/>
        </w:rPr>
      </w:pPr>
      <w:hyperlink w:anchor="_Toc526177851" w:history="1">
        <w:r w:rsidR="004D1840" w:rsidRPr="00E53027">
          <w:rPr>
            <w:rStyle w:val="af0"/>
            <w:noProof/>
          </w:rPr>
          <w:t>Таблиця 6.</w:t>
        </w:r>
        <w:r w:rsidR="004D1840">
          <w:rPr>
            <w:rFonts w:asciiTheme="minorHAnsi" w:eastAsiaTheme="minorEastAsia" w:hAnsiTheme="minorHAnsi" w:cstheme="minorBidi"/>
            <w:noProof/>
            <w:lang w:eastAsia="uk-UA"/>
          </w:rPr>
          <w:tab/>
        </w:r>
        <w:r w:rsidR="004D1840" w:rsidRPr="00E53027">
          <w:rPr>
            <w:rStyle w:val="af0"/>
            <w:noProof/>
          </w:rPr>
          <w:t>Стратегічна програма 2. «Розвиток територій» та території впливу</w:t>
        </w:r>
        <w:r w:rsidR="004D1840">
          <w:rPr>
            <w:noProof/>
            <w:webHidden/>
          </w:rPr>
          <w:tab/>
        </w:r>
      </w:hyperlink>
      <w:r w:rsidR="00B065E8">
        <w:rPr>
          <w:noProof/>
        </w:rPr>
        <w:t>40</w:t>
      </w:r>
    </w:p>
    <w:p w:rsidR="004D1840" w:rsidRDefault="00623341" w:rsidP="004D1840">
      <w:pPr>
        <w:pStyle w:val="af5"/>
        <w:rPr>
          <w:rFonts w:asciiTheme="minorHAnsi" w:eastAsiaTheme="minorEastAsia" w:hAnsiTheme="minorHAnsi" w:cstheme="minorBidi"/>
          <w:noProof/>
          <w:lang w:eastAsia="uk-UA"/>
        </w:rPr>
      </w:pPr>
      <w:hyperlink w:anchor="_Toc526177852" w:history="1">
        <w:r w:rsidR="004D1840" w:rsidRPr="00E53027">
          <w:rPr>
            <w:rStyle w:val="af0"/>
            <w:noProof/>
          </w:rPr>
          <w:t>Таблиця 7.</w:t>
        </w:r>
        <w:r w:rsidR="004D1840">
          <w:rPr>
            <w:rFonts w:asciiTheme="minorHAnsi" w:eastAsiaTheme="minorEastAsia" w:hAnsiTheme="minorHAnsi" w:cstheme="minorBidi"/>
            <w:noProof/>
            <w:lang w:eastAsia="uk-UA"/>
          </w:rPr>
          <w:tab/>
        </w:r>
        <w:r w:rsidR="004D1840" w:rsidRPr="00E53027">
          <w:rPr>
            <w:rStyle w:val="af0"/>
            <w:noProof/>
          </w:rPr>
          <w:t>Орієнтовний фінансовий план Програми «Розвиток територій»</w:t>
        </w:r>
        <w:r w:rsidR="004D1840">
          <w:rPr>
            <w:noProof/>
            <w:webHidden/>
          </w:rPr>
          <w:tab/>
        </w:r>
        <w:r w:rsidR="00493732">
          <w:rPr>
            <w:noProof/>
            <w:webHidden/>
          </w:rPr>
          <w:fldChar w:fldCharType="begin"/>
        </w:r>
        <w:r w:rsidR="004D1840">
          <w:rPr>
            <w:noProof/>
            <w:webHidden/>
          </w:rPr>
          <w:instrText xml:space="preserve"> PAGEREF _Toc526177852 \h </w:instrText>
        </w:r>
        <w:r w:rsidR="00493732">
          <w:rPr>
            <w:noProof/>
            <w:webHidden/>
          </w:rPr>
        </w:r>
        <w:r w:rsidR="00493732">
          <w:rPr>
            <w:noProof/>
            <w:webHidden/>
          </w:rPr>
          <w:fldChar w:fldCharType="separate"/>
        </w:r>
        <w:r w:rsidR="006156C4">
          <w:rPr>
            <w:noProof/>
            <w:webHidden/>
          </w:rPr>
          <w:t>41</w:t>
        </w:r>
        <w:r w:rsidR="00493732">
          <w:rPr>
            <w:noProof/>
            <w:webHidden/>
          </w:rPr>
          <w:fldChar w:fldCharType="end"/>
        </w:r>
      </w:hyperlink>
    </w:p>
    <w:p w:rsidR="004D1840" w:rsidRPr="007F4D7D" w:rsidRDefault="00493732" w:rsidP="004D1840">
      <w:pPr>
        <w:tabs>
          <w:tab w:val="left" w:pos="9923"/>
        </w:tabs>
        <w:spacing w:after="0"/>
        <w:rPr>
          <w:rFonts w:ascii="Arial" w:hAnsi="Arial" w:cs="Arial"/>
          <w:b/>
          <w:color w:val="1F497D"/>
        </w:rPr>
      </w:pPr>
      <w:r w:rsidRPr="007F4D7D">
        <w:rPr>
          <w:rFonts w:ascii="Arial" w:hAnsi="Arial" w:cs="Arial"/>
        </w:rPr>
        <w:fldChar w:fldCharType="end"/>
      </w:r>
    </w:p>
    <w:p w:rsidR="004D1840" w:rsidRPr="007F4D7D" w:rsidRDefault="004D1840" w:rsidP="004D1840">
      <w:pPr>
        <w:pStyle w:val="1"/>
        <w:pageBreakBefore w:val="0"/>
        <w:spacing w:before="0" w:after="0" w:line="240" w:lineRule="auto"/>
        <w:rPr>
          <w:rFonts w:cs="Arial"/>
          <w:color w:val="0D5672" w:themeColor="accent1" w:themeShade="80"/>
          <w:sz w:val="22"/>
          <w:szCs w:val="24"/>
        </w:rPr>
      </w:pPr>
      <w:r w:rsidRPr="007F4D7D">
        <w:rPr>
          <w:rFonts w:cs="Arial"/>
          <w:color w:val="0D5672" w:themeColor="accent1" w:themeShade="80"/>
          <w:sz w:val="22"/>
          <w:szCs w:val="24"/>
        </w:rPr>
        <w:t>Перелік скорочень</w:t>
      </w:r>
    </w:p>
    <w:p w:rsidR="004D1840" w:rsidRPr="007F4D7D" w:rsidRDefault="004D1840" w:rsidP="004D1840">
      <w:pPr>
        <w:spacing w:after="0" w:line="240" w:lineRule="auto"/>
        <w:jc w:val="both"/>
        <w:rPr>
          <w:rFonts w:ascii="Arial" w:hAnsi="Arial" w:cs="Arial"/>
        </w:rPr>
      </w:pPr>
    </w:p>
    <w:p w:rsidR="004D1840" w:rsidRPr="007F4D7D" w:rsidRDefault="004D1840" w:rsidP="004D1840">
      <w:pPr>
        <w:spacing w:after="0" w:line="240" w:lineRule="auto"/>
        <w:jc w:val="both"/>
        <w:rPr>
          <w:rFonts w:ascii="Arial" w:hAnsi="Arial" w:cs="Arial"/>
        </w:rPr>
      </w:pPr>
      <w:r w:rsidRPr="007F4D7D">
        <w:rPr>
          <w:rFonts w:ascii="Arial" w:hAnsi="Arial" w:cs="Arial"/>
        </w:rPr>
        <w:t>ВВП – валовий внутрішній продукт</w:t>
      </w:r>
    </w:p>
    <w:p w:rsidR="004D1840" w:rsidRPr="007F4D7D" w:rsidRDefault="004D1840" w:rsidP="004D1840">
      <w:pPr>
        <w:spacing w:after="0" w:line="240" w:lineRule="auto"/>
        <w:jc w:val="both"/>
        <w:rPr>
          <w:rFonts w:ascii="Arial" w:hAnsi="Arial" w:cs="Arial"/>
        </w:rPr>
      </w:pPr>
      <w:r w:rsidRPr="007F4D7D">
        <w:rPr>
          <w:rFonts w:ascii="Arial" w:hAnsi="Arial" w:cs="Arial"/>
        </w:rPr>
        <w:t>ВРП – валовий регіональний продукт</w:t>
      </w:r>
    </w:p>
    <w:p w:rsidR="004D1840" w:rsidRPr="007F4D7D" w:rsidRDefault="004D1840" w:rsidP="004D1840">
      <w:pPr>
        <w:spacing w:after="0" w:line="240" w:lineRule="auto"/>
        <w:jc w:val="both"/>
        <w:rPr>
          <w:rFonts w:ascii="Arial" w:hAnsi="Arial" w:cs="Arial"/>
        </w:rPr>
      </w:pPr>
      <w:r w:rsidRPr="007F4D7D">
        <w:rPr>
          <w:rFonts w:ascii="Arial" w:hAnsi="Arial" w:cs="Arial"/>
        </w:rPr>
        <w:t>ДНЗ – дошкільний навчальний заклад</w:t>
      </w:r>
    </w:p>
    <w:p w:rsidR="004D1840" w:rsidRPr="007F4D7D" w:rsidRDefault="004D1840" w:rsidP="004D1840">
      <w:pPr>
        <w:spacing w:after="0" w:line="240" w:lineRule="auto"/>
        <w:jc w:val="both"/>
        <w:rPr>
          <w:rFonts w:ascii="Arial" w:hAnsi="Arial" w:cs="Arial"/>
        </w:rPr>
      </w:pPr>
      <w:r w:rsidRPr="007F4D7D">
        <w:rPr>
          <w:rFonts w:ascii="Arial" w:hAnsi="Arial" w:cs="Arial"/>
        </w:rPr>
        <w:t>ЄС – Європейський Союз</w:t>
      </w:r>
    </w:p>
    <w:p w:rsidR="004D1840" w:rsidRPr="007F4D7D" w:rsidRDefault="004D1840" w:rsidP="004D1840">
      <w:pPr>
        <w:spacing w:after="0" w:line="240" w:lineRule="auto"/>
        <w:jc w:val="both"/>
        <w:rPr>
          <w:rFonts w:ascii="Arial" w:hAnsi="Arial" w:cs="Arial"/>
        </w:rPr>
      </w:pPr>
      <w:r w:rsidRPr="007F4D7D">
        <w:rPr>
          <w:rFonts w:ascii="Arial" w:hAnsi="Arial" w:cs="Arial"/>
        </w:rPr>
        <w:t>ЖКГ – житлово-комунальне господарство</w:t>
      </w:r>
    </w:p>
    <w:p w:rsidR="004D1840" w:rsidRPr="007F4D7D" w:rsidRDefault="004D1840" w:rsidP="004D1840">
      <w:pPr>
        <w:spacing w:after="0" w:line="240" w:lineRule="auto"/>
        <w:jc w:val="both"/>
        <w:rPr>
          <w:rFonts w:ascii="Arial" w:hAnsi="Arial" w:cs="Arial"/>
        </w:rPr>
      </w:pPr>
      <w:r w:rsidRPr="007F4D7D">
        <w:rPr>
          <w:rFonts w:ascii="Arial" w:hAnsi="Arial" w:cs="Arial"/>
        </w:rPr>
        <w:t>ЗНО – зовнішнє незалежне оцінювання</w:t>
      </w:r>
    </w:p>
    <w:p w:rsidR="004D1840" w:rsidRPr="007F4D7D" w:rsidRDefault="004D1840" w:rsidP="004D1840">
      <w:pPr>
        <w:spacing w:after="0" w:line="240" w:lineRule="auto"/>
        <w:jc w:val="both"/>
        <w:rPr>
          <w:rFonts w:ascii="Arial" w:hAnsi="Arial" w:cs="Arial"/>
        </w:rPr>
      </w:pPr>
      <w:r w:rsidRPr="007F4D7D">
        <w:rPr>
          <w:rFonts w:ascii="Arial" w:hAnsi="Arial" w:cs="Arial"/>
        </w:rPr>
        <w:t>ЗУ – Закон України</w:t>
      </w:r>
    </w:p>
    <w:p w:rsidR="004D1840" w:rsidRPr="007F4D7D" w:rsidRDefault="004D1840" w:rsidP="004D1840">
      <w:pPr>
        <w:spacing w:after="0" w:line="240" w:lineRule="auto"/>
        <w:jc w:val="both"/>
        <w:rPr>
          <w:rFonts w:ascii="Arial" w:hAnsi="Arial" w:cs="Arial"/>
        </w:rPr>
      </w:pPr>
      <w:r w:rsidRPr="007F4D7D">
        <w:rPr>
          <w:rFonts w:ascii="Arial" w:hAnsi="Arial" w:cs="Arial"/>
        </w:rPr>
        <w:t>КУВ – Комітет з управління впровадженням стратегічного плану</w:t>
      </w:r>
    </w:p>
    <w:p w:rsidR="004D1840" w:rsidRPr="007F4D7D" w:rsidRDefault="004D1840" w:rsidP="004D1840">
      <w:pPr>
        <w:spacing w:after="0" w:line="240" w:lineRule="auto"/>
        <w:jc w:val="both"/>
        <w:rPr>
          <w:rFonts w:ascii="Arial" w:hAnsi="Arial" w:cs="Arial"/>
        </w:rPr>
      </w:pPr>
      <w:r w:rsidRPr="007F4D7D">
        <w:rPr>
          <w:rFonts w:ascii="Arial" w:hAnsi="Arial" w:cs="Arial"/>
        </w:rPr>
        <w:t>МСБ – малий та середній бізнес</w:t>
      </w:r>
    </w:p>
    <w:p w:rsidR="004D1840" w:rsidRPr="007F4D7D" w:rsidRDefault="004D1840" w:rsidP="004D1840">
      <w:pPr>
        <w:spacing w:after="0" w:line="240" w:lineRule="auto"/>
        <w:jc w:val="both"/>
        <w:rPr>
          <w:rFonts w:ascii="Arial" w:hAnsi="Arial" w:cs="Arial"/>
        </w:rPr>
      </w:pPr>
      <w:r w:rsidRPr="007F4D7D">
        <w:rPr>
          <w:rFonts w:ascii="Arial" w:hAnsi="Arial" w:cs="Arial"/>
        </w:rPr>
        <w:t>МТД – міжнародна технічна допомога</w:t>
      </w:r>
    </w:p>
    <w:p w:rsidR="004D1840" w:rsidRPr="007F4D7D" w:rsidRDefault="004D1840" w:rsidP="004D1840">
      <w:pPr>
        <w:spacing w:after="0" w:line="240" w:lineRule="auto"/>
        <w:jc w:val="both"/>
        <w:rPr>
          <w:rFonts w:ascii="Arial" w:hAnsi="Arial" w:cs="Arial"/>
        </w:rPr>
      </w:pPr>
      <w:r w:rsidRPr="007F4D7D">
        <w:rPr>
          <w:rFonts w:ascii="Arial" w:hAnsi="Arial" w:cs="Arial"/>
        </w:rPr>
        <w:t>ОДА – обласна державна адміністрація</w:t>
      </w:r>
    </w:p>
    <w:p w:rsidR="004D1840" w:rsidRPr="007F4D7D" w:rsidRDefault="004D1840" w:rsidP="004D1840">
      <w:pPr>
        <w:spacing w:after="0" w:line="240" w:lineRule="auto"/>
        <w:jc w:val="both"/>
        <w:rPr>
          <w:rFonts w:ascii="Arial" w:hAnsi="Arial" w:cs="Arial"/>
        </w:rPr>
      </w:pPr>
      <w:r w:rsidRPr="007F4D7D">
        <w:rPr>
          <w:rFonts w:ascii="Arial" w:hAnsi="Arial" w:cs="Arial"/>
        </w:rPr>
        <w:t>ОМС – органи місцевого самоврядування</w:t>
      </w:r>
    </w:p>
    <w:p w:rsidR="004D1840" w:rsidRPr="007F4D7D" w:rsidRDefault="004D1840" w:rsidP="004D1840">
      <w:pPr>
        <w:spacing w:after="0" w:line="240" w:lineRule="auto"/>
        <w:jc w:val="both"/>
        <w:rPr>
          <w:rFonts w:ascii="Arial" w:hAnsi="Arial" w:cs="Arial"/>
        </w:rPr>
      </w:pPr>
      <w:r w:rsidRPr="007F4D7D">
        <w:rPr>
          <w:rFonts w:ascii="Arial" w:hAnsi="Arial" w:cs="Arial"/>
        </w:rPr>
        <w:t>ОТГ – об‘єднана територіальна громада</w:t>
      </w:r>
    </w:p>
    <w:p w:rsidR="004D1840" w:rsidRPr="007F4D7D" w:rsidRDefault="004D1840" w:rsidP="004D1840">
      <w:pPr>
        <w:spacing w:after="0" w:line="240" w:lineRule="auto"/>
        <w:jc w:val="both"/>
        <w:rPr>
          <w:rFonts w:ascii="Arial" w:hAnsi="Arial" w:cs="Arial"/>
        </w:rPr>
      </w:pPr>
      <w:r w:rsidRPr="007F4D7D">
        <w:rPr>
          <w:rFonts w:ascii="Arial" w:hAnsi="Arial" w:cs="Arial"/>
        </w:rPr>
        <w:t>ПТНЗ – професійно-технічні навчальні заклади</w:t>
      </w:r>
    </w:p>
    <w:p w:rsidR="004D1840" w:rsidRPr="007F4D7D" w:rsidRDefault="004D1840" w:rsidP="004D1840">
      <w:pPr>
        <w:spacing w:after="0" w:line="240" w:lineRule="auto"/>
        <w:jc w:val="both"/>
        <w:rPr>
          <w:rFonts w:ascii="Arial" w:hAnsi="Arial" w:cs="Arial"/>
        </w:rPr>
      </w:pPr>
      <w:r w:rsidRPr="007F4D7D">
        <w:rPr>
          <w:rFonts w:ascii="Arial" w:hAnsi="Arial" w:cs="Arial"/>
        </w:rPr>
        <w:t>РДА – районна державна адміністрація</w:t>
      </w:r>
    </w:p>
    <w:p w:rsidR="004D1840" w:rsidRPr="007F4D7D" w:rsidRDefault="004D1840" w:rsidP="004D1840">
      <w:pPr>
        <w:spacing w:after="0" w:line="240" w:lineRule="auto"/>
        <w:jc w:val="both"/>
        <w:rPr>
          <w:rFonts w:ascii="Arial" w:hAnsi="Arial" w:cs="Arial"/>
        </w:rPr>
      </w:pPr>
      <w:r w:rsidRPr="007F4D7D">
        <w:rPr>
          <w:rFonts w:ascii="Arial" w:hAnsi="Arial" w:cs="Arial"/>
        </w:rPr>
        <w:t>СОК – сільськогосподарський обслуговуючий кооператив</w:t>
      </w:r>
    </w:p>
    <w:p w:rsidR="004D1840" w:rsidRPr="007F4D7D" w:rsidRDefault="004D1840" w:rsidP="004D1840">
      <w:pPr>
        <w:spacing w:after="0" w:line="240" w:lineRule="auto"/>
        <w:jc w:val="both"/>
        <w:rPr>
          <w:rFonts w:ascii="Arial" w:hAnsi="Arial" w:cs="Arial"/>
        </w:rPr>
      </w:pPr>
      <w:r w:rsidRPr="007F4D7D">
        <w:rPr>
          <w:rFonts w:ascii="Arial" w:hAnsi="Arial" w:cs="Arial"/>
        </w:rPr>
        <w:t>ТЗ – технічне завдання на проект місцевого розвитку</w:t>
      </w:r>
    </w:p>
    <w:p w:rsidR="004D1840" w:rsidRPr="007F4D7D" w:rsidRDefault="004D1840" w:rsidP="004D1840">
      <w:pPr>
        <w:spacing w:after="0" w:line="240" w:lineRule="auto"/>
        <w:jc w:val="both"/>
        <w:rPr>
          <w:rFonts w:ascii="Arial" w:hAnsi="Arial" w:cs="Arial"/>
        </w:rPr>
      </w:pPr>
      <w:r w:rsidRPr="007F4D7D">
        <w:rPr>
          <w:rFonts w:ascii="Arial" w:hAnsi="Arial" w:cs="Arial"/>
        </w:rPr>
        <w:t>ТПВ – тверді побутові відходи</w:t>
      </w:r>
    </w:p>
    <w:p w:rsidR="004D1840" w:rsidRPr="007F4D7D" w:rsidRDefault="004D1840" w:rsidP="004D1840">
      <w:pPr>
        <w:spacing w:after="0" w:line="240" w:lineRule="auto"/>
        <w:jc w:val="both"/>
        <w:rPr>
          <w:rFonts w:ascii="Arial" w:hAnsi="Arial" w:cs="Arial"/>
        </w:rPr>
      </w:pPr>
      <w:r w:rsidRPr="007F4D7D">
        <w:rPr>
          <w:rFonts w:ascii="Arial" w:hAnsi="Arial" w:cs="Arial"/>
        </w:rPr>
        <w:t>ЦНАП – центр надання адміністративних послуг</w:t>
      </w:r>
    </w:p>
    <w:p w:rsidR="004D1840" w:rsidRDefault="004D1840" w:rsidP="000E2897">
      <w:pPr>
        <w:spacing w:after="0"/>
        <w:jc w:val="center"/>
        <w:rPr>
          <w:rFonts w:ascii="Arial" w:hAnsi="Arial" w:cs="Arial"/>
          <w:b/>
          <w:color w:val="1F497D"/>
        </w:rPr>
      </w:pPr>
    </w:p>
    <w:p w:rsidR="00D97AB1" w:rsidRPr="007F4D7D" w:rsidRDefault="00D97AB1" w:rsidP="000E2897">
      <w:pPr>
        <w:tabs>
          <w:tab w:val="left" w:pos="9923"/>
        </w:tabs>
        <w:spacing w:after="0"/>
        <w:rPr>
          <w:rFonts w:ascii="Arial" w:hAnsi="Arial" w:cs="Arial"/>
          <w:b/>
          <w:color w:val="1F497D"/>
        </w:rPr>
      </w:pPr>
    </w:p>
    <w:p w:rsidR="00E952B8" w:rsidRPr="00F725D1" w:rsidRDefault="00E952B8" w:rsidP="00F725D1">
      <w:pPr>
        <w:pStyle w:val="1"/>
      </w:pPr>
      <w:bookmarkStart w:id="2" w:name="_Toc526178191"/>
      <w:r w:rsidRPr="00F725D1">
        <w:lastRenderedPageBreak/>
        <w:t>В</w:t>
      </w:r>
      <w:r w:rsidR="00235232" w:rsidRPr="00F725D1">
        <w:t>італьне</w:t>
      </w:r>
      <w:bookmarkEnd w:id="0"/>
      <w:bookmarkEnd w:id="1"/>
      <w:r w:rsidR="002F6153" w:rsidRPr="00F725D1">
        <w:t xml:space="preserve"> слово </w:t>
      </w:r>
      <w:r w:rsidR="00D329BF">
        <w:t>сі</w:t>
      </w:r>
      <w:r w:rsidR="005F6B3F" w:rsidRPr="00F725D1">
        <w:t>л</w:t>
      </w:r>
      <w:r w:rsidR="005211FC">
        <w:t>ьсько</w:t>
      </w:r>
      <w:r w:rsidR="002F6153" w:rsidRPr="00F725D1">
        <w:t>го голови</w:t>
      </w:r>
      <w:bookmarkEnd w:id="2"/>
    </w:p>
    <w:p w:rsidR="00965EE1" w:rsidRPr="007F4D7D" w:rsidRDefault="00965EE1" w:rsidP="000E2897">
      <w:pPr>
        <w:spacing w:after="0" w:line="240" w:lineRule="auto"/>
        <w:rPr>
          <w:rFonts w:ascii="Arial" w:hAnsi="Arial" w:cs="Arial"/>
          <w:sz w:val="24"/>
          <w:szCs w:val="24"/>
          <w:lang w:val="ru-RU"/>
        </w:rPr>
      </w:pPr>
    </w:p>
    <w:p w:rsidR="00533E34" w:rsidRPr="001F10E7" w:rsidRDefault="003A33EA" w:rsidP="000E2897">
      <w:pPr>
        <w:spacing w:after="0" w:line="240" w:lineRule="auto"/>
        <w:jc w:val="both"/>
        <w:rPr>
          <w:rFonts w:ascii="Arial" w:hAnsi="Arial" w:cs="Arial"/>
        </w:rPr>
      </w:pPr>
      <w:r w:rsidRPr="001F10E7">
        <w:rPr>
          <w:rFonts w:ascii="Arial" w:hAnsi="Arial" w:cs="Arial"/>
        </w:rPr>
        <w:t xml:space="preserve">Шановні мешканці </w:t>
      </w:r>
      <w:r w:rsidR="001F10E7">
        <w:rPr>
          <w:rFonts w:ascii="Arial" w:hAnsi="Arial" w:cs="Arial"/>
        </w:rPr>
        <w:t>о</w:t>
      </w:r>
      <w:r w:rsidR="00DE0181">
        <w:rPr>
          <w:rFonts w:ascii="Arial" w:hAnsi="Arial" w:cs="Arial"/>
        </w:rPr>
        <w:t>б</w:t>
      </w:r>
      <w:r w:rsidR="001F10E7" w:rsidRPr="001F10E7">
        <w:rPr>
          <w:rFonts w:ascii="Arial" w:hAnsi="Arial" w:cs="Arial"/>
        </w:rPr>
        <w:t>’єднаної громади</w:t>
      </w:r>
      <w:r w:rsidR="00533E34" w:rsidRPr="001F10E7">
        <w:rPr>
          <w:rFonts w:ascii="Arial" w:hAnsi="Arial" w:cs="Arial"/>
        </w:rPr>
        <w:t>!</w:t>
      </w:r>
    </w:p>
    <w:p w:rsidR="00533E34" w:rsidRPr="005211FC" w:rsidRDefault="00533E34" w:rsidP="000E2897">
      <w:pPr>
        <w:spacing w:after="0" w:line="240" w:lineRule="auto"/>
        <w:jc w:val="both"/>
        <w:rPr>
          <w:rFonts w:ascii="Arial" w:hAnsi="Arial" w:cs="Arial"/>
          <w:color w:val="FF0000"/>
          <w:highlight w:val="yellow"/>
        </w:rPr>
      </w:pPr>
    </w:p>
    <w:p w:rsidR="00C657F8" w:rsidRPr="00217024" w:rsidRDefault="00305CB0" w:rsidP="000E2897">
      <w:pPr>
        <w:pStyle w:val="afd"/>
        <w:shd w:val="clear" w:color="auto" w:fill="FFFFFF"/>
        <w:spacing w:before="0" w:beforeAutospacing="0" w:after="0" w:afterAutospacing="0"/>
        <w:jc w:val="both"/>
        <w:rPr>
          <w:rFonts w:ascii="Arial" w:hAnsi="Arial" w:cs="Arial"/>
          <w:sz w:val="22"/>
          <w:lang w:val="uk-UA"/>
        </w:rPr>
      </w:pPr>
      <w:r w:rsidRPr="00217024">
        <w:rPr>
          <w:rFonts w:ascii="Arial" w:hAnsi="Arial" w:cs="Arial"/>
          <w:sz w:val="22"/>
          <w:lang w:val="uk-UA"/>
        </w:rPr>
        <w:t>Локниц</w:t>
      </w:r>
      <w:r w:rsidR="00D038C8" w:rsidRPr="00217024">
        <w:rPr>
          <w:rFonts w:ascii="Arial" w:hAnsi="Arial" w:cs="Arial"/>
          <w:sz w:val="22"/>
          <w:lang w:val="uk-UA"/>
        </w:rPr>
        <w:t>ька</w:t>
      </w:r>
      <w:r w:rsidR="006C2E20" w:rsidRPr="00217024">
        <w:rPr>
          <w:rFonts w:ascii="Arial" w:hAnsi="Arial" w:cs="Arial"/>
          <w:sz w:val="22"/>
          <w:lang w:val="uk-UA"/>
        </w:rPr>
        <w:t xml:space="preserve">  об’єднана </w:t>
      </w:r>
      <w:r w:rsidR="00DD4D22" w:rsidRPr="00217024">
        <w:rPr>
          <w:rFonts w:ascii="Arial" w:hAnsi="Arial" w:cs="Arial"/>
          <w:sz w:val="22"/>
          <w:lang w:val="uk-UA"/>
        </w:rPr>
        <w:t>територіальна громада утворена 2</w:t>
      </w:r>
      <w:r w:rsidR="004D6D58">
        <w:rPr>
          <w:rFonts w:ascii="Arial" w:hAnsi="Arial" w:cs="Arial"/>
          <w:sz w:val="22"/>
          <w:lang w:val="uk-UA"/>
        </w:rPr>
        <w:t>4</w:t>
      </w:r>
      <w:r w:rsidR="003F5EC1">
        <w:rPr>
          <w:rFonts w:ascii="Arial" w:hAnsi="Arial" w:cs="Arial"/>
          <w:sz w:val="22"/>
          <w:lang w:val="uk-UA"/>
        </w:rPr>
        <w:t xml:space="preserve"> </w:t>
      </w:r>
      <w:r w:rsidR="004D6D58">
        <w:rPr>
          <w:rFonts w:ascii="Arial" w:hAnsi="Arial" w:cs="Arial"/>
          <w:sz w:val="22"/>
          <w:lang w:val="uk-UA"/>
        </w:rPr>
        <w:t>травня</w:t>
      </w:r>
      <w:r w:rsidR="008A529E" w:rsidRPr="00217024">
        <w:rPr>
          <w:rFonts w:ascii="Arial" w:hAnsi="Arial" w:cs="Arial"/>
          <w:sz w:val="22"/>
          <w:lang w:val="uk-UA"/>
        </w:rPr>
        <w:t xml:space="preserve"> 2016</w:t>
      </w:r>
      <w:r w:rsidR="006C2E20" w:rsidRPr="00217024">
        <w:rPr>
          <w:rFonts w:ascii="Arial" w:hAnsi="Arial" w:cs="Arial"/>
          <w:sz w:val="22"/>
          <w:lang w:val="uk-UA"/>
        </w:rPr>
        <w:t xml:space="preserve"> року</w:t>
      </w:r>
      <w:r w:rsidR="004D6D58">
        <w:rPr>
          <w:rFonts w:ascii="Arial" w:hAnsi="Arial" w:cs="Arial"/>
          <w:sz w:val="22"/>
          <w:lang w:val="uk-UA"/>
        </w:rPr>
        <w:t xml:space="preserve"> в рамках адміністративно-територіальної реформи та Закону України «Про добровільне </w:t>
      </w:r>
      <w:r w:rsidR="004D6D58" w:rsidRPr="00217024">
        <w:rPr>
          <w:rFonts w:ascii="Arial" w:hAnsi="Arial" w:cs="Arial"/>
          <w:sz w:val="22"/>
          <w:lang w:val="uk-UA"/>
        </w:rPr>
        <w:t>об’єдна</w:t>
      </w:r>
      <w:r w:rsidR="004D6D58">
        <w:rPr>
          <w:rFonts w:ascii="Arial" w:hAnsi="Arial" w:cs="Arial"/>
          <w:sz w:val="22"/>
          <w:lang w:val="uk-UA"/>
        </w:rPr>
        <w:t>ння територіальних громад»</w:t>
      </w:r>
      <w:r w:rsidR="00C657F8" w:rsidRPr="00217024">
        <w:rPr>
          <w:rFonts w:ascii="Arial" w:hAnsi="Arial" w:cs="Arial"/>
          <w:sz w:val="22"/>
          <w:lang w:val="uk-UA"/>
        </w:rPr>
        <w:t>. До її складу увійшли 4 сільські ради та 14 населених пунктів. Адміністративний центр громади розташований у селі Локниця.</w:t>
      </w:r>
    </w:p>
    <w:p w:rsidR="00C657F8" w:rsidRPr="00217024" w:rsidRDefault="00052AFE" w:rsidP="000E2897">
      <w:pPr>
        <w:pStyle w:val="afd"/>
        <w:shd w:val="clear" w:color="auto" w:fill="FFFFFF"/>
        <w:spacing w:before="0" w:beforeAutospacing="0" w:after="0" w:afterAutospacing="0"/>
        <w:jc w:val="both"/>
        <w:rPr>
          <w:rFonts w:ascii="Arial" w:hAnsi="Arial" w:cs="Arial"/>
          <w:sz w:val="22"/>
          <w:lang w:val="uk-UA"/>
        </w:rPr>
      </w:pPr>
      <w:r>
        <w:rPr>
          <w:rFonts w:ascii="Arial" w:hAnsi="Arial" w:cs="Arial"/>
          <w:sz w:val="22"/>
          <w:lang w:val="uk-UA"/>
        </w:rPr>
        <w:t xml:space="preserve">Процес об’єднання супроводжувався різними труднощами, які вдалось подолати. </w:t>
      </w:r>
      <w:r w:rsidR="00C657F8" w:rsidRPr="00217024">
        <w:rPr>
          <w:rFonts w:ascii="Arial" w:hAnsi="Arial" w:cs="Arial"/>
          <w:sz w:val="22"/>
          <w:lang w:val="uk-UA"/>
        </w:rPr>
        <w:t>Зараз ми знаходимось на важливому етапі свого розвитку, адже існуємо вже не просто як окремі населені пункти, а як об’єднана територіальна громада.</w:t>
      </w:r>
    </w:p>
    <w:p w:rsidR="006C2E20" w:rsidRPr="00217024" w:rsidRDefault="00C657F8" w:rsidP="000E2897">
      <w:pPr>
        <w:pStyle w:val="afd"/>
        <w:shd w:val="clear" w:color="auto" w:fill="FFFFFF"/>
        <w:spacing w:before="0" w:beforeAutospacing="0" w:after="0" w:afterAutospacing="0"/>
        <w:jc w:val="both"/>
        <w:rPr>
          <w:rFonts w:ascii="Arial" w:hAnsi="Arial" w:cs="Arial"/>
          <w:sz w:val="22"/>
          <w:lang w:val="uk-UA"/>
        </w:rPr>
      </w:pPr>
      <w:r w:rsidRPr="00217024">
        <w:rPr>
          <w:rFonts w:ascii="Arial" w:hAnsi="Arial" w:cs="Arial"/>
          <w:sz w:val="22"/>
          <w:lang w:val="uk-UA"/>
        </w:rPr>
        <w:t>Кожен орган місцевого самоврядування, який увійшов до складу об’єднаної територіальної громади, до об’єднання мав свої власні пр</w:t>
      </w:r>
      <w:r w:rsidR="00A07173">
        <w:rPr>
          <w:rFonts w:ascii="Arial" w:hAnsi="Arial" w:cs="Arial"/>
          <w:sz w:val="22"/>
          <w:lang w:val="uk-UA"/>
        </w:rPr>
        <w:t>і</w:t>
      </w:r>
      <w:r w:rsidRPr="00217024">
        <w:rPr>
          <w:rFonts w:ascii="Arial" w:hAnsi="Arial" w:cs="Arial"/>
          <w:sz w:val="22"/>
          <w:lang w:val="uk-UA"/>
        </w:rPr>
        <w:t>ор</w:t>
      </w:r>
      <w:r w:rsidR="00574935">
        <w:rPr>
          <w:rFonts w:ascii="Arial" w:hAnsi="Arial" w:cs="Arial"/>
          <w:sz w:val="22"/>
          <w:lang w:val="uk-UA"/>
        </w:rPr>
        <w:t>и</w:t>
      </w:r>
      <w:r w:rsidRPr="00217024">
        <w:rPr>
          <w:rFonts w:ascii="Arial" w:hAnsi="Arial" w:cs="Arial"/>
          <w:sz w:val="22"/>
          <w:lang w:val="uk-UA"/>
        </w:rPr>
        <w:t xml:space="preserve">тети розвитку та власну систему ціностей щодо управління ресурсами. Після </w:t>
      </w:r>
      <w:r w:rsidRPr="00217024">
        <w:rPr>
          <w:rFonts w:ascii="Arial" w:hAnsi="Arial" w:cs="Arial"/>
          <w:bCs/>
          <w:sz w:val="22"/>
          <w:bdr w:val="none" w:sz="0" w:space="0" w:color="auto" w:frame="1"/>
          <w:lang w:val="uk-UA"/>
        </w:rPr>
        <w:t>об’єднання</w:t>
      </w:r>
      <w:r w:rsidRPr="00217024">
        <w:rPr>
          <w:rFonts w:ascii="Arial" w:hAnsi="Arial" w:cs="Arial"/>
          <w:sz w:val="22"/>
          <w:lang w:val="uk-UA"/>
        </w:rPr>
        <w:t xml:space="preserve"> ці пр</w:t>
      </w:r>
      <w:r w:rsidR="00A07173">
        <w:rPr>
          <w:rFonts w:ascii="Arial" w:hAnsi="Arial" w:cs="Arial"/>
          <w:sz w:val="22"/>
          <w:lang w:val="uk-UA"/>
        </w:rPr>
        <w:t>і</w:t>
      </w:r>
      <w:r w:rsidRPr="00217024">
        <w:rPr>
          <w:rFonts w:ascii="Arial" w:hAnsi="Arial" w:cs="Arial"/>
          <w:sz w:val="22"/>
          <w:lang w:val="uk-UA"/>
        </w:rPr>
        <w:t>ор</w:t>
      </w:r>
      <w:r w:rsidR="00574935">
        <w:rPr>
          <w:rFonts w:ascii="Arial" w:hAnsi="Arial" w:cs="Arial"/>
          <w:sz w:val="22"/>
          <w:lang w:val="uk-UA"/>
        </w:rPr>
        <w:t>и</w:t>
      </w:r>
      <w:r w:rsidRPr="00217024">
        <w:rPr>
          <w:rFonts w:ascii="Arial" w:hAnsi="Arial" w:cs="Arial"/>
          <w:sz w:val="22"/>
          <w:lang w:val="uk-UA"/>
        </w:rPr>
        <w:t>тети мають бути переглянуті та вироблені єдині підходи до управління «</w:t>
      </w:r>
      <w:r w:rsidRPr="00217024">
        <w:rPr>
          <w:rFonts w:ascii="Arial" w:hAnsi="Arial" w:cs="Arial"/>
          <w:bCs/>
          <w:sz w:val="22"/>
          <w:bdr w:val="none" w:sz="0" w:space="0" w:color="auto" w:frame="1"/>
          <w:lang w:val="uk-UA"/>
        </w:rPr>
        <w:t>об’єднан</w:t>
      </w:r>
      <w:r w:rsidR="00217024" w:rsidRPr="00217024">
        <w:rPr>
          <w:rFonts w:ascii="Arial" w:hAnsi="Arial" w:cs="Arial"/>
          <w:bCs/>
          <w:sz w:val="22"/>
          <w:bdr w:val="none" w:sz="0" w:space="0" w:color="auto" w:frame="1"/>
          <w:lang w:val="uk-UA"/>
        </w:rPr>
        <w:t xml:space="preserve">ими» ресурсами громади. Стала очевидною потреба формування стратегії розвитку громади, яка б з’єднала території колишніх сільських рад не тільки у вигляді адміністративно-територіального утворення, а сприяла усвідомленню людей жити однією великою родиною. Виникла необхідність розробити документ, який розглядає процес стратегічного управління територією об’єднання територіальної громади в єдності всіх населених пунктів. </w:t>
      </w:r>
      <w:bookmarkStart w:id="3" w:name="n3"/>
      <w:bookmarkEnd w:id="3"/>
    </w:p>
    <w:p w:rsidR="00217024" w:rsidRDefault="00217024" w:rsidP="000E2897">
      <w:pPr>
        <w:pStyle w:val="afd"/>
        <w:shd w:val="clear" w:color="auto" w:fill="FFFFFF"/>
        <w:spacing w:before="0" w:beforeAutospacing="0" w:after="0" w:afterAutospacing="0"/>
        <w:jc w:val="both"/>
        <w:rPr>
          <w:rFonts w:ascii="Arial" w:hAnsi="Arial" w:cs="Arial"/>
          <w:sz w:val="22"/>
          <w:lang w:val="uk-UA"/>
        </w:rPr>
      </w:pPr>
      <w:r w:rsidRPr="009D06D8">
        <w:rPr>
          <w:rFonts w:ascii="Arial" w:hAnsi="Arial" w:cs="Arial"/>
          <w:sz w:val="22"/>
          <w:lang w:val="uk-UA"/>
        </w:rPr>
        <w:t>При розробці Стратегії розвитку громади необхідно врахувати пропозиції, думки, бачення розвитку всіх верств населення, тому була створена робоча група, в яку увійшли</w:t>
      </w:r>
      <w:r w:rsidR="009D06D8" w:rsidRPr="009D06D8">
        <w:rPr>
          <w:rFonts w:ascii="Arial" w:hAnsi="Arial" w:cs="Arial"/>
          <w:sz w:val="22"/>
          <w:lang w:val="uk-UA"/>
        </w:rPr>
        <w:t xml:space="preserve"> представники громадкості,</w:t>
      </w:r>
      <w:r w:rsidR="001B50E4" w:rsidRPr="00874AE6">
        <w:rPr>
          <w:rFonts w:ascii="Arial" w:hAnsi="Arial" w:cs="Arial"/>
          <w:sz w:val="22"/>
          <w:lang w:val="uk-UA"/>
        </w:rPr>
        <w:t>адміністративних одиниць, які увійшли до складу Локницької об’єднаної територіальної громади, депутатів, громадських активістів, фахівців та органівмісцевого самоврядування</w:t>
      </w:r>
      <w:r w:rsidR="009D06D8" w:rsidRPr="009D06D8">
        <w:rPr>
          <w:rFonts w:ascii="Arial" w:hAnsi="Arial" w:cs="Arial"/>
          <w:sz w:val="22"/>
          <w:lang w:val="uk-UA"/>
        </w:rPr>
        <w:t>. Загалом, це соціально актині люди різних професій та вікових категорій. Окрім того, у громаді провели опитування мешканців, які висловили свою думку щодо проблем розвитку та бачення того, якою має бути наша громада у майбутньому. Всі думки були враховані під час підготовки цього документу.</w:t>
      </w:r>
    </w:p>
    <w:p w:rsidR="00855079" w:rsidRPr="009D06D8" w:rsidRDefault="00855079" w:rsidP="000E2897">
      <w:pPr>
        <w:pStyle w:val="afd"/>
        <w:shd w:val="clear" w:color="auto" w:fill="FFFFFF"/>
        <w:spacing w:before="0" w:beforeAutospacing="0" w:after="0" w:afterAutospacing="0"/>
        <w:jc w:val="both"/>
        <w:rPr>
          <w:rFonts w:ascii="Arial" w:hAnsi="Arial" w:cs="Arial"/>
          <w:sz w:val="22"/>
          <w:lang w:val="uk-UA"/>
        </w:rPr>
      </w:pPr>
      <w:r w:rsidRPr="00855079">
        <w:rPr>
          <w:rFonts w:ascii="Arial" w:hAnsi="Arial" w:cs="Arial"/>
          <w:sz w:val="22"/>
          <w:lang w:val="uk-UA"/>
        </w:rPr>
        <w:t>Процес стратегування відбувався за експертної підтримки, забезпеченої Рівненським відокремленим підрозділом установи «Центр розвитку місцевого самоврядування», що працює в рамках програми «U-LEAD з Європою» та фінансується Європейським Союзом і його державами-членами Данією, Естонією, Німеччиною, Польщею та Швецією та надає підтримку українському уряду в здійсненні важливої реформи децентралізації в Україні. Співпраця органів місцевого самоврядування та інститутів громадянського суспільства в питаннях регіонального розвитку є дуже важливою і потрібною.</w:t>
      </w:r>
    </w:p>
    <w:p w:rsidR="009D06D8" w:rsidRPr="009D06D8" w:rsidRDefault="009D06D8" w:rsidP="000E2897">
      <w:pPr>
        <w:pStyle w:val="afd"/>
        <w:shd w:val="clear" w:color="auto" w:fill="FFFFFF"/>
        <w:spacing w:before="0" w:beforeAutospacing="0" w:after="0" w:afterAutospacing="0"/>
        <w:jc w:val="both"/>
        <w:rPr>
          <w:rFonts w:ascii="Arial" w:hAnsi="Arial" w:cs="Arial"/>
          <w:sz w:val="22"/>
          <w:lang w:val="uk-UA"/>
        </w:rPr>
      </w:pPr>
      <w:r w:rsidRPr="009D06D8">
        <w:rPr>
          <w:rFonts w:ascii="Arial" w:hAnsi="Arial" w:cs="Arial"/>
          <w:sz w:val="22"/>
          <w:lang w:val="uk-UA"/>
        </w:rPr>
        <w:t>Заходи, які передбачаються Стратегією, будуть щорічно розглядатись виконавчим комітетом під час розвитку щорічних програм соціально-економічного та культурного розвитку громади.</w:t>
      </w:r>
    </w:p>
    <w:p w:rsidR="006C2E20" w:rsidRPr="009A5C76" w:rsidRDefault="00855079" w:rsidP="000E2897">
      <w:pPr>
        <w:pStyle w:val="afd"/>
        <w:shd w:val="clear" w:color="auto" w:fill="FFFFFF"/>
        <w:spacing w:before="0" w:beforeAutospacing="0" w:after="0" w:afterAutospacing="0"/>
        <w:jc w:val="both"/>
        <w:rPr>
          <w:rFonts w:ascii="Arial" w:hAnsi="Arial" w:cs="Arial"/>
          <w:sz w:val="22"/>
          <w:lang w:val="uk-UA"/>
        </w:rPr>
      </w:pPr>
      <w:r w:rsidRPr="009A5C76">
        <w:rPr>
          <w:rFonts w:ascii="Arial" w:hAnsi="Arial" w:cs="Arial"/>
          <w:sz w:val="22"/>
          <w:lang w:val="uk-UA"/>
        </w:rPr>
        <w:t>Виконання заходів, які заплановані в Стратегії, вимагає швидких темпів економічного розвитку і значної мобілізації бюджетних коштів, тому виконавчий комітет бере на себе зобов’язання створити необхідні передумови для виконання поставленої мети.</w:t>
      </w:r>
    </w:p>
    <w:p w:rsidR="006C2E20" w:rsidRPr="009A5C76" w:rsidRDefault="006C2E20" w:rsidP="000E2897">
      <w:pPr>
        <w:pStyle w:val="afd"/>
        <w:shd w:val="clear" w:color="auto" w:fill="FFFFFF"/>
        <w:spacing w:before="0" w:beforeAutospacing="0" w:after="0" w:afterAutospacing="0"/>
        <w:jc w:val="both"/>
        <w:rPr>
          <w:rFonts w:ascii="Arial" w:hAnsi="Arial" w:cs="Arial"/>
          <w:sz w:val="22"/>
          <w:lang w:val="uk-UA"/>
        </w:rPr>
      </w:pPr>
      <w:r w:rsidRPr="009A5C76">
        <w:rPr>
          <w:rFonts w:ascii="Arial" w:hAnsi="Arial" w:cs="Arial"/>
          <w:sz w:val="22"/>
          <w:shd w:val="clear" w:color="auto" w:fill="FFFFFF"/>
          <w:lang w:val="uk-UA"/>
        </w:rPr>
        <w:t xml:space="preserve">У результаті роботи зі стратегічного планування розвитку </w:t>
      </w:r>
      <w:r w:rsidR="00305CB0" w:rsidRPr="009A5C76">
        <w:rPr>
          <w:rFonts w:ascii="Arial" w:hAnsi="Arial" w:cs="Arial"/>
          <w:sz w:val="22"/>
          <w:shd w:val="clear" w:color="auto" w:fill="FFFFFF"/>
          <w:lang w:val="uk-UA"/>
        </w:rPr>
        <w:t>Локниц</w:t>
      </w:r>
      <w:r w:rsidR="00D038C8" w:rsidRPr="009A5C76">
        <w:rPr>
          <w:rFonts w:ascii="Arial" w:hAnsi="Arial" w:cs="Arial"/>
          <w:sz w:val="22"/>
          <w:shd w:val="clear" w:color="auto" w:fill="FFFFFF"/>
          <w:lang w:val="uk-UA"/>
        </w:rPr>
        <w:t>ька</w:t>
      </w:r>
      <w:r w:rsidRPr="009A5C76">
        <w:rPr>
          <w:rFonts w:ascii="Arial" w:hAnsi="Arial" w:cs="Arial"/>
          <w:sz w:val="22"/>
          <w:shd w:val="clear" w:color="auto" w:fill="FFFFFF"/>
          <w:lang w:val="uk-UA"/>
        </w:rPr>
        <w:t xml:space="preserve"> громада отримує документ, завдяки якому зможе раціонально організувати свою діяльність та стратегічно розподілити обмежені ресурси. Наявність стратегії розвитку громади дасть змогу об’єктивно оцінити соціально-економічний та ресурсний потенціали території та сформувати її інвестиційну привабливість.</w:t>
      </w:r>
    </w:p>
    <w:p w:rsidR="006C2E20" w:rsidRPr="009A5C76" w:rsidRDefault="006C2E20" w:rsidP="000E2897">
      <w:pPr>
        <w:pStyle w:val="afd"/>
        <w:shd w:val="clear" w:color="auto" w:fill="FFFFFF"/>
        <w:spacing w:before="0" w:beforeAutospacing="0" w:after="0" w:afterAutospacing="0"/>
        <w:jc w:val="both"/>
        <w:rPr>
          <w:rFonts w:ascii="Arial" w:hAnsi="Arial" w:cs="Arial"/>
          <w:sz w:val="22"/>
          <w:lang w:val="uk-UA"/>
        </w:rPr>
      </w:pPr>
      <w:r w:rsidRPr="009A5C76">
        <w:rPr>
          <w:rFonts w:ascii="Arial" w:hAnsi="Arial" w:cs="Arial"/>
          <w:sz w:val="22"/>
          <w:lang w:val="uk-UA"/>
        </w:rPr>
        <w:t xml:space="preserve">Бажаю </w:t>
      </w:r>
      <w:r w:rsidR="009A5C76" w:rsidRPr="009A5C76">
        <w:rPr>
          <w:rFonts w:ascii="Arial" w:hAnsi="Arial" w:cs="Arial"/>
          <w:sz w:val="22"/>
          <w:lang w:val="uk-UA"/>
        </w:rPr>
        <w:t>у</w:t>
      </w:r>
      <w:r w:rsidRPr="009A5C76">
        <w:rPr>
          <w:rFonts w:ascii="Arial" w:hAnsi="Arial" w:cs="Arial"/>
          <w:sz w:val="22"/>
          <w:lang w:val="uk-UA"/>
        </w:rPr>
        <w:t xml:space="preserve">сім </w:t>
      </w:r>
      <w:r w:rsidR="009A5C76" w:rsidRPr="009A5C76">
        <w:rPr>
          <w:rFonts w:ascii="Arial" w:hAnsi="Arial" w:cs="Arial"/>
          <w:sz w:val="22"/>
          <w:lang w:val="uk-UA"/>
        </w:rPr>
        <w:t xml:space="preserve">нам </w:t>
      </w:r>
      <w:r w:rsidRPr="009A5C76">
        <w:rPr>
          <w:rFonts w:ascii="Arial" w:hAnsi="Arial" w:cs="Arial"/>
          <w:sz w:val="22"/>
          <w:lang w:val="uk-UA"/>
        </w:rPr>
        <w:t xml:space="preserve">наполегливості </w:t>
      </w:r>
      <w:r w:rsidR="009A5C76" w:rsidRPr="009A5C76">
        <w:rPr>
          <w:rFonts w:ascii="Arial" w:hAnsi="Arial" w:cs="Arial"/>
          <w:sz w:val="22"/>
          <w:lang w:val="uk-UA"/>
        </w:rPr>
        <w:t>у розвитку та</w:t>
      </w:r>
      <w:r w:rsidRPr="009A5C76">
        <w:rPr>
          <w:rFonts w:ascii="Arial" w:hAnsi="Arial" w:cs="Arial"/>
          <w:sz w:val="22"/>
          <w:lang w:val="uk-UA"/>
        </w:rPr>
        <w:t xml:space="preserve"> зміцненні</w:t>
      </w:r>
      <w:r w:rsidR="009A5C76" w:rsidRPr="009A5C76">
        <w:rPr>
          <w:rFonts w:ascii="Arial" w:hAnsi="Arial" w:cs="Arial"/>
          <w:sz w:val="22"/>
          <w:lang w:val="uk-UA"/>
        </w:rPr>
        <w:t xml:space="preserve"> нашої</w:t>
      </w:r>
      <w:r w:rsidRPr="009A5C76">
        <w:rPr>
          <w:rFonts w:ascii="Arial" w:hAnsi="Arial" w:cs="Arial"/>
          <w:sz w:val="22"/>
          <w:lang w:val="uk-UA"/>
        </w:rPr>
        <w:t xml:space="preserve"> громади</w:t>
      </w:r>
      <w:r w:rsidR="009A5C76" w:rsidRPr="009A5C76">
        <w:rPr>
          <w:rFonts w:ascii="Arial" w:hAnsi="Arial" w:cs="Arial"/>
          <w:sz w:val="22"/>
          <w:lang w:val="uk-UA"/>
        </w:rPr>
        <w:t>.</w:t>
      </w:r>
    </w:p>
    <w:p w:rsidR="009A5C76" w:rsidRPr="009A5C76" w:rsidRDefault="009A5C76" w:rsidP="000E2897">
      <w:pPr>
        <w:pStyle w:val="afd"/>
        <w:shd w:val="clear" w:color="auto" w:fill="FFFFFF"/>
        <w:spacing w:before="0" w:beforeAutospacing="0" w:after="0" w:afterAutospacing="0"/>
        <w:jc w:val="both"/>
        <w:rPr>
          <w:rFonts w:ascii="Arial" w:hAnsi="Arial" w:cs="Arial"/>
          <w:sz w:val="22"/>
          <w:lang w:val="uk-UA"/>
        </w:rPr>
      </w:pPr>
      <w:r w:rsidRPr="009A5C76">
        <w:rPr>
          <w:rFonts w:ascii="Arial" w:hAnsi="Arial" w:cs="Arial"/>
          <w:sz w:val="22"/>
          <w:lang w:val="uk-UA"/>
        </w:rPr>
        <w:t>Запрошую до співпраці всіх не байдужих громадян.</w:t>
      </w:r>
    </w:p>
    <w:p w:rsidR="006C2E20" w:rsidRPr="009A5C76" w:rsidRDefault="006C2E20" w:rsidP="000E2897">
      <w:pPr>
        <w:pStyle w:val="afd"/>
        <w:shd w:val="clear" w:color="auto" w:fill="FFFFFF"/>
        <w:spacing w:before="0" w:beforeAutospacing="0" w:after="0" w:afterAutospacing="0"/>
        <w:jc w:val="both"/>
        <w:rPr>
          <w:rFonts w:ascii="Arial" w:hAnsi="Arial" w:cs="Arial"/>
          <w:sz w:val="22"/>
          <w:shd w:val="clear" w:color="auto" w:fill="FFFFFF"/>
        </w:rPr>
      </w:pPr>
    </w:p>
    <w:p w:rsidR="00533E34" w:rsidRPr="009A5C76" w:rsidRDefault="009A5C76" w:rsidP="000E2897">
      <w:pPr>
        <w:spacing w:after="0" w:line="240" w:lineRule="auto"/>
        <w:jc w:val="both"/>
        <w:rPr>
          <w:rFonts w:ascii="Arial" w:hAnsi="Arial" w:cs="Arial"/>
        </w:rPr>
      </w:pPr>
      <w:r w:rsidRPr="009A5C76">
        <w:rPr>
          <w:rFonts w:ascii="Arial" w:hAnsi="Arial" w:cs="Arial"/>
        </w:rPr>
        <w:t>З повагою,</w:t>
      </w:r>
    </w:p>
    <w:p w:rsidR="00533E34" w:rsidRPr="009A5C76" w:rsidRDefault="00533E34" w:rsidP="000E2897">
      <w:pPr>
        <w:spacing w:after="0" w:line="240" w:lineRule="auto"/>
        <w:jc w:val="both"/>
        <w:rPr>
          <w:rFonts w:ascii="Arial" w:hAnsi="Arial" w:cs="Arial"/>
          <w:highlight w:val="yellow"/>
        </w:rPr>
      </w:pPr>
    </w:p>
    <w:p w:rsidR="00533E34" w:rsidRPr="009A5C76" w:rsidRDefault="00606D1C" w:rsidP="000E2897">
      <w:pPr>
        <w:spacing w:after="0" w:line="240" w:lineRule="auto"/>
        <w:jc w:val="both"/>
        <w:rPr>
          <w:rFonts w:ascii="Arial" w:hAnsi="Arial" w:cs="Arial"/>
        </w:rPr>
      </w:pPr>
      <w:r w:rsidRPr="009A5C76">
        <w:rPr>
          <w:rFonts w:ascii="Arial" w:hAnsi="Arial" w:cs="Arial"/>
        </w:rPr>
        <w:t>Сільськ</w:t>
      </w:r>
      <w:r w:rsidR="00533E34" w:rsidRPr="009A5C76">
        <w:rPr>
          <w:rFonts w:ascii="Arial" w:hAnsi="Arial" w:cs="Arial"/>
        </w:rPr>
        <w:t xml:space="preserve">ий голова </w:t>
      </w:r>
    </w:p>
    <w:p w:rsidR="00533E34" w:rsidRPr="009A5C76" w:rsidRDefault="009A5C76" w:rsidP="000E2897">
      <w:pPr>
        <w:spacing w:after="0" w:line="240" w:lineRule="auto"/>
        <w:jc w:val="both"/>
        <w:rPr>
          <w:rFonts w:ascii="Arial" w:hAnsi="Arial" w:cs="Arial"/>
        </w:rPr>
      </w:pPr>
      <w:r>
        <w:rPr>
          <w:rFonts w:ascii="Arial" w:hAnsi="Arial" w:cs="Arial"/>
        </w:rPr>
        <w:t>Петро Харковець</w:t>
      </w:r>
    </w:p>
    <w:p w:rsidR="002F6153" w:rsidRPr="007F4D7D" w:rsidRDefault="00533E34" w:rsidP="000E2897">
      <w:pPr>
        <w:spacing w:after="0" w:line="259" w:lineRule="auto"/>
        <w:rPr>
          <w:rFonts w:ascii="Arial" w:hAnsi="Arial" w:cs="Arial"/>
          <w:sz w:val="24"/>
          <w:szCs w:val="24"/>
        </w:rPr>
      </w:pPr>
      <w:r w:rsidRPr="007F4D7D">
        <w:rPr>
          <w:rFonts w:ascii="Arial" w:hAnsi="Arial" w:cs="Arial"/>
          <w:sz w:val="24"/>
          <w:szCs w:val="24"/>
        </w:rPr>
        <w:br w:type="page"/>
      </w:r>
    </w:p>
    <w:p w:rsidR="004B6674" w:rsidRPr="00F725D1" w:rsidRDefault="004B6674" w:rsidP="004B6674">
      <w:pPr>
        <w:pStyle w:val="1"/>
      </w:pPr>
      <w:bookmarkStart w:id="4" w:name="_Toc527716907"/>
      <w:bookmarkStart w:id="5" w:name="_Toc291842806"/>
      <w:bookmarkStart w:id="6" w:name="_Toc436423058"/>
      <w:bookmarkStart w:id="7" w:name="_Toc445403190"/>
      <w:bookmarkStart w:id="8" w:name="_Toc446487186"/>
      <w:r w:rsidRPr="00F725D1">
        <w:lastRenderedPageBreak/>
        <w:t>1.</w:t>
      </w:r>
      <w:r w:rsidRPr="00F725D1">
        <w:tab/>
        <w:t>ВСТУП</w:t>
      </w:r>
      <w:bookmarkEnd w:id="4"/>
    </w:p>
    <w:p w:rsidR="004B6674" w:rsidRPr="007F4D7D" w:rsidRDefault="004B6674" w:rsidP="004B6674">
      <w:pPr>
        <w:pStyle w:val="1"/>
        <w:pageBreakBefore w:val="0"/>
        <w:spacing w:before="0" w:after="0" w:line="240" w:lineRule="auto"/>
        <w:rPr>
          <w:rFonts w:cs="Arial"/>
          <w:sz w:val="24"/>
          <w:szCs w:val="24"/>
        </w:rPr>
      </w:pPr>
    </w:p>
    <w:p w:rsidR="004B6674" w:rsidRPr="007F4D7D" w:rsidRDefault="004B6674" w:rsidP="004B6674">
      <w:pPr>
        <w:spacing w:after="0" w:line="240" w:lineRule="auto"/>
        <w:jc w:val="both"/>
        <w:rPr>
          <w:rFonts w:ascii="Arial" w:hAnsi="Arial" w:cs="Arial"/>
        </w:rPr>
      </w:pPr>
      <w:r w:rsidRPr="007F4D7D">
        <w:rPr>
          <w:rFonts w:ascii="Arial" w:hAnsi="Arial" w:cs="Arial"/>
        </w:rPr>
        <w:t>Процес децентралізації влади, що розпочався в Україні у 2014 р</w:t>
      </w:r>
      <w:r>
        <w:rPr>
          <w:rFonts w:ascii="Arial" w:hAnsi="Arial" w:cs="Arial"/>
        </w:rPr>
        <w:t>оці</w:t>
      </w:r>
      <w:r w:rsidRPr="007F4D7D">
        <w:rPr>
          <w:rFonts w:ascii="Arial" w:hAnsi="Arial" w:cs="Arial"/>
        </w:rPr>
        <w:t xml:space="preserve">, призвів до утворення </w:t>
      </w:r>
      <w:r w:rsidR="00AA5B80">
        <w:rPr>
          <w:rFonts w:ascii="Arial" w:hAnsi="Arial" w:cs="Arial"/>
        </w:rPr>
        <w:br/>
      </w:r>
      <w:r>
        <w:rPr>
          <w:rFonts w:ascii="Arial" w:hAnsi="Arial" w:cs="Arial"/>
        </w:rPr>
        <w:t>28 серпня 2016</w:t>
      </w:r>
      <w:r w:rsidRPr="007F4D7D">
        <w:rPr>
          <w:rFonts w:ascii="Arial" w:hAnsi="Arial" w:cs="Arial"/>
        </w:rPr>
        <w:t xml:space="preserve"> року </w:t>
      </w:r>
      <w:r>
        <w:rPr>
          <w:rFonts w:ascii="Arial" w:hAnsi="Arial" w:cs="Arial"/>
        </w:rPr>
        <w:t>Локниць</w:t>
      </w:r>
      <w:r w:rsidRPr="007F4D7D">
        <w:rPr>
          <w:rFonts w:ascii="Arial" w:hAnsi="Arial" w:cs="Arial"/>
        </w:rPr>
        <w:t>кої с</w:t>
      </w:r>
      <w:r>
        <w:rPr>
          <w:rFonts w:ascii="Arial" w:hAnsi="Arial" w:cs="Arial"/>
        </w:rPr>
        <w:t>і</w:t>
      </w:r>
      <w:r w:rsidRPr="007F4D7D">
        <w:rPr>
          <w:rFonts w:ascii="Arial" w:hAnsi="Arial" w:cs="Arial"/>
        </w:rPr>
        <w:t>л</w:t>
      </w:r>
      <w:r>
        <w:rPr>
          <w:rFonts w:ascii="Arial" w:hAnsi="Arial" w:cs="Arial"/>
        </w:rPr>
        <w:t>ьськ</w:t>
      </w:r>
      <w:r w:rsidRPr="007F4D7D">
        <w:rPr>
          <w:rFonts w:ascii="Arial" w:hAnsi="Arial" w:cs="Arial"/>
        </w:rPr>
        <w:t xml:space="preserve">ої об’єднаної територіальної громади. </w:t>
      </w:r>
    </w:p>
    <w:p w:rsidR="004B6674" w:rsidRPr="007F4D7D" w:rsidRDefault="004B6674" w:rsidP="004B6674">
      <w:pPr>
        <w:spacing w:after="0" w:line="240" w:lineRule="auto"/>
        <w:jc w:val="both"/>
        <w:rPr>
          <w:rFonts w:ascii="Arial" w:hAnsi="Arial" w:cs="Arial"/>
        </w:rPr>
      </w:pPr>
      <w:r w:rsidRPr="007F4D7D">
        <w:rPr>
          <w:rFonts w:ascii="Arial" w:hAnsi="Arial" w:cs="Arial"/>
        </w:rPr>
        <w:t xml:space="preserve">Спроможні об‘єднані територіальні громади (далі ОТГ) повинні стати базовим елементом ефективної системи влади в Україні. На етапі створення громада зустрілася з багатьма викликами, серед яких є: </w:t>
      </w:r>
    </w:p>
    <w:p w:rsidR="004B6674" w:rsidRPr="007F4D7D" w:rsidRDefault="004B6674" w:rsidP="004B6674">
      <w:pPr>
        <w:numPr>
          <w:ilvl w:val="0"/>
          <w:numId w:val="3"/>
        </w:numPr>
        <w:spacing w:after="0" w:line="240" w:lineRule="auto"/>
        <w:ind w:left="426" w:hanging="284"/>
        <w:jc w:val="both"/>
        <w:rPr>
          <w:rFonts w:ascii="Arial" w:hAnsi="Arial" w:cs="Arial"/>
        </w:rPr>
      </w:pPr>
      <w:r w:rsidRPr="007F4D7D">
        <w:rPr>
          <w:rFonts w:ascii="Arial" w:hAnsi="Arial" w:cs="Arial"/>
        </w:rPr>
        <w:t>відсутність загальноприйнятих пріоритетів щодо забезпечення надання базових послуг мешканцям ОТГ. Кожен орган місцевого самоврядування, який увійшов до складу ОТГ, до об‘єднання мав власні пріоритети розвитку та власну систему цінностей щодо управління ресурсами. Після об‘єднання ці пріоритети, очевидно мають бути переглянуті та мають бути вироблені підходи до управління «об‘єднаними» ресурсами.</w:t>
      </w:r>
    </w:p>
    <w:p w:rsidR="004B6674" w:rsidRPr="007F4D7D" w:rsidRDefault="004B6674" w:rsidP="004B6674">
      <w:pPr>
        <w:numPr>
          <w:ilvl w:val="0"/>
          <w:numId w:val="3"/>
        </w:numPr>
        <w:spacing w:after="0" w:line="240" w:lineRule="auto"/>
        <w:ind w:left="426" w:hanging="284"/>
        <w:jc w:val="both"/>
        <w:rPr>
          <w:rFonts w:ascii="Arial" w:hAnsi="Arial" w:cs="Arial"/>
        </w:rPr>
      </w:pPr>
      <w:r w:rsidRPr="007F4D7D">
        <w:rPr>
          <w:rFonts w:ascii="Arial" w:hAnsi="Arial" w:cs="Arial"/>
        </w:rPr>
        <w:t xml:space="preserve">потреба ефективного управління новими земельними, бюджетними ресурсами, які стали доступними для ОТГ і можуть бути використані для розвитку, </w:t>
      </w:r>
    </w:p>
    <w:p w:rsidR="004B6674" w:rsidRPr="007F4D7D" w:rsidRDefault="004B6674" w:rsidP="004B6674">
      <w:pPr>
        <w:numPr>
          <w:ilvl w:val="0"/>
          <w:numId w:val="3"/>
        </w:numPr>
        <w:spacing w:after="0" w:line="240" w:lineRule="auto"/>
        <w:ind w:left="426" w:hanging="284"/>
        <w:jc w:val="both"/>
        <w:rPr>
          <w:rFonts w:ascii="Arial" w:hAnsi="Arial" w:cs="Arial"/>
        </w:rPr>
      </w:pPr>
      <w:r w:rsidRPr="007F4D7D">
        <w:rPr>
          <w:rFonts w:ascii="Arial" w:hAnsi="Arial" w:cs="Arial"/>
        </w:rPr>
        <w:t xml:space="preserve">збільшення кількості зацікавлених сторін, з якими потрібно узгоджувати прийняття рішень у межах ОТГ. </w:t>
      </w:r>
    </w:p>
    <w:p w:rsidR="004B6674" w:rsidRPr="007F4D7D" w:rsidRDefault="004B6674" w:rsidP="004B6674">
      <w:pPr>
        <w:spacing w:after="0" w:line="240" w:lineRule="auto"/>
        <w:jc w:val="both"/>
        <w:rPr>
          <w:rFonts w:ascii="Arial" w:hAnsi="Arial" w:cs="Arial"/>
        </w:rPr>
      </w:pPr>
      <w:r w:rsidRPr="007F4D7D">
        <w:rPr>
          <w:rFonts w:ascii="Arial" w:hAnsi="Arial" w:cs="Arial"/>
        </w:rPr>
        <w:t xml:space="preserve">У більш широкому контексті </w:t>
      </w:r>
      <w:r>
        <w:rPr>
          <w:rFonts w:ascii="Arial" w:hAnsi="Arial" w:cs="Arial"/>
        </w:rPr>
        <w:t>Локниць</w:t>
      </w:r>
      <w:r w:rsidRPr="007F4D7D">
        <w:rPr>
          <w:rFonts w:ascii="Arial" w:hAnsi="Arial" w:cs="Arial"/>
        </w:rPr>
        <w:t xml:space="preserve">ка громада повинна ефективно відповідати зовнішнім викликам, таким як глобалізація економіки, підвищення мобільності трудових ресурсів та пов‘язаний з цим ріст безробіття, посилення міжнародної конкуренції за інвестиції та розвиткові ресурси. </w:t>
      </w:r>
    </w:p>
    <w:p w:rsidR="004B6674" w:rsidRPr="007F4D7D" w:rsidRDefault="004B6674" w:rsidP="004B6674">
      <w:pPr>
        <w:spacing w:after="0" w:line="240" w:lineRule="auto"/>
        <w:jc w:val="both"/>
        <w:rPr>
          <w:rFonts w:ascii="Arial" w:hAnsi="Arial" w:cs="Arial"/>
        </w:rPr>
      </w:pPr>
      <w:r w:rsidRPr="007F4D7D">
        <w:rPr>
          <w:rFonts w:ascii="Arial" w:hAnsi="Arial" w:cs="Arial"/>
        </w:rPr>
        <w:t>Відповіддю на ці та деякі інші виклики може стати перспективне (середньо- та довгострокове) планування ОТГ. У цьому контексті важливим є не тільки (і не стільки) результат (планувальний документ), скільки сам процес його створення за участі широкого кола зацікавлених сторін – представників різних населених пунктів, різних підприємств, установ та організацій, різних політичних поглядів.</w:t>
      </w:r>
    </w:p>
    <w:p w:rsidR="004B6674" w:rsidRPr="007F4D7D" w:rsidRDefault="004B6674" w:rsidP="004B6674">
      <w:pPr>
        <w:spacing w:after="0" w:line="240" w:lineRule="auto"/>
        <w:jc w:val="both"/>
        <w:rPr>
          <w:rFonts w:ascii="Arial" w:hAnsi="Arial" w:cs="Arial"/>
        </w:rPr>
      </w:pPr>
      <w:r w:rsidRPr="007F4D7D">
        <w:rPr>
          <w:rFonts w:ascii="Arial" w:hAnsi="Arial" w:cs="Arial"/>
        </w:rPr>
        <w:t>Під час дискусій, що відбувалися у процесі стратегування</w:t>
      </w:r>
      <w:r>
        <w:rPr>
          <w:rFonts w:ascii="Arial" w:hAnsi="Arial" w:cs="Arial"/>
        </w:rPr>
        <w:t>Локниць</w:t>
      </w:r>
      <w:r w:rsidRPr="007F4D7D">
        <w:rPr>
          <w:rFonts w:ascii="Arial" w:hAnsi="Arial" w:cs="Arial"/>
        </w:rPr>
        <w:t>кої ОТГ, переважно, використовувався термін «стратегічне планування об‘єднаної громади». Однак, цей термін («стратегічне планування») не може бути повноцінно застосованим на першому етапі створення ОТГ(у 2016-201</w:t>
      </w:r>
      <w:r>
        <w:rPr>
          <w:rFonts w:ascii="Arial" w:hAnsi="Arial" w:cs="Arial"/>
        </w:rPr>
        <w:t>9</w:t>
      </w:r>
      <w:r w:rsidRPr="007F4D7D">
        <w:rPr>
          <w:rFonts w:ascii="Arial" w:hAnsi="Arial" w:cs="Arial"/>
        </w:rPr>
        <w:t xml:space="preserve"> рр.) з наступних причин:</w:t>
      </w:r>
    </w:p>
    <w:p w:rsidR="004B6674" w:rsidRPr="007F4D7D" w:rsidRDefault="004B6674" w:rsidP="004B6674">
      <w:pPr>
        <w:numPr>
          <w:ilvl w:val="0"/>
          <w:numId w:val="3"/>
        </w:numPr>
        <w:spacing w:after="0" w:line="240" w:lineRule="auto"/>
        <w:ind w:left="426" w:hanging="284"/>
        <w:jc w:val="both"/>
        <w:rPr>
          <w:rFonts w:ascii="Arial" w:hAnsi="Arial" w:cs="Arial"/>
        </w:rPr>
      </w:pPr>
      <w:r w:rsidRPr="007F4D7D">
        <w:rPr>
          <w:rFonts w:ascii="Arial" w:hAnsi="Arial" w:cs="Arial"/>
        </w:rPr>
        <w:t xml:space="preserve">Однією з ознак «стратегічності» плану є довгостроковий (понад </w:t>
      </w:r>
      <w:r w:rsidR="0052503B">
        <w:rPr>
          <w:rFonts w:ascii="Arial" w:hAnsi="Arial" w:cs="Arial"/>
        </w:rPr>
        <w:t>5</w:t>
      </w:r>
      <w:r w:rsidRPr="007F4D7D">
        <w:rPr>
          <w:rFonts w:ascii="Arial" w:hAnsi="Arial" w:cs="Arial"/>
        </w:rPr>
        <w:t xml:space="preserve"> років) період планування. У новоствореної </w:t>
      </w:r>
      <w:r w:rsidR="00DE2BFC">
        <w:rPr>
          <w:rFonts w:ascii="Arial" w:hAnsi="Arial" w:cs="Arial"/>
        </w:rPr>
        <w:t>Локни</w:t>
      </w:r>
      <w:r>
        <w:rPr>
          <w:rFonts w:ascii="Arial" w:hAnsi="Arial" w:cs="Arial"/>
        </w:rPr>
        <w:t>ць</w:t>
      </w:r>
      <w:r w:rsidRPr="007F4D7D">
        <w:rPr>
          <w:rFonts w:ascii="Arial" w:hAnsi="Arial" w:cs="Arial"/>
        </w:rPr>
        <w:t>кої ОТГ, умовно кажучи, відсутня «історія», тобто, неможливо відстежити поведінку територіальної громади як цілісної територіальної соціально-економічної системи за попередні періоди, а період ідентифікації базових умов, які матимуть суттєвий вплив на подальшу суб‘єктність ОТ</w:t>
      </w:r>
      <w:r>
        <w:rPr>
          <w:rFonts w:ascii="Arial" w:hAnsi="Arial" w:cs="Arial"/>
        </w:rPr>
        <w:t>Г, відбуватиметься упродовж 2020-202</w:t>
      </w:r>
      <w:r w:rsidR="00871257">
        <w:rPr>
          <w:rFonts w:ascii="Arial" w:hAnsi="Arial" w:cs="Arial"/>
        </w:rPr>
        <w:t>5</w:t>
      </w:r>
      <w:r w:rsidRPr="007F4D7D">
        <w:rPr>
          <w:rFonts w:ascii="Arial" w:hAnsi="Arial" w:cs="Arial"/>
        </w:rPr>
        <w:t xml:space="preserve"> років.</w:t>
      </w:r>
    </w:p>
    <w:p w:rsidR="004B6674" w:rsidRPr="007F4D7D" w:rsidRDefault="004B6674" w:rsidP="004B6674">
      <w:pPr>
        <w:numPr>
          <w:ilvl w:val="0"/>
          <w:numId w:val="3"/>
        </w:numPr>
        <w:spacing w:after="0" w:line="240" w:lineRule="auto"/>
        <w:ind w:left="426" w:hanging="284"/>
        <w:jc w:val="both"/>
        <w:rPr>
          <w:rFonts w:ascii="Arial" w:hAnsi="Arial" w:cs="Arial"/>
        </w:rPr>
      </w:pPr>
      <w:r w:rsidRPr="007F4D7D">
        <w:rPr>
          <w:rFonts w:ascii="Arial" w:hAnsi="Arial" w:cs="Arial"/>
        </w:rPr>
        <w:t>Стратегія громади повинна узгоджуватися зі стратегіями вищого рівня – області, країни. Наразі, стратегії вищого рівня розроблені на період до 2020 року</w:t>
      </w:r>
      <w:r>
        <w:rPr>
          <w:rFonts w:ascii="Arial" w:hAnsi="Arial" w:cs="Arial"/>
        </w:rPr>
        <w:t>, розробляються до 202</w:t>
      </w:r>
      <w:r w:rsidR="00871257">
        <w:rPr>
          <w:rFonts w:ascii="Arial" w:hAnsi="Arial" w:cs="Arial"/>
        </w:rPr>
        <w:t>5</w:t>
      </w:r>
      <w:r>
        <w:rPr>
          <w:rFonts w:ascii="Arial" w:hAnsi="Arial" w:cs="Arial"/>
        </w:rPr>
        <w:t>р</w:t>
      </w:r>
      <w:r w:rsidRPr="007F4D7D">
        <w:rPr>
          <w:rFonts w:ascii="Arial" w:hAnsi="Arial" w:cs="Arial"/>
        </w:rPr>
        <w:t xml:space="preserve">. </w:t>
      </w:r>
    </w:p>
    <w:p w:rsidR="004B6674" w:rsidRPr="007F4D7D" w:rsidRDefault="004B6674" w:rsidP="004B6674">
      <w:pPr>
        <w:spacing w:after="0" w:line="240" w:lineRule="auto"/>
        <w:jc w:val="both"/>
        <w:rPr>
          <w:rFonts w:ascii="Arial" w:hAnsi="Arial" w:cs="Arial"/>
        </w:rPr>
      </w:pPr>
    </w:p>
    <w:p w:rsidR="004B6674" w:rsidRPr="007F4D7D" w:rsidRDefault="004B6674" w:rsidP="004B6674">
      <w:pPr>
        <w:spacing w:after="0" w:line="240" w:lineRule="auto"/>
        <w:jc w:val="both"/>
        <w:rPr>
          <w:rFonts w:ascii="Arial" w:hAnsi="Arial" w:cs="Arial"/>
        </w:rPr>
      </w:pPr>
    </w:p>
    <w:p w:rsidR="004B6674" w:rsidRPr="007F4D7D" w:rsidRDefault="004B6674" w:rsidP="004B6674">
      <w:pPr>
        <w:spacing w:after="0" w:line="259" w:lineRule="auto"/>
        <w:rPr>
          <w:rFonts w:ascii="Arial" w:hAnsi="Arial" w:cs="Arial"/>
        </w:rPr>
      </w:pPr>
      <w:r w:rsidRPr="007F4D7D">
        <w:rPr>
          <w:rFonts w:ascii="Arial" w:hAnsi="Arial" w:cs="Arial"/>
        </w:rPr>
        <w:br w:type="page"/>
      </w:r>
    </w:p>
    <w:p w:rsidR="004B6674" w:rsidRPr="00F725D1" w:rsidRDefault="004B6674" w:rsidP="004B6674">
      <w:pPr>
        <w:pStyle w:val="1"/>
      </w:pPr>
      <w:bookmarkStart w:id="9" w:name="_Toc527716908"/>
      <w:r w:rsidRPr="00F725D1">
        <w:lastRenderedPageBreak/>
        <w:t>2. МЕТОДОЛОГІЯ ТА ОПИС ПРОЦЕСУ РОБОТИ</w:t>
      </w:r>
      <w:bookmarkEnd w:id="9"/>
    </w:p>
    <w:p w:rsidR="004B6674" w:rsidRPr="007F4D7D" w:rsidRDefault="004B6674" w:rsidP="004B6674">
      <w:pPr>
        <w:spacing w:after="0" w:line="240" w:lineRule="auto"/>
        <w:jc w:val="both"/>
        <w:rPr>
          <w:rFonts w:ascii="Arial" w:hAnsi="Arial" w:cs="Arial"/>
        </w:rPr>
      </w:pPr>
    </w:p>
    <w:p w:rsidR="004B6674" w:rsidRPr="007F4D7D" w:rsidRDefault="004B6674" w:rsidP="004B6674">
      <w:pPr>
        <w:spacing w:after="0" w:line="240" w:lineRule="auto"/>
        <w:jc w:val="both"/>
        <w:rPr>
          <w:rFonts w:ascii="Arial" w:hAnsi="Arial" w:cs="Arial"/>
          <w:bCs/>
        </w:rPr>
      </w:pPr>
      <w:r w:rsidRPr="007F4D7D">
        <w:rPr>
          <w:rFonts w:ascii="Arial" w:hAnsi="Arial" w:cs="Arial"/>
        </w:rPr>
        <w:t xml:space="preserve">Підготовка стратегічного плану відбувалася у відповідності до методології, запропонованої </w:t>
      </w:r>
      <w:r w:rsidRPr="007F4D7D">
        <w:rPr>
          <w:rFonts w:ascii="Arial" w:hAnsi="Arial" w:cs="Arial"/>
          <w:bCs/>
        </w:rPr>
        <w:t>Проектом Європейського Союзу «Підтримка політики регіонального розвитку в Україні» та Інститутом громадянського суспільства (м. Київ).</w:t>
      </w:r>
    </w:p>
    <w:p w:rsidR="004B6674" w:rsidRDefault="004B6674" w:rsidP="004B6674">
      <w:pPr>
        <w:spacing w:after="0" w:line="240" w:lineRule="auto"/>
        <w:jc w:val="both"/>
        <w:rPr>
          <w:rFonts w:ascii="Arial" w:hAnsi="Arial" w:cs="Arial"/>
        </w:rPr>
      </w:pPr>
      <w:r w:rsidRPr="007F4D7D">
        <w:rPr>
          <w:rFonts w:ascii="Arial" w:hAnsi="Arial" w:cs="Arial"/>
        </w:rPr>
        <w:t>Методологія розглядає сталість (сталий розвиток) і соціальну інтеграцію як основні принципи місцевого розвитку, - як це викладено в таблиці.</w:t>
      </w:r>
    </w:p>
    <w:p w:rsidR="004B6674" w:rsidRPr="007F4D7D" w:rsidRDefault="004B6674" w:rsidP="004B6674">
      <w:pPr>
        <w:spacing w:after="0" w:line="240" w:lineRule="auto"/>
        <w:jc w:val="both"/>
        <w:rPr>
          <w:rFonts w:ascii="Arial" w:hAnsi="Arial" w:cs="Arial"/>
        </w:rPr>
      </w:pPr>
    </w:p>
    <w:p w:rsidR="004B6674" w:rsidRPr="007F4D7D" w:rsidRDefault="004B6674" w:rsidP="00C65257">
      <w:pPr>
        <w:pStyle w:val="TableTitle"/>
      </w:pPr>
      <w:bookmarkStart w:id="10" w:name="_Toc528230595"/>
      <w:r w:rsidRPr="007F4D7D">
        <w:t>Принципи місцевого розвитку</w:t>
      </w:r>
      <w:bookmarkEnd w:id="10"/>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tblCellMar>
        <w:tblLook w:val="0000" w:firstRow="0" w:lastRow="0" w:firstColumn="0" w:lastColumn="0" w:noHBand="0" w:noVBand="0"/>
      </w:tblPr>
      <w:tblGrid>
        <w:gridCol w:w="4962"/>
        <w:gridCol w:w="4677"/>
      </w:tblGrid>
      <w:tr w:rsidR="004B6674" w:rsidRPr="007F4D7D" w:rsidTr="004B6674">
        <w:trPr>
          <w:trHeight w:val="20"/>
        </w:trPr>
        <w:tc>
          <w:tcPr>
            <w:tcW w:w="4962" w:type="dxa"/>
            <w:shd w:val="clear" w:color="auto" w:fill="auto"/>
            <w:tcMar>
              <w:left w:w="107" w:type="dxa"/>
            </w:tcMar>
            <w:vAlign w:val="center"/>
          </w:tcPr>
          <w:p w:rsidR="004B6674" w:rsidRPr="007F4D7D" w:rsidRDefault="004B6674" w:rsidP="004B6674">
            <w:pPr>
              <w:spacing w:after="0" w:line="240" w:lineRule="auto"/>
              <w:jc w:val="center"/>
              <w:rPr>
                <w:rFonts w:ascii="Arial" w:hAnsi="Arial" w:cs="Arial"/>
                <w:b/>
              </w:rPr>
            </w:pPr>
            <w:r w:rsidRPr="007F4D7D">
              <w:rPr>
                <w:rFonts w:ascii="Arial" w:hAnsi="Arial" w:cs="Arial"/>
                <w:b/>
              </w:rPr>
              <w:t>Відповідальне управління навколишнім середовищем та раціональним використанням природних ресурсів</w:t>
            </w:r>
          </w:p>
        </w:tc>
        <w:tc>
          <w:tcPr>
            <w:tcW w:w="4677" w:type="dxa"/>
            <w:shd w:val="clear" w:color="auto" w:fill="auto"/>
            <w:tcMar>
              <w:left w:w="107" w:type="dxa"/>
            </w:tcMar>
            <w:vAlign w:val="center"/>
          </w:tcPr>
          <w:p w:rsidR="004B6674" w:rsidRPr="007F4D7D" w:rsidRDefault="004B6674" w:rsidP="004B6674">
            <w:pPr>
              <w:spacing w:after="0" w:line="240" w:lineRule="auto"/>
              <w:jc w:val="center"/>
              <w:rPr>
                <w:rFonts w:ascii="Arial" w:hAnsi="Arial" w:cs="Arial"/>
                <w:b/>
              </w:rPr>
            </w:pPr>
            <w:r w:rsidRPr="007F4D7D">
              <w:rPr>
                <w:rFonts w:ascii="Arial" w:hAnsi="Arial" w:cs="Arial"/>
                <w:b/>
              </w:rPr>
              <w:t>Здорова і справедлива громади</w:t>
            </w:r>
          </w:p>
        </w:tc>
      </w:tr>
      <w:tr w:rsidR="004B6674" w:rsidRPr="007F4D7D" w:rsidTr="004B6674">
        <w:trPr>
          <w:trHeight w:val="20"/>
        </w:trPr>
        <w:tc>
          <w:tcPr>
            <w:tcW w:w="4962" w:type="dxa"/>
            <w:shd w:val="clear" w:color="auto" w:fill="auto"/>
            <w:tcMar>
              <w:left w:w="107" w:type="dxa"/>
            </w:tcMar>
            <w:vAlign w:val="center"/>
          </w:tcPr>
          <w:p w:rsidR="004B6674" w:rsidRPr="007F4D7D" w:rsidRDefault="004B6674" w:rsidP="004B6674">
            <w:pPr>
              <w:numPr>
                <w:ilvl w:val="0"/>
                <w:numId w:val="3"/>
              </w:numPr>
              <w:spacing w:after="0" w:line="240" w:lineRule="auto"/>
              <w:ind w:left="426" w:hanging="284"/>
              <w:jc w:val="both"/>
              <w:rPr>
                <w:rFonts w:ascii="Arial" w:hAnsi="Arial" w:cs="Arial"/>
              </w:rPr>
            </w:pPr>
            <w:r w:rsidRPr="007F4D7D">
              <w:rPr>
                <w:rFonts w:ascii="Arial" w:hAnsi="Arial" w:cs="Arial"/>
              </w:rPr>
              <w:t>покращення обізнаності щодо обмежених природних ресурсів та небезпеки для середовища проживання</w:t>
            </w:r>
          </w:p>
          <w:p w:rsidR="004B6674" w:rsidRPr="007F4D7D" w:rsidRDefault="004B6674" w:rsidP="004B6674">
            <w:pPr>
              <w:numPr>
                <w:ilvl w:val="0"/>
                <w:numId w:val="3"/>
              </w:numPr>
              <w:spacing w:after="0" w:line="240" w:lineRule="auto"/>
              <w:ind w:left="426" w:hanging="284"/>
              <w:jc w:val="both"/>
              <w:rPr>
                <w:rFonts w:ascii="Arial" w:hAnsi="Arial" w:cs="Arial"/>
              </w:rPr>
            </w:pPr>
            <w:r w:rsidRPr="007F4D7D">
              <w:rPr>
                <w:rFonts w:ascii="Arial" w:hAnsi="Arial" w:cs="Arial"/>
              </w:rPr>
              <w:t>поліпшення середовища проживання, важливі природні ресурси зберігаються для майбутніх поколінь</w:t>
            </w:r>
          </w:p>
        </w:tc>
        <w:tc>
          <w:tcPr>
            <w:tcW w:w="4677" w:type="dxa"/>
            <w:shd w:val="clear" w:color="auto" w:fill="auto"/>
            <w:tcMar>
              <w:left w:w="107" w:type="dxa"/>
            </w:tcMar>
            <w:vAlign w:val="center"/>
          </w:tcPr>
          <w:p w:rsidR="004B6674" w:rsidRPr="007F4D7D" w:rsidRDefault="004B6674" w:rsidP="004B6674">
            <w:pPr>
              <w:numPr>
                <w:ilvl w:val="0"/>
                <w:numId w:val="3"/>
              </w:numPr>
              <w:spacing w:after="0" w:line="240" w:lineRule="auto"/>
              <w:ind w:left="426" w:hanging="284"/>
              <w:jc w:val="both"/>
              <w:rPr>
                <w:rFonts w:ascii="Arial" w:hAnsi="Arial" w:cs="Arial"/>
              </w:rPr>
            </w:pPr>
            <w:r w:rsidRPr="007F4D7D">
              <w:rPr>
                <w:rFonts w:ascii="Arial" w:hAnsi="Arial" w:cs="Arial"/>
              </w:rPr>
              <w:t>забезпечення різних потреб усіх громадян через сприяння особистому благополуччю та соціальній інтеграції</w:t>
            </w:r>
          </w:p>
          <w:p w:rsidR="004B6674" w:rsidRPr="007F4D7D" w:rsidRDefault="004B6674" w:rsidP="004B6674">
            <w:pPr>
              <w:numPr>
                <w:ilvl w:val="0"/>
                <w:numId w:val="3"/>
              </w:numPr>
              <w:spacing w:after="0" w:line="240" w:lineRule="auto"/>
              <w:ind w:left="426" w:hanging="284"/>
              <w:jc w:val="both"/>
              <w:rPr>
                <w:rFonts w:ascii="Arial" w:hAnsi="Arial" w:cs="Arial"/>
              </w:rPr>
            </w:pPr>
            <w:r w:rsidRPr="007F4D7D">
              <w:rPr>
                <w:rFonts w:ascii="Arial" w:hAnsi="Arial" w:cs="Arial"/>
              </w:rPr>
              <w:t>Забезпечення рівних шансів для всіх</w:t>
            </w:r>
          </w:p>
        </w:tc>
      </w:tr>
      <w:tr w:rsidR="004B6674" w:rsidRPr="007F4D7D" w:rsidTr="004B6674">
        <w:trPr>
          <w:trHeight w:val="20"/>
        </w:trPr>
        <w:tc>
          <w:tcPr>
            <w:tcW w:w="4962" w:type="dxa"/>
            <w:shd w:val="clear" w:color="auto" w:fill="auto"/>
            <w:tcMar>
              <w:left w:w="107" w:type="dxa"/>
            </w:tcMar>
            <w:vAlign w:val="center"/>
          </w:tcPr>
          <w:p w:rsidR="004B6674" w:rsidRPr="007F4D7D" w:rsidRDefault="004B6674" w:rsidP="004B6674">
            <w:pPr>
              <w:spacing w:after="0" w:line="240" w:lineRule="auto"/>
              <w:jc w:val="center"/>
              <w:rPr>
                <w:rFonts w:ascii="Arial" w:hAnsi="Arial" w:cs="Arial"/>
                <w:b/>
              </w:rPr>
            </w:pPr>
            <w:r w:rsidRPr="007F4D7D">
              <w:rPr>
                <w:rFonts w:ascii="Arial" w:hAnsi="Arial" w:cs="Arial"/>
                <w:b/>
              </w:rPr>
              <w:t>Стала економіка</w:t>
            </w:r>
          </w:p>
        </w:tc>
        <w:tc>
          <w:tcPr>
            <w:tcW w:w="4677" w:type="dxa"/>
            <w:shd w:val="clear" w:color="auto" w:fill="auto"/>
            <w:tcMar>
              <w:left w:w="107" w:type="dxa"/>
            </w:tcMar>
            <w:vAlign w:val="center"/>
          </w:tcPr>
          <w:p w:rsidR="004B6674" w:rsidRPr="007F4D7D" w:rsidRDefault="004B6674" w:rsidP="004B6674">
            <w:pPr>
              <w:spacing w:after="0" w:line="240" w:lineRule="auto"/>
              <w:jc w:val="center"/>
              <w:rPr>
                <w:rFonts w:ascii="Arial" w:hAnsi="Arial" w:cs="Arial"/>
                <w:b/>
              </w:rPr>
            </w:pPr>
            <w:r w:rsidRPr="007F4D7D">
              <w:rPr>
                <w:rFonts w:ascii="Arial" w:hAnsi="Arial" w:cs="Arial"/>
                <w:b/>
              </w:rPr>
              <w:t>Практика належного управління</w:t>
            </w:r>
          </w:p>
        </w:tc>
      </w:tr>
      <w:tr w:rsidR="004B6674" w:rsidRPr="007F4D7D" w:rsidTr="004B6674">
        <w:trPr>
          <w:trHeight w:val="20"/>
        </w:trPr>
        <w:tc>
          <w:tcPr>
            <w:tcW w:w="4962" w:type="dxa"/>
            <w:shd w:val="clear" w:color="auto" w:fill="auto"/>
            <w:tcMar>
              <w:left w:w="107" w:type="dxa"/>
            </w:tcMar>
            <w:vAlign w:val="center"/>
          </w:tcPr>
          <w:p w:rsidR="004B6674" w:rsidRPr="007F4D7D" w:rsidRDefault="004B6674" w:rsidP="004B6674">
            <w:pPr>
              <w:numPr>
                <w:ilvl w:val="0"/>
                <w:numId w:val="3"/>
              </w:numPr>
              <w:spacing w:after="0" w:line="240" w:lineRule="auto"/>
              <w:ind w:left="426" w:hanging="284"/>
              <w:jc w:val="both"/>
              <w:rPr>
                <w:rFonts w:ascii="Arial" w:hAnsi="Arial" w:cs="Arial"/>
              </w:rPr>
            </w:pPr>
            <w:r w:rsidRPr="007F4D7D">
              <w:rPr>
                <w:rFonts w:ascii="Arial" w:hAnsi="Arial" w:cs="Arial"/>
              </w:rPr>
              <w:t xml:space="preserve">створення сильної, динамічної і сталої економіки, яка забезпечує процвітання </w:t>
            </w:r>
          </w:p>
          <w:p w:rsidR="004B6674" w:rsidRPr="007F4D7D" w:rsidRDefault="004B6674" w:rsidP="004B6674">
            <w:pPr>
              <w:numPr>
                <w:ilvl w:val="0"/>
                <w:numId w:val="3"/>
              </w:numPr>
              <w:spacing w:after="0" w:line="240" w:lineRule="auto"/>
              <w:ind w:left="426" w:hanging="284"/>
              <w:jc w:val="both"/>
              <w:rPr>
                <w:rFonts w:ascii="Arial" w:hAnsi="Arial" w:cs="Arial"/>
              </w:rPr>
            </w:pPr>
            <w:r w:rsidRPr="007F4D7D">
              <w:rPr>
                <w:rFonts w:ascii="Arial" w:hAnsi="Arial" w:cs="Arial"/>
              </w:rPr>
              <w:t>створення  рівних економічних можливостей для всіх. Екологічні втрати компенсують ті,  хто їх спричиняє.  Ефективне використання ресурсів стимулюється</w:t>
            </w:r>
          </w:p>
        </w:tc>
        <w:tc>
          <w:tcPr>
            <w:tcW w:w="4677" w:type="dxa"/>
            <w:shd w:val="clear" w:color="auto" w:fill="auto"/>
            <w:tcMar>
              <w:left w:w="107" w:type="dxa"/>
            </w:tcMar>
            <w:vAlign w:val="center"/>
          </w:tcPr>
          <w:p w:rsidR="004B6674" w:rsidRPr="007F4D7D" w:rsidRDefault="004B6674" w:rsidP="004B6674">
            <w:pPr>
              <w:numPr>
                <w:ilvl w:val="0"/>
                <w:numId w:val="3"/>
              </w:numPr>
              <w:spacing w:after="0" w:line="240" w:lineRule="auto"/>
              <w:ind w:left="426" w:hanging="284"/>
              <w:jc w:val="both"/>
              <w:rPr>
                <w:rFonts w:ascii="Arial" w:hAnsi="Arial" w:cs="Arial"/>
              </w:rPr>
            </w:pPr>
            <w:r w:rsidRPr="007F4D7D">
              <w:rPr>
                <w:rFonts w:ascii="Arial" w:hAnsi="Arial" w:cs="Arial"/>
              </w:rPr>
              <w:t>постійне вдосконалення ефективного управління із залученням творчості та енергії громадян</w:t>
            </w:r>
          </w:p>
        </w:tc>
      </w:tr>
    </w:tbl>
    <w:p w:rsidR="004B6674" w:rsidRPr="007F4D7D" w:rsidRDefault="004B6674" w:rsidP="004B6674">
      <w:pPr>
        <w:spacing w:after="0" w:line="240" w:lineRule="auto"/>
        <w:jc w:val="both"/>
        <w:rPr>
          <w:rFonts w:ascii="Arial" w:hAnsi="Arial" w:cs="Arial"/>
        </w:rPr>
      </w:pPr>
    </w:p>
    <w:p w:rsidR="004B6674" w:rsidRPr="007F4D7D" w:rsidRDefault="004B6674" w:rsidP="004B6674">
      <w:pPr>
        <w:spacing w:after="0" w:line="240" w:lineRule="auto"/>
        <w:jc w:val="both"/>
        <w:rPr>
          <w:rFonts w:ascii="Arial" w:hAnsi="Arial" w:cs="Arial"/>
        </w:rPr>
      </w:pPr>
      <w:r w:rsidRPr="007F4D7D">
        <w:rPr>
          <w:rFonts w:ascii="Arial" w:hAnsi="Arial" w:cs="Arial"/>
        </w:rPr>
        <w:t>Залучення широкого кола громадян до творення стратегічного плану розвитку ОТГ дозволяє, ідентифікувати та знайти прийнятні шляхи усунення проблем громади, забезпечити налагодження діалогу між громадськістю та владою. При цьому однією з основних складових процесу планування  є обов’язкова участь у ньому усіх активних та заці</w:t>
      </w:r>
      <w:r w:rsidRPr="007F4D7D">
        <w:rPr>
          <w:rFonts w:ascii="Arial" w:hAnsi="Arial" w:cs="Arial"/>
        </w:rPr>
        <w:softHyphen/>
        <w:t>кавлених представників громади. Розроблена таким чином  стратегія відображає інтереси усіх громадян, а тому сприймається громадою як «своя». Створений разом з громадою стратегічний план незалежно від особистісних якостей керівників, або політичної ситуації спрямовується на покращення стандартів життя, зміц</w:t>
      </w:r>
      <w:r w:rsidRPr="007F4D7D">
        <w:rPr>
          <w:rFonts w:ascii="Arial" w:hAnsi="Arial" w:cs="Arial"/>
        </w:rPr>
        <w:softHyphen/>
        <w:t>нення місцевої демократії, виховання суспільно-активних громадян – патріотів своєї громади.</w:t>
      </w:r>
    </w:p>
    <w:p w:rsidR="004B6674" w:rsidRDefault="005641B9" w:rsidP="004B6674">
      <w:pPr>
        <w:spacing w:after="0" w:line="240" w:lineRule="auto"/>
        <w:jc w:val="both"/>
        <w:rPr>
          <w:rFonts w:ascii="Arial" w:hAnsi="Arial" w:cs="Arial"/>
        </w:rPr>
      </w:pPr>
      <w:r>
        <w:rPr>
          <w:rFonts w:ascii="Arial" w:hAnsi="Arial" w:cs="Arial"/>
        </w:rPr>
        <w:t>Локницька сільська рада Зарічненського району Рівненської області розпорядженнясільського голови</w:t>
      </w:r>
      <w:r w:rsidR="004B6674" w:rsidRPr="007F4D7D">
        <w:rPr>
          <w:rFonts w:ascii="Arial" w:hAnsi="Arial" w:cs="Arial"/>
        </w:rPr>
        <w:t xml:space="preserve"> від </w:t>
      </w:r>
      <w:r w:rsidR="003F05DD" w:rsidRPr="00F5403D">
        <w:rPr>
          <w:rFonts w:ascii="Arial" w:hAnsi="Arial" w:cs="Arial"/>
        </w:rPr>
        <w:t>04</w:t>
      </w:r>
      <w:r w:rsidR="00AA5B80">
        <w:rPr>
          <w:rFonts w:ascii="Arial" w:hAnsi="Arial" w:cs="Arial"/>
        </w:rPr>
        <w:t xml:space="preserve"> </w:t>
      </w:r>
      <w:r w:rsidR="003F05DD" w:rsidRPr="00F5403D">
        <w:rPr>
          <w:rFonts w:ascii="Arial" w:hAnsi="Arial" w:cs="Arial"/>
        </w:rPr>
        <w:t>жовтен</w:t>
      </w:r>
      <w:r w:rsidR="00624EE7" w:rsidRPr="00F5403D">
        <w:rPr>
          <w:rFonts w:ascii="Arial" w:hAnsi="Arial" w:cs="Arial"/>
        </w:rPr>
        <w:t>я</w:t>
      </w:r>
      <w:r w:rsidR="004B6674" w:rsidRPr="007F4D7D">
        <w:rPr>
          <w:rFonts w:ascii="Arial" w:hAnsi="Arial" w:cs="Arial"/>
        </w:rPr>
        <w:t xml:space="preserve"> 2018</w:t>
      </w:r>
      <w:r w:rsidR="004B6674">
        <w:rPr>
          <w:rFonts w:ascii="Arial" w:hAnsi="Arial" w:cs="Arial"/>
        </w:rPr>
        <w:t xml:space="preserve"> року</w:t>
      </w:r>
      <w:r w:rsidR="004B6674" w:rsidRPr="007F4D7D">
        <w:rPr>
          <w:rFonts w:ascii="Arial" w:hAnsi="Arial" w:cs="Arial"/>
        </w:rPr>
        <w:t xml:space="preserve"> №</w:t>
      </w:r>
      <w:r w:rsidR="003F05DD" w:rsidRPr="00F5403D">
        <w:rPr>
          <w:rFonts w:ascii="Arial" w:hAnsi="Arial" w:cs="Arial"/>
          <w:u w:val="single"/>
        </w:rPr>
        <w:t>80</w:t>
      </w:r>
      <w:r w:rsidR="004B6674" w:rsidRPr="007F4D7D">
        <w:rPr>
          <w:rFonts w:ascii="Arial" w:hAnsi="Arial" w:cs="Arial"/>
        </w:rPr>
        <w:t xml:space="preserve"> було затвердженоПоложення про робочу групу з розробки Стратегії розвитку </w:t>
      </w:r>
      <w:r w:rsidR="004B6674">
        <w:rPr>
          <w:rFonts w:ascii="Arial" w:hAnsi="Arial" w:cs="Arial"/>
        </w:rPr>
        <w:t>Локницької сільської ради на 20</w:t>
      </w:r>
      <w:r w:rsidR="00343D01">
        <w:rPr>
          <w:rFonts w:ascii="Arial" w:hAnsi="Arial" w:cs="Arial"/>
        </w:rPr>
        <w:t>19</w:t>
      </w:r>
      <w:r w:rsidR="004B6674">
        <w:rPr>
          <w:rFonts w:ascii="Arial" w:hAnsi="Arial" w:cs="Arial"/>
        </w:rPr>
        <w:t>-202</w:t>
      </w:r>
      <w:r w:rsidR="00343D01">
        <w:rPr>
          <w:rFonts w:ascii="Arial" w:hAnsi="Arial" w:cs="Arial"/>
        </w:rPr>
        <w:t>4</w:t>
      </w:r>
      <w:r w:rsidR="004B6674" w:rsidRPr="007F4D7D">
        <w:rPr>
          <w:rFonts w:ascii="Arial" w:hAnsi="Arial" w:cs="Arial"/>
        </w:rPr>
        <w:t xml:space="preserve"> роки та визначено персональний склад робочої групи.</w:t>
      </w:r>
    </w:p>
    <w:p w:rsidR="004B6674" w:rsidRPr="007730B4" w:rsidRDefault="004B6674" w:rsidP="004B6674">
      <w:pPr>
        <w:spacing w:after="0" w:line="240" w:lineRule="auto"/>
        <w:jc w:val="both"/>
        <w:rPr>
          <w:rFonts w:ascii="Arial" w:hAnsi="Arial" w:cs="Arial"/>
          <w:color w:val="1481AB" w:themeColor="accent1" w:themeShade="BF"/>
        </w:rPr>
      </w:pPr>
    </w:p>
    <w:p w:rsidR="004B6674" w:rsidRPr="007730B4" w:rsidRDefault="004B6674" w:rsidP="00C65257">
      <w:pPr>
        <w:pStyle w:val="TableTitle"/>
        <w:rPr>
          <w:color w:val="1481AB" w:themeColor="accent1" w:themeShade="BF"/>
        </w:rPr>
      </w:pPr>
      <w:bookmarkStart w:id="11" w:name="_Toc528230596"/>
      <w:r w:rsidRPr="007730B4">
        <w:rPr>
          <w:color w:val="1481AB" w:themeColor="accent1" w:themeShade="BF"/>
        </w:rPr>
        <w:t>Учасники Робочої групи з підготовки Стратегії</w:t>
      </w:r>
      <w:bookmarkEnd w:id="11"/>
    </w:p>
    <w:tbl>
      <w:tblPr>
        <w:tblStyle w:val="ad"/>
        <w:tblW w:w="0" w:type="auto"/>
        <w:tblLook w:val="04A0" w:firstRow="1" w:lastRow="0" w:firstColumn="1" w:lastColumn="0" w:noHBand="0" w:noVBand="1"/>
      </w:tblPr>
      <w:tblGrid>
        <w:gridCol w:w="562"/>
        <w:gridCol w:w="3119"/>
        <w:gridCol w:w="5947"/>
      </w:tblGrid>
      <w:tr w:rsidR="004B6674" w:rsidRPr="007F4D7D" w:rsidTr="004B6674">
        <w:trPr>
          <w:trHeight w:val="767"/>
        </w:trPr>
        <w:tc>
          <w:tcPr>
            <w:tcW w:w="562" w:type="dxa"/>
            <w:vAlign w:val="center"/>
          </w:tcPr>
          <w:p w:rsidR="004B6674" w:rsidRPr="007F4D7D" w:rsidRDefault="004B6674" w:rsidP="004B6674">
            <w:pPr>
              <w:spacing w:after="0" w:line="240" w:lineRule="auto"/>
              <w:jc w:val="center"/>
              <w:rPr>
                <w:rFonts w:ascii="Arial" w:hAnsi="Arial" w:cs="Arial"/>
                <w:bCs/>
                <w:sz w:val="22"/>
                <w:szCs w:val="22"/>
              </w:rPr>
            </w:pPr>
            <w:r w:rsidRPr="007F4D7D">
              <w:rPr>
                <w:rFonts w:ascii="Arial" w:hAnsi="Arial" w:cs="Arial"/>
                <w:bCs/>
                <w:sz w:val="22"/>
                <w:szCs w:val="22"/>
              </w:rPr>
              <w:t>№ п/п</w:t>
            </w:r>
          </w:p>
        </w:tc>
        <w:tc>
          <w:tcPr>
            <w:tcW w:w="3119" w:type="dxa"/>
            <w:vAlign w:val="center"/>
          </w:tcPr>
          <w:p w:rsidR="004B6674" w:rsidRPr="007F4D7D" w:rsidRDefault="004B6674" w:rsidP="004B6674">
            <w:pPr>
              <w:spacing w:after="0" w:line="240" w:lineRule="auto"/>
              <w:jc w:val="center"/>
              <w:rPr>
                <w:rFonts w:ascii="Arial" w:hAnsi="Arial" w:cs="Arial"/>
                <w:bCs/>
                <w:sz w:val="22"/>
                <w:szCs w:val="22"/>
              </w:rPr>
            </w:pPr>
            <w:r w:rsidRPr="007F4D7D">
              <w:rPr>
                <w:rFonts w:ascii="Arial" w:hAnsi="Arial" w:cs="Arial"/>
                <w:bCs/>
                <w:sz w:val="22"/>
                <w:szCs w:val="22"/>
              </w:rPr>
              <w:t>Прізвище, ім</w:t>
            </w:r>
            <w:r w:rsidRPr="007F4D7D">
              <w:rPr>
                <w:rFonts w:ascii="Arial" w:hAnsi="Arial" w:cs="Arial"/>
                <w:bCs/>
                <w:sz w:val="22"/>
                <w:szCs w:val="22"/>
                <w:lang w:val="ru-RU"/>
              </w:rPr>
              <w:t>’</w:t>
            </w:r>
            <w:r w:rsidRPr="007F4D7D">
              <w:rPr>
                <w:rFonts w:ascii="Arial" w:hAnsi="Arial" w:cs="Arial"/>
                <w:bCs/>
                <w:sz w:val="22"/>
                <w:szCs w:val="22"/>
              </w:rPr>
              <w:t>я та по батькові учасника робочої групи</w:t>
            </w:r>
          </w:p>
        </w:tc>
        <w:tc>
          <w:tcPr>
            <w:tcW w:w="5947" w:type="dxa"/>
            <w:vAlign w:val="center"/>
          </w:tcPr>
          <w:p w:rsidR="004B6674" w:rsidRPr="007F4D7D" w:rsidRDefault="004B6674" w:rsidP="004B6674">
            <w:pPr>
              <w:spacing w:after="0" w:line="240" w:lineRule="auto"/>
              <w:jc w:val="center"/>
              <w:rPr>
                <w:rFonts w:ascii="Arial" w:hAnsi="Arial" w:cs="Arial"/>
                <w:bCs/>
                <w:sz w:val="22"/>
                <w:szCs w:val="22"/>
              </w:rPr>
            </w:pPr>
            <w:r w:rsidRPr="007F4D7D">
              <w:rPr>
                <w:rFonts w:ascii="Arial" w:hAnsi="Arial" w:cs="Arial"/>
                <w:bCs/>
                <w:sz w:val="22"/>
                <w:szCs w:val="22"/>
              </w:rPr>
              <w:t>Місце роботи, посада</w:t>
            </w:r>
          </w:p>
        </w:tc>
      </w:tr>
      <w:tr w:rsidR="004B6674" w:rsidRPr="007F4D7D" w:rsidTr="004B6674">
        <w:tc>
          <w:tcPr>
            <w:tcW w:w="562" w:type="dxa"/>
          </w:tcPr>
          <w:p w:rsidR="004B6674" w:rsidRPr="007F4D7D" w:rsidRDefault="004B6674" w:rsidP="004B6674">
            <w:pPr>
              <w:numPr>
                <w:ilvl w:val="0"/>
                <w:numId w:val="108"/>
              </w:numPr>
              <w:spacing w:after="0" w:line="240" w:lineRule="auto"/>
              <w:ind w:left="0" w:firstLine="0"/>
              <w:jc w:val="both"/>
              <w:rPr>
                <w:rFonts w:ascii="Arial" w:hAnsi="Arial" w:cs="Arial"/>
                <w:bCs/>
                <w:sz w:val="22"/>
                <w:szCs w:val="22"/>
              </w:rPr>
            </w:pPr>
          </w:p>
        </w:tc>
        <w:tc>
          <w:tcPr>
            <w:tcW w:w="3119" w:type="dxa"/>
          </w:tcPr>
          <w:p w:rsidR="004B6674" w:rsidRPr="008C7050" w:rsidRDefault="008C7050" w:rsidP="004B6674">
            <w:pPr>
              <w:spacing w:after="0" w:line="240" w:lineRule="auto"/>
              <w:jc w:val="both"/>
              <w:rPr>
                <w:rFonts w:ascii="Arial" w:hAnsi="Arial" w:cs="Arial"/>
                <w:bCs/>
                <w:sz w:val="22"/>
                <w:szCs w:val="22"/>
              </w:rPr>
            </w:pPr>
            <w:r>
              <w:rPr>
                <w:rFonts w:ascii="Arial" w:hAnsi="Arial" w:cs="Arial"/>
                <w:bCs/>
                <w:sz w:val="22"/>
                <w:szCs w:val="22"/>
              </w:rPr>
              <w:t>Харковець Петро Степанович</w:t>
            </w:r>
          </w:p>
        </w:tc>
        <w:tc>
          <w:tcPr>
            <w:tcW w:w="5947" w:type="dxa"/>
          </w:tcPr>
          <w:p w:rsidR="004B6674" w:rsidRPr="007F4D7D" w:rsidRDefault="008C7050" w:rsidP="004B6674">
            <w:pPr>
              <w:spacing w:after="0" w:line="240" w:lineRule="auto"/>
              <w:jc w:val="both"/>
              <w:rPr>
                <w:rFonts w:ascii="Arial" w:hAnsi="Arial" w:cs="Arial"/>
                <w:bCs/>
                <w:sz w:val="22"/>
                <w:szCs w:val="22"/>
              </w:rPr>
            </w:pPr>
            <w:r>
              <w:rPr>
                <w:rFonts w:ascii="Arial" w:hAnsi="Arial" w:cs="Arial"/>
                <w:bCs/>
                <w:sz w:val="22"/>
                <w:szCs w:val="22"/>
              </w:rPr>
              <w:t>Локницька сільська рада, сільський голова</w:t>
            </w:r>
          </w:p>
        </w:tc>
      </w:tr>
      <w:tr w:rsidR="004B6674" w:rsidRPr="007F4D7D" w:rsidTr="004B6674">
        <w:tc>
          <w:tcPr>
            <w:tcW w:w="562" w:type="dxa"/>
          </w:tcPr>
          <w:p w:rsidR="004B6674" w:rsidRPr="007F4D7D" w:rsidRDefault="004B6674" w:rsidP="004B6674">
            <w:pPr>
              <w:numPr>
                <w:ilvl w:val="0"/>
                <w:numId w:val="108"/>
              </w:numPr>
              <w:spacing w:after="0" w:line="240" w:lineRule="auto"/>
              <w:ind w:left="0" w:firstLine="0"/>
              <w:jc w:val="both"/>
              <w:rPr>
                <w:rFonts w:ascii="Arial" w:hAnsi="Arial" w:cs="Arial"/>
                <w:bCs/>
                <w:sz w:val="22"/>
                <w:szCs w:val="22"/>
              </w:rPr>
            </w:pPr>
          </w:p>
        </w:tc>
        <w:tc>
          <w:tcPr>
            <w:tcW w:w="3119" w:type="dxa"/>
          </w:tcPr>
          <w:p w:rsidR="004B6674" w:rsidRPr="007F4D7D" w:rsidRDefault="00C5011F" w:rsidP="004B6674">
            <w:pPr>
              <w:spacing w:after="0" w:line="240" w:lineRule="auto"/>
              <w:jc w:val="both"/>
              <w:rPr>
                <w:rFonts w:ascii="Arial" w:hAnsi="Arial" w:cs="Arial"/>
                <w:bCs/>
                <w:sz w:val="22"/>
                <w:szCs w:val="22"/>
              </w:rPr>
            </w:pPr>
            <w:r>
              <w:rPr>
                <w:rFonts w:ascii="Arial" w:hAnsi="Arial" w:cs="Arial"/>
                <w:bCs/>
                <w:sz w:val="22"/>
                <w:szCs w:val="22"/>
              </w:rPr>
              <w:t>Швайко Олена Олександрівна</w:t>
            </w:r>
          </w:p>
        </w:tc>
        <w:tc>
          <w:tcPr>
            <w:tcW w:w="5947" w:type="dxa"/>
          </w:tcPr>
          <w:p w:rsidR="004B6674" w:rsidRPr="007F4D7D" w:rsidRDefault="00C5011F" w:rsidP="004B6674">
            <w:pPr>
              <w:spacing w:after="0" w:line="240" w:lineRule="auto"/>
              <w:jc w:val="both"/>
              <w:rPr>
                <w:rFonts w:ascii="Arial" w:hAnsi="Arial" w:cs="Arial"/>
                <w:bCs/>
                <w:sz w:val="22"/>
                <w:szCs w:val="22"/>
              </w:rPr>
            </w:pPr>
            <w:r>
              <w:rPr>
                <w:rFonts w:ascii="Arial" w:hAnsi="Arial" w:cs="Arial"/>
                <w:bCs/>
                <w:sz w:val="22"/>
                <w:szCs w:val="22"/>
              </w:rPr>
              <w:t>Локницька сільська рада, заступник сільського голови</w:t>
            </w:r>
          </w:p>
        </w:tc>
      </w:tr>
      <w:tr w:rsidR="004B6674" w:rsidRPr="007F4D7D" w:rsidTr="004B6674">
        <w:tc>
          <w:tcPr>
            <w:tcW w:w="562" w:type="dxa"/>
          </w:tcPr>
          <w:p w:rsidR="004B6674" w:rsidRPr="007F4D7D" w:rsidRDefault="004B6674" w:rsidP="004B6674">
            <w:pPr>
              <w:numPr>
                <w:ilvl w:val="0"/>
                <w:numId w:val="108"/>
              </w:numPr>
              <w:spacing w:after="0" w:line="240" w:lineRule="auto"/>
              <w:ind w:left="0" w:firstLine="0"/>
              <w:jc w:val="both"/>
              <w:rPr>
                <w:rFonts w:ascii="Arial" w:hAnsi="Arial" w:cs="Arial"/>
                <w:bCs/>
                <w:sz w:val="22"/>
                <w:szCs w:val="22"/>
              </w:rPr>
            </w:pPr>
          </w:p>
        </w:tc>
        <w:tc>
          <w:tcPr>
            <w:tcW w:w="3119" w:type="dxa"/>
          </w:tcPr>
          <w:p w:rsidR="004B6674" w:rsidRPr="007F4D7D" w:rsidRDefault="00C5011F" w:rsidP="004B6674">
            <w:pPr>
              <w:spacing w:after="0" w:line="240" w:lineRule="auto"/>
              <w:jc w:val="both"/>
              <w:rPr>
                <w:rFonts w:ascii="Arial" w:hAnsi="Arial" w:cs="Arial"/>
                <w:bCs/>
                <w:sz w:val="22"/>
                <w:szCs w:val="22"/>
              </w:rPr>
            </w:pPr>
            <w:r>
              <w:rPr>
                <w:rFonts w:ascii="Arial" w:hAnsi="Arial" w:cs="Arial"/>
                <w:bCs/>
                <w:sz w:val="22"/>
                <w:szCs w:val="22"/>
              </w:rPr>
              <w:t>Микитин Тарас Миронович</w:t>
            </w:r>
          </w:p>
        </w:tc>
        <w:tc>
          <w:tcPr>
            <w:tcW w:w="5947" w:type="dxa"/>
          </w:tcPr>
          <w:p w:rsidR="004B6674" w:rsidRPr="007F4D7D" w:rsidRDefault="00C66E88" w:rsidP="00C71F50">
            <w:pPr>
              <w:spacing w:after="0" w:line="240" w:lineRule="auto"/>
              <w:jc w:val="both"/>
              <w:rPr>
                <w:rFonts w:ascii="Arial" w:hAnsi="Arial" w:cs="Arial"/>
                <w:bCs/>
                <w:sz w:val="22"/>
                <w:szCs w:val="22"/>
              </w:rPr>
            </w:pPr>
            <w:r>
              <w:rPr>
                <w:rFonts w:ascii="Arial" w:hAnsi="Arial" w:cs="Arial"/>
                <w:bCs/>
                <w:sz w:val="22"/>
                <w:szCs w:val="22"/>
              </w:rPr>
              <w:t>Радник</w:t>
            </w:r>
            <w:r w:rsidRPr="00C66E88">
              <w:rPr>
                <w:rFonts w:ascii="Arial" w:hAnsi="Arial" w:cs="Arial"/>
                <w:sz w:val="22"/>
                <w:szCs w:val="22"/>
              </w:rPr>
              <w:t xml:space="preserve">з питань регіонального розвитку </w:t>
            </w:r>
            <w:r w:rsidRPr="00C66E88">
              <w:rPr>
                <w:rFonts w:ascii="Arial" w:hAnsi="Arial" w:cs="Arial"/>
                <w:color w:val="000000" w:themeColor="text1"/>
                <w:sz w:val="22"/>
                <w:szCs w:val="22"/>
              </w:rPr>
              <w:t>Рівненського відокремленого підрозділу установи «Центр роз</w:t>
            </w:r>
            <w:r>
              <w:rPr>
                <w:rFonts w:ascii="Arial" w:hAnsi="Arial" w:cs="Arial"/>
                <w:color w:val="000000" w:themeColor="text1"/>
                <w:sz w:val="22"/>
                <w:szCs w:val="22"/>
              </w:rPr>
              <w:t>витку місцевого самоврядування»</w:t>
            </w:r>
          </w:p>
        </w:tc>
      </w:tr>
      <w:tr w:rsidR="004B6674" w:rsidRPr="007F4D7D" w:rsidTr="004B6674">
        <w:tc>
          <w:tcPr>
            <w:tcW w:w="562" w:type="dxa"/>
          </w:tcPr>
          <w:p w:rsidR="004B6674" w:rsidRPr="007F4D7D" w:rsidRDefault="004B6674" w:rsidP="004B6674">
            <w:pPr>
              <w:numPr>
                <w:ilvl w:val="0"/>
                <w:numId w:val="108"/>
              </w:numPr>
              <w:spacing w:after="0" w:line="240" w:lineRule="auto"/>
              <w:ind w:left="0" w:firstLine="0"/>
              <w:jc w:val="both"/>
              <w:rPr>
                <w:rFonts w:ascii="Arial" w:hAnsi="Arial" w:cs="Arial"/>
                <w:bCs/>
                <w:sz w:val="22"/>
                <w:szCs w:val="22"/>
              </w:rPr>
            </w:pPr>
          </w:p>
        </w:tc>
        <w:tc>
          <w:tcPr>
            <w:tcW w:w="3119" w:type="dxa"/>
          </w:tcPr>
          <w:p w:rsidR="004B6674" w:rsidRPr="007F4D7D" w:rsidRDefault="00C5011F" w:rsidP="004B6674">
            <w:pPr>
              <w:spacing w:after="0" w:line="240" w:lineRule="auto"/>
              <w:jc w:val="both"/>
              <w:rPr>
                <w:rFonts w:ascii="Arial" w:hAnsi="Arial" w:cs="Arial"/>
                <w:bCs/>
                <w:sz w:val="22"/>
                <w:szCs w:val="22"/>
              </w:rPr>
            </w:pPr>
            <w:r>
              <w:rPr>
                <w:rFonts w:ascii="Arial" w:hAnsi="Arial" w:cs="Arial"/>
                <w:bCs/>
                <w:sz w:val="22"/>
                <w:szCs w:val="22"/>
              </w:rPr>
              <w:t>Палей Ірина Михайлівна</w:t>
            </w:r>
          </w:p>
        </w:tc>
        <w:tc>
          <w:tcPr>
            <w:tcW w:w="5947" w:type="dxa"/>
          </w:tcPr>
          <w:p w:rsidR="004B6674" w:rsidRPr="007F4D7D" w:rsidRDefault="00C5011F" w:rsidP="004B6674">
            <w:pPr>
              <w:spacing w:after="0" w:line="240" w:lineRule="auto"/>
              <w:jc w:val="both"/>
              <w:rPr>
                <w:rFonts w:ascii="Arial" w:hAnsi="Arial" w:cs="Arial"/>
                <w:bCs/>
                <w:sz w:val="22"/>
                <w:szCs w:val="22"/>
              </w:rPr>
            </w:pPr>
            <w:r>
              <w:rPr>
                <w:rFonts w:ascii="Arial" w:hAnsi="Arial" w:cs="Arial"/>
                <w:bCs/>
                <w:sz w:val="22"/>
                <w:szCs w:val="22"/>
              </w:rPr>
              <w:t>Локницька сільська рада, секретар</w:t>
            </w:r>
          </w:p>
        </w:tc>
      </w:tr>
      <w:tr w:rsidR="004B6674" w:rsidRPr="007F4D7D" w:rsidTr="004B6674">
        <w:tc>
          <w:tcPr>
            <w:tcW w:w="562" w:type="dxa"/>
          </w:tcPr>
          <w:p w:rsidR="004B6674" w:rsidRPr="007F4D7D" w:rsidRDefault="004B6674" w:rsidP="004B6674">
            <w:pPr>
              <w:numPr>
                <w:ilvl w:val="0"/>
                <w:numId w:val="108"/>
              </w:numPr>
              <w:spacing w:after="0" w:line="240" w:lineRule="auto"/>
              <w:ind w:left="0" w:firstLine="0"/>
              <w:jc w:val="both"/>
              <w:rPr>
                <w:rFonts w:ascii="Arial" w:hAnsi="Arial" w:cs="Arial"/>
                <w:bCs/>
                <w:sz w:val="22"/>
                <w:szCs w:val="22"/>
              </w:rPr>
            </w:pPr>
          </w:p>
        </w:tc>
        <w:tc>
          <w:tcPr>
            <w:tcW w:w="3119" w:type="dxa"/>
          </w:tcPr>
          <w:p w:rsidR="004B6674" w:rsidRPr="007F4D7D" w:rsidRDefault="00C5011F" w:rsidP="004B6674">
            <w:pPr>
              <w:spacing w:after="0" w:line="240" w:lineRule="auto"/>
              <w:jc w:val="both"/>
              <w:rPr>
                <w:rFonts w:ascii="Arial" w:hAnsi="Arial" w:cs="Arial"/>
                <w:bCs/>
                <w:sz w:val="22"/>
                <w:szCs w:val="22"/>
              </w:rPr>
            </w:pPr>
            <w:r>
              <w:rPr>
                <w:rFonts w:ascii="Arial" w:hAnsi="Arial" w:cs="Arial"/>
                <w:bCs/>
                <w:sz w:val="22"/>
                <w:szCs w:val="22"/>
              </w:rPr>
              <w:t>Вакуліч Жанна степанівна</w:t>
            </w:r>
          </w:p>
        </w:tc>
        <w:tc>
          <w:tcPr>
            <w:tcW w:w="5947" w:type="dxa"/>
          </w:tcPr>
          <w:p w:rsidR="004B6674" w:rsidRPr="007F4D7D" w:rsidRDefault="00C5011F" w:rsidP="004B6674">
            <w:pPr>
              <w:spacing w:after="0" w:line="240" w:lineRule="auto"/>
              <w:jc w:val="both"/>
              <w:rPr>
                <w:rFonts w:ascii="Arial" w:hAnsi="Arial" w:cs="Arial"/>
                <w:bCs/>
                <w:sz w:val="22"/>
                <w:szCs w:val="22"/>
              </w:rPr>
            </w:pPr>
            <w:r>
              <w:rPr>
                <w:rFonts w:ascii="Arial" w:hAnsi="Arial" w:cs="Arial"/>
                <w:bCs/>
                <w:sz w:val="22"/>
                <w:szCs w:val="22"/>
              </w:rPr>
              <w:t xml:space="preserve">Локницька сільська рада, староста сіл Кухче, </w:t>
            </w:r>
            <w:r>
              <w:rPr>
                <w:rFonts w:ascii="Arial" w:hAnsi="Arial" w:cs="Arial"/>
                <w:bCs/>
                <w:sz w:val="22"/>
                <w:szCs w:val="22"/>
              </w:rPr>
              <w:lastRenderedPageBreak/>
              <w:t>Новосілля, Радове</w:t>
            </w:r>
          </w:p>
        </w:tc>
      </w:tr>
      <w:tr w:rsidR="004B6674" w:rsidRPr="007F4D7D" w:rsidTr="004B6674">
        <w:tc>
          <w:tcPr>
            <w:tcW w:w="562" w:type="dxa"/>
          </w:tcPr>
          <w:p w:rsidR="004B6674" w:rsidRPr="007F4D7D" w:rsidRDefault="004B6674" w:rsidP="004B6674">
            <w:pPr>
              <w:numPr>
                <w:ilvl w:val="0"/>
                <w:numId w:val="108"/>
              </w:numPr>
              <w:spacing w:after="0" w:line="240" w:lineRule="auto"/>
              <w:ind w:left="0" w:firstLine="0"/>
              <w:jc w:val="both"/>
              <w:rPr>
                <w:rFonts w:ascii="Arial" w:hAnsi="Arial" w:cs="Arial"/>
                <w:bCs/>
                <w:sz w:val="22"/>
                <w:szCs w:val="22"/>
              </w:rPr>
            </w:pPr>
          </w:p>
        </w:tc>
        <w:tc>
          <w:tcPr>
            <w:tcW w:w="3119" w:type="dxa"/>
          </w:tcPr>
          <w:p w:rsidR="004B6674" w:rsidRPr="007F4D7D" w:rsidRDefault="00C5011F" w:rsidP="004B6674">
            <w:pPr>
              <w:spacing w:after="0" w:line="240" w:lineRule="auto"/>
              <w:jc w:val="both"/>
              <w:rPr>
                <w:rFonts w:ascii="Arial" w:hAnsi="Arial" w:cs="Arial"/>
                <w:bCs/>
                <w:sz w:val="22"/>
                <w:szCs w:val="22"/>
              </w:rPr>
            </w:pPr>
            <w:r>
              <w:rPr>
                <w:rFonts w:ascii="Arial" w:hAnsi="Arial" w:cs="Arial"/>
                <w:bCs/>
                <w:sz w:val="22"/>
                <w:szCs w:val="22"/>
              </w:rPr>
              <w:t>Вовчук Альона Михайлівна</w:t>
            </w:r>
          </w:p>
        </w:tc>
        <w:tc>
          <w:tcPr>
            <w:tcW w:w="5947" w:type="dxa"/>
          </w:tcPr>
          <w:p w:rsidR="004B6674" w:rsidRPr="007F4D7D" w:rsidRDefault="00C5011F" w:rsidP="004B6674">
            <w:pPr>
              <w:spacing w:after="0" w:line="240" w:lineRule="auto"/>
              <w:jc w:val="both"/>
              <w:rPr>
                <w:rFonts w:ascii="Arial" w:hAnsi="Arial" w:cs="Arial"/>
                <w:bCs/>
                <w:sz w:val="22"/>
                <w:szCs w:val="22"/>
              </w:rPr>
            </w:pPr>
            <w:r>
              <w:rPr>
                <w:rFonts w:ascii="Arial" w:hAnsi="Arial" w:cs="Arial"/>
                <w:bCs/>
                <w:sz w:val="22"/>
                <w:szCs w:val="22"/>
              </w:rPr>
              <w:t>Локницька сільська рада, староста сіл Кутин, Задовже, Заозер’я, Кутинок, Любинь</w:t>
            </w:r>
          </w:p>
        </w:tc>
      </w:tr>
      <w:tr w:rsidR="004B6674" w:rsidRPr="007F4D7D" w:rsidTr="004B6674">
        <w:tc>
          <w:tcPr>
            <w:tcW w:w="562" w:type="dxa"/>
          </w:tcPr>
          <w:p w:rsidR="004B6674" w:rsidRPr="007F4D7D" w:rsidRDefault="004B6674" w:rsidP="004B6674">
            <w:pPr>
              <w:numPr>
                <w:ilvl w:val="0"/>
                <w:numId w:val="108"/>
              </w:numPr>
              <w:spacing w:after="0" w:line="240" w:lineRule="auto"/>
              <w:ind w:left="0" w:firstLine="0"/>
              <w:jc w:val="both"/>
              <w:rPr>
                <w:rFonts w:ascii="Arial" w:hAnsi="Arial" w:cs="Arial"/>
                <w:bCs/>
                <w:sz w:val="22"/>
                <w:szCs w:val="22"/>
              </w:rPr>
            </w:pPr>
          </w:p>
        </w:tc>
        <w:tc>
          <w:tcPr>
            <w:tcW w:w="3119" w:type="dxa"/>
          </w:tcPr>
          <w:p w:rsidR="004B6674" w:rsidRPr="007F4D7D" w:rsidRDefault="00C5011F" w:rsidP="004B6674">
            <w:pPr>
              <w:spacing w:after="0" w:line="240" w:lineRule="auto"/>
              <w:jc w:val="both"/>
              <w:rPr>
                <w:rFonts w:ascii="Arial" w:hAnsi="Arial" w:cs="Arial"/>
                <w:bCs/>
                <w:sz w:val="22"/>
                <w:szCs w:val="22"/>
              </w:rPr>
            </w:pPr>
            <w:r>
              <w:rPr>
                <w:rFonts w:ascii="Arial" w:hAnsi="Arial" w:cs="Arial"/>
                <w:bCs/>
                <w:sz w:val="22"/>
                <w:szCs w:val="22"/>
              </w:rPr>
              <w:t>Ташликович Валентина Валентина Миколаївна</w:t>
            </w:r>
          </w:p>
        </w:tc>
        <w:tc>
          <w:tcPr>
            <w:tcW w:w="5947" w:type="dxa"/>
          </w:tcPr>
          <w:p w:rsidR="004B6674" w:rsidRPr="007F4D7D" w:rsidRDefault="00C5011F" w:rsidP="004B6674">
            <w:pPr>
              <w:spacing w:after="0" w:line="240" w:lineRule="auto"/>
              <w:jc w:val="both"/>
              <w:rPr>
                <w:rFonts w:ascii="Arial" w:hAnsi="Arial" w:cs="Arial"/>
                <w:bCs/>
                <w:sz w:val="22"/>
                <w:szCs w:val="22"/>
              </w:rPr>
            </w:pPr>
            <w:r>
              <w:rPr>
                <w:rFonts w:ascii="Arial" w:hAnsi="Arial" w:cs="Arial"/>
                <w:bCs/>
                <w:sz w:val="22"/>
                <w:szCs w:val="22"/>
              </w:rPr>
              <w:t xml:space="preserve">Локницька сільська рада, </w:t>
            </w:r>
            <w:r w:rsidR="00B53DF3">
              <w:rPr>
                <w:rFonts w:ascii="Arial" w:hAnsi="Arial" w:cs="Arial"/>
                <w:bCs/>
                <w:sz w:val="22"/>
                <w:szCs w:val="22"/>
              </w:rPr>
              <w:t>староста сіл Нобель, Дідівка, Млин, Котира</w:t>
            </w:r>
          </w:p>
        </w:tc>
      </w:tr>
      <w:tr w:rsidR="004B6674" w:rsidRPr="007F4D7D" w:rsidTr="004B6674">
        <w:tc>
          <w:tcPr>
            <w:tcW w:w="562" w:type="dxa"/>
          </w:tcPr>
          <w:p w:rsidR="004B6674" w:rsidRPr="007F4D7D" w:rsidRDefault="004B6674" w:rsidP="004B6674">
            <w:pPr>
              <w:numPr>
                <w:ilvl w:val="0"/>
                <w:numId w:val="108"/>
              </w:numPr>
              <w:spacing w:after="0" w:line="240" w:lineRule="auto"/>
              <w:ind w:left="0" w:firstLine="0"/>
              <w:jc w:val="both"/>
              <w:rPr>
                <w:rFonts w:ascii="Arial" w:hAnsi="Arial" w:cs="Arial"/>
                <w:bCs/>
                <w:sz w:val="22"/>
                <w:szCs w:val="22"/>
              </w:rPr>
            </w:pPr>
          </w:p>
        </w:tc>
        <w:tc>
          <w:tcPr>
            <w:tcW w:w="3119" w:type="dxa"/>
          </w:tcPr>
          <w:p w:rsidR="004B6674" w:rsidRPr="007F4D7D" w:rsidRDefault="00B53DF3" w:rsidP="004B6674">
            <w:pPr>
              <w:spacing w:after="0" w:line="240" w:lineRule="auto"/>
              <w:jc w:val="both"/>
              <w:rPr>
                <w:rFonts w:ascii="Arial" w:hAnsi="Arial" w:cs="Arial"/>
                <w:bCs/>
                <w:sz w:val="22"/>
                <w:szCs w:val="22"/>
              </w:rPr>
            </w:pPr>
            <w:r>
              <w:rPr>
                <w:rFonts w:ascii="Arial" w:hAnsi="Arial" w:cs="Arial"/>
                <w:bCs/>
                <w:sz w:val="22"/>
                <w:szCs w:val="22"/>
              </w:rPr>
              <w:t>Павлович Тетяна Михайлівна</w:t>
            </w:r>
          </w:p>
        </w:tc>
        <w:tc>
          <w:tcPr>
            <w:tcW w:w="5947" w:type="dxa"/>
          </w:tcPr>
          <w:p w:rsidR="004B6674" w:rsidRPr="007F4D7D" w:rsidRDefault="00B53DF3" w:rsidP="004B6674">
            <w:pPr>
              <w:spacing w:after="0" w:line="240" w:lineRule="auto"/>
              <w:jc w:val="both"/>
              <w:rPr>
                <w:rFonts w:ascii="Arial" w:hAnsi="Arial" w:cs="Arial"/>
                <w:bCs/>
                <w:sz w:val="22"/>
                <w:szCs w:val="22"/>
              </w:rPr>
            </w:pPr>
            <w:r>
              <w:rPr>
                <w:rFonts w:ascii="Arial" w:hAnsi="Arial" w:cs="Arial"/>
                <w:bCs/>
                <w:sz w:val="22"/>
                <w:szCs w:val="22"/>
              </w:rPr>
              <w:t>Локницька сільська рада, головний бухгалтер</w:t>
            </w:r>
          </w:p>
        </w:tc>
      </w:tr>
      <w:tr w:rsidR="004B6674" w:rsidRPr="007F4D7D" w:rsidTr="004B6674">
        <w:tc>
          <w:tcPr>
            <w:tcW w:w="562" w:type="dxa"/>
          </w:tcPr>
          <w:p w:rsidR="004B6674" w:rsidRPr="007F4D7D" w:rsidRDefault="004B6674" w:rsidP="004B6674">
            <w:pPr>
              <w:numPr>
                <w:ilvl w:val="0"/>
                <w:numId w:val="108"/>
              </w:numPr>
              <w:spacing w:after="0" w:line="240" w:lineRule="auto"/>
              <w:ind w:left="0" w:firstLine="0"/>
              <w:jc w:val="both"/>
              <w:rPr>
                <w:rFonts w:ascii="Arial" w:hAnsi="Arial" w:cs="Arial"/>
                <w:bCs/>
                <w:sz w:val="22"/>
                <w:szCs w:val="22"/>
              </w:rPr>
            </w:pPr>
          </w:p>
        </w:tc>
        <w:tc>
          <w:tcPr>
            <w:tcW w:w="3119" w:type="dxa"/>
          </w:tcPr>
          <w:p w:rsidR="004B6674" w:rsidRPr="007F4D7D" w:rsidRDefault="006C0C3E" w:rsidP="004B6674">
            <w:pPr>
              <w:spacing w:after="0" w:line="240" w:lineRule="auto"/>
              <w:jc w:val="both"/>
              <w:rPr>
                <w:rFonts w:ascii="Arial" w:hAnsi="Arial" w:cs="Arial"/>
                <w:bCs/>
                <w:sz w:val="22"/>
                <w:szCs w:val="22"/>
              </w:rPr>
            </w:pPr>
            <w:r>
              <w:rPr>
                <w:rFonts w:ascii="Arial" w:hAnsi="Arial" w:cs="Arial"/>
                <w:bCs/>
                <w:sz w:val="22"/>
                <w:szCs w:val="22"/>
              </w:rPr>
              <w:t>Алексіюк Ірина Адамівна</w:t>
            </w:r>
          </w:p>
        </w:tc>
        <w:tc>
          <w:tcPr>
            <w:tcW w:w="5947" w:type="dxa"/>
          </w:tcPr>
          <w:p w:rsidR="004B6674" w:rsidRPr="007F4D7D" w:rsidRDefault="0029021E" w:rsidP="004B6674">
            <w:pPr>
              <w:spacing w:after="0" w:line="240" w:lineRule="auto"/>
              <w:jc w:val="both"/>
              <w:rPr>
                <w:rFonts w:ascii="Arial" w:hAnsi="Arial" w:cs="Arial"/>
                <w:bCs/>
                <w:sz w:val="22"/>
                <w:szCs w:val="22"/>
              </w:rPr>
            </w:pPr>
            <w:r>
              <w:rPr>
                <w:rFonts w:ascii="Arial" w:hAnsi="Arial" w:cs="Arial"/>
                <w:bCs/>
                <w:sz w:val="22"/>
                <w:szCs w:val="22"/>
              </w:rPr>
              <w:t>Локницька</w:t>
            </w:r>
            <w:r w:rsidR="006C0C3E">
              <w:rPr>
                <w:rFonts w:ascii="Arial" w:hAnsi="Arial" w:cs="Arial"/>
                <w:bCs/>
                <w:sz w:val="22"/>
                <w:szCs w:val="22"/>
              </w:rPr>
              <w:t>ЛАЗПСМ, медична сестра</w:t>
            </w:r>
          </w:p>
        </w:tc>
      </w:tr>
      <w:tr w:rsidR="004B6674" w:rsidRPr="007F4D7D" w:rsidTr="004B6674">
        <w:tc>
          <w:tcPr>
            <w:tcW w:w="562" w:type="dxa"/>
          </w:tcPr>
          <w:p w:rsidR="004B6674" w:rsidRPr="007F4D7D" w:rsidRDefault="004B6674" w:rsidP="004B6674">
            <w:pPr>
              <w:numPr>
                <w:ilvl w:val="0"/>
                <w:numId w:val="108"/>
              </w:numPr>
              <w:spacing w:after="0" w:line="240" w:lineRule="auto"/>
              <w:ind w:left="0" w:firstLine="0"/>
              <w:jc w:val="both"/>
              <w:rPr>
                <w:rFonts w:ascii="Arial" w:hAnsi="Arial" w:cs="Arial"/>
                <w:bCs/>
                <w:sz w:val="22"/>
                <w:szCs w:val="22"/>
              </w:rPr>
            </w:pPr>
          </w:p>
        </w:tc>
        <w:tc>
          <w:tcPr>
            <w:tcW w:w="3119" w:type="dxa"/>
          </w:tcPr>
          <w:p w:rsidR="004B6674" w:rsidRPr="007F4D7D" w:rsidRDefault="006C0C3E" w:rsidP="004B6674">
            <w:pPr>
              <w:spacing w:after="0" w:line="240" w:lineRule="auto"/>
              <w:jc w:val="both"/>
              <w:rPr>
                <w:rFonts w:ascii="Arial" w:hAnsi="Arial" w:cs="Arial"/>
                <w:bCs/>
                <w:sz w:val="22"/>
                <w:szCs w:val="22"/>
              </w:rPr>
            </w:pPr>
            <w:r>
              <w:rPr>
                <w:rFonts w:ascii="Arial" w:hAnsi="Arial" w:cs="Arial"/>
                <w:bCs/>
                <w:sz w:val="22"/>
                <w:szCs w:val="22"/>
              </w:rPr>
              <w:t>Курин Наталія Сергіївна</w:t>
            </w:r>
          </w:p>
        </w:tc>
        <w:tc>
          <w:tcPr>
            <w:tcW w:w="5947" w:type="dxa"/>
          </w:tcPr>
          <w:p w:rsidR="004B6674" w:rsidRPr="007F4D7D" w:rsidRDefault="006C0C3E" w:rsidP="004B6674">
            <w:pPr>
              <w:spacing w:after="0" w:line="240" w:lineRule="auto"/>
              <w:jc w:val="both"/>
              <w:rPr>
                <w:rFonts w:ascii="Arial" w:hAnsi="Arial" w:cs="Arial"/>
                <w:bCs/>
                <w:sz w:val="22"/>
                <w:szCs w:val="22"/>
              </w:rPr>
            </w:pPr>
            <w:r>
              <w:rPr>
                <w:rFonts w:ascii="Arial" w:hAnsi="Arial" w:cs="Arial"/>
                <w:bCs/>
                <w:sz w:val="22"/>
                <w:szCs w:val="22"/>
              </w:rPr>
              <w:t>Локницька сільська рад</w:t>
            </w:r>
            <w:r w:rsidR="001D6927">
              <w:rPr>
                <w:rFonts w:ascii="Arial" w:hAnsi="Arial" w:cs="Arial"/>
                <w:bCs/>
                <w:sz w:val="22"/>
                <w:szCs w:val="22"/>
              </w:rPr>
              <w:t>а</w:t>
            </w:r>
            <w:r>
              <w:rPr>
                <w:rFonts w:ascii="Arial" w:hAnsi="Arial" w:cs="Arial"/>
                <w:bCs/>
                <w:sz w:val="22"/>
                <w:szCs w:val="22"/>
              </w:rPr>
              <w:t>, головний спеціаліст з питань культури,</w:t>
            </w:r>
            <w:r w:rsidR="001305FA">
              <w:rPr>
                <w:rFonts w:ascii="Arial" w:hAnsi="Arial" w:cs="Arial"/>
                <w:bCs/>
                <w:sz w:val="22"/>
                <w:szCs w:val="22"/>
              </w:rPr>
              <w:t xml:space="preserve"> сім’ї, молоді та спорту</w:t>
            </w:r>
          </w:p>
        </w:tc>
      </w:tr>
      <w:tr w:rsidR="004B6674" w:rsidRPr="007F4D7D" w:rsidTr="004B6674">
        <w:tc>
          <w:tcPr>
            <w:tcW w:w="562" w:type="dxa"/>
          </w:tcPr>
          <w:p w:rsidR="004B6674" w:rsidRPr="007F4D7D" w:rsidRDefault="004B6674" w:rsidP="004B6674">
            <w:pPr>
              <w:numPr>
                <w:ilvl w:val="0"/>
                <w:numId w:val="108"/>
              </w:numPr>
              <w:spacing w:after="0" w:line="240" w:lineRule="auto"/>
              <w:ind w:left="0" w:firstLine="0"/>
              <w:jc w:val="both"/>
              <w:rPr>
                <w:rFonts w:ascii="Arial" w:hAnsi="Arial" w:cs="Arial"/>
                <w:bCs/>
                <w:sz w:val="22"/>
                <w:szCs w:val="22"/>
              </w:rPr>
            </w:pPr>
          </w:p>
        </w:tc>
        <w:tc>
          <w:tcPr>
            <w:tcW w:w="3119" w:type="dxa"/>
          </w:tcPr>
          <w:p w:rsidR="004B6674" w:rsidRPr="007F4D7D" w:rsidRDefault="001C44B6" w:rsidP="004B6674">
            <w:pPr>
              <w:spacing w:after="0" w:line="240" w:lineRule="auto"/>
              <w:jc w:val="both"/>
              <w:rPr>
                <w:rFonts w:ascii="Arial" w:hAnsi="Arial" w:cs="Arial"/>
                <w:bCs/>
                <w:sz w:val="22"/>
                <w:szCs w:val="22"/>
              </w:rPr>
            </w:pPr>
            <w:r>
              <w:rPr>
                <w:rFonts w:ascii="Arial" w:hAnsi="Arial" w:cs="Arial"/>
                <w:bCs/>
                <w:sz w:val="22"/>
                <w:szCs w:val="22"/>
              </w:rPr>
              <w:t>Харковець Галина Василівна</w:t>
            </w:r>
          </w:p>
        </w:tc>
        <w:tc>
          <w:tcPr>
            <w:tcW w:w="5947" w:type="dxa"/>
          </w:tcPr>
          <w:p w:rsidR="004B6674" w:rsidRPr="007F4D7D" w:rsidRDefault="001C44B6" w:rsidP="004B6674">
            <w:pPr>
              <w:spacing w:after="0" w:line="240" w:lineRule="auto"/>
              <w:jc w:val="both"/>
              <w:rPr>
                <w:rFonts w:ascii="Arial" w:hAnsi="Arial" w:cs="Arial"/>
                <w:bCs/>
                <w:sz w:val="22"/>
                <w:szCs w:val="22"/>
              </w:rPr>
            </w:pPr>
            <w:r>
              <w:rPr>
                <w:rFonts w:ascii="Arial" w:hAnsi="Arial" w:cs="Arial"/>
                <w:bCs/>
                <w:sz w:val="22"/>
                <w:szCs w:val="22"/>
              </w:rPr>
              <w:t>Локницька сільська рада, діловод</w:t>
            </w:r>
          </w:p>
        </w:tc>
      </w:tr>
      <w:tr w:rsidR="004B6674" w:rsidRPr="007F4D7D" w:rsidTr="004B6674">
        <w:tc>
          <w:tcPr>
            <w:tcW w:w="562" w:type="dxa"/>
          </w:tcPr>
          <w:p w:rsidR="004B6674" w:rsidRPr="007F4D7D" w:rsidRDefault="004B6674" w:rsidP="004B6674">
            <w:pPr>
              <w:numPr>
                <w:ilvl w:val="0"/>
                <w:numId w:val="108"/>
              </w:numPr>
              <w:spacing w:after="0" w:line="240" w:lineRule="auto"/>
              <w:ind w:left="0" w:firstLine="0"/>
              <w:jc w:val="both"/>
              <w:rPr>
                <w:rFonts w:ascii="Arial" w:hAnsi="Arial" w:cs="Arial"/>
                <w:bCs/>
                <w:sz w:val="22"/>
                <w:szCs w:val="22"/>
              </w:rPr>
            </w:pPr>
          </w:p>
        </w:tc>
        <w:tc>
          <w:tcPr>
            <w:tcW w:w="3119" w:type="dxa"/>
          </w:tcPr>
          <w:p w:rsidR="004B6674" w:rsidRPr="007F4D7D" w:rsidRDefault="004B6887" w:rsidP="004B6674">
            <w:pPr>
              <w:spacing w:after="0" w:line="240" w:lineRule="auto"/>
              <w:jc w:val="both"/>
              <w:rPr>
                <w:rFonts w:ascii="Arial" w:hAnsi="Arial" w:cs="Arial"/>
                <w:bCs/>
                <w:sz w:val="22"/>
                <w:szCs w:val="22"/>
              </w:rPr>
            </w:pPr>
            <w:r>
              <w:rPr>
                <w:rFonts w:ascii="Arial" w:hAnsi="Arial" w:cs="Arial"/>
                <w:bCs/>
                <w:sz w:val="22"/>
                <w:szCs w:val="22"/>
              </w:rPr>
              <w:t>Кушнерук Людмила Дмитрівна</w:t>
            </w:r>
          </w:p>
        </w:tc>
        <w:tc>
          <w:tcPr>
            <w:tcW w:w="5947" w:type="dxa"/>
          </w:tcPr>
          <w:p w:rsidR="004B6674" w:rsidRPr="007F4D7D" w:rsidRDefault="004B6887" w:rsidP="004B6674">
            <w:pPr>
              <w:spacing w:after="0" w:line="240" w:lineRule="auto"/>
              <w:jc w:val="both"/>
              <w:rPr>
                <w:rFonts w:ascii="Arial" w:hAnsi="Arial" w:cs="Arial"/>
                <w:bCs/>
                <w:sz w:val="22"/>
                <w:szCs w:val="22"/>
              </w:rPr>
            </w:pPr>
            <w:r>
              <w:rPr>
                <w:rFonts w:ascii="Arial" w:hAnsi="Arial" w:cs="Arial"/>
                <w:bCs/>
                <w:sz w:val="22"/>
                <w:szCs w:val="22"/>
              </w:rPr>
              <w:t>Локницька публічно-шкільна бібліотека, бібліотекар</w:t>
            </w:r>
          </w:p>
        </w:tc>
      </w:tr>
      <w:tr w:rsidR="004B6674" w:rsidRPr="007F4D7D" w:rsidTr="004B6674">
        <w:tc>
          <w:tcPr>
            <w:tcW w:w="562" w:type="dxa"/>
          </w:tcPr>
          <w:p w:rsidR="004B6674" w:rsidRPr="007F4D7D" w:rsidRDefault="004B6674" w:rsidP="004B6674">
            <w:pPr>
              <w:numPr>
                <w:ilvl w:val="0"/>
                <w:numId w:val="108"/>
              </w:numPr>
              <w:spacing w:after="0" w:line="240" w:lineRule="auto"/>
              <w:ind w:left="0" w:firstLine="0"/>
              <w:jc w:val="both"/>
              <w:rPr>
                <w:rFonts w:ascii="Arial" w:hAnsi="Arial" w:cs="Arial"/>
                <w:bCs/>
                <w:sz w:val="22"/>
                <w:szCs w:val="22"/>
              </w:rPr>
            </w:pPr>
          </w:p>
        </w:tc>
        <w:tc>
          <w:tcPr>
            <w:tcW w:w="3119" w:type="dxa"/>
          </w:tcPr>
          <w:p w:rsidR="004B6674" w:rsidRPr="007F4D7D" w:rsidRDefault="008E463B" w:rsidP="004B6674">
            <w:pPr>
              <w:spacing w:after="0" w:line="240" w:lineRule="auto"/>
              <w:jc w:val="both"/>
              <w:rPr>
                <w:rFonts w:ascii="Arial" w:hAnsi="Arial" w:cs="Arial"/>
                <w:bCs/>
                <w:sz w:val="22"/>
                <w:szCs w:val="22"/>
              </w:rPr>
            </w:pPr>
            <w:r>
              <w:rPr>
                <w:rFonts w:ascii="Arial" w:hAnsi="Arial" w:cs="Arial"/>
                <w:bCs/>
                <w:sz w:val="22"/>
                <w:szCs w:val="22"/>
              </w:rPr>
              <w:t>Селевчук Анатолій Григорович</w:t>
            </w:r>
          </w:p>
        </w:tc>
        <w:tc>
          <w:tcPr>
            <w:tcW w:w="5947" w:type="dxa"/>
          </w:tcPr>
          <w:p w:rsidR="004B6674" w:rsidRPr="007F4D7D" w:rsidRDefault="001D6927" w:rsidP="004B6674">
            <w:pPr>
              <w:spacing w:after="0" w:line="240" w:lineRule="auto"/>
              <w:jc w:val="both"/>
              <w:rPr>
                <w:rFonts w:ascii="Arial" w:hAnsi="Arial" w:cs="Arial"/>
                <w:bCs/>
                <w:sz w:val="22"/>
                <w:szCs w:val="22"/>
              </w:rPr>
            </w:pPr>
            <w:r>
              <w:rPr>
                <w:rFonts w:ascii="Arial" w:hAnsi="Arial" w:cs="Arial"/>
                <w:bCs/>
                <w:sz w:val="22"/>
                <w:szCs w:val="22"/>
              </w:rPr>
              <w:t>Локницька сільська рада, депутат</w:t>
            </w:r>
          </w:p>
        </w:tc>
      </w:tr>
      <w:tr w:rsidR="004B6674" w:rsidRPr="007F4D7D" w:rsidTr="004B6674">
        <w:tc>
          <w:tcPr>
            <w:tcW w:w="562" w:type="dxa"/>
          </w:tcPr>
          <w:p w:rsidR="004B6674" w:rsidRPr="007F4D7D" w:rsidRDefault="004B6674" w:rsidP="004B6674">
            <w:pPr>
              <w:numPr>
                <w:ilvl w:val="0"/>
                <w:numId w:val="108"/>
              </w:numPr>
              <w:spacing w:after="0" w:line="240" w:lineRule="auto"/>
              <w:ind w:left="0" w:firstLine="0"/>
              <w:jc w:val="both"/>
              <w:rPr>
                <w:rFonts w:ascii="Arial" w:hAnsi="Arial" w:cs="Arial"/>
                <w:bCs/>
                <w:sz w:val="22"/>
                <w:szCs w:val="22"/>
              </w:rPr>
            </w:pPr>
          </w:p>
        </w:tc>
        <w:tc>
          <w:tcPr>
            <w:tcW w:w="3119" w:type="dxa"/>
          </w:tcPr>
          <w:p w:rsidR="004B6674" w:rsidRPr="007F4D7D" w:rsidRDefault="00C64719" w:rsidP="004B6674">
            <w:pPr>
              <w:spacing w:after="0" w:line="240" w:lineRule="auto"/>
              <w:jc w:val="both"/>
              <w:rPr>
                <w:rFonts w:ascii="Arial" w:hAnsi="Arial" w:cs="Arial"/>
                <w:bCs/>
                <w:sz w:val="22"/>
                <w:szCs w:val="22"/>
              </w:rPr>
            </w:pPr>
            <w:r>
              <w:rPr>
                <w:rFonts w:ascii="Arial" w:hAnsi="Arial" w:cs="Arial"/>
                <w:bCs/>
                <w:sz w:val="22"/>
                <w:szCs w:val="22"/>
              </w:rPr>
              <w:t>Данілович Олена Адамівна</w:t>
            </w:r>
          </w:p>
        </w:tc>
        <w:tc>
          <w:tcPr>
            <w:tcW w:w="5947" w:type="dxa"/>
          </w:tcPr>
          <w:p w:rsidR="004B6674" w:rsidRPr="007F4D7D" w:rsidRDefault="00C64719" w:rsidP="004B6674">
            <w:pPr>
              <w:spacing w:after="0" w:line="240" w:lineRule="auto"/>
              <w:jc w:val="both"/>
              <w:rPr>
                <w:rFonts w:ascii="Arial" w:hAnsi="Arial" w:cs="Arial"/>
                <w:bCs/>
                <w:sz w:val="22"/>
                <w:szCs w:val="22"/>
              </w:rPr>
            </w:pPr>
            <w:r>
              <w:rPr>
                <w:rFonts w:ascii="Arial" w:hAnsi="Arial" w:cs="Arial"/>
                <w:bCs/>
                <w:sz w:val="22"/>
                <w:szCs w:val="22"/>
              </w:rPr>
              <w:t>Локницька сільська рада, головний спеціаліст з питань землевпорядкування та архітектури</w:t>
            </w:r>
          </w:p>
        </w:tc>
      </w:tr>
      <w:tr w:rsidR="004B6674" w:rsidRPr="007F4D7D" w:rsidTr="004B6674">
        <w:tc>
          <w:tcPr>
            <w:tcW w:w="562" w:type="dxa"/>
          </w:tcPr>
          <w:p w:rsidR="004B6674" w:rsidRPr="007F4D7D" w:rsidRDefault="004B6674" w:rsidP="004B6674">
            <w:pPr>
              <w:numPr>
                <w:ilvl w:val="0"/>
                <w:numId w:val="108"/>
              </w:numPr>
              <w:spacing w:after="0" w:line="240" w:lineRule="auto"/>
              <w:ind w:left="0" w:firstLine="0"/>
              <w:jc w:val="both"/>
              <w:rPr>
                <w:rFonts w:ascii="Arial" w:hAnsi="Arial" w:cs="Arial"/>
                <w:bCs/>
                <w:sz w:val="22"/>
                <w:szCs w:val="22"/>
              </w:rPr>
            </w:pPr>
          </w:p>
        </w:tc>
        <w:tc>
          <w:tcPr>
            <w:tcW w:w="3119" w:type="dxa"/>
          </w:tcPr>
          <w:p w:rsidR="004B6674" w:rsidRPr="007F4D7D" w:rsidRDefault="00FC5853" w:rsidP="004B6674">
            <w:pPr>
              <w:spacing w:after="0" w:line="240" w:lineRule="auto"/>
              <w:jc w:val="both"/>
              <w:rPr>
                <w:rFonts w:ascii="Arial" w:hAnsi="Arial" w:cs="Arial"/>
                <w:bCs/>
                <w:sz w:val="22"/>
                <w:szCs w:val="22"/>
              </w:rPr>
            </w:pPr>
            <w:r>
              <w:rPr>
                <w:rFonts w:ascii="Arial" w:hAnsi="Arial" w:cs="Arial"/>
                <w:bCs/>
                <w:sz w:val="22"/>
                <w:szCs w:val="22"/>
              </w:rPr>
              <w:t>Редько Марія Михайлівна</w:t>
            </w:r>
          </w:p>
        </w:tc>
        <w:tc>
          <w:tcPr>
            <w:tcW w:w="5947" w:type="dxa"/>
          </w:tcPr>
          <w:p w:rsidR="004B6674" w:rsidRPr="007F4D7D" w:rsidRDefault="00FC5853" w:rsidP="004B6674">
            <w:pPr>
              <w:spacing w:after="0" w:line="240" w:lineRule="auto"/>
              <w:jc w:val="both"/>
              <w:rPr>
                <w:rFonts w:ascii="Arial" w:hAnsi="Arial" w:cs="Arial"/>
                <w:bCs/>
                <w:sz w:val="22"/>
                <w:szCs w:val="22"/>
              </w:rPr>
            </w:pPr>
            <w:r>
              <w:rPr>
                <w:rFonts w:ascii="Arial" w:hAnsi="Arial" w:cs="Arial"/>
                <w:bCs/>
                <w:sz w:val="22"/>
                <w:szCs w:val="22"/>
              </w:rPr>
              <w:t>Сільськогосподарське комунальне підприємство «Обрій», директор</w:t>
            </w:r>
          </w:p>
        </w:tc>
      </w:tr>
      <w:tr w:rsidR="004B6674" w:rsidRPr="007F4D7D" w:rsidTr="004B6674">
        <w:tc>
          <w:tcPr>
            <w:tcW w:w="562" w:type="dxa"/>
          </w:tcPr>
          <w:p w:rsidR="004B6674" w:rsidRPr="007F4D7D" w:rsidRDefault="004B6674" w:rsidP="004B6674">
            <w:pPr>
              <w:numPr>
                <w:ilvl w:val="0"/>
                <w:numId w:val="108"/>
              </w:numPr>
              <w:spacing w:after="0" w:line="240" w:lineRule="auto"/>
              <w:ind w:left="0" w:firstLine="0"/>
              <w:jc w:val="both"/>
              <w:rPr>
                <w:rFonts w:ascii="Arial" w:hAnsi="Arial" w:cs="Arial"/>
                <w:bCs/>
                <w:sz w:val="22"/>
                <w:szCs w:val="22"/>
              </w:rPr>
            </w:pPr>
          </w:p>
        </w:tc>
        <w:tc>
          <w:tcPr>
            <w:tcW w:w="3119" w:type="dxa"/>
          </w:tcPr>
          <w:p w:rsidR="004B6674" w:rsidRPr="007F4D7D" w:rsidRDefault="007728A7" w:rsidP="004B6674">
            <w:pPr>
              <w:spacing w:after="0" w:line="240" w:lineRule="auto"/>
              <w:jc w:val="both"/>
              <w:rPr>
                <w:rFonts w:ascii="Arial" w:hAnsi="Arial" w:cs="Arial"/>
                <w:bCs/>
                <w:sz w:val="22"/>
                <w:szCs w:val="22"/>
              </w:rPr>
            </w:pPr>
            <w:r>
              <w:rPr>
                <w:rFonts w:ascii="Arial" w:hAnsi="Arial" w:cs="Arial"/>
                <w:bCs/>
                <w:sz w:val="22"/>
                <w:szCs w:val="22"/>
              </w:rPr>
              <w:t>Харк</w:t>
            </w:r>
            <w:r w:rsidR="00771892">
              <w:rPr>
                <w:rFonts w:ascii="Arial" w:hAnsi="Arial" w:cs="Arial"/>
                <w:bCs/>
                <w:sz w:val="22"/>
                <w:szCs w:val="22"/>
              </w:rPr>
              <w:t>о</w:t>
            </w:r>
            <w:r>
              <w:rPr>
                <w:rFonts w:ascii="Arial" w:hAnsi="Arial" w:cs="Arial"/>
                <w:bCs/>
                <w:sz w:val="22"/>
                <w:szCs w:val="22"/>
              </w:rPr>
              <w:t>вець Людмила Яківна</w:t>
            </w:r>
          </w:p>
        </w:tc>
        <w:tc>
          <w:tcPr>
            <w:tcW w:w="5947" w:type="dxa"/>
          </w:tcPr>
          <w:p w:rsidR="004B6674" w:rsidRPr="007F4D7D" w:rsidRDefault="007728A7" w:rsidP="004B6674">
            <w:pPr>
              <w:spacing w:after="0" w:line="240" w:lineRule="auto"/>
              <w:jc w:val="both"/>
              <w:rPr>
                <w:rFonts w:ascii="Arial" w:hAnsi="Arial" w:cs="Arial"/>
                <w:bCs/>
                <w:sz w:val="22"/>
                <w:szCs w:val="22"/>
              </w:rPr>
            </w:pPr>
            <w:r>
              <w:rPr>
                <w:rFonts w:ascii="Arial" w:hAnsi="Arial" w:cs="Arial"/>
                <w:bCs/>
                <w:sz w:val="22"/>
                <w:szCs w:val="22"/>
              </w:rPr>
              <w:t>КЗ «Храпинська ЗОШ І-ІІ – спупенів», директор</w:t>
            </w:r>
          </w:p>
        </w:tc>
      </w:tr>
      <w:tr w:rsidR="004B6674" w:rsidRPr="007F4D7D" w:rsidTr="004B6674">
        <w:tc>
          <w:tcPr>
            <w:tcW w:w="562" w:type="dxa"/>
          </w:tcPr>
          <w:p w:rsidR="004B6674" w:rsidRPr="007F4D7D" w:rsidRDefault="004B6674" w:rsidP="004B6674">
            <w:pPr>
              <w:numPr>
                <w:ilvl w:val="0"/>
                <w:numId w:val="108"/>
              </w:numPr>
              <w:spacing w:after="0" w:line="240" w:lineRule="auto"/>
              <w:ind w:left="0" w:firstLine="0"/>
              <w:jc w:val="both"/>
              <w:rPr>
                <w:rFonts w:ascii="Arial" w:hAnsi="Arial" w:cs="Arial"/>
                <w:bCs/>
                <w:sz w:val="22"/>
                <w:szCs w:val="22"/>
              </w:rPr>
            </w:pPr>
          </w:p>
        </w:tc>
        <w:tc>
          <w:tcPr>
            <w:tcW w:w="3119" w:type="dxa"/>
          </w:tcPr>
          <w:p w:rsidR="004B6674" w:rsidRPr="007F4D7D" w:rsidRDefault="00F96310" w:rsidP="004B6674">
            <w:pPr>
              <w:spacing w:after="0" w:line="240" w:lineRule="auto"/>
              <w:jc w:val="both"/>
              <w:rPr>
                <w:rFonts w:ascii="Arial" w:hAnsi="Arial" w:cs="Arial"/>
                <w:bCs/>
                <w:sz w:val="22"/>
                <w:szCs w:val="22"/>
              </w:rPr>
            </w:pPr>
            <w:r>
              <w:rPr>
                <w:rFonts w:ascii="Arial" w:hAnsi="Arial" w:cs="Arial"/>
                <w:bCs/>
                <w:sz w:val="22"/>
                <w:szCs w:val="22"/>
              </w:rPr>
              <w:t>Проневич Надія Миколаївна</w:t>
            </w:r>
          </w:p>
        </w:tc>
        <w:tc>
          <w:tcPr>
            <w:tcW w:w="5947" w:type="dxa"/>
          </w:tcPr>
          <w:p w:rsidR="004B6674" w:rsidRPr="007F4D7D" w:rsidRDefault="00F96310" w:rsidP="004B6674">
            <w:pPr>
              <w:spacing w:after="0" w:line="240" w:lineRule="auto"/>
              <w:jc w:val="both"/>
              <w:rPr>
                <w:rFonts w:ascii="Arial" w:hAnsi="Arial" w:cs="Arial"/>
                <w:bCs/>
                <w:sz w:val="22"/>
                <w:szCs w:val="22"/>
              </w:rPr>
            </w:pPr>
            <w:r>
              <w:rPr>
                <w:rFonts w:ascii="Arial" w:hAnsi="Arial" w:cs="Arial"/>
                <w:bCs/>
                <w:sz w:val="22"/>
                <w:szCs w:val="22"/>
              </w:rPr>
              <w:t xml:space="preserve">КЗ «Нобельська ЗОШ І-ІІІ </w:t>
            </w:r>
            <w:r w:rsidR="00A73084">
              <w:rPr>
                <w:rFonts w:ascii="Arial" w:hAnsi="Arial" w:cs="Arial"/>
                <w:bCs/>
                <w:sz w:val="22"/>
                <w:szCs w:val="22"/>
              </w:rPr>
              <w:t>–ступенів», директор</w:t>
            </w:r>
          </w:p>
        </w:tc>
      </w:tr>
      <w:tr w:rsidR="004B6674" w:rsidRPr="007F4D7D" w:rsidTr="004B6674">
        <w:tc>
          <w:tcPr>
            <w:tcW w:w="562" w:type="dxa"/>
          </w:tcPr>
          <w:p w:rsidR="004B6674" w:rsidRPr="007F4D7D" w:rsidRDefault="004B6674" w:rsidP="004B6674">
            <w:pPr>
              <w:numPr>
                <w:ilvl w:val="0"/>
                <w:numId w:val="108"/>
              </w:numPr>
              <w:spacing w:after="0" w:line="240" w:lineRule="auto"/>
              <w:ind w:left="0" w:firstLine="0"/>
              <w:jc w:val="both"/>
              <w:rPr>
                <w:rFonts w:ascii="Arial" w:hAnsi="Arial" w:cs="Arial"/>
                <w:bCs/>
                <w:sz w:val="22"/>
                <w:szCs w:val="22"/>
              </w:rPr>
            </w:pPr>
          </w:p>
        </w:tc>
        <w:tc>
          <w:tcPr>
            <w:tcW w:w="3119" w:type="dxa"/>
          </w:tcPr>
          <w:p w:rsidR="004B6674" w:rsidRPr="007F4D7D" w:rsidRDefault="001D6927" w:rsidP="004B6674">
            <w:pPr>
              <w:spacing w:after="0" w:line="240" w:lineRule="auto"/>
              <w:jc w:val="both"/>
              <w:rPr>
                <w:rFonts w:ascii="Arial" w:hAnsi="Arial" w:cs="Arial"/>
                <w:bCs/>
                <w:sz w:val="22"/>
                <w:szCs w:val="22"/>
              </w:rPr>
            </w:pPr>
            <w:r>
              <w:rPr>
                <w:rFonts w:ascii="Arial" w:hAnsi="Arial" w:cs="Arial"/>
                <w:bCs/>
                <w:sz w:val="22"/>
                <w:szCs w:val="22"/>
              </w:rPr>
              <w:t xml:space="preserve">Данілович Мирослава Русланівна </w:t>
            </w:r>
          </w:p>
        </w:tc>
        <w:tc>
          <w:tcPr>
            <w:tcW w:w="5947" w:type="dxa"/>
          </w:tcPr>
          <w:p w:rsidR="004B6674" w:rsidRPr="007F4D7D" w:rsidRDefault="004F09A5" w:rsidP="004B6674">
            <w:pPr>
              <w:spacing w:after="0" w:line="240" w:lineRule="auto"/>
              <w:jc w:val="both"/>
              <w:rPr>
                <w:rFonts w:ascii="Arial" w:hAnsi="Arial" w:cs="Arial"/>
                <w:bCs/>
                <w:sz w:val="22"/>
                <w:szCs w:val="22"/>
              </w:rPr>
            </w:pPr>
            <w:r>
              <w:rPr>
                <w:rFonts w:ascii="Arial" w:hAnsi="Arial" w:cs="Arial"/>
                <w:bCs/>
                <w:sz w:val="22"/>
                <w:szCs w:val="22"/>
              </w:rPr>
              <w:t xml:space="preserve">РДГУ, </w:t>
            </w:r>
            <w:r w:rsidR="009A5434">
              <w:rPr>
                <w:rFonts w:ascii="Arial" w:hAnsi="Arial" w:cs="Arial"/>
                <w:bCs/>
                <w:sz w:val="22"/>
                <w:szCs w:val="22"/>
              </w:rPr>
              <w:t>студентка</w:t>
            </w:r>
          </w:p>
        </w:tc>
      </w:tr>
      <w:tr w:rsidR="004B6674" w:rsidRPr="007F4D7D" w:rsidTr="004B6674">
        <w:tc>
          <w:tcPr>
            <w:tcW w:w="562" w:type="dxa"/>
          </w:tcPr>
          <w:p w:rsidR="004B6674" w:rsidRPr="007F4D7D" w:rsidRDefault="004B6674" w:rsidP="004B6674">
            <w:pPr>
              <w:numPr>
                <w:ilvl w:val="0"/>
                <w:numId w:val="108"/>
              </w:numPr>
              <w:spacing w:after="0" w:line="240" w:lineRule="auto"/>
              <w:ind w:left="0" w:firstLine="0"/>
              <w:jc w:val="both"/>
              <w:rPr>
                <w:rFonts w:ascii="Arial" w:hAnsi="Arial" w:cs="Arial"/>
                <w:bCs/>
                <w:sz w:val="22"/>
                <w:szCs w:val="22"/>
              </w:rPr>
            </w:pPr>
          </w:p>
        </w:tc>
        <w:tc>
          <w:tcPr>
            <w:tcW w:w="3119" w:type="dxa"/>
          </w:tcPr>
          <w:p w:rsidR="004B6674" w:rsidRPr="007F4D7D" w:rsidRDefault="009A5434" w:rsidP="004B6674">
            <w:pPr>
              <w:spacing w:after="0" w:line="240" w:lineRule="auto"/>
              <w:jc w:val="both"/>
              <w:rPr>
                <w:rFonts w:ascii="Arial" w:hAnsi="Arial" w:cs="Arial"/>
                <w:bCs/>
                <w:sz w:val="22"/>
                <w:szCs w:val="22"/>
              </w:rPr>
            </w:pPr>
            <w:r>
              <w:rPr>
                <w:rFonts w:ascii="Arial" w:hAnsi="Arial" w:cs="Arial"/>
                <w:bCs/>
                <w:sz w:val="22"/>
                <w:szCs w:val="22"/>
              </w:rPr>
              <w:t>Троневич Віталій Сергійович</w:t>
            </w:r>
          </w:p>
        </w:tc>
        <w:tc>
          <w:tcPr>
            <w:tcW w:w="5947" w:type="dxa"/>
          </w:tcPr>
          <w:p w:rsidR="004B6674" w:rsidRPr="007F4D7D" w:rsidRDefault="009A5434" w:rsidP="004B6674">
            <w:pPr>
              <w:spacing w:after="0" w:line="240" w:lineRule="auto"/>
              <w:jc w:val="both"/>
              <w:rPr>
                <w:rFonts w:ascii="Arial" w:hAnsi="Arial" w:cs="Arial"/>
                <w:bCs/>
                <w:sz w:val="22"/>
                <w:szCs w:val="22"/>
              </w:rPr>
            </w:pPr>
            <w:r>
              <w:rPr>
                <w:rFonts w:ascii="Arial" w:hAnsi="Arial" w:cs="Arial"/>
                <w:bCs/>
                <w:sz w:val="22"/>
                <w:szCs w:val="22"/>
              </w:rPr>
              <w:t xml:space="preserve">КЗ «Локницька ЗОШ І-ІІІ – ступенів», учень 11 класу </w:t>
            </w:r>
          </w:p>
        </w:tc>
      </w:tr>
      <w:tr w:rsidR="004B6674" w:rsidRPr="007F4D7D" w:rsidTr="004B6674">
        <w:tc>
          <w:tcPr>
            <w:tcW w:w="562" w:type="dxa"/>
          </w:tcPr>
          <w:p w:rsidR="004B6674" w:rsidRPr="007F4D7D" w:rsidRDefault="004B6674" w:rsidP="004B6674">
            <w:pPr>
              <w:numPr>
                <w:ilvl w:val="0"/>
                <w:numId w:val="108"/>
              </w:numPr>
              <w:spacing w:after="0" w:line="240" w:lineRule="auto"/>
              <w:ind w:left="0" w:firstLine="0"/>
              <w:jc w:val="both"/>
              <w:rPr>
                <w:rFonts w:ascii="Arial" w:hAnsi="Arial" w:cs="Arial"/>
                <w:bCs/>
                <w:sz w:val="22"/>
                <w:szCs w:val="22"/>
              </w:rPr>
            </w:pPr>
          </w:p>
        </w:tc>
        <w:tc>
          <w:tcPr>
            <w:tcW w:w="3119" w:type="dxa"/>
          </w:tcPr>
          <w:p w:rsidR="004B6674" w:rsidRPr="007F4D7D" w:rsidRDefault="004F09A5" w:rsidP="004B6674">
            <w:pPr>
              <w:spacing w:after="0" w:line="240" w:lineRule="auto"/>
              <w:jc w:val="both"/>
              <w:rPr>
                <w:rFonts w:ascii="Arial" w:hAnsi="Arial" w:cs="Arial"/>
                <w:bCs/>
                <w:sz w:val="22"/>
                <w:szCs w:val="22"/>
              </w:rPr>
            </w:pPr>
            <w:r>
              <w:rPr>
                <w:rFonts w:ascii="Arial" w:hAnsi="Arial" w:cs="Arial"/>
                <w:bCs/>
                <w:sz w:val="22"/>
                <w:szCs w:val="22"/>
              </w:rPr>
              <w:t>Данілович Аліна Олександрівна</w:t>
            </w:r>
          </w:p>
        </w:tc>
        <w:tc>
          <w:tcPr>
            <w:tcW w:w="5947" w:type="dxa"/>
          </w:tcPr>
          <w:p w:rsidR="004B6674" w:rsidRPr="007F4D7D" w:rsidRDefault="004F09A5" w:rsidP="004B6674">
            <w:pPr>
              <w:spacing w:after="0" w:line="240" w:lineRule="auto"/>
              <w:jc w:val="both"/>
              <w:rPr>
                <w:rFonts w:ascii="Arial" w:hAnsi="Arial" w:cs="Arial"/>
                <w:bCs/>
                <w:sz w:val="22"/>
                <w:szCs w:val="22"/>
              </w:rPr>
            </w:pPr>
            <w:r>
              <w:rPr>
                <w:rFonts w:ascii="Arial" w:hAnsi="Arial" w:cs="Arial"/>
                <w:bCs/>
                <w:sz w:val="22"/>
                <w:szCs w:val="22"/>
              </w:rPr>
              <w:t>РДГУ, студентка</w:t>
            </w:r>
          </w:p>
        </w:tc>
      </w:tr>
    </w:tbl>
    <w:p w:rsidR="004B6674" w:rsidRPr="007F4D7D" w:rsidRDefault="004B6674" w:rsidP="004B6674">
      <w:pPr>
        <w:spacing w:after="0" w:line="240" w:lineRule="auto"/>
        <w:jc w:val="both"/>
        <w:rPr>
          <w:rFonts w:ascii="Arial" w:hAnsi="Arial" w:cs="Arial"/>
        </w:rPr>
      </w:pPr>
    </w:p>
    <w:p w:rsidR="004B6674" w:rsidRPr="007F4D7D" w:rsidRDefault="004B6674" w:rsidP="004B6674">
      <w:pPr>
        <w:spacing w:after="0" w:line="240" w:lineRule="auto"/>
        <w:jc w:val="both"/>
        <w:rPr>
          <w:rFonts w:ascii="Arial" w:hAnsi="Arial" w:cs="Arial"/>
        </w:rPr>
      </w:pPr>
      <w:r w:rsidRPr="007F4D7D">
        <w:rPr>
          <w:rFonts w:ascii="Arial" w:hAnsi="Arial" w:cs="Arial"/>
        </w:rPr>
        <w:t xml:space="preserve">Підготовка стратегічного плану розпочалася з проведення соціально-економічного аналізу, який включав у себе: </w:t>
      </w:r>
    </w:p>
    <w:p w:rsidR="004B6674" w:rsidRPr="007F4D7D" w:rsidRDefault="004B6674" w:rsidP="004B6674">
      <w:pPr>
        <w:numPr>
          <w:ilvl w:val="0"/>
          <w:numId w:val="3"/>
        </w:numPr>
        <w:spacing w:after="0" w:line="240" w:lineRule="auto"/>
        <w:ind w:left="426" w:hanging="284"/>
        <w:jc w:val="both"/>
        <w:rPr>
          <w:rFonts w:ascii="Arial" w:hAnsi="Arial" w:cs="Arial"/>
        </w:rPr>
      </w:pPr>
      <w:r w:rsidRPr="007F4D7D">
        <w:rPr>
          <w:rFonts w:ascii="Arial" w:hAnsi="Arial" w:cs="Arial"/>
        </w:rPr>
        <w:t>дослідження основних тенденцій соціально-економічного розвитку сукупності населених пунктів</w:t>
      </w:r>
      <w:r>
        <w:rPr>
          <w:rFonts w:ascii="Arial" w:hAnsi="Arial" w:cs="Arial"/>
        </w:rPr>
        <w:t>Локниць</w:t>
      </w:r>
      <w:r w:rsidRPr="007F4D7D">
        <w:rPr>
          <w:rFonts w:ascii="Arial" w:hAnsi="Arial" w:cs="Arial"/>
        </w:rPr>
        <w:t>кої ОТГ за попередній період, дослідження оточення (зовнішнього середовища) та оцінка можливостей розвитку громади,</w:t>
      </w:r>
    </w:p>
    <w:p w:rsidR="004B6674" w:rsidRPr="007F4D7D" w:rsidRDefault="004B6674" w:rsidP="004B6674">
      <w:pPr>
        <w:numPr>
          <w:ilvl w:val="0"/>
          <w:numId w:val="3"/>
        </w:numPr>
        <w:spacing w:after="0" w:line="240" w:lineRule="auto"/>
        <w:ind w:left="426" w:hanging="284"/>
        <w:jc w:val="both"/>
        <w:rPr>
          <w:rFonts w:ascii="Arial" w:hAnsi="Arial" w:cs="Arial"/>
        </w:rPr>
      </w:pPr>
      <w:r w:rsidRPr="007F4D7D">
        <w:rPr>
          <w:rFonts w:ascii="Arial" w:hAnsi="Arial" w:cs="Arial"/>
        </w:rPr>
        <w:t xml:space="preserve">проведення у </w:t>
      </w:r>
      <w:r w:rsidR="00DE2BFC">
        <w:rPr>
          <w:rFonts w:ascii="Arial" w:hAnsi="Arial" w:cs="Arial"/>
        </w:rPr>
        <w:t>травні</w:t>
      </w:r>
      <w:r w:rsidRPr="007F4D7D">
        <w:rPr>
          <w:rFonts w:ascii="Arial" w:hAnsi="Arial" w:cs="Arial"/>
        </w:rPr>
        <w:t>-</w:t>
      </w:r>
      <w:r w:rsidR="00DE2BFC">
        <w:rPr>
          <w:rFonts w:ascii="Arial" w:hAnsi="Arial" w:cs="Arial"/>
        </w:rPr>
        <w:t>серпні</w:t>
      </w:r>
      <w:r w:rsidRPr="007F4D7D">
        <w:rPr>
          <w:rFonts w:ascii="Arial" w:hAnsi="Arial" w:cs="Arial"/>
        </w:rPr>
        <w:t xml:space="preserve"> 201</w:t>
      </w:r>
      <w:r>
        <w:rPr>
          <w:rFonts w:ascii="Arial" w:hAnsi="Arial" w:cs="Arial"/>
        </w:rPr>
        <w:t>9</w:t>
      </w:r>
      <w:r w:rsidRPr="007F4D7D">
        <w:rPr>
          <w:rFonts w:ascii="Arial" w:hAnsi="Arial" w:cs="Arial"/>
        </w:rPr>
        <w:t xml:space="preserve"> року опитування </w:t>
      </w:r>
      <w:r w:rsidR="0097117B">
        <w:rPr>
          <w:rFonts w:ascii="Arial" w:hAnsi="Arial" w:cs="Arial"/>
        </w:rPr>
        <w:t>3 000</w:t>
      </w:r>
      <w:r w:rsidRPr="007F4D7D">
        <w:rPr>
          <w:rFonts w:ascii="Arial" w:hAnsi="Arial" w:cs="Arial"/>
        </w:rPr>
        <w:t xml:space="preserve"> мешканців та </w:t>
      </w:r>
      <w:r w:rsidR="0097117B">
        <w:rPr>
          <w:rFonts w:ascii="Arial" w:hAnsi="Arial" w:cs="Arial"/>
        </w:rPr>
        <w:t>20</w:t>
      </w:r>
      <w:r w:rsidR="00E53499">
        <w:rPr>
          <w:rFonts w:ascii="Arial" w:hAnsi="Arial" w:cs="Arial"/>
        </w:rPr>
        <w:t xml:space="preserve"> </w:t>
      </w:r>
      <w:r w:rsidRPr="007F4D7D">
        <w:rPr>
          <w:rFonts w:ascii="Arial" w:hAnsi="Arial" w:cs="Arial"/>
        </w:rPr>
        <w:t>представників бізнесу.</w:t>
      </w:r>
    </w:p>
    <w:p w:rsidR="004B6674" w:rsidRPr="007F4D7D" w:rsidRDefault="004B6674" w:rsidP="004B6674">
      <w:pPr>
        <w:spacing w:after="0" w:line="240" w:lineRule="auto"/>
        <w:jc w:val="both"/>
        <w:rPr>
          <w:rFonts w:ascii="Arial" w:hAnsi="Arial" w:cs="Arial"/>
          <w:b/>
        </w:rPr>
      </w:pPr>
    </w:p>
    <w:p w:rsidR="004B6674" w:rsidRPr="007F4D7D" w:rsidRDefault="003F5E2E" w:rsidP="004B6674">
      <w:pPr>
        <w:spacing w:after="0"/>
        <w:jc w:val="both"/>
        <w:rPr>
          <w:rFonts w:ascii="Arial" w:hAnsi="Arial" w:cs="Arial"/>
        </w:rPr>
      </w:pPr>
      <w:r>
        <w:rPr>
          <w:rFonts w:ascii="Arial" w:hAnsi="Arial" w:cs="Arial"/>
          <w:b/>
        </w:rPr>
        <w:t>16</w:t>
      </w:r>
      <w:r w:rsidR="00451078">
        <w:rPr>
          <w:rFonts w:ascii="Arial" w:hAnsi="Arial" w:cs="Arial"/>
          <w:b/>
        </w:rPr>
        <w:t xml:space="preserve"> жовтня</w:t>
      </w:r>
      <w:r w:rsidR="004B6674">
        <w:rPr>
          <w:rFonts w:ascii="Arial" w:hAnsi="Arial" w:cs="Arial"/>
          <w:b/>
        </w:rPr>
        <w:t xml:space="preserve"> 2018</w:t>
      </w:r>
      <w:r w:rsidR="004B6674" w:rsidRPr="007F4D7D">
        <w:rPr>
          <w:rFonts w:ascii="Arial" w:hAnsi="Arial" w:cs="Arial"/>
          <w:b/>
        </w:rPr>
        <w:t xml:space="preserve"> року</w:t>
      </w:r>
      <w:r w:rsidR="004B6674" w:rsidRPr="007F4D7D">
        <w:rPr>
          <w:rFonts w:ascii="Arial" w:hAnsi="Arial" w:cs="Arial"/>
        </w:rPr>
        <w:t xml:space="preserve"> в приміщенні </w:t>
      </w:r>
      <w:r w:rsidR="004B6674">
        <w:rPr>
          <w:rFonts w:ascii="Arial" w:hAnsi="Arial" w:cs="Arial"/>
        </w:rPr>
        <w:t>сільської ради с.Локниця</w:t>
      </w:r>
      <w:r w:rsidR="004B6674" w:rsidRPr="007F4D7D">
        <w:rPr>
          <w:rFonts w:ascii="Arial" w:hAnsi="Arial" w:cs="Arial"/>
        </w:rPr>
        <w:t xml:space="preserve">відбулося </w:t>
      </w:r>
      <w:r w:rsidR="004B6674" w:rsidRPr="007F4D7D">
        <w:rPr>
          <w:rFonts w:ascii="Arial" w:hAnsi="Arial" w:cs="Arial"/>
          <w:b/>
        </w:rPr>
        <w:t>перше</w:t>
      </w:r>
      <w:r w:rsidR="004B6674" w:rsidRPr="007F4D7D">
        <w:rPr>
          <w:rFonts w:ascii="Arial" w:hAnsi="Arial" w:cs="Arial"/>
        </w:rPr>
        <w:t xml:space="preserve"> засідання членів Робочої групи, під час якого були проведені:</w:t>
      </w:r>
    </w:p>
    <w:p w:rsidR="004B6674" w:rsidRPr="007F4D7D" w:rsidRDefault="004B6674" w:rsidP="004B6674">
      <w:pPr>
        <w:numPr>
          <w:ilvl w:val="0"/>
          <w:numId w:val="3"/>
        </w:numPr>
        <w:spacing w:after="0" w:line="240" w:lineRule="auto"/>
        <w:ind w:left="426" w:hanging="284"/>
        <w:jc w:val="both"/>
        <w:rPr>
          <w:rFonts w:ascii="Arial" w:hAnsi="Arial" w:cs="Arial"/>
        </w:rPr>
      </w:pPr>
      <w:r w:rsidRPr="007F4D7D">
        <w:rPr>
          <w:rFonts w:ascii="Arial" w:hAnsi="Arial" w:cs="Arial"/>
        </w:rPr>
        <w:t>презентація та обговорення результатів стратегічного аналізу громади,</w:t>
      </w:r>
    </w:p>
    <w:p w:rsidR="004B6674" w:rsidRPr="007F4D7D" w:rsidRDefault="004B6674" w:rsidP="004B6674">
      <w:pPr>
        <w:numPr>
          <w:ilvl w:val="0"/>
          <w:numId w:val="3"/>
        </w:numPr>
        <w:spacing w:after="0" w:line="240" w:lineRule="auto"/>
        <w:ind w:left="426" w:hanging="284"/>
        <w:jc w:val="both"/>
        <w:rPr>
          <w:rFonts w:ascii="Arial" w:hAnsi="Arial" w:cs="Arial"/>
        </w:rPr>
      </w:pPr>
      <w:r w:rsidRPr="007F4D7D">
        <w:rPr>
          <w:rFonts w:ascii="Arial" w:hAnsi="Arial" w:cs="Arial"/>
        </w:rPr>
        <w:t xml:space="preserve">формулювання та обговорення прогнозів та сценаріїв розвитку громади, </w:t>
      </w:r>
    </w:p>
    <w:p w:rsidR="004B6674" w:rsidRPr="007F4D7D" w:rsidRDefault="004B6674" w:rsidP="004B6674">
      <w:pPr>
        <w:numPr>
          <w:ilvl w:val="0"/>
          <w:numId w:val="3"/>
        </w:numPr>
        <w:spacing w:after="0" w:line="240" w:lineRule="auto"/>
        <w:ind w:left="426" w:hanging="284"/>
        <w:jc w:val="both"/>
        <w:rPr>
          <w:rFonts w:ascii="Arial" w:hAnsi="Arial" w:cs="Arial"/>
        </w:rPr>
      </w:pPr>
      <w:r w:rsidRPr="007F4D7D">
        <w:rPr>
          <w:rFonts w:ascii="Arial" w:hAnsi="Arial" w:cs="Arial"/>
        </w:rPr>
        <w:t>проведення SWOT-аналізу – ідентифікація факторів SWOT.</w:t>
      </w:r>
    </w:p>
    <w:p w:rsidR="004B6674" w:rsidRPr="007F4D7D" w:rsidRDefault="004B6674" w:rsidP="004B6674">
      <w:pPr>
        <w:spacing w:after="0" w:line="240" w:lineRule="auto"/>
        <w:jc w:val="both"/>
        <w:rPr>
          <w:rFonts w:ascii="Arial" w:hAnsi="Arial" w:cs="Arial"/>
        </w:rPr>
      </w:pPr>
      <w:r w:rsidRPr="007F4D7D">
        <w:rPr>
          <w:rFonts w:ascii="Arial" w:hAnsi="Arial" w:cs="Arial"/>
        </w:rPr>
        <w:t xml:space="preserve">На основі напрацювань засідання Робочої групи був розроблений проект SWOT-матриці – проведений аналіз взаємозв’язків факторів SWOT через матрицю SWOT/TOWS та підготовлені базові аналітичні висновки щодо порівняльних переваг, викликів та ризиків розвитку </w:t>
      </w:r>
      <w:r w:rsidR="00DE2BFC">
        <w:rPr>
          <w:rFonts w:ascii="Arial" w:hAnsi="Arial" w:cs="Arial"/>
        </w:rPr>
        <w:t>Локни</w:t>
      </w:r>
      <w:r>
        <w:rPr>
          <w:rFonts w:ascii="Arial" w:hAnsi="Arial" w:cs="Arial"/>
        </w:rPr>
        <w:t>ць</w:t>
      </w:r>
      <w:r w:rsidRPr="007F4D7D">
        <w:rPr>
          <w:rFonts w:ascii="Arial" w:hAnsi="Arial" w:cs="Arial"/>
        </w:rPr>
        <w:t>кої громади.</w:t>
      </w:r>
    </w:p>
    <w:p w:rsidR="004B6674" w:rsidRPr="007F4D7D" w:rsidRDefault="004B6674" w:rsidP="004B6674">
      <w:pPr>
        <w:spacing w:after="0" w:line="240" w:lineRule="auto"/>
        <w:jc w:val="both"/>
        <w:rPr>
          <w:rFonts w:ascii="Arial" w:hAnsi="Arial" w:cs="Arial"/>
          <w:b/>
        </w:rPr>
      </w:pPr>
    </w:p>
    <w:p w:rsidR="004B6674" w:rsidRPr="007F4D7D" w:rsidRDefault="00DE2BFC" w:rsidP="004B6674">
      <w:pPr>
        <w:spacing w:after="0" w:line="240" w:lineRule="auto"/>
        <w:jc w:val="both"/>
        <w:rPr>
          <w:rFonts w:ascii="Arial" w:hAnsi="Arial" w:cs="Arial"/>
        </w:rPr>
      </w:pPr>
      <w:r>
        <w:rPr>
          <w:rFonts w:ascii="Arial" w:hAnsi="Arial" w:cs="Arial"/>
          <w:b/>
        </w:rPr>
        <w:t>10</w:t>
      </w:r>
      <w:r w:rsidR="004B6674">
        <w:rPr>
          <w:rFonts w:ascii="Arial" w:hAnsi="Arial" w:cs="Arial"/>
          <w:b/>
        </w:rPr>
        <w:t xml:space="preserve"> с</w:t>
      </w:r>
      <w:r>
        <w:rPr>
          <w:rFonts w:ascii="Arial" w:hAnsi="Arial" w:cs="Arial"/>
          <w:b/>
        </w:rPr>
        <w:t>ічня</w:t>
      </w:r>
      <w:r w:rsidR="004B6674">
        <w:rPr>
          <w:rFonts w:ascii="Arial" w:hAnsi="Arial" w:cs="Arial"/>
          <w:b/>
        </w:rPr>
        <w:t xml:space="preserve"> 2019</w:t>
      </w:r>
      <w:r w:rsidR="004B6674" w:rsidRPr="007F4D7D">
        <w:rPr>
          <w:rFonts w:ascii="Arial" w:hAnsi="Arial" w:cs="Arial"/>
          <w:b/>
        </w:rPr>
        <w:t xml:space="preserve"> року</w:t>
      </w:r>
      <w:r w:rsidR="004B6674" w:rsidRPr="007F4D7D">
        <w:rPr>
          <w:rFonts w:ascii="Arial" w:hAnsi="Arial" w:cs="Arial"/>
        </w:rPr>
        <w:t xml:space="preserve"> в приміщенні </w:t>
      </w:r>
      <w:r w:rsidR="004B6674">
        <w:rPr>
          <w:rFonts w:ascii="Arial" w:hAnsi="Arial" w:cs="Arial"/>
        </w:rPr>
        <w:t>сільської ради</w:t>
      </w:r>
      <w:r w:rsidR="004B6674" w:rsidRPr="007F4D7D">
        <w:rPr>
          <w:rFonts w:ascii="Arial" w:hAnsi="Arial" w:cs="Arial"/>
        </w:rPr>
        <w:t xml:space="preserve"> відбулося </w:t>
      </w:r>
      <w:r w:rsidR="004B6674" w:rsidRPr="007F4D7D">
        <w:rPr>
          <w:rFonts w:ascii="Arial" w:hAnsi="Arial" w:cs="Arial"/>
          <w:b/>
        </w:rPr>
        <w:t>друге</w:t>
      </w:r>
      <w:r w:rsidR="004B6674" w:rsidRPr="007F4D7D">
        <w:rPr>
          <w:rFonts w:ascii="Arial" w:hAnsi="Arial" w:cs="Arial"/>
        </w:rPr>
        <w:t xml:space="preserve"> засідання членів Робочої групи, під час якого були проведені:</w:t>
      </w:r>
    </w:p>
    <w:p w:rsidR="004B6674" w:rsidRPr="007F4D7D" w:rsidRDefault="004B6674" w:rsidP="004B6674">
      <w:pPr>
        <w:numPr>
          <w:ilvl w:val="0"/>
          <w:numId w:val="3"/>
        </w:numPr>
        <w:spacing w:after="0" w:line="240" w:lineRule="auto"/>
        <w:ind w:left="426" w:hanging="284"/>
        <w:jc w:val="both"/>
        <w:rPr>
          <w:rFonts w:ascii="Arial" w:hAnsi="Arial" w:cs="Arial"/>
        </w:rPr>
      </w:pPr>
      <w:r w:rsidRPr="007F4D7D">
        <w:rPr>
          <w:rFonts w:ascii="Arial" w:hAnsi="Arial" w:cs="Arial"/>
        </w:rPr>
        <w:t>визначення стратегічних, операційних цілей та завдань стратегії,</w:t>
      </w:r>
    </w:p>
    <w:p w:rsidR="004B6674" w:rsidRPr="007F4D7D" w:rsidRDefault="004B6674" w:rsidP="004B6674">
      <w:pPr>
        <w:numPr>
          <w:ilvl w:val="0"/>
          <w:numId w:val="3"/>
        </w:numPr>
        <w:spacing w:after="0" w:line="240" w:lineRule="auto"/>
        <w:ind w:left="426" w:hanging="284"/>
        <w:jc w:val="both"/>
        <w:rPr>
          <w:rFonts w:ascii="Arial" w:hAnsi="Arial" w:cs="Arial"/>
        </w:rPr>
      </w:pPr>
      <w:r w:rsidRPr="007F4D7D">
        <w:rPr>
          <w:rFonts w:ascii="Arial" w:hAnsi="Arial" w:cs="Arial"/>
        </w:rPr>
        <w:t>оголошення про підготовку технічних завдань на проекти розвитку, які відповідають завданням Стратегії.</w:t>
      </w:r>
    </w:p>
    <w:p w:rsidR="004B6674" w:rsidRPr="007F4D7D" w:rsidRDefault="004B6674" w:rsidP="004B6674">
      <w:pPr>
        <w:spacing w:after="0" w:line="240" w:lineRule="auto"/>
        <w:jc w:val="both"/>
        <w:rPr>
          <w:rFonts w:ascii="Arial" w:hAnsi="Arial" w:cs="Arial"/>
        </w:rPr>
      </w:pPr>
      <w:r w:rsidRPr="007F4D7D">
        <w:rPr>
          <w:rFonts w:ascii="Arial" w:hAnsi="Arial" w:cs="Arial"/>
        </w:rPr>
        <w:t xml:space="preserve">Упродовж </w:t>
      </w:r>
      <w:r w:rsidR="00DE2BFC">
        <w:rPr>
          <w:rFonts w:ascii="Arial" w:hAnsi="Arial" w:cs="Arial"/>
        </w:rPr>
        <w:t>січня</w:t>
      </w:r>
      <w:r>
        <w:rPr>
          <w:rFonts w:ascii="Arial" w:hAnsi="Arial" w:cs="Arial"/>
        </w:rPr>
        <w:t>-</w:t>
      </w:r>
      <w:r w:rsidR="00DE2BFC">
        <w:rPr>
          <w:rFonts w:ascii="Arial" w:hAnsi="Arial" w:cs="Arial"/>
        </w:rPr>
        <w:t>березня</w:t>
      </w:r>
      <w:r>
        <w:rPr>
          <w:rFonts w:ascii="Arial" w:hAnsi="Arial" w:cs="Arial"/>
        </w:rPr>
        <w:t xml:space="preserve"> 2019</w:t>
      </w:r>
      <w:r w:rsidRPr="007F4D7D">
        <w:rPr>
          <w:rFonts w:ascii="Arial" w:hAnsi="Arial" w:cs="Arial"/>
        </w:rPr>
        <w:t xml:space="preserve"> року відбувалася підготовка технічних завдань на проекти розвитку, які відповідають завданням Стратегії. Усього за цей період зацікавленими у розвитку </w:t>
      </w:r>
      <w:r w:rsidR="00DE2BFC">
        <w:rPr>
          <w:rFonts w:ascii="Arial" w:hAnsi="Arial" w:cs="Arial"/>
        </w:rPr>
        <w:t>Локни</w:t>
      </w:r>
      <w:r>
        <w:rPr>
          <w:rFonts w:ascii="Arial" w:hAnsi="Arial" w:cs="Arial"/>
        </w:rPr>
        <w:t>ць</w:t>
      </w:r>
      <w:r w:rsidRPr="007F4D7D">
        <w:rPr>
          <w:rFonts w:ascii="Arial" w:hAnsi="Arial" w:cs="Arial"/>
        </w:rPr>
        <w:t xml:space="preserve">кої громади, представниками місцевого самоврядування, місцевих органів </w:t>
      </w:r>
      <w:r w:rsidRPr="007F4D7D">
        <w:rPr>
          <w:rFonts w:ascii="Arial" w:hAnsi="Arial" w:cs="Arial"/>
        </w:rPr>
        <w:lastRenderedPageBreak/>
        <w:t xml:space="preserve">державної влади, бізнесу, громадських організацій було підготовлено </w:t>
      </w:r>
      <w:r w:rsidR="00A616A6">
        <w:rPr>
          <w:rFonts w:ascii="Arial" w:hAnsi="Arial" w:cs="Arial"/>
        </w:rPr>
        <w:t>5</w:t>
      </w:r>
      <w:r w:rsidRPr="007F4D7D">
        <w:rPr>
          <w:rFonts w:ascii="Arial" w:hAnsi="Arial" w:cs="Arial"/>
        </w:rPr>
        <w:t xml:space="preserve"> ідей, загальна вартість яких перевищує </w:t>
      </w:r>
      <w:r w:rsidR="00A616A6">
        <w:rPr>
          <w:rFonts w:ascii="Arial" w:hAnsi="Arial" w:cs="Arial"/>
        </w:rPr>
        <w:t>3</w:t>
      </w:r>
      <w:r w:rsidRPr="007F4D7D">
        <w:rPr>
          <w:rFonts w:ascii="Arial" w:hAnsi="Arial" w:cs="Arial"/>
        </w:rPr>
        <w:t xml:space="preserve"> млн. грн.</w:t>
      </w:r>
    </w:p>
    <w:p w:rsidR="004B6674" w:rsidRPr="007F4D7D" w:rsidRDefault="004B6674" w:rsidP="004B6674">
      <w:pPr>
        <w:spacing w:after="0" w:line="240" w:lineRule="auto"/>
        <w:jc w:val="both"/>
        <w:rPr>
          <w:rFonts w:ascii="Arial" w:hAnsi="Arial" w:cs="Arial"/>
          <w:b/>
        </w:rPr>
      </w:pPr>
    </w:p>
    <w:p w:rsidR="004B6674" w:rsidRPr="007F4D7D" w:rsidRDefault="000F01CA" w:rsidP="004B6674">
      <w:pPr>
        <w:spacing w:after="0" w:line="240" w:lineRule="auto"/>
        <w:jc w:val="both"/>
        <w:rPr>
          <w:rFonts w:ascii="Arial" w:hAnsi="Arial" w:cs="Arial"/>
        </w:rPr>
      </w:pPr>
      <w:r>
        <w:rPr>
          <w:rFonts w:ascii="Arial" w:hAnsi="Arial" w:cs="Arial"/>
          <w:b/>
        </w:rPr>
        <w:t xml:space="preserve">21 березня </w:t>
      </w:r>
      <w:r w:rsidR="004B6674">
        <w:rPr>
          <w:rFonts w:ascii="Arial" w:hAnsi="Arial" w:cs="Arial"/>
          <w:b/>
        </w:rPr>
        <w:t xml:space="preserve"> 2019</w:t>
      </w:r>
      <w:r w:rsidR="004B6674" w:rsidRPr="007F4D7D">
        <w:rPr>
          <w:rFonts w:ascii="Arial" w:hAnsi="Arial" w:cs="Arial"/>
          <w:b/>
        </w:rPr>
        <w:t xml:space="preserve"> року</w:t>
      </w:r>
      <w:r w:rsidR="004B6674" w:rsidRPr="007F4D7D">
        <w:rPr>
          <w:rFonts w:ascii="Arial" w:hAnsi="Arial" w:cs="Arial"/>
        </w:rPr>
        <w:t xml:space="preserve"> відбулося </w:t>
      </w:r>
      <w:r w:rsidR="004B6674" w:rsidRPr="007F4D7D">
        <w:rPr>
          <w:rFonts w:ascii="Arial" w:hAnsi="Arial" w:cs="Arial"/>
          <w:b/>
        </w:rPr>
        <w:t>третє</w:t>
      </w:r>
      <w:r w:rsidR="004B6674" w:rsidRPr="007F4D7D">
        <w:rPr>
          <w:rFonts w:ascii="Arial" w:hAnsi="Arial" w:cs="Arial"/>
        </w:rPr>
        <w:t xml:space="preserve"> засідання членів Робочої групи, під час якого були проведені відбір та корегування технічних завдань на проекти розвитку для плану реалізації Стратегії.</w:t>
      </w:r>
    </w:p>
    <w:p w:rsidR="004B6674" w:rsidRDefault="004B6674" w:rsidP="004B6674">
      <w:pPr>
        <w:spacing w:after="0" w:line="240" w:lineRule="auto"/>
        <w:jc w:val="both"/>
        <w:rPr>
          <w:rFonts w:ascii="Arial" w:hAnsi="Arial" w:cs="Arial"/>
        </w:rPr>
      </w:pPr>
      <w:r w:rsidRPr="007F4D7D">
        <w:rPr>
          <w:rFonts w:ascii="Arial" w:hAnsi="Arial" w:cs="Arial"/>
        </w:rPr>
        <w:t xml:space="preserve">Усі засідання Робочої групи проводилися у відкритому режимі, тому усі бажаючі мали можливість брати участь в розробці Стратегічного плану. Координували роботу та забезпечували технічний супровід розробки Стратегічного плану представники </w:t>
      </w:r>
      <w:r w:rsidRPr="007F4D7D">
        <w:rPr>
          <w:rFonts w:ascii="Arial" w:hAnsi="Arial" w:cs="Arial"/>
          <w:color w:val="000000" w:themeColor="text1"/>
        </w:rPr>
        <w:t>Рівненського відокремленого підрозділу установи «Центр розвитку місцевого самоврядування»</w:t>
      </w:r>
      <w:r w:rsidRPr="007F4D7D">
        <w:rPr>
          <w:rFonts w:ascii="Arial" w:hAnsi="Arial" w:cs="Arial"/>
          <w:bCs/>
        </w:rPr>
        <w:t>.</w:t>
      </w:r>
    </w:p>
    <w:p w:rsidR="004B6674" w:rsidRPr="007F4D7D" w:rsidRDefault="004B6674" w:rsidP="004B6674">
      <w:pPr>
        <w:spacing w:after="0" w:line="240" w:lineRule="auto"/>
        <w:jc w:val="both"/>
        <w:rPr>
          <w:rFonts w:ascii="Arial" w:hAnsi="Arial" w:cs="Arial"/>
        </w:rPr>
      </w:pPr>
      <w:r w:rsidRPr="007F4D7D">
        <w:rPr>
          <w:rFonts w:ascii="Arial" w:hAnsi="Arial" w:cs="Arial"/>
        </w:rPr>
        <w:t xml:space="preserve">Методичне забезпечення, експертний аналіз даних і результатів досліджень, надання консультаційних послуг з питань стратегічного планування забезпечував Тарас Микитин, </w:t>
      </w:r>
      <w:r>
        <w:rPr>
          <w:rFonts w:ascii="Arial" w:hAnsi="Arial" w:cs="Arial"/>
        </w:rPr>
        <w:t>радник з питань регіонального розвитку</w:t>
      </w:r>
      <w:r w:rsidRPr="007F4D7D">
        <w:rPr>
          <w:rFonts w:ascii="Arial" w:hAnsi="Arial" w:cs="Arial"/>
          <w:color w:val="000000" w:themeColor="text1"/>
        </w:rPr>
        <w:t>Рівненського відокремленого підрозділу установи «Центр розвитку місцевого самоврядування».</w:t>
      </w:r>
    </w:p>
    <w:p w:rsidR="004B6674" w:rsidRPr="007F4D7D" w:rsidRDefault="004B6674" w:rsidP="004B6674">
      <w:pPr>
        <w:spacing w:after="0" w:line="240" w:lineRule="auto"/>
        <w:jc w:val="both"/>
        <w:rPr>
          <w:rFonts w:ascii="Arial" w:hAnsi="Arial" w:cs="Arial"/>
        </w:rPr>
      </w:pPr>
    </w:p>
    <w:p w:rsidR="004B6674" w:rsidRPr="00C65257" w:rsidRDefault="004B6674" w:rsidP="004B6674">
      <w:pPr>
        <w:pStyle w:val="1"/>
      </w:pPr>
      <w:bookmarkStart w:id="12" w:name="_Toc436423063"/>
      <w:bookmarkStart w:id="13" w:name="_Toc445403196"/>
      <w:bookmarkStart w:id="14" w:name="_Toc446487191"/>
      <w:bookmarkStart w:id="15" w:name="_Toc447702488"/>
      <w:bookmarkStart w:id="16" w:name="_Toc527716909"/>
      <w:r w:rsidRPr="00C65257">
        <w:lastRenderedPageBreak/>
        <w:t>3.</w:t>
      </w:r>
      <w:r w:rsidRPr="00C65257">
        <w:tab/>
        <w:t>КОРОТКА ХАРАКТЕРИСТИКА ГРОМАДИ</w:t>
      </w:r>
      <w:bookmarkEnd w:id="12"/>
      <w:bookmarkEnd w:id="13"/>
      <w:bookmarkEnd w:id="14"/>
      <w:bookmarkEnd w:id="15"/>
      <w:bookmarkEnd w:id="16"/>
    </w:p>
    <w:p w:rsidR="003F5435" w:rsidRDefault="003F5435" w:rsidP="003F5435">
      <w:pPr>
        <w:spacing w:after="0" w:line="240" w:lineRule="auto"/>
        <w:rPr>
          <w:rFonts w:ascii="Arial" w:hAnsi="Arial" w:cs="Arial"/>
          <w:b/>
          <w:sz w:val="20"/>
          <w:szCs w:val="20"/>
          <w:shd w:val="clear" w:color="auto" w:fill="FFFFFF"/>
        </w:rPr>
      </w:pPr>
    </w:p>
    <w:p w:rsidR="003F5435" w:rsidRDefault="003F5435" w:rsidP="00A15F7C"/>
    <w:p w:rsidR="003F5435" w:rsidRDefault="003F5435" w:rsidP="00A15F7C"/>
    <w:p w:rsidR="003F5435" w:rsidRDefault="00797377" w:rsidP="00A15F7C">
      <w:r w:rsidRPr="00797377">
        <w:rPr>
          <w:noProof/>
          <w:lang w:val="ru-RU" w:eastAsia="ru-RU"/>
        </w:rPr>
        <w:drawing>
          <wp:inline distT="0" distB="0" distL="0" distR="0">
            <wp:extent cx="4879504" cy="477162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879585" cy="4771701"/>
                    </a:xfrm>
                    <a:prstGeom prst="rect">
                      <a:avLst/>
                    </a:prstGeom>
                    <a:noFill/>
                    <a:ln w="9525">
                      <a:noFill/>
                      <a:miter lim="800000"/>
                      <a:headEnd/>
                      <a:tailEnd/>
                    </a:ln>
                  </pic:spPr>
                </pic:pic>
              </a:graphicData>
            </a:graphic>
          </wp:inline>
        </w:drawing>
      </w:r>
    </w:p>
    <w:p w:rsidR="003F5435" w:rsidRPr="003F5435" w:rsidRDefault="003F5435" w:rsidP="003F5435"/>
    <w:p w:rsidR="003F5435" w:rsidRPr="003F5435" w:rsidRDefault="003F5435" w:rsidP="003F5435"/>
    <w:p w:rsidR="003F5435" w:rsidRPr="003F5435" w:rsidRDefault="003F5435" w:rsidP="003F5435"/>
    <w:p w:rsidR="003F5435" w:rsidRPr="003F5435" w:rsidRDefault="003F5435" w:rsidP="003F5435"/>
    <w:p w:rsidR="003F5435" w:rsidRDefault="003F5435" w:rsidP="003F5435"/>
    <w:p w:rsidR="00F13D26" w:rsidRPr="003F5435" w:rsidRDefault="00F11BD3" w:rsidP="003F5435">
      <w:pPr>
        <w:tabs>
          <w:tab w:val="left" w:pos="1575"/>
        </w:tabs>
        <w:rPr>
          <w:b/>
        </w:rPr>
      </w:pPr>
      <w:r>
        <w:rPr>
          <w:b/>
        </w:rPr>
        <w:t>Рис</w:t>
      </w:r>
      <w:r w:rsidR="003F5435" w:rsidRPr="003F5435">
        <w:rPr>
          <w:b/>
        </w:rPr>
        <w:t>. 1. Адміністративна мапа</w:t>
      </w:r>
    </w:p>
    <w:p w:rsidR="004B6674" w:rsidRPr="00424917" w:rsidRDefault="00D91FF4" w:rsidP="00424917">
      <w:r w:rsidRPr="007D6B83">
        <w:rPr>
          <w:noProof/>
          <w:lang w:val="ru-RU" w:eastAsia="ru-RU"/>
        </w:rPr>
        <w:lastRenderedPageBreak/>
        <w:drawing>
          <wp:inline distT="0" distB="0" distL="0" distR="0">
            <wp:extent cx="5692502" cy="3795385"/>
            <wp:effectExtent l="228600" t="266700" r="213360" b="243840"/>
            <wp:docPr id="201" name="Рисунок 2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1" name="Рисунок 9"/>
                    <pic:cNvPicPr/>
                  </pic:nvPicPr>
                  <pic:blipFill>
                    <a:blip r:embed="rId10"/>
                    <a:srcRect l="7462" r="14924" b="7689"/>
                    <a:stretch/>
                  </pic:blipFill>
                  <pic:spPr>
                    <a:xfrm>
                      <a:off x="0" y="0"/>
                      <a:ext cx="5692140" cy="3794760"/>
                    </a:xfrm>
                    <a:prstGeom prst="rect">
                      <a:avLst/>
                    </a:prstGeom>
                    <a:ln w="190440">
                      <a:solidFill>
                        <a:srgbClr val="C8C6BD"/>
                      </a:solidFill>
                      <a:miter/>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p>
    <w:p w:rsidR="004B6674" w:rsidRPr="00C65257" w:rsidRDefault="003F5435" w:rsidP="004B6674">
      <w:pPr>
        <w:spacing w:after="0" w:line="240" w:lineRule="auto"/>
        <w:rPr>
          <w:rFonts w:ascii="Arial" w:hAnsi="Arial" w:cs="Arial"/>
          <w:b/>
          <w:sz w:val="20"/>
          <w:szCs w:val="20"/>
          <w:shd w:val="clear" w:color="auto" w:fill="FFFFFF"/>
        </w:rPr>
      </w:pPr>
      <w:r>
        <w:rPr>
          <w:rFonts w:ascii="Arial" w:hAnsi="Arial" w:cs="Arial"/>
          <w:b/>
          <w:sz w:val="20"/>
          <w:szCs w:val="20"/>
          <w:shd w:val="clear" w:color="auto" w:fill="FFFFFF"/>
        </w:rPr>
        <w:t>Рис.2</w:t>
      </w:r>
      <w:r w:rsidR="004B6674" w:rsidRPr="00C65257">
        <w:rPr>
          <w:rFonts w:ascii="Arial" w:hAnsi="Arial" w:cs="Arial"/>
          <w:b/>
          <w:sz w:val="20"/>
          <w:szCs w:val="20"/>
          <w:shd w:val="clear" w:color="auto" w:fill="FFFFFF"/>
        </w:rPr>
        <w:t xml:space="preserve">. Мапа </w:t>
      </w:r>
      <w:r w:rsidR="00DE2BFC" w:rsidRPr="00C65257">
        <w:rPr>
          <w:rFonts w:ascii="Arial" w:hAnsi="Arial" w:cs="Arial"/>
          <w:b/>
          <w:sz w:val="20"/>
          <w:szCs w:val="20"/>
          <w:shd w:val="clear" w:color="auto" w:fill="FFFFFF"/>
        </w:rPr>
        <w:t>Локни</w:t>
      </w:r>
      <w:r w:rsidR="004B6674" w:rsidRPr="00C65257">
        <w:rPr>
          <w:rFonts w:ascii="Arial" w:hAnsi="Arial" w:cs="Arial"/>
          <w:b/>
          <w:sz w:val="20"/>
          <w:szCs w:val="20"/>
          <w:shd w:val="clear" w:color="auto" w:fill="FFFFFF"/>
        </w:rPr>
        <w:t>цької об’єднаної територіальної громади</w:t>
      </w:r>
    </w:p>
    <w:p w:rsidR="004B6674" w:rsidRPr="00C65257" w:rsidRDefault="004B6674" w:rsidP="004B6674">
      <w:pPr>
        <w:spacing w:after="0" w:line="240" w:lineRule="auto"/>
        <w:jc w:val="both"/>
        <w:rPr>
          <w:rFonts w:ascii="Arial" w:hAnsi="Arial" w:cs="Arial"/>
          <w:sz w:val="20"/>
          <w:szCs w:val="20"/>
        </w:rPr>
      </w:pPr>
    </w:p>
    <w:p w:rsidR="00532043" w:rsidRPr="00881741" w:rsidRDefault="00DE2BFC" w:rsidP="004B6674">
      <w:pPr>
        <w:spacing w:after="0" w:line="240" w:lineRule="auto"/>
        <w:jc w:val="both"/>
        <w:rPr>
          <w:rFonts w:ascii="Arial" w:hAnsi="Arial" w:cs="Arial"/>
          <w:shd w:val="clear" w:color="auto" w:fill="FFFFFF"/>
        </w:rPr>
      </w:pPr>
      <w:r w:rsidRPr="00881741">
        <w:rPr>
          <w:rFonts w:ascii="Arial" w:hAnsi="Arial" w:cs="Arial"/>
        </w:rPr>
        <w:t>Локни</w:t>
      </w:r>
      <w:r w:rsidR="00D14E1F" w:rsidRPr="00881741">
        <w:rPr>
          <w:rFonts w:ascii="Arial" w:hAnsi="Arial" w:cs="Arial"/>
        </w:rPr>
        <w:t>цьку  об’єднану територіальну громаду (ОТГ)</w:t>
      </w:r>
      <w:r w:rsidR="00D14E1F" w:rsidRPr="00881741">
        <w:rPr>
          <w:rFonts w:ascii="Arial" w:hAnsi="Arial" w:cs="Arial"/>
          <w:shd w:val="clear" w:color="auto" w:fill="FFFFFF"/>
        </w:rPr>
        <w:t>утворено відповідно до ст. 8 Закону України «Про добровіль об'єднання територіальних громад» від</w:t>
      </w:r>
      <w:r w:rsidR="001E10E3">
        <w:rPr>
          <w:rFonts w:ascii="Arial" w:hAnsi="Arial" w:cs="Arial"/>
          <w:shd w:val="clear" w:color="auto" w:fill="FFFFFF"/>
        </w:rPr>
        <w:t xml:space="preserve"> </w:t>
      </w:r>
      <w:r w:rsidRPr="00881741">
        <w:rPr>
          <w:rFonts w:ascii="Arial" w:hAnsi="Arial" w:cs="Arial"/>
          <w:shd w:val="clear" w:color="auto" w:fill="FFFFFF"/>
        </w:rPr>
        <w:t>2</w:t>
      </w:r>
      <w:r w:rsidR="00CD449F" w:rsidRPr="00881741">
        <w:rPr>
          <w:rFonts w:ascii="Arial" w:hAnsi="Arial" w:cs="Arial"/>
          <w:shd w:val="clear" w:color="auto" w:fill="FFFFFF"/>
        </w:rPr>
        <w:t>4</w:t>
      </w:r>
      <w:r w:rsidR="001E10E3">
        <w:rPr>
          <w:rFonts w:ascii="Arial" w:hAnsi="Arial" w:cs="Arial"/>
          <w:shd w:val="clear" w:color="auto" w:fill="FFFFFF"/>
        </w:rPr>
        <w:t xml:space="preserve"> </w:t>
      </w:r>
      <w:r w:rsidR="00CD449F" w:rsidRPr="00881741">
        <w:rPr>
          <w:rFonts w:ascii="Arial" w:hAnsi="Arial" w:cs="Arial"/>
          <w:shd w:val="clear" w:color="auto" w:fill="FFFFFF"/>
        </w:rPr>
        <w:t>травня</w:t>
      </w:r>
      <w:r w:rsidRPr="00881741">
        <w:rPr>
          <w:rFonts w:ascii="Arial" w:hAnsi="Arial" w:cs="Arial"/>
          <w:shd w:val="clear" w:color="auto" w:fill="FFFFFF"/>
        </w:rPr>
        <w:t xml:space="preserve"> 2016</w:t>
      </w:r>
      <w:r w:rsidR="004B6674" w:rsidRPr="00881741">
        <w:rPr>
          <w:rFonts w:ascii="Arial" w:hAnsi="Arial" w:cs="Arial"/>
          <w:shd w:val="clear" w:color="auto" w:fill="FFFFFF"/>
        </w:rPr>
        <w:t xml:space="preserve"> року </w:t>
      </w:r>
      <w:r w:rsidR="00D14E1F" w:rsidRPr="00881741">
        <w:rPr>
          <w:rFonts w:ascii="Arial" w:hAnsi="Arial" w:cs="Arial"/>
          <w:shd w:val="clear" w:color="auto" w:fill="FFFFFF"/>
        </w:rPr>
        <w:t>№</w:t>
      </w:r>
      <w:r w:rsidR="001E10E3">
        <w:rPr>
          <w:rFonts w:ascii="Arial" w:hAnsi="Arial" w:cs="Arial"/>
          <w:shd w:val="clear" w:color="auto" w:fill="FFFFFF"/>
        </w:rPr>
        <w:t xml:space="preserve"> </w:t>
      </w:r>
      <w:r w:rsidR="00D14E1F" w:rsidRPr="00881741">
        <w:rPr>
          <w:rFonts w:ascii="Arial" w:hAnsi="Arial" w:cs="Arial"/>
          <w:shd w:val="clear" w:color="auto" w:fill="FFFFFF"/>
        </w:rPr>
        <w:t xml:space="preserve">36 з </w:t>
      </w:r>
      <w:r w:rsidR="00AC0165">
        <w:rPr>
          <w:rFonts w:ascii="Arial" w:hAnsi="Arial" w:cs="Arial"/>
          <w:shd w:val="clear" w:color="auto" w:fill="FFFFFF"/>
        </w:rPr>
        <w:t xml:space="preserve">центром в </w:t>
      </w:r>
      <w:r w:rsidR="00D14E1F" w:rsidRPr="00881741">
        <w:rPr>
          <w:rFonts w:ascii="Arial" w:hAnsi="Arial" w:cs="Arial"/>
          <w:shd w:val="clear" w:color="auto" w:fill="FFFFFF"/>
        </w:rPr>
        <w:t>с.ЛокницяЗарічненського району Рівненської області</w:t>
      </w:r>
      <w:r w:rsidR="008D0AB9" w:rsidRPr="00881741">
        <w:rPr>
          <w:rFonts w:ascii="Arial" w:hAnsi="Arial" w:cs="Arial"/>
          <w:shd w:val="clear" w:color="auto" w:fill="FFFFFF"/>
        </w:rPr>
        <w:t>, шляхом об'єднання</w:t>
      </w:r>
      <w:r w:rsidR="001E10E3">
        <w:rPr>
          <w:rFonts w:ascii="Arial" w:hAnsi="Arial" w:cs="Arial"/>
          <w:shd w:val="clear" w:color="auto" w:fill="FFFFFF"/>
        </w:rPr>
        <w:t xml:space="preserve"> </w:t>
      </w:r>
      <w:r w:rsidR="00532043" w:rsidRPr="00881741">
        <w:rPr>
          <w:rFonts w:ascii="Arial" w:hAnsi="Arial" w:cs="Arial"/>
          <w:shd w:val="clear" w:color="auto" w:fill="FFFFFF"/>
        </w:rPr>
        <w:t>Локницької, Кутинської, Кухченської та Нобел</w:t>
      </w:r>
      <w:r w:rsidR="008D0AB9" w:rsidRPr="00881741">
        <w:rPr>
          <w:rFonts w:ascii="Arial" w:hAnsi="Arial" w:cs="Arial"/>
          <w:shd w:val="clear" w:color="auto" w:fill="FFFFFF"/>
        </w:rPr>
        <w:t>ьської сільських рад</w:t>
      </w:r>
      <w:r w:rsidR="00532043" w:rsidRPr="00881741">
        <w:rPr>
          <w:rFonts w:ascii="Arial" w:hAnsi="Arial" w:cs="Arial"/>
          <w:shd w:val="clear" w:color="auto" w:fill="FFFFFF"/>
        </w:rPr>
        <w:t>.</w:t>
      </w:r>
    </w:p>
    <w:p w:rsidR="004B6674" w:rsidRPr="00881741" w:rsidRDefault="004B6674" w:rsidP="004B6674">
      <w:pPr>
        <w:spacing w:after="0" w:line="240" w:lineRule="auto"/>
        <w:jc w:val="both"/>
        <w:rPr>
          <w:rFonts w:ascii="Arial" w:hAnsi="Arial" w:cs="Arial"/>
        </w:rPr>
      </w:pPr>
      <w:r w:rsidRPr="00881741">
        <w:rPr>
          <w:rFonts w:ascii="Arial" w:hAnsi="Arial" w:cs="Arial"/>
          <w:shd w:val="clear" w:color="auto" w:fill="FFFFFF"/>
        </w:rPr>
        <w:t xml:space="preserve">До складу </w:t>
      </w:r>
      <w:r w:rsidR="00DE2BFC" w:rsidRPr="00881741">
        <w:rPr>
          <w:rFonts w:ascii="Arial" w:hAnsi="Arial" w:cs="Arial"/>
          <w:shd w:val="clear" w:color="auto" w:fill="FFFFFF"/>
        </w:rPr>
        <w:t>Локни</w:t>
      </w:r>
      <w:r w:rsidRPr="00881741">
        <w:rPr>
          <w:rFonts w:ascii="Arial" w:hAnsi="Arial" w:cs="Arial"/>
          <w:shd w:val="clear" w:color="auto" w:fill="FFFFFF"/>
        </w:rPr>
        <w:t xml:space="preserve">цької сільської ради увійшли населені пункти: </w:t>
      </w:r>
      <w:r w:rsidRPr="00881741">
        <w:rPr>
          <w:rFonts w:ascii="Arial" w:hAnsi="Arial" w:cs="Arial"/>
        </w:rPr>
        <w:t xml:space="preserve">с. </w:t>
      </w:r>
      <w:r w:rsidR="00DE2BFC" w:rsidRPr="00881741">
        <w:rPr>
          <w:rFonts w:ascii="Arial" w:hAnsi="Arial" w:cs="Arial"/>
        </w:rPr>
        <w:t>Локни</w:t>
      </w:r>
      <w:r w:rsidR="00E33D92" w:rsidRPr="00881741">
        <w:rPr>
          <w:rFonts w:ascii="Arial" w:hAnsi="Arial" w:cs="Arial"/>
        </w:rPr>
        <w:t>ця</w:t>
      </w:r>
      <w:r w:rsidRPr="00881741">
        <w:rPr>
          <w:rFonts w:ascii="Arial" w:hAnsi="Arial" w:cs="Arial"/>
        </w:rPr>
        <w:t xml:space="preserve">, </w:t>
      </w:r>
      <w:r w:rsidR="00E33D92" w:rsidRPr="00881741">
        <w:rPr>
          <w:rFonts w:ascii="Arial" w:hAnsi="Arial" w:cs="Arial"/>
        </w:rPr>
        <w:t>с.Храпин, с.Кутин, с.Любинь, с.Кутинок, с.Задовже, с.Заозер’я, с.Нобель, с.Млин, с.Дідівка, с.Котира, с.Кухче, с.Новосілля, с.Радове</w:t>
      </w:r>
      <w:r w:rsidRPr="00881741">
        <w:rPr>
          <w:rFonts w:ascii="Arial" w:hAnsi="Arial" w:cs="Arial"/>
        </w:rPr>
        <w:t xml:space="preserve">  з адміністративним центром у с. </w:t>
      </w:r>
      <w:r w:rsidR="00DE2BFC" w:rsidRPr="00881741">
        <w:rPr>
          <w:rFonts w:ascii="Arial" w:hAnsi="Arial" w:cs="Arial"/>
        </w:rPr>
        <w:t>Локни</w:t>
      </w:r>
      <w:r w:rsidR="003E6DC9" w:rsidRPr="00881741">
        <w:rPr>
          <w:rFonts w:ascii="Arial" w:hAnsi="Arial" w:cs="Arial"/>
        </w:rPr>
        <w:t>ц</w:t>
      </w:r>
      <w:r w:rsidR="00E33D92" w:rsidRPr="00881741">
        <w:rPr>
          <w:rFonts w:ascii="Arial" w:hAnsi="Arial" w:cs="Arial"/>
        </w:rPr>
        <w:t>я</w:t>
      </w:r>
      <w:r w:rsidR="003E6DC9" w:rsidRPr="00881741">
        <w:rPr>
          <w:rFonts w:ascii="Arial" w:hAnsi="Arial" w:cs="Arial"/>
        </w:rPr>
        <w:t>Зарічненського</w:t>
      </w:r>
      <w:r w:rsidRPr="00881741">
        <w:rPr>
          <w:rFonts w:ascii="Arial" w:hAnsi="Arial" w:cs="Arial"/>
        </w:rPr>
        <w:t xml:space="preserve"> району Рівненської області.</w:t>
      </w:r>
    </w:p>
    <w:p w:rsidR="008D0AB9" w:rsidRPr="00881741" w:rsidRDefault="008D0AB9" w:rsidP="008D0AB9">
      <w:pPr>
        <w:spacing w:after="0" w:line="240" w:lineRule="auto"/>
        <w:jc w:val="both"/>
        <w:rPr>
          <w:rFonts w:ascii="Arial" w:hAnsi="Arial" w:cs="Arial"/>
          <w:shd w:val="clear" w:color="auto" w:fill="FFFFFF"/>
        </w:rPr>
      </w:pPr>
      <w:r w:rsidRPr="00881741">
        <w:rPr>
          <w:rFonts w:ascii="Arial" w:hAnsi="Arial" w:cs="Arial"/>
          <w:shd w:val="clear" w:color="auto" w:fill="FFFFFF"/>
        </w:rPr>
        <w:t xml:space="preserve">Перші вибори сільського голови та депутатів ради відбулися </w:t>
      </w:r>
      <w:r w:rsidRPr="00F25A03">
        <w:rPr>
          <w:rFonts w:ascii="Arial" w:hAnsi="Arial" w:cs="Arial"/>
          <w:shd w:val="clear" w:color="auto" w:fill="FFFFFF"/>
        </w:rPr>
        <w:t>28</w:t>
      </w:r>
      <w:r w:rsidR="00EC1DCD">
        <w:rPr>
          <w:rFonts w:ascii="Arial" w:hAnsi="Arial" w:cs="Arial"/>
          <w:shd w:val="clear" w:color="auto" w:fill="FFFFFF"/>
        </w:rPr>
        <w:t xml:space="preserve"> </w:t>
      </w:r>
      <w:r w:rsidRPr="00F25A03">
        <w:rPr>
          <w:rFonts w:ascii="Arial" w:hAnsi="Arial" w:cs="Arial"/>
          <w:shd w:val="clear" w:color="auto" w:fill="FFFFFF"/>
        </w:rPr>
        <w:t>серпня</w:t>
      </w:r>
      <w:r w:rsidRPr="00881741">
        <w:rPr>
          <w:rFonts w:ascii="Arial" w:hAnsi="Arial" w:cs="Arial"/>
          <w:shd w:val="clear" w:color="auto" w:fill="FFFFFF"/>
        </w:rPr>
        <w:t xml:space="preserve"> 2016 року.</w:t>
      </w:r>
    </w:p>
    <w:p w:rsidR="00633F2A" w:rsidRPr="00E07603" w:rsidRDefault="00633F2A" w:rsidP="00633F2A">
      <w:pPr>
        <w:rPr>
          <w:rFonts w:ascii="Times New Roman" w:hAnsi="Times New Roman"/>
          <w:b/>
          <w:sz w:val="20"/>
        </w:rPr>
      </w:pPr>
    </w:p>
    <w:p w:rsidR="008D0AB9" w:rsidRPr="00881741" w:rsidRDefault="008D0AB9" w:rsidP="004B6674">
      <w:pPr>
        <w:spacing w:after="0" w:line="240" w:lineRule="auto"/>
        <w:jc w:val="both"/>
        <w:rPr>
          <w:rFonts w:ascii="Arial" w:hAnsi="Arial" w:cs="Arial"/>
        </w:rPr>
      </w:pPr>
    </w:p>
    <w:p w:rsidR="004B6674" w:rsidRPr="003E6DC9" w:rsidRDefault="004B6674" w:rsidP="004B6674">
      <w:pPr>
        <w:spacing w:after="0" w:line="240" w:lineRule="auto"/>
        <w:jc w:val="both"/>
        <w:rPr>
          <w:rFonts w:ascii="Arial" w:hAnsi="Arial" w:cs="Arial"/>
          <w:color w:val="00B050"/>
          <w:sz w:val="20"/>
          <w:szCs w:val="20"/>
        </w:rPr>
      </w:pPr>
    </w:p>
    <w:p w:rsidR="004B6674" w:rsidRPr="00C65257" w:rsidRDefault="004B6674" w:rsidP="00C40B5A">
      <w:pPr>
        <w:spacing w:after="0" w:line="240" w:lineRule="auto"/>
        <w:jc w:val="center"/>
        <w:rPr>
          <w:rFonts w:ascii="Arial" w:hAnsi="Arial" w:cs="Arial"/>
          <w:b/>
        </w:rPr>
      </w:pPr>
      <w:r w:rsidRPr="00C65257">
        <w:rPr>
          <w:rFonts w:ascii="Arial" w:hAnsi="Arial" w:cs="Arial"/>
          <w:b/>
        </w:rPr>
        <w:t xml:space="preserve">Таблиця 3. Населені пункти </w:t>
      </w:r>
      <w:r w:rsidR="00DE2BFC" w:rsidRPr="00C65257">
        <w:rPr>
          <w:rFonts w:ascii="Arial" w:hAnsi="Arial" w:cs="Arial"/>
          <w:b/>
        </w:rPr>
        <w:t>Локни</w:t>
      </w:r>
      <w:r w:rsidRPr="00C65257">
        <w:rPr>
          <w:rFonts w:ascii="Arial" w:hAnsi="Arial" w:cs="Arial"/>
          <w:b/>
        </w:rPr>
        <w:t>цької ОТГ та їх характеристики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997"/>
        <w:gridCol w:w="1985"/>
        <w:gridCol w:w="3118"/>
      </w:tblGrid>
      <w:tr w:rsidR="004B6674" w:rsidRPr="00C40B5A" w:rsidTr="004B6674">
        <w:tc>
          <w:tcPr>
            <w:tcW w:w="534" w:type="dxa"/>
            <w:tcBorders>
              <w:top w:val="single" w:sz="4" w:space="0" w:color="auto"/>
              <w:left w:val="single" w:sz="4" w:space="0" w:color="auto"/>
              <w:bottom w:val="single" w:sz="4" w:space="0" w:color="auto"/>
              <w:right w:val="single" w:sz="4" w:space="0" w:color="auto"/>
            </w:tcBorders>
            <w:hideMark/>
          </w:tcPr>
          <w:p w:rsidR="004B6674" w:rsidRPr="00C40B5A" w:rsidRDefault="004B6674" w:rsidP="004B6674">
            <w:pPr>
              <w:spacing w:after="0" w:line="240" w:lineRule="auto"/>
              <w:jc w:val="center"/>
              <w:rPr>
                <w:rFonts w:ascii="Arial" w:hAnsi="Arial" w:cs="Arial"/>
              </w:rPr>
            </w:pPr>
            <w:r w:rsidRPr="00C40B5A">
              <w:rPr>
                <w:rFonts w:ascii="Arial" w:hAnsi="Arial" w:cs="Arial"/>
              </w:rPr>
              <w:t>№</w:t>
            </w:r>
          </w:p>
        </w:tc>
        <w:tc>
          <w:tcPr>
            <w:tcW w:w="3997" w:type="dxa"/>
            <w:tcBorders>
              <w:top w:val="single" w:sz="4" w:space="0" w:color="auto"/>
              <w:left w:val="single" w:sz="4" w:space="0" w:color="auto"/>
              <w:bottom w:val="single" w:sz="4" w:space="0" w:color="auto"/>
              <w:right w:val="single" w:sz="4" w:space="0" w:color="auto"/>
            </w:tcBorders>
            <w:hideMark/>
          </w:tcPr>
          <w:p w:rsidR="004B6674" w:rsidRPr="00C40B5A" w:rsidRDefault="004B6674" w:rsidP="004B6674">
            <w:pPr>
              <w:spacing w:after="0" w:line="240" w:lineRule="auto"/>
              <w:jc w:val="center"/>
              <w:rPr>
                <w:rFonts w:ascii="Arial" w:hAnsi="Arial" w:cs="Arial"/>
              </w:rPr>
            </w:pPr>
            <w:r w:rsidRPr="00C40B5A">
              <w:rPr>
                <w:rFonts w:ascii="Arial" w:hAnsi="Arial" w:cs="Arial"/>
              </w:rPr>
              <w:t>Найменування територіальних громад та населених пунктів, що входять до їх складу, із зазначенням адміністративного статусу</w:t>
            </w:r>
          </w:p>
        </w:tc>
        <w:tc>
          <w:tcPr>
            <w:tcW w:w="1985" w:type="dxa"/>
            <w:tcBorders>
              <w:top w:val="single" w:sz="4" w:space="0" w:color="auto"/>
              <w:left w:val="single" w:sz="4" w:space="0" w:color="auto"/>
              <w:bottom w:val="single" w:sz="4" w:space="0" w:color="auto"/>
              <w:right w:val="single" w:sz="4" w:space="0" w:color="auto"/>
            </w:tcBorders>
            <w:hideMark/>
          </w:tcPr>
          <w:p w:rsidR="004B6674" w:rsidRPr="00C40B5A" w:rsidRDefault="004B6674" w:rsidP="007A4DA9">
            <w:pPr>
              <w:spacing w:after="0" w:line="240" w:lineRule="auto"/>
              <w:jc w:val="center"/>
              <w:rPr>
                <w:rFonts w:ascii="Arial" w:hAnsi="Arial" w:cs="Arial"/>
              </w:rPr>
            </w:pPr>
            <w:r w:rsidRPr="00C40B5A">
              <w:rPr>
                <w:rFonts w:ascii="Arial" w:hAnsi="Arial" w:cs="Arial"/>
              </w:rPr>
              <w:t>Чисел</w:t>
            </w:r>
            <w:r w:rsidR="007A4DA9">
              <w:rPr>
                <w:rFonts w:ascii="Arial" w:hAnsi="Arial" w:cs="Arial"/>
              </w:rPr>
              <w:t>ьність населення станом на 01.01.2020</w:t>
            </w:r>
          </w:p>
        </w:tc>
        <w:tc>
          <w:tcPr>
            <w:tcW w:w="3118" w:type="dxa"/>
            <w:tcBorders>
              <w:top w:val="single" w:sz="4" w:space="0" w:color="auto"/>
              <w:left w:val="single" w:sz="4" w:space="0" w:color="auto"/>
              <w:bottom w:val="single" w:sz="4" w:space="0" w:color="auto"/>
              <w:right w:val="single" w:sz="4" w:space="0" w:color="auto"/>
            </w:tcBorders>
            <w:hideMark/>
          </w:tcPr>
          <w:p w:rsidR="004B6674" w:rsidRPr="00C40B5A" w:rsidRDefault="004B6674" w:rsidP="004B6674">
            <w:pPr>
              <w:spacing w:after="0" w:line="240" w:lineRule="auto"/>
              <w:jc w:val="center"/>
              <w:rPr>
                <w:rFonts w:ascii="Arial" w:hAnsi="Arial" w:cs="Arial"/>
              </w:rPr>
            </w:pPr>
            <w:r w:rsidRPr="00C40B5A">
              <w:rPr>
                <w:rFonts w:ascii="Arial" w:hAnsi="Arial" w:cs="Arial"/>
              </w:rPr>
              <w:t>Відстань до адміністративного центру територіальної громади, км</w:t>
            </w:r>
          </w:p>
        </w:tc>
      </w:tr>
      <w:tr w:rsidR="00DE2BFC" w:rsidRPr="004738C0" w:rsidTr="00305CB0">
        <w:tc>
          <w:tcPr>
            <w:tcW w:w="534"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jc w:val="center"/>
            </w:pPr>
            <w:r>
              <w:rPr>
                <w:sz w:val="22"/>
                <w:szCs w:val="22"/>
              </w:rPr>
              <w:t>1.</w:t>
            </w:r>
          </w:p>
        </w:tc>
        <w:tc>
          <w:tcPr>
            <w:tcW w:w="3997"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pPr>
            <w:r>
              <w:rPr>
                <w:sz w:val="22"/>
                <w:szCs w:val="22"/>
              </w:rPr>
              <w:t>Локницькасільська рада: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DE2BFC" w:rsidRDefault="00D45DC9">
            <w:pPr>
              <w:pStyle w:val="afd"/>
              <w:spacing w:before="0" w:beforeAutospacing="0" w:after="200" w:afterAutospacing="0"/>
              <w:jc w:val="center"/>
            </w:pPr>
            <w:r>
              <w:rPr>
                <w:sz w:val="22"/>
                <w:szCs w:val="22"/>
              </w:rPr>
              <w:t>1467</w:t>
            </w:r>
          </w:p>
        </w:tc>
        <w:tc>
          <w:tcPr>
            <w:tcW w:w="3118"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jc w:val="center"/>
            </w:pPr>
            <w:r>
              <w:rPr>
                <w:sz w:val="22"/>
                <w:szCs w:val="22"/>
              </w:rPr>
              <w:t>-</w:t>
            </w:r>
          </w:p>
        </w:tc>
      </w:tr>
      <w:tr w:rsidR="00DE2BFC" w:rsidRPr="004738C0" w:rsidTr="00305CB0">
        <w:tc>
          <w:tcPr>
            <w:tcW w:w="534" w:type="dxa"/>
            <w:tcBorders>
              <w:top w:val="single" w:sz="4" w:space="0" w:color="auto"/>
              <w:left w:val="single" w:sz="4" w:space="0" w:color="auto"/>
              <w:bottom w:val="single" w:sz="4" w:space="0" w:color="auto"/>
              <w:right w:val="single" w:sz="4" w:space="0" w:color="auto"/>
            </w:tcBorders>
            <w:vAlign w:val="center"/>
          </w:tcPr>
          <w:p w:rsidR="00DE2BFC" w:rsidRDefault="00DE2BFC">
            <w:pPr>
              <w:rPr>
                <w:sz w:val="24"/>
                <w:szCs w:val="24"/>
              </w:rPr>
            </w:pPr>
          </w:p>
        </w:tc>
        <w:tc>
          <w:tcPr>
            <w:tcW w:w="3997"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pPr>
            <w:r>
              <w:rPr>
                <w:sz w:val="22"/>
                <w:szCs w:val="22"/>
              </w:rPr>
              <w:t>село Локниця</w:t>
            </w:r>
          </w:p>
        </w:tc>
        <w:tc>
          <w:tcPr>
            <w:tcW w:w="1985" w:type="dxa"/>
            <w:tcBorders>
              <w:top w:val="single" w:sz="4" w:space="0" w:color="auto"/>
              <w:left w:val="single" w:sz="4" w:space="0" w:color="auto"/>
              <w:bottom w:val="single" w:sz="4" w:space="0" w:color="auto"/>
              <w:right w:val="single" w:sz="4" w:space="0" w:color="auto"/>
            </w:tcBorders>
            <w:vAlign w:val="center"/>
          </w:tcPr>
          <w:p w:rsidR="00DE2BFC" w:rsidRDefault="00633F2A">
            <w:pPr>
              <w:pStyle w:val="afd"/>
              <w:spacing w:before="0" w:beforeAutospacing="0" w:after="200" w:afterAutospacing="0"/>
              <w:jc w:val="center"/>
            </w:pPr>
            <w:r>
              <w:t>1076</w:t>
            </w:r>
          </w:p>
        </w:tc>
        <w:tc>
          <w:tcPr>
            <w:tcW w:w="3118"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jc w:val="center"/>
            </w:pPr>
            <w:r>
              <w:rPr>
                <w:sz w:val="22"/>
                <w:szCs w:val="22"/>
              </w:rPr>
              <w:t>-</w:t>
            </w:r>
          </w:p>
        </w:tc>
      </w:tr>
      <w:tr w:rsidR="00DE2BFC" w:rsidRPr="004738C0" w:rsidTr="00305CB0">
        <w:tc>
          <w:tcPr>
            <w:tcW w:w="534" w:type="dxa"/>
            <w:tcBorders>
              <w:top w:val="single" w:sz="4" w:space="0" w:color="auto"/>
              <w:left w:val="single" w:sz="4" w:space="0" w:color="auto"/>
              <w:bottom w:val="single" w:sz="4" w:space="0" w:color="auto"/>
              <w:right w:val="single" w:sz="4" w:space="0" w:color="auto"/>
            </w:tcBorders>
            <w:vAlign w:val="center"/>
          </w:tcPr>
          <w:p w:rsidR="00DE2BFC" w:rsidRDefault="00DE2BFC">
            <w:pPr>
              <w:rPr>
                <w:sz w:val="24"/>
                <w:szCs w:val="24"/>
              </w:rPr>
            </w:pPr>
          </w:p>
        </w:tc>
        <w:tc>
          <w:tcPr>
            <w:tcW w:w="3997"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pPr>
            <w:r>
              <w:rPr>
                <w:sz w:val="22"/>
                <w:szCs w:val="22"/>
              </w:rPr>
              <w:t>село Храпин</w:t>
            </w:r>
          </w:p>
        </w:tc>
        <w:tc>
          <w:tcPr>
            <w:tcW w:w="1985" w:type="dxa"/>
            <w:tcBorders>
              <w:top w:val="single" w:sz="4" w:space="0" w:color="auto"/>
              <w:left w:val="single" w:sz="4" w:space="0" w:color="auto"/>
              <w:bottom w:val="single" w:sz="4" w:space="0" w:color="auto"/>
              <w:right w:val="single" w:sz="4" w:space="0" w:color="auto"/>
            </w:tcBorders>
            <w:vAlign w:val="center"/>
          </w:tcPr>
          <w:p w:rsidR="00DE2BFC" w:rsidRDefault="00633F2A">
            <w:pPr>
              <w:pStyle w:val="afd"/>
              <w:spacing w:before="0" w:beforeAutospacing="0" w:after="200" w:afterAutospacing="0"/>
              <w:jc w:val="center"/>
            </w:pPr>
            <w:r>
              <w:rPr>
                <w:sz w:val="22"/>
                <w:szCs w:val="22"/>
              </w:rPr>
              <w:t>391</w:t>
            </w:r>
          </w:p>
        </w:tc>
        <w:tc>
          <w:tcPr>
            <w:tcW w:w="3118"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jc w:val="center"/>
            </w:pPr>
            <w:r>
              <w:rPr>
                <w:sz w:val="22"/>
                <w:szCs w:val="22"/>
              </w:rPr>
              <w:t>5</w:t>
            </w:r>
          </w:p>
        </w:tc>
      </w:tr>
      <w:tr w:rsidR="00DE2BFC" w:rsidRPr="004738C0" w:rsidTr="00305CB0">
        <w:tc>
          <w:tcPr>
            <w:tcW w:w="534"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jc w:val="center"/>
            </w:pPr>
            <w:r>
              <w:rPr>
                <w:sz w:val="22"/>
                <w:szCs w:val="22"/>
              </w:rPr>
              <w:t>2.</w:t>
            </w:r>
          </w:p>
        </w:tc>
        <w:tc>
          <w:tcPr>
            <w:tcW w:w="3997"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pPr>
            <w:r>
              <w:rPr>
                <w:sz w:val="22"/>
                <w:szCs w:val="22"/>
              </w:rPr>
              <w:t>Кутинськасільська рада:</w:t>
            </w:r>
          </w:p>
        </w:tc>
        <w:tc>
          <w:tcPr>
            <w:tcW w:w="1985" w:type="dxa"/>
            <w:tcBorders>
              <w:top w:val="single" w:sz="4" w:space="0" w:color="auto"/>
              <w:left w:val="single" w:sz="4" w:space="0" w:color="auto"/>
              <w:bottom w:val="single" w:sz="4" w:space="0" w:color="auto"/>
              <w:right w:val="single" w:sz="4" w:space="0" w:color="auto"/>
            </w:tcBorders>
            <w:vAlign w:val="center"/>
          </w:tcPr>
          <w:p w:rsidR="00DE2BFC" w:rsidRDefault="005A24CF">
            <w:pPr>
              <w:pStyle w:val="afd"/>
              <w:spacing w:before="0" w:beforeAutospacing="0" w:after="200" w:afterAutospacing="0"/>
              <w:jc w:val="center"/>
            </w:pPr>
            <w:r>
              <w:rPr>
                <w:sz w:val="22"/>
                <w:szCs w:val="22"/>
              </w:rPr>
              <w:t>1220</w:t>
            </w:r>
          </w:p>
        </w:tc>
        <w:tc>
          <w:tcPr>
            <w:tcW w:w="3118"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jc w:val="center"/>
            </w:pPr>
            <w:r>
              <w:rPr>
                <w:sz w:val="22"/>
                <w:szCs w:val="22"/>
              </w:rPr>
              <w:t>-</w:t>
            </w:r>
          </w:p>
        </w:tc>
      </w:tr>
      <w:tr w:rsidR="00DE2BFC" w:rsidRPr="004738C0" w:rsidTr="00305CB0">
        <w:tc>
          <w:tcPr>
            <w:tcW w:w="534" w:type="dxa"/>
            <w:tcBorders>
              <w:top w:val="single" w:sz="4" w:space="0" w:color="auto"/>
              <w:left w:val="single" w:sz="4" w:space="0" w:color="auto"/>
              <w:bottom w:val="single" w:sz="4" w:space="0" w:color="auto"/>
              <w:right w:val="single" w:sz="4" w:space="0" w:color="auto"/>
            </w:tcBorders>
            <w:vAlign w:val="center"/>
          </w:tcPr>
          <w:p w:rsidR="00DE2BFC" w:rsidRDefault="00DE2BFC">
            <w:pPr>
              <w:rPr>
                <w:sz w:val="24"/>
                <w:szCs w:val="24"/>
              </w:rPr>
            </w:pPr>
          </w:p>
        </w:tc>
        <w:tc>
          <w:tcPr>
            <w:tcW w:w="3997"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line="228" w:lineRule="atLeast"/>
            </w:pPr>
            <w:r>
              <w:rPr>
                <w:sz w:val="22"/>
                <w:szCs w:val="22"/>
              </w:rPr>
              <w:t>село Кутин</w:t>
            </w:r>
          </w:p>
        </w:tc>
        <w:tc>
          <w:tcPr>
            <w:tcW w:w="1985" w:type="dxa"/>
            <w:tcBorders>
              <w:top w:val="single" w:sz="4" w:space="0" w:color="auto"/>
              <w:left w:val="single" w:sz="4" w:space="0" w:color="auto"/>
              <w:bottom w:val="single" w:sz="4" w:space="0" w:color="auto"/>
              <w:right w:val="single" w:sz="4" w:space="0" w:color="auto"/>
            </w:tcBorders>
            <w:vAlign w:val="center"/>
          </w:tcPr>
          <w:p w:rsidR="00DE2BFC" w:rsidRDefault="003468AF">
            <w:pPr>
              <w:pStyle w:val="afd"/>
              <w:spacing w:before="0" w:beforeAutospacing="0" w:after="200" w:afterAutospacing="0" w:line="228" w:lineRule="atLeast"/>
              <w:jc w:val="center"/>
            </w:pPr>
            <w:r>
              <w:rPr>
                <w:sz w:val="22"/>
                <w:szCs w:val="22"/>
              </w:rPr>
              <w:t>447</w:t>
            </w:r>
          </w:p>
        </w:tc>
        <w:tc>
          <w:tcPr>
            <w:tcW w:w="3118"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line="228" w:lineRule="atLeast"/>
              <w:jc w:val="center"/>
            </w:pPr>
            <w:r>
              <w:rPr>
                <w:sz w:val="22"/>
                <w:szCs w:val="22"/>
              </w:rPr>
              <w:t>8</w:t>
            </w:r>
          </w:p>
        </w:tc>
      </w:tr>
      <w:tr w:rsidR="00DE2BFC" w:rsidRPr="004738C0" w:rsidTr="00305CB0">
        <w:tc>
          <w:tcPr>
            <w:tcW w:w="534" w:type="dxa"/>
            <w:tcBorders>
              <w:top w:val="single" w:sz="4" w:space="0" w:color="auto"/>
              <w:left w:val="single" w:sz="4" w:space="0" w:color="auto"/>
              <w:bottom w:val="single" w:sz="4" w:space="0" w:color="auto"/>
              <w:right w:val="single" w:sz="4" w:space="0" w:color="auto"/>
            </w:tcBorders>
            <w:vAlign w:val="center"/>
            <w:hideMark/>
          </w:tcPr>
          <w:p w:rsidR="00DE2BFC" w:rsidRDefault="00DE2BFC">
            <w:pPr>
              <w:rPr>
                <w:sz w:val="24"/>
                <w:szCs w:val="24"/>
              </w:rPr>
            </w:pPr>
          </w:p>
        </w:tc>
        <w:tc>
          <w:tcPr>
            <w:tcW w:w="3997"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line="228" w:lineRule="atLeast"/>
            </w:pPr>
            <w:r>
              <w:rPr>
                <w:sz w:val="22"/>
                <w:szCs w:val="22"/>
              </w:rPr>
              <w:t>село Любинь</w:t>
            </w:r>
          </w:p>
        </w:tc>
        <w:tc>
          <w:tcPr>
            <w:tcW w:w="1985" w:type="dxa"/>
            <w:tcBorders>
              <w:top w:val="single" w:sz="4" w:space="0" w:color="auto"/>
              <w:left w:val="single" w:sz="4" w:space="0" w:color="auto"/>
              <w:bottom w:val="single" w:sz="4" w:space="0" w:color="auto"/>
              <w:right w:val="single" w:sz="4" w:space="0" w:color="auto"/>
            </w:tcBorders>
            <w:vAlign w:val="center"/>
            <w:hideMark/>
          </w:tcPr>
          <w:p w:rsidR="00DE2BFC" w:rsidRDefault="00E648C9">
            <w:pPr>
              <w:pStyle w:val="afd"/>
              <w:spacing w:before="0" w:beforeAutospacing="0" w:after="200" w:afterAutospacing="0" w:line="228" w:lineRule="atLeast"/>
              <w:jc w:val="center"/>
            </w:pPr>
            <w:r>
              <w:rPr>
                <w:sz w:val="22"/>
                <w:szCs w:val="22"/>
              </w:rPr>
              <w:t>164</w:t>
            </w:r>
          </w:p>
        </w:tc>
        <w:tc>
          <w:tcPr>
            <w:tcW w:w="3118"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line="228" w:lineRule="atLeast"/>
              <w:jc w:val="center"/>
            </w:pPr>
            <w:r>
              <w:rPr>
                <w:sz w:val="22"/>
                <w:szCs w:val="22"/>
              </w:rPr>
              <w:t>10</w:t>
            </w:r>
          </w:p>
        </w:tc>
      </w:tr>
      <w:tr w:rsidR="00DE2BFC" w:rsidRPr="004738C0" w:rsidTr="00305CB0">
        <w:tc>
          <w:tcPr>
            <w:tcW w:w="534" w:type="dxa"/>
            <w:tcBorders>
              <w:top w:val="single" w:sz="4" w:space="0" w:color="auto"/>
              <w:left w:val="single" w:sz="4" w:space="0" w:color="auto"/>
              <w:bottom w:val="single" w:sz="4" w:space="0" w:color="auto"/>
              <w:right w:val="single" w:sz="4" w:space="0" w:color="auto"/>
            </w:tcBorders>
            <w:vAlign w:val="center"/>
          </w:tcPr>
          <w:p w:rsidR="00DE2BFC" w:rsidRDefault="00DE2BFC">
            <w:pPr>
              <w:rPr>
                <w:sz w:val="24"/>
                <w:szCs w:val="24"/>
              </w:rPr>
            </w:pPr>
          </w:p>
        </w:tc>
        <w:tc>
          <w:tcPr>
            <w:tcW w:w="3997"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line="228" w:lineRule="atLeast"/>
            </w:pPr>
            <w:r>
              <w:rPr>
                <w:sz w:val="22"/>
                <w:szCs w:val="22"/>
              </w:rPr>
              <w:t>село Кутинок</w:t>
            </w:r>
          </w:p>
        </w:tc>
        <w:tc>
          <w:tcPr>
            <w:tcW w:w="1985"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line="228" w:lineRule="atLeast"/>
              <w:jc w:val="center"/>
            </w:pPr>
            <w:r>
              <w:rPr>
                <w:sz w:val="22"/>
                <w:szCs w:val="22"/>
              </w:rPr>
              <w:t>69</w:t>
            </w:r>
          </w:p>
        </w:tc>
        <w:tc>
          <w:tcPr>
            <w:tcW w:w="3118"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line="228" w:lineRule="atLeast"/>
              <w:jc w:val="center"/>
            </w:pPr>
            <w:r>
              <w:rPr>
                <w:sz w:val="22"/>
                <w:szCs w:val="22"/>
              </w:rPr>
              <w:t>13</w:t>
            </w:r>
          </w:p>
        </w:tc>
      </w:tr>
      <w:tr w:rsidR="00DE2BFC" w:rsidRPr="004738C0" w:rsidTr="00305CB0">
        <w:tc>
          <w:tcPr>
            <w:tcW w:w="534" w:type="dxa"/>
            <w:tcBorders>
              <w:top w:val="single" w:sz="4" w:space="0" w:color="auto"/>
              <w:left w:val="single" w:sz="4" w:space="0" w:color="auto"/>
              <w:bottom w:val="single" w:sz="4" w:space="0" w:color="auto"/>
              <w:right w:val="single" w:sz="4" w:space="0" w:color="auto"/>
            </w:tcBorders>
            <w:vAlign w:val="center"/>
          </w:tcPr>
          <w:p w:rsidR="00DE2BFC" w:rsidRDefault="00DE2BFC">
            <w:pPr>
              <w:rPr>
                <w:sz w:val="24"/>
                <w:szCs w:val="24"/>
              </w:rPr>
            </w:pPr>
          </w:p>
        </w:tc>
        <w:tc>
          <w:tcPr>
            <w:tcW w:w="3997"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line="228" w:lineRule="atLeast"/>
            </w:pPr>
            <w:r>
              <w:rPr>
                <w:sz w:val="22"/>
                <w:szCs w:val="22"/>
              </w:rPr>
              <w:t>село Задовже</w:t>
            </w:r>
          </w:p>
        </w:tc>
        <w:tc>
          <w:tcPr>
            <w:tcW w:w="1985" w:type="dxa"/>
            <w:tcBorders>
              <w:top w:val="single" w:sz="4" w:space="0" w:color="auto"/>
              <w:left w:val="single" w:sz="4" w:space="0" w:color="auto"/>
              <w:bottom w:val="single" w:sz="4" w:space="0" w:color="auto"/>
              <w:right w:val="single" w:sz="4" w:space="0" w:color="auto"/>
            </w:tcBorders>
            <w:vAlign w:val="center"/>
          </w:tcPr>
          <w:p w:rsidR="00DE2BFC" w:rsidRDefault="00F44C86">
            <w:pPr>
              <w:pStyle w:val="afd"/>
              <w:spacing w:before="0" w:beforeAutospacing="0" w:after="200" w:afterAutospacing="0" w:line="228" w:lineRule="atLeast"/>
              <w:jc w:val="center"/>
            </w:pPr>
            <w:r>
              <w:rPr>
                <w:sz w:val="22"/>
                <w:szCs w:val="22"/>
              </w:rPr>
              <w:t>209</w:t>
            </w:r>
          </w:p>
        </w:tc>
        <w:tc>
          <w:tcPr>
            <w:tcW w:w="3118"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line="228" w:lineRule="atLeast"/>
              <w:jc w:val="center"/>
            </w:pPr>
            <w:r>
              <w:rPr>
                <w:sz w:val="22"/>
                <w:szCs w:val="22"/>
              </w:rPr>
              <w:t>13</w:t>
            </w:r>
          </w:p>
        </w:tc>
      </w:tr>
      <w:tr w:rsidR="00DE2BFC" w:rsidRPr="004738C0" w:rsidTr="00305CB0">
        <w:tc>
          <w:tcPr>
            <w:tcW w:w="534" w:type="dxa"/>
            <w:tcBorders>
              <w:top w:val="single" w:sz="4" w:space="0" w:color="auto"/>
              <w:left w:val="single" w:sz="4" w:space="0" w:color="auto"/>
              <w:bottom w:val="single" w:sz="4" w:space="0" w:color="auto"/>
              <w:right w:val="single" w:sz="4" w:space="0" w:color="auto"/>
            </w:tcBorders>
            <w:vAlign w:val="center"/>
          </w:tcPr>
          <w:p w:rsidR="00DE2BFC" w:rsidRDefault="00DE2BFC">
            <w:pPr>
              <w:rPr>
                <w:sz w:val="24"/>
                <w:szCs w:val="24"/>
              </w:rPr>
            </w:pPr>
          </w:p>
        </w:tc>
        <w:tc>
          <w:tcPr>
            <w:tcW w:w="3997"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line="228" w:lineRule="atLeast"/>
            </w:pPr>
            <w:r>
              <w:rPr>
                <w:sz w:val="22"/>
                <w:szCs w:val="22"/>
              </w:rPr>
              <w:t>село Заозер’</w:t>
            </w:r>
            <w:r>
              <w:rPr>
                <w:sz w:val="22"/>
                <w:szCs w:val="22"/>
                <w:lang w:val="en-US"/>
              </w:rPr>
              <w:t>я</w:t>
            </w:r>
          </w:p>
        </w:tc>
        <w:tc>
          <w:tcPr>
            <w:tcW w:w="1985" w:type="dxa"/>
            <w:tcBorders>
              <w:top w:val="single" w:sz="4" w:space="0" w:color="auto"/>
              <w:left w:val="single" w:sz="4" w:space="0" w:color="auto"/>
              <w:bottom w:val="single" w:sz="4" w:space="0" w:color="auto"/>
              <w:right w:val="single" w:sz="4" w:space="0" w:color="auto"/>
            </w:tcBorders>
            <w:vAlign w:val="center"/>
          </w:tcPr>
          <w:p w:rsidR="00DE2BFC" w:rsidRDefault="0069397B">
            <w:pPr>
              <w:pStyle w:val="afd"/>
              <w:spacing w:before="0" w:beforeAutospacing="0" w:after="200" w:afterAutospacing="0" w:line="228" w:lineRule="atLeast"/>
              <w:jc w:val="center"/>
            </w:pPr>
            <w:r>
              <w:rPr>
                <w:sz w:val="22"/>
                <w:szCs w:val="22"/>
              </w:rPr>
              <w:t>33</w:t>
            </w:r>
            <w:r w:rsidR="00DE2BFC">
              <w:rPr>
                <w:sz w:val="22"/>
                <w:szCs w:val="22"/>
              </w:rPr>
              <w:t>1</w:t>
            </w:r>
          </w:p>
        </w:tc>
        <w:tc>
          <w:tcPr>
            <w:tcW w:w="3118"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line="228" w:lineRule="atLeast"/>
              <w:jc w:val="center"/>
            </w:pPr>
            <w:r>
              <w:rPr>
                <w:sz w:val="22"/>
                <w:szCs w:val="22"/>
              </w:rPr>
              <w:t>13</w:t>
            </w:r>
          </w:p>
        </w:tc>
      </w:tr>
      <w:tr w:rsidR="00DE2BFC" w:rsidRPr="004738C0" w:rsidTr="00305CB0">
        <w:tc>
          <w:tcPr>
            <w:tcW w:w="534"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jc w:val="center"/>
            </w:pPr>
            <w:r>
              <w:rPr>
                <w:sz w:val="22"/>
                <w:szCs w:val="22"/>
              </w:rPr>
              <w:t>3.</w:t>
            </w:r>
          </w:p>
        </w:tc>
        <w:tc>
          <w:tcPr>
            <w:tcW w:w="3997"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pPr>
            <w:r>
              <w:rPr>
                <w:sz w:val="22"/>
                <w:szCs w:val="22"/>
              </w:rPr>
              <w:t>Нобельськасільська рада: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DE2BFC" w:rsidRDefault="00624F71">
            <w:pPr>
              <w:pStyle w:val="afd"/>
              <w:spacing w:before="0" w:beforeAutospacing="0" w:after="200" w:afterAutospacing="0"/>
              <w:jc w:val="center"/>
            </w:pPr>
            <w:r>
              <w:rPr>
                <w:sz w:val="22"/>
                <w:szCs w:val="22"/>
              </w:rPr>
              <w:t>585</w:t>
            </w:r>
          </w:p>
        </w:tc>
        <w:tc>
          <w:tcPr>
            <w:tcW w:w="3118"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jc w:val="center"/>
            </w:pPr>
            <w:r>
              <w:rPr>
                <w:sz w:val="22"/>
                <w:szCs w:val="22"/>
              </w:rPr>
              <w:t>-</w:t>
            </w:r>
          </w:p>
        </w:tc>
      </w:tr>
      <w:tr w:rsidR="00DE2BFC" w:rsidRPr="004738C0" w:rsidTr="00305CB0">
        <w:tc>
          <w:tcPr>
            <w:tcW w:w="534" w:type="dxa"/>
            <w:tcBorders>
              <w:top w:val="single" w:sz="4" w:space="0" w:color="auto"/>
              <w:left w:val="single" w:sz="4" w:space="0" w:color="auto"/>
              <w:bottom w:val="single" w:sz="4" w:space="0" w:color="auto"/>
              <w:right w:val="single" w:sz="4" w:space="0" w:color="auto"/>
            </w:tcBorders>
            <w:vAlign w:val="center"/>
          </w:tcPr>
          <w:p w:rsidR="00DE2BFC" w:rsidRDefault="00DE2BFC">
            <w:pPr>
              <w:rPr>
                <w:sz w:val="24"/>
                <w:szCs w:val="24"/>
              </w:rPr>
            </w:pPr>
          </w:p>
        </w:tc>
        <w:tc>
          <w:tcPr>
            <w:tcW w:w="3997"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pPr>
            <w:r>
              <w:rPr>
                <w:sz w:val="22"/>
                <w:szCs w:val="22"/>
              </w:rPr>
              <w:t>село Нобель</w:t>
            </w:r>
          </w:p>
        </w:tc>
        <w:tc>
          <w:tcPr>
            <w:tcW w:w="1985" w:type="dxa"/>
            <w:tcBorders>
              <w:top w:val="single" w:sz="4" w:space="0" w:color="auto"/>
              <w:left w:val="single" w:sz="4" w:space="0" w:color="auto"/>
              <w:bottom w:val="single" w:sz="4" w:space="0" w:color="auto"/>
              <w:right w:val="single" w:sz="4" w:space="0" w:color="auto"/>
            </w:tcBorders>
            <w:vAlign w:val="center"/>
          </w:tcPr>
          <w:p w:rsidR="00DE2BFC" w:rsidRDefault="00941F0C">
            <w:pPr>
              <w:pStyle w:val="afd"/>
              <w:spacing w:before="0" w:beforeAutospacing="0" w:after="200" w:afterAutospacing="0"/>
              <w:jc w:val="center"/>
            </w:pPr>
            <w:r>
              <w:rPr>
                <w:sz w:val="22"/>
                <w:szCs w:val="22"/>
              </w:rPr>
              <w:t>285</w:t>
            </w:r>
          </w:p>
        </w:tc>
        <w:tc>
          <w:tcPr>
            <w:tcW w:w="3118"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jc w:val="center"/>
            </w:pPr>
            <w:r>
              <w:rPr>
                <w:sz w:val="22"/>
                <w:szCs w:val="22"/>
              </w:rPr>
              <w:t>16</w:t>
            </w:r>
          </w:p>
        </w:tc>
      </w:tr>
      <w:tr w:rsidR="00DE2BFC" w:rsidRPr="004738C0" w:rsidTr="00305CB0">
        <w:tc>
          <w:tcPr>
            <w:tcW w:w="534" w:type="dxa"/>
            <w:tcBorders>
              <w:top w:val="single" w:sz="4" w:space="0" w:color="auto"/>
              <w:left w:val="single" w:sz="4" w:space="0" w:color="auto"/>
              <w:bottom w:val="single" w:sz="4" w:space="0" w:color="auto"/>
              <w:right w:val="single" w:sz="4" w:space="0" w:color="auto"/>
            </w:tcBorders>
            <w:vAlign w:val="center"/>
          </w:tcPr>
          <w:p w:rsidR="00DE2BFC" w:rsidRDefault="00DE2BFC">
            <w:pPr>
              <w:rPr>
                <w:sz w:val="24"/>
                <w:szCs w:val="24"/>
              </w:rPr>
            </w:pPr>
          </w:p>
        </w:tc>
        <w:tc>
          <w:tcPr>
            <w:tcW w:w="3997"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pPr>
            <w:r>
              <w:rPr>
                <w:sz w:val="22"/>
                <w:szCs w:val="22"/>
              </w:rPr>
              <w:t>село Млин</w:t>
            </w:r>
          </w:p>
        </w:tc>
        <w:tc>
          <w:tcPr>
            <w:tcW w:w="1985"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jc w:val="center"/>
            </w:pPr>
            <w:r>
              <w:rPr>
                <w:sz w:val="22"/>
                <w:szCs w:val="22"/>
              </w:rPr>
              <w:t>118</w:t>
            </w:r>
          </w:p>
        </w:tc>
        <w:tc>
          <w:tcPr>
            <w:tcW w:w="3118" w:type="dxa"/>
            <w:tcBorders>
              <w:top w:val="single" w:sz="4" w:space="0" w:color="auto"/>
              <w:left w:val="single" w:sz="4" w:space="0" w:color="auto"/>
              <w:bottom w:val="single" w:sz="4" w:space="0" w:color="auto"/>
              <w:right w:val="single" w:sz="4" w:space="0" w:color="auto"/>
            </w:tcBorders>
            <w:vAlign w:val="center"/>
          </w:tcPr>
          <w:p w:rsidR="00DE2BFC" w:rsidRDefault="00DE2BFC">
            <w:pPr>
              <w:pStyle w:val="afd"/>
              <w:spacing w:before="0" w:beforeAutospacing="0" w:after="200" w:afterAutospacing="0"/>
              <w:jc w:val="center"/>
            </w:pPr>
            <w:r>
              <w:rPr>
                <w:sz w:val="22"/>
                <w:szCs w:val="22"/>
              </w:rPr>
              <w:t>17</w:t>
            </w:r>
          </w:p>
        </w:tc>
      </w:tr>
      <w:tr w:rsidR="00DE2BFC" w:rsidRPr="004738C0" w:rsidTr="00305CB0">
        <w:tc>
          <w:tcPr>
            <w:tcW w:w="534" w:type="dxa"/>
            <w:tcBorders>
              <w:top w:val="single" w:sz="4" w:space="0" w:color="auto"/>
              <w:left w:val="single" w:sz="4" w:space="0" w:color="auto"/>
              <w:bottom w:val="single" w:sz="4" w:space="0" w:color="auto"/>
              <w:right w:val="single" w:sz="4" w:space="0" w:color="auto"/>
            </w:tcBorders>
            <w:vAlign w:val="center"/>
            <w:hideMark/>
          </w:tcPr>
          <w:p w:rsidR="00DE2BFC" w:rsidRDefault="00DE2BFC">
            <w:pPr>
              <w:rPr>
                <w:sz w:val="24"/>
                <w:szCs w:val="24"/>
              </w:rPr>
            </w:pPr>
          </w:p>
        </w:tc>
        <w:tc>
          <w:tcPr>
            <w:tcW w:w="3997"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pPr>
            <w:r>
              <w:rPr>
                <w:sz w:val="22"/>
                <w:szCs w:val="22"/>
              </w:rPr>
              <w:t>село Дідівка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DE2BFC" w:rsidRDefault="000C3760">
            <w:pPr>
              <w:pStyle w:val="afd"/>
              <w:spacing w:before="0" w:beforeAutospacing="0" w:after="200" w:afterAutospacing="0"/>
              <w:jc w:val="center"/>
            </w:pPr>
            <w:r>
              <w:rPr>
                <w:sz w:val="22"/>
                <w:szCs w:val="22"/>
              </w:rPr>
              <w:t>112</w:t>
            </w:r>
          </w:p>
        </w:tc>
        <w:tc>
          <w:tcPr>
            <w:tcW w:w="3118"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jc w:val="center"/>
            </w:pPr>
            <w:r>
              <w:rPr>
                <w:sz w:val="22"/>
                <w:szCs w:val="22"/>
              </w:rPr>
              <w:t>14</w:t>
            </w:r>
          </w:p>
        </w:tc>
      </w:tr>
      <w:tr w:rsidR="00DE2BFC" w:rsidRPr="004738C0" w:rsidTr="00305CB0">
        <w:tc>
          <w:tcPr>
            <w:tcW w:w="534" w:type="dxa"/>
            <w:tcBorders>
              <w:top w:val="single" w:sz="4" w:space="0" w:color="auto"/>
              <w:left w:val="single" w:sz="4" w:space="0" w:color="auto"/>
              <w:bottom w:val="single" w:sz="4" w:space="0" w:color="auto"/>
              <w:right w:val="single" w:sz="4" w:space="0" w:color="auto"/>
            </w:tcBorders>
            <w:vAlign w:val="center"/>
            <w:hideMark/>
          </w:tcPr>
          <w:p w:rsidR="00DE2BFC" w:rsidRDefault="00DE2BFC">
            <w:pPr>
              <w:rPr>
                <w:sz w:val="24"/>
                <w:szCs w:val="24"/>
              </w:rPr>
            </w:pPr>
          </w:p>
        </w:tc>
        <w:tc>
          <w:tcPr>
            <w:tcW w:w="3997"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pPr>
            <w:r>
              <w:rPr>
                <w:sz w:val="22"/>
                <w:szCs w:val="22"/>
              </w:rPr>
              <w:t>село Котира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DE2BFC" w:rsidRDefault="008C1C89">
            <w:pPr>
              <w:pStyle w:val="afd"/>
              <w:spacing w:before="0" w:beforeAutospacing="0" w:after="200" w:afterAutospacing="0"/>
              <w:jc w:val="center"/>
            </w:pPr>
            <w:r>
              <w:rPr>
                <w:sz w:val="22"/>
                <w:szCs w:val="22"/>
              </w:rPr>
              <w:t>70</w:t>
            </w:r>
          </w:p>
        </w:tc>
        <w:tc>
          <w:tcPr>
            <w:tcW w:w="3118"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jc w:val="center"/>
            </w:pPr>
            <w:r>
              <w:rPr>
                <w:sz w:val="22"/>
                <w:szCs w:val="22"/>
              </w:rPr>
              <w:t>15</w:t>
            </w:r>
          </w:p>
        </w:tc>
      </w:tr>
      <w:tr w:rsidR="00DE2BFC" w:rsidRPr="004738C0" w:rsidTr="00305CB0">
        <w:trPr>
          <w:trHeight w:val="202"/>
        </w:trPr>
        <w:tc>
          <w:tcPr>
            <w:tcW w:w="534"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jc w:val="center"/>
            </w:pPr>
            <w:r>
              <w:rPr>
                <w:sz w:val="22"/>
                <w:szCs w:val="22"/>
              </w:rPr>
              <w:t>4.</w:t>
            </w:r>
          </w:p>
        </w:tc>
        <w:tc>
          <w:tcPr>
            <w:tcW w:w="3997"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pPr>
            <w:r>
              <w:rPr>
                <w:sz w:val="22"/>
                <w:szCs w:val="22"/>
              </w:rPr>
              <w:t>Кухченськасільська рада: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DE2BFC" w:rsidRDefault="00955E46">
            <w:pPr>
              <w:pStyle w:val="afd"/>
              <w:spacing w:before="0" w:beforeAutospacing="0" w:after="200" w:afterAutospacing="0"/>
              <w:jc w:val="center"/>
            </w:pPr>
            <w:r>
              <w:rPr>
                <w:sz w:val="22"/>
                <w:szCs w:val="22"/>
              </w:rPr>
              <w:t>1739</w:t>
            </w:r>
          </w:p>
        </w:tc>
        <w:tc>
          <w:tcPr>
            <w:tcW w:w="3118"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jc w:val="center"/>
            </w:pPr>
            <w:r>
              <w:rPr>
                <w:sz w:val="22"/>
                <w:szCs w:val="22"/>
              </w:rPr>
              <w:t>-</w:t>
            </w:r>
          </w:p>
        </w:tc>
      </w:tr>
      <w:tr w:rsidR="00DE2BFC" w:rsidRPr="004738C0" w:rsidTr="00305CB0">
        <w:trPr>
          <w:trHeight w:val="202"/>
        </w:trPr>
        <w:tc>
          <w:tcPr>
            <w:tcW w:w="534"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jc w:val="center"/>
              <w:rPr>
                <w:sz w:val="22"/>
                <w:szCs w:val="22"/>
              </w:rPr>
            </w:pPr>
          </w:p>
        </w:tc>
        <w:tc>
          <w:tcPr>
            <w:tcW w:w="3997"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pPr>
            <w:r>
              <w:rPr>
                <w:sz w:val="22"/>
                <w:szCs w:val="22"/>
              </w:rPr>
              <w:t>село Кухче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DE2BFC" w:rsidRDefault="00633F2A">
            <w:pPr>
              <w:pStyle w:val="afd"/>
              <w:spacing w:before="0" w:beforeAutospacing="0" w:after="200" w:afterAutospacing="0"/>
              <w:jc w:val="center"/>
            </w:pPr>
            <w:r>
              <w:rPr>
                <w:sz w:val="22"/>
                <w:szCs w:val="22"/>
              </w:rPr>
              <w:t>795</w:t>
            </w:r>
          </w:p>
        </w:tc>
        <w:tc>
          <w:tcPr>
            <w:tcW w:w="3118"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jc w:val="center"/>
            </w:pPr>
            <w:r>
              <w:rPr>
                <w:sz w:val="22"/>
                <w:szCs w:val="22"/>
              </w:rPr>
              <w:t>14</w:t>
            </w:r>
          </w:p>
        </w:tc>
      </w:tr>
      <w:tr w:rsidR="00DE2BFC" w:rsidRPr="004738C0" w:rsidTr="00305CB0">
        <w:trPr>
          <w:trHeight w:val="202"/>
        </w:trPr>
        <w:tc>
          <w:tcPr>
            <w:tcW w:w="534"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jc w:val="center"/>
              <w:rPr>
                <w:sz w:val="22"/>
                <w:szCs w:val="22"/>
              </w:rPr>
            </w:pPr>
          </w:p>
        </w:tc>
        <w:tc>
          <w:tcPr>
            <w:tcW w:w="3997"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pPr>
            <w:r>
              <w:rPr>
                <w:sz w:val="22"/>
                <w:szCs w:val="22"/>
              </w:rPr>
              <w:t>село Новосілля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DE2BFC" w:rsidRDefault="00633F2A">
            <w:pPr>
              <w:pStyle w:val="afd"/>
              <w:spacing w:before="0" w:beforeAutospacing="0" w:after="200" w:afterAutospacing="0"/>
              <w:jc w:val="center"/>
            </w:pPr>
            <w:r>
              <w:rPr>
                <w:sz w:val="22"/>
                <w:szCs w:val="22"/>
              </w:rPr>
              <w:t>146</w:t>
            </w:r>
          </w:p>
        </w:tc>
        <w:tc>
          <w:tcPr>
            <w:tcW w:w="3118"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jc w:val="center"/>
            </w:pPr>
            <w:r>
              <w:rPr>
                <w:sz w:val="22"/>
                <w:szCs w:val="22"/>
              </w:rPr>
              <w:t>12</w:t>
            </w:r>
          </w:p>
        </w:tc>
      </w:tr>
      <w:tr w:rsidR="00DE2BFC" w:rsidRPr="004738C0" w:rsidTr="00305CB0">
        <w:trPr>
          <w:trHeight w:val="202"/>
        </w:trPr>
        <w:tc>
          <w:tcPr>
            <w:tcW w:w="534"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jc w:val="center"/>
              <w:rPr>
                <w:sz w:val="22"/>
                <w:szCs w:val="22"/>
              </w:rPr>
            </w:pPr>
          </w:p>
        </w:tc>
        <w:tc>
          <w:tcPr>
            <w:tcW w:w="3997"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pPr>
            <w:r>
              <w:rPr>
                <w:sz w:val="22"/>
                <w:szCs w:val="22"/>
              </w:rPr>
              <w:t>село Радове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DE2BFC" w:rsidRDefault="00633F2A">
            <w:pPr>
              <w:pStyle w:val="afd"/>
              <w:spacing w:before="0" w:beforeAutospacing="0" w:after="200" w:afterAutospacing="0"/>
              <w:jc w:val="center"/>
            </w:pPr>
            <w:r>
              <w:rPr>
                <w:sz w:val="22"/>
                <w:szCs w:val="22"/>
              </w:rPr>
              <w:t>798</w:t>
            </w:r>
          </w:p>
        </w:tc>
        <w:tc>
          <w:tcPr>
            <w:tcW w:w="3118" w:type="dxa"/>
            <w:tcBorders>
              <w:top w:val="single" w:sz="4" w:space="0" w:color="auto"/>
              <w:left w:val="single" w:sz="4" w:space="0" w:color="auto"/>
              <w:bottom w:val="single" w:sz="4" w:space="0" w:color="auto"/>
              <w:right w:val="single" w:sz="4" w:space="0" w:color="auto"/>
            </w:tcBorders>
            <w:vAlign w:val="center"/>
            <w:hideMark/>
          </w:tcPr>
          <w:p w:rsidR="00DE2BFC" w:rsidRDefault="00DE2BFC">
            <w:pPr>
              <w:pStyle w:val="afd"/>
              <w:spacing w:before="0" w:beforeAutospacing="0" w:after="200" w:afterAutospacing="0"/>
              <w:jc w:val="center"/>
            </w:pPr>
            <w:r>
              <w:rPr>
                <w:sz w:val="22"/>
                <w:szCs w:val="22"/>
              </w:rPr>
              <w:t>17</w:t>
            </w:r>
          </w:p>
        </w:tc>
      </w:tr>
    </w:tbl>
    <w:p w:rsidR="004B6674" w:rsidRPr="004738C0" w:rsidRDefault="004B6674" w:rsidP="004B6674">
      <w:pPr>
        <w:spacing w:after="0" w:line="240" w:lineRule="auto"/>
        <w:ind w:left="4956" w:firstLine="708"/>
        <w:jc w:val="both"/>
        <w:rPr>
          <w:rFonts w:ascii="Arial" w:hAnsi="Arial" w:cs="Arial"/>
          <w:color w:val="00B050"/>
        </w:rPr>
      </w:pPr>
    </w:p>
    <w:p w:rsidR="00FF28A1" w:rsidRPr="00665BE9" w:rsidRDefault="00FF28A1" w:rsidP="004B6674">
      <w:pPr>
        <w:spacing w:after="0" w:line="240" w:lineRule="auto"/>
        <w:jc w:val="both"/>
        <w:rPr>
          <w:rFonts w:ascii="Arial" w:hAnsi="Arial" w:cs="Arial"/>
          <w:shd w:val="clear" w:color="auto" w:fill="FFFFFF"/>
        </w:rPr>
      </w:pPr>
      <w:r w:rsidRPr="00665BE9">
        <w:rPr>
          <w:rFonts w:ascii="Arial" w:hAnsi="Arial" w:cs="Arial"/>
          <w:shd w:val="clear" w:color="auto" w:fill="FFFFFF"/>
        </w:rPr>
        <w:t>Адміністративний центр Локницької сільської ради розташований у с.Локниця по вулиці Центральна, 55.</w:t>
      </w:r>
      <w:r w:rsidR="00CF4744" w:rsidRPr="00665BE9">
        <w:rPr>
          <w:rFonts w:ascii="Arial" w:hAnsi="Arial" w:cs="Arial"/>
          <w:shd w:val="clear" w:color="auto" w:fill="FFFFFF"/>
        </w:rPr>
        <w:t xml:space="preserve"> Село Локниця розташоване на північному заході Зарічненського р</w:t>
      </w:r>
      <w:r w:rsidR="008B6732" w:rsidRPr="00665BE9">
        <w:rPr>
          <w:rFonts w:ascii="Arial" w:hAnsi="Arial" w:cs="Arial"/>
          <w:shd w:val="clear" w:color="auto" w:fill="FFFFFF"/>
        </w:rPr>
        <w:t>айону Рівненської області за 220</w:t>
      </w:r>
      <w:r w:rsidR="00CF4744" w:rsidRPr="00665BE9">
        <w:rPr>
          <w:rFonts w:ascii="Arial" w:hAnsi="Arial" w:cs="Arial"/>
          <w:shd w:val="clear" w:color="auto" w:fill="FFFFFF"/>
        </w:rPr>
        <w:t xml:space="preserve"> кілометрів від обласного центру м.Рівне та за 23 км від районного центру смт.Зарічне.</w:t>
      </w:r>
    </w:p>
    <w:p w:rsidR="004B6674" w:rsidRPr="00665BE9" w:rsidRDefault="00DE2BFC" w:rsidP="004B6674">
      <w:pPr>
        <w:spacing w:after="0" w:line="240" w:lineRule="auto"/>
        <w:jc w:val="both"/>
        <w:rPr>
          <w:rFonts w:ascii="Arial" w:hAnsi="Arial" w:cs="Arial"/>
        </w:rPr>
      </w:pPr>
      <w:r w:rsidRPr="00665BE9">
        <w:rPr>
          <w:rFonts w:ascii="Arial" w:hAnsi="Arial" w:cs="Arial"/>
        </w:rPr>
        <w:t>Локни</w:t>
      </w:r>
      <w:r w:rsidR="004B6674" w:rsidRPr="00665BE9">
        <w:rPr>
          <w:rFonts w:ascii="Arial" w:hAnsi="Arial" w:cs="Arial"/>
        </w:rPr>
        <w:t>цька селища об’єднана територіальна громада розташована у пів</w:t>
      </w:r>
      <w:r w:rsidR="001A4950" w:rsidRPr="00665BE9">
        <w:rPr>
          <w:rFonts w:ascii="Arial" w:hAnsi="Arial" w:cs="Arial"/>
        </w:rPr>
        <w:t>нічно-західній частині Зарічненського району</w:t>
      </w:r>
      <w:r w:rsidR="004B6674" w:rsidRPr="00665BE9">
        <w:rPr>
          <w:rFonts w:ascii="Arial" w:hAnsi="Arial" w:cs="Arial"/>
        </w:rPr>
        <w:t xml:space="preserve"> Рівненської області.</w:t>
      </w:r>
      <w:r w:rsidR="00937FAD">
        <w:rPr>
          <w:rFonts w:ascii="Arial" w:hAnsi="Arial" w:cs="Arial"/>
        </w:rPr>
        <w:t xml:space="preserve"> Рельєф території населених пунктів рівниний. Грунтовий покрив представлений дерново-підзолистими грунтами.</w:t>
      </w:r>
    </w:p>
    <w:p w:rsidR="004B6674" w:rsidRPr="004738C0" w:rsidRDefault="004B6674" w:rsidP="004B6674">
      <w:pPr>
        <w:spacing w:after="0" w:line="240" w:lineRule="auto"/>
        <w:jc w:val="both"/>
        <w:rPr>
          <w:rFonts w:ascii="Arial" w:hAnsi="Arial" w:cs="Arial"/>
          <w:color w:val="00B050"/>
          <w:shd w:val="clear" w:color="auto" w:fill="FFFFFF"/>
        </w:rPr>
      </w:pPr>
      <w:r w:rsidRPr="00CE5075">
        <w:rPr>
          <w:rFonts w:ascii="Arial" w:hAnsi="Arial" w:cs="Arial"/>
          <w:shd w:val="clear" w:color="auto" w:fill="FFFFFF"/>
        </w:rPr>
        <w:t xml:space="preserve">Межує </w:t>
      </w:r>
      <w:r w:rsidR="001A4950" w:rsidRPr="00CE5075">
        <w:rPr>
          <w:rFonts w:ascii="Arial" w:hAnsi="Arial" w:cs="Arial"/>
          <w:shd w:val="clear" w:color="auto" w:fill="FFFFFF"/>
        </w:rPr>
        <w:t>з Любешівським районом Волинської області, Морочненською, Новорічицькою, Сенчецькою, Кухітською-Вільською сільськими радами</w:t>
      </w:r>
      <w:r w:rsidRPr="004738C0">
        <w:rPr>
          <w:rFonts w:ascii="Arial" w:hAnsi="Arial" w:cs="Arial"/>
          <w:color w:val="00B050"/>
          <w:shd w:val="clear" w:color="auto" w:fill="FFFFFF"/>
        </w:rPr>
        <w:t>.</w:t>
      </w:r>
    </w:p>
    <w:p w:rsidR="004B6674" w:rsidRPr="00C65257" w:rsidRDefault="004B6674" w:rsidP="004B6674">
      <w:pPr>
        <w:pStyle w:val="2"/>
      </w:pPr>
      <w:bookmarkStart w:id="17" w:name="_Toc527716910"/>
      <w:r w:rsidRPr="00C65257">
        <w:t>3.1. Природніі ресурси</w:t>
      </w:r>
      <w:bookmarkEnd w:id="17"/>
    </w:p>
    <w:p w:rsidR="004B6674" w:rsidRPr="008E531A" w:rsidRDefault="004B6674" w:rsidP="004B6674">
      <w:pPr>
        <w:spacing w:after="0" w:line="240" w:lineRule="auto"/>
        <w:jc w:val="both"/>
        <w:rPr>
          <w:rFonts w:ascii="Arial" w:hAnsi="Arial" w:cs="Arial"/>
        </w:rPr>
      </w:pPr>
      <w:r w:rsidRPr="008E531A">
        <w:rPr>
          <w:rFonts w:ascii="Arial" w:hAnsi="Arial" w:cs="Arial"/>
        </w:rPr>
        <w:t xml:space="preserve">Територія </w:t>
      </w:r>
      <w:r w:rsidR="00606D1C" w:rsidRPr="008E531A">
        <w:rPr>
          <w:rFonts w:ascii="Arial" w:hAnsi="Arial" w:cs="Arial"/>
        </w:rPr>
        <w:t>сільськ</w:t>
      </w:r>
      <w:r w:rsidRPr="008E531A">
        <w:rPr>
          <w:rFonts w:ascii="Arial" w:hAnsi="Arial" w:cs="Arial"/>
        </w:rPr>
        <w:t xml:space="preserve">ої </w:t>
      </w:r>
      <w:r w:rsidR="00D008D5">
        <w:rPr>
          <w:rFonts w:ascii="Arial" w:hAnsi="Arial" w:cs="Arial"/>
        </w:rPr>
        <w:t xml:space="preserve">ради становить </w:t>
      </w:r>
      <w:r w:rsidRPr="008E531A">
        <w:rPr>
          <w:rFonts w:ascii="Arial" w:hAnsi="Arial" w:cs="Arial"/>
        </w:rPr>
        <w:t>2</w:t>
      </w:r>
      <w:r w:rsidR="005950CE">
        <w:rPr>
          <w:rFonts w:ascii="Arial" w:hAnsi="Arial" w:cs="Arial"/>
        </w:rPr>
        <w:t>6</w:t>
      </w:r>
      <w:r w:rsidR="00B66D83">
        <w:rPr>
          <w:rFonts w:ascii="Arial" w:hAnsi="Arial" w:cs="Arial"/>
        </w:rPr>
        <w:t>,</w:t>
      </w:r>
      <w:r w:rsidR="005950CE">
        <w:rPr>
          <w:rFonts w:ascii="Arial" w:hAnsi="Arial" w:cs="Arial"/>
        </w:rPr>
        <w:t>672</w:t>
      </w:r>
      <w:r w:rsidR="00DF74CF">
        <w:rPr>
          <w:rFonts w:ascii="Arial" w:hAnsi="Arial" w:cs="Arial"/>
        </w:rPr>
        <w:t xml:space="preserve"> тис </w:t>
      </w:r>
      <w:r w:rsidRPr="008E531A">
        <w:rPr>
          <w:rFonts w:ascii="Arial" w:hAnsi="Arial" w:cs="Arial"/>
        </w:rPr>
        <w:t>г</w:t>
      </w:r>
      <w:r w:rsidR="00DB111D">
        <w:rPr>
          <w:rFonts w:ascii="Arial" w:hAnsi="Arial" w:cs="Arial"/>
        </w:rPr>
        <w:t>ектара</w:t>
      </w:r>
      <w:r w:rsidR="001C3C2D">
        <w:rPr>
          <w:rFonts w:ascii="Arial" w:hAnsi="Arial" w:cs="Arial"/>
        </w:rPr>
        <w:t xml:space="preserve"> (18% від загальної території Зарічненського району)</w:t>
      </w:r>
      <w:r w:rsidR="00494F0D">
        <w:rPr>
          <w:rFonts w:ascii="Arial" w:hAnsi="Arial" w:cs="Arial"/>
        </w:rPr>
        <w:t>. З</w:t>
      </w:r>
      <w:r w:rsidR="000B3588">
        <w:rPr>
          <w:rFonts w:ascii="Arial" w:hAnsi="Arial" w:cs="Arial"/>
        </w:rPr>
        <w:t>емельний фонд ОТГ складає 23</w:t>
      </w:r>
      <w:r w:rsidR="00DF74CF">
        <w:rPr>
          <w:rFonts w:ascii="Arial" w:hAnsi="Arial" w:cs="Arial"/>
        </w:rPr>
        <w:t>,458 тис</w:t>
      </w:r>
      <w:r w:rsidR="000B3588">
        <w:rPr>
          <w:rFonts w:ascii="Arial" w:hAnsi="Arial" w:cs="Arial"/>
        </w:rPr>
        <w:t xml:space="preserve"> гектар</w:t>
      </w:r>
      <w:r w:rsidR="00DB111D">
        <w:rPr>
          <w:rFonts w:ascii="Arial" w:hAnsi="Arial" w:cs="Arial"/>
        </w:rPr>
        <w:t>а</w:t>
      </w:r>
      <w:r w:rsidR="007236BC">
        <w:rPr>
          <w:rFonts w:ascii="Arial" w:hAnsi="Arial" w:cs="Arial"/>
        </w:rPr>
        <w:t xml:space="preserve"> (87,9%)</w:t>
      </w:r>
      <w:r w:rsidR="00494F0D">
        <w:rPr>
          <w:rFonts w:ascii="Arial" w:hAnsi="Arial" w:cs="Arial"/>
        </w:rPr>
        <w:t xml:space="preserve"> з них:</w:t>
      </w:r>
      <w:r w:rsidR="001613F8" w:rsidRPr="008E531A">
        <w:rPr>
          <w:rFonts w:ascii="Arial" w:hAnsi="Arial" w:cs="Arial"/>
        </w:rPr>
        <w:t>сіл</w:t>
      </w:r>
      <w:r w:rsidR="00DF74CF">
        <w:rPr>
          <w:rFonts w:ascii="Arial" w:hAnsi="Arial" w:cs="Arial"/>
        </w:rPr>
        <w:t>ьськогосподарські угіддя – 11,929 тис</w:t>
      </w:r>
      <w:r w:rsidR="00DB111D">
        <w:rPr>
          <w:rFonts w:ascii="Arial" w:hAnsi="Arial" w:cs="Arial"/>
        </w:rPr>
        <w:t xml:space="preserve"> гектара</w:t>
      </w:r>
      <w:r w:rsidR="007D1E72">
        <w:rPr>
          <w:rFonts w:ascii="Arial" w:hAnsi="Arial" w:cs="Arial"/>
        </w:rPr>
        <w:t xml:space="preserve"> (51</w:t>
      </w:r>
      <w:r w:rsidR="003C57F2" w:rsidRPr="008E531A">
        <w:rPr>
          <w:rFonts w:ascii="Arial" w:hAnsi="Arial" w:cs="Arial"/>
        </w:rPr>
        <w:t xml:space="preserve">%), землі </w:t>
      </w:r>
      <w:r w:rsidR="007236BC">
        <w:rPr>
          <w:rFonts w:ascii="Arial" w:hAnsi="Arial" w:cs="Arial"/>
        </w:rPr>
        <w:t>лісового</w:t>
      </w:r>
      <w:r w:rsidR="003C57F2" w:rsidRPr="008E531A">
        <w:rPr>
          <w:rFonts w:ascii="Arial" w:hAnsi="Arial" w:cs="Arial"/>
        </w:rPr>
        <w:t xml:space="preserve"> призначення</w:t>
      </w:r>
      <w:r w:rsidR="00154542">
        <w:rPr>
          <w:rFonts w:ascii="Arial" w:hAnsi="Arial" w:cs="Arial"/>
        </w:rPr>
        <w:t xml:space="preserve"> – 9,658 тис</w:t>
      </w:r>
      <w:r w:rsidR="00DB111D">
        <w:rPr>
          <w:rFonts w:ascii="Arial" w:hAnsi="Arial" w:cs="Arial"/>
        </w:rPr>
        <w:t xml:space="preserve"> гектара</w:t>
      </w:r>
      <w:r w:rsidR="00ED0092">
        <w:rPr>
          <w:rFonts w:ascii="Arial" w:hAnsi="Arial" w:cs="Arial"/>
        </w:rPr>
        <w:t xml:space="preserve"> (41,1</w:t>
      </w:r>
      <w:r w:rsidR="002E231B" w:rsidRPr="008E531A">
        <w:rPr>
          <w:rFonts w:ascii="Arial" w:hAnsi="Arial" w:cs="Arial"/>
        </w:rPr>
        <w:t>%), землі житлової та громадської забудовани</w:t>
      </w:r>
      <w:r w:rsidR="008F564F">
        <w:rPr>
          <w:rFonts w:ascii="Arial" w:hAnsi="Arial" w:cs="Arial"/>
        </w:rPr>
        <w:t xml:space="preserve"> – 0,55 тис</w:t>
      </w:r>
      <w:r w:rsidR="00DB111D">
        <w:rPr>
          <w:rFonts w:ascii="Arial" w:hAnsi="Arial" w:cs="Arial"/>
        </w:rPr>
        <w:t xml:space="preserve"> гектара</w:t>
      </w:r>
      <w:r w:rsidR="002C2388">
        <w:rPr>
          <w:rFonts w:ascii="Arial" w:hAnsi="Arial" w:cs="Arial"/>
        </w:rPr>
        <w:t xml:space="preserve"> (2,3</w:t>
      </w:r>
      <w:r w:rsidR="002E231B" w:rsidRPr="008E531A">
        <w:rPr>
          <w:rFonts w:ascii="Arial" w:hAnsi="Arial" w:cs="Arial"/>
        </w:rPr>
        <w:t>%), землі во</w:t>
      </w:r>
      <w:r w:rsidR="007236BC">
        <w:rPr>
          <w:rFonts w:ascii="Arial" w:hAnsi="Arial" w:cs="Arial"/>
        </w:rPr>
        <w:t>дн</w:t>
      </w:r>
      <w:r w:rsidR="00DB111D">
        <w:rPr>
          <w:rFonts w:ascii="Arial" w:hAnsi="Arial" w:cs="Arial"/>
        </w:rPr>
        <w:t>ого фонду – 1</w:t>
      </w:r>
      <w:r w:rsidR="00FB4AFB">
        <w:rPr>
          <w:rFonts w:ascii="Arial" w:hAnsi="Arial" w:cs="Arial"/>
        </w:rPr>
        <w:t>,322</w:t>
      </w:r>
      <w:r w:rsidR="008F564F">
        <w:rPr>
          <w:rFonts w:ascii="Arial" w:hAnsi="Arial" w:cs="Arial"/>
        </w:rPr>
        <w:t xml:space="preserve"> тис</w:t>
      </w:r>
      <w:r w:rsidR="00DB111D">
        <w:rPr>
          <w:rFonts w:ascii="Arial" w:hAnsi="Arial" w:cs="Arial"/>
        </w:rPr>
        <w:t xml:space="preserve"> гектара</w:t>
      </w:r>
      <w:r w:rsidR="008152DD">
        <w:rPr>
          <w:rFonts w:ascii="Arial" w:hAnsi="Arial" w:cs="Arial"/>
        </w:rPr>
        <w:t xml:space="preserve"> (5,6</w:t>
      </w:r>
      <w:r w:rsidR="002E231B" w:rsidRPr="008E531A">
        <w:rPr>
          <w:rFonts w:ascii="Arial" w:hAnsi="Arial" w:cs="Arial"/>
        </w:rPr>
        <w:t>%).</w:t>
      </w:r>
    </w:p>
    <w:p w:rsidR="004B6674" w:rsidRPr="004738C0" w:rsidRDefault="004B6674" w:rsidP="004B6674">
      <w:pPr>
        <w:spacing w:after="0" w:line="240" w:lineRule="auto"/>
        <w:jc w:val="both"/>
        <w:rPr>
          <w:rFonts w:ascii="Arial" w:hAnsi="Arial" w:cs="Arial"/>
          <w:color w:val="00B050"/>
        </w:rPr>
      </w:pPr>
    </w:p>
    <w:p w:rsidR="0077077D" w:rsidRDefault="0077077D" w:rsidP="0077077D">
      <w:r>
        <w:rPr>
          <w:noProof/>
          <w:lang w:val="ru-RU" w:eastAsia="ru-RU"/>
        </w:rPr>
        <w:lastRenderedPageBreak/>
        <w:drawing>
          <wp:inline distT="0" distB="0" distL="0" distR="0">
            <wp:extent cx="5486400" cy="3200400"/>
            <wp:effectExtent l="19050" t="0" r="1905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B6674" w:rsidRPr="004738C0" w:rsidRDefault="004B6674" w:rsidP="004B6674">
      <w:pPr>
        <w:spacing w:after="0" w:line="240" w:lineRule="auto"/>
        <w:jc w:val="center"/>
        <w:rPr>
          <w:rFonts w:ascii="Arial" w:hAnsi="Arial" w:cs="Arial"/>
          <w:color w:val="00B050"/>
          <w:shd w:val="clear" w:color="auto" w:fill="FFFFFF"/>
        </w:rPr>
      </w:pPr>
    </w:p>
    <w:p w:rsidR="004B6674" w:rsidRPr="00C65257" w:rsidRDefault="00ED3124" w:rsidP="004B6674">
      <w:pPr>
        <w:spacing w:after="0" w:line="240" w:lineRule="auto"/>
        <w:rPr>
          <w:rFonts w:ascii="Arial" w:hAnsi="Arial" w:cs="Arial"/>
          <w:b/>
          <w:shd w:val="clear" w:color="auto" w:fill="FFFFFF"/>
        </w:rPr>
      </w:pPr>
      <w:r>
        <w:rPr>
          <w:rFonts w:ascii="Arial" w:hAnsi="Arial" w:cs="Arial"/>
          <w:b/>
          <w:shd w:val="clear" w:color="auto" w:fill="FFFFFF"/>
        </w:rPr>
        <w:t>Рис.3</w:t>
      </w:r>
      <w:r w:rsidR="004B6674" w:rsidRPr="00C65257">
        <w:rPr>
          <w:rFonts w:ascii="Arial" w:hAnsi="Arial" w:cs="Arial"/>
          <w:b/>
          <w:shd w:val="clear" w:color="auto" w:fill="FFFFFF"/>
        </w:rPr>
        <w:t xml:space="preserve">. Структура земельного фонду </w:t>
      </w:r>
      <w:r w:rsidR="00DE2BFC" w:rsidRPr="00C65257">
        <w:rPr>
          <w:rFonts w:ascii="Arial" w:hAnsi="Arial" w:cs="Arial"/>
          <w:b/>
          <w:shd w:val="clear" w:color="auto" w:fill="FFFFFF"/>
        </w:rPr>
        <w:t>Локни</w:t>
      </w:r>
      <w:r w:rsidR="004B6674" w:rsidRPr="00C65257">
        <w:rPr>
          <w:rFonts w:ascii="Arial" w:hAnsi="Arial" w:cs="Arial"/>
          <w:b/>
          <w:shd w:val="clear" w:color="auto" w:fill="FFFFFF"/>
        </w:rPr>
        <w:t>цької</w:t>
      </w:r>
      <w:r w:rsidR="00606D1C" w:rsidRPr="00C65257">
        <w:rPr>
          <w:rFonts w:ascii="Arial" w:hAnsi="Arial" w:cs="Arial"/>
          <w:b/>
          <w:shd w:val="clear" w:color="auto" w:fill="FFFFFF"/>
        </w:rPr>
        <w:t>сільськ</w:t>
      </w:r>
      <w:r w:rsidR="004B6674" w:rsidRPr="00C65257">
        <w:rPr>
          <w:rFonts w:ascii="Arial" w:hAnsi="Arial" w:cs="Arial"/>
          <w:b/>
          <w:shd w:val="clear" w:color="auto" w:fill="FFFFFF"/>
        </w:rPr>
        <w:t>ої ради</w:t>
      </w:r>
    </w:p>
    <w:p w:rsidR="004B6674" w:rsidRPr="00C65257" w:rsidRDefault="004B6674" w:rsidP="004B6674">
      <w:pPr>
        <w:spacing w:after="0" w:line="240" w:lineRule="auto"/>
        <w:jc w:val="both"/>
        <w:rPr>
          <w:rFonts w:ascii="Arial" w:hAnsi="Arial" w:cs="Arial"/>
          <w:shd w:val="clear" w:color="auto" w:fill="FFFFFF"/>
        </w:rPr>
      </w:pPr>
    </w:p>
    <w:p w:rsidR="00484CAE" w:rsidRPr="0041497D" w:rsidRDefault="004B6674" w:rsidP="004B6674">
      <w:pPr>
        <w:spacing w:after="0" w:line="240" w:lineRule="auto"/>
        <w:jc w:val="both"/>
        <w:rPr>
          <w:rFonts w:ascii="Arial" w:hAnsi="Arial" w:cs="Arial"/>
        </w:rPr>
      </w:pPr>
      <w:r w:rsidRPr="0041497D">
        <w:rPr>
          <w:rFonts w:ascii="Arial" w:hAnsi="Arial" w:cs="Arial"/>
        </w:rPr>
        <w:t xml:space="preserve">Територія </w:t>
      </w:r>
      <w:r w:rsidR="00DE2BFC" w:rsidRPr="0041497D">
        <w:rPr>
          <w:rFonts w:ascii="Arial" w:hAnsi="Arial" w:cs="Arial"/>
        </w:rPr>
        <w:t>Локни</w:t>
      </w:r>
      <w:r w:rsidRPr="0041497D">
        <w:rPr>
          <w:rFonts w:ascii="Arial" w:hAnsi="Arial" w:cs="Arial"/>
        </w:rPr>
        <w:t>цької</w:t>
      </w:r>
      <w:r w:rsidR="00606D1C" w:rsidRPr="0041497D">
        <w:rPr>
          <w:rFonts w:ascii="Arial" w:hAnsi="Arial" w:cs="Arial"/>
        </w:rPr>
        <w:t>сільськ</w:t>
      </w:r>
      <w:r w:rsidRPr="0041497D">
        <w:rPr>
          <w:rFonts w:ascii="Arial" w:hAnsi="Arial" w:cs="Arial"/>
        </w:rPr>
        <w:t xml:space="preserve">ої ради </w:t>
      </w:r>
      <w:r w:rsidR="002A27AE" w:rsidRPr="0041497D">
        <w:rPr>
          <w:rFonts w:ascii="Arial" w:hAnsi="Arial" w:cs="Arial"/>
        </w:rPr>
        <w:t>є найбільшою в районі за площею.</w:t>
      </w:r>
      <w:r w:rsidR="00484CAE" w:rsidRPr="0041497D">
        <w:rPr>
          <w:rFonts w:ascii="Arial" w:hAnsi="Arial" w:cs="Arial"/>
        </w:rPr>
        <w:t xml:space="preserve"> Населених пунктів – 14. Питома вага сільської ради в Зарічненському районі за територією – 18%, населеня – 14,5%.</w:t>
      </w:r>
    </w:p>
    <w:p w:rsidR="009E06DC" w:rsidRDefault="00484CAE" w:rsidP="004B6674">
      <w:pPr>
        <w:spacing w:after="0" w:line="240" w:lineRule="auto"/>
        <w:jc w:val="both"/>
        <w:rPr>
          <w:rFonts w:ascii="Arial" w:hAnsi="Arial" w:cs="Arial"/>
        </w:rPr>
      </w:pPr>
      <w:r w:rsidRPr="0041497D">
        <w:rPr>
          <w:rFonts w:ascii="Arial" w:hAnsi="Arial" w:cs="Arial"/>
        </w:rPr>
        <w:t>З</w:t>
      </w:r>
      <w:r w:rsidR="002A27AE" w:rsidRPr="0041497D">
        <w:rPr>
          <w:rFonts w:ascii="Arial" w:hAnsi="Arial" w:cs="Arial"/>
        </w:rPr>
        <w:t>агальна протяжність сільської ради від населеного пункту Локниця до всіх крайніх населених пунктів становить 16,5 км.</w:t>
      </w:r>
    </w:p>
    <w:p w:rsidR="00900DFD" w:rsidRPr="00900DFD" w:rsidRDefault="00900DFD" w:rsidP="004B6674">
      <w:pPr>
        <w:spacing w:after="0" w:line="240" w:lineRule="auto"/>
        <w:jc w:val="both"/>
        <w:rPr>
          <w:rFonts w:ascii="Arial" w:hAnsi="Arial" w:cs="Arial"/>
        </w:rPr>
      </w:pPr>
      <w:r>
        <w:rPr>
          <w:rFonts w:ascii="Arial" w:hAnsi="Arial" w:cs="Arial"/>
        </w:rPr>
        <w:t xml:space="preserve">Площа </w:t>
      </w:r>
      <w:r w:rsidR="001F3AF9">
        <w:rPr>
          <w:rFonts w:ascii="Arial" w:hAnsi="Arial" w:cs="Arial"/>
        </w:rPr>
        <w:t>лісів становить 9</w:t>
      </w:r>
      <w:r w:rsidR="003A3974">
        <w:rPr>
          <w:rFonts w:ascii="Arial" w:hAnsi="Arial" w:cs="Arial"/>
        </w:rPr>
        <w:t>,</w:t>
      </w:r>
      <w:r w:rsidR="001F3AF9">
        <w:rPr>
          <w:rFonts w:ascii="Arial" w:hAnsi="Arial" w:cs="Arial"/>
        </w:rPr>
        <w:t>65</w:t>
      </w:r>
      <w:r w:rsidR="003A3974">
        <w:rPr>
          <w:rFonts w:ascii="Arial" w:hAnsi="Arial" w:cs="Arial"/>
        </w:rPr>
        <w:t>8 тис</w:t>
      </w:r>
      <w:r w:rsidR="001F3AF9">
        <w:rPr>
          <w:rFonts w:ascii="Arial" w:hAnsi="Arial" w:cs="Arial"/>
        </w:rPr>
        <w:t xml:space="preserve"> гектара</w:t>
      </w:r>
      <w:r w:rsidR="003019A6">
        <w:rPr>
          <w:rFonts w:ascii="Arial" w:hAnsi="Arial" w:cs="Arial"/>
        </w:rPr>
        <w:t>, лісистість 41,1 %</w:t>
      </w:r>
      <w:r>
        <w:rPr>
          <w:rFonts w:ascii="Arial" w:hAnsi="Arial" w:cs="Arial"/>
        </w:rPr>
        <w:t>. Середня забезпеченість лісом</w:t>
      </w:r>
      <w:r w:rsidR="00D42EC6">
        <w:rPr>
          <w:rFonts w:ascii="Arial" w:hAnsi="Arial" w:cs="Arial"/>
        </w:rPr>
        <w:t xml:space="preserve"> на</w:t>
      </w:r>
      <w:r>
        <w:rPr>
          <w:rFonts w:ascii="Arial" w:hAnsi="Arial" w:cs="Arial"/>
        </w:rPr>
        <w:t xml:space="preserve"> одного жителя громади становить 1,9 гектара.</w:t>
      </w:r>
      <w:r w:rsidR="00D42EC6">
        <w:rPr>
          <w:rFonts w:ascii="Arial" w:hAnsi="Arial" w:cs="Arial"/>
        </w:rPr>
        <w:t>Л</w:t>
      </w:r>
      <w:r>
        <w:rPr>
          <w:rFonts w:ascii="Arial" w:hAnsi="Arial" w:cs="Arial"/>
        </w:rPr>
        <w:t>окницькаОТГ багат</w:t>
      </w:r>
      <w:r w:rsidR="00AA59DE">
        <w:rPr>
          <w:rFonts w:ascii="Arial" w:hAnsi="Arial" w:cs="Arial"/>
        </w:rPr>
        <w:t>а</w:t>
      </w:r>
      <w:r>
        <w:rPr>
          <w:rFonts w:ascii="Arial" w:hAnsi="Arial" w:cs="Arial"/>
        </w:rPr>
        <w:t xml:space="preserve"> водними ресурсами. Територією ОТГ протікає три річки: Веселуха, Стохід,Прип</w:t>
      </w:r>
      <w:r w:rsidR="00AA59DE">
        <w:rPr>
          <w:rFonts w:ascii="Arial" w:hAnsi="Arial" w:cs="Arial"/>
        </w:rPr>
        <w:t>′ять та є чотири озера: Задовження, Посвідське, Засвідське, Нобельське</w:t>
      </w:r>
      <w:r w:rsidR="003A4F83">
        <w:rPr>
          <w:rFonts w:ascii="Arial" w:hAnsi="Arial" w:cs="Arial"/>
        </w:rPr>
        <w:t>.</w:t>
      </w:r>
    </w:p>
    <w:p w:rsidR="002A27AE" w:rsidRPr="0041497D" w:rsidRDefault="002A27AE" w:rsidP="004B6674">
      <w:pPr>
        <w:spacing w:after="0" w:line="240" w:lineRule="auto"/>
        <w:jc w:val="both"/>
        <w:rPr>
          <w:rFonts w:ascii="Arial" w:hAnsi="Arial" w:cs="Arial"/>
        </w:rPr>
      </w:pPr>
      <w:r w:rsidRPr="0041497D">
        <w:rPr>
          <w:rFonts w:ascii="Arial" w:hAnsi="Arial" w:cs="Arial"/>
        </w:rPr>
        <w:t>Територі</w:t>
      </w:r>
      <w:r w:rsidR="007D5ABD" w:rsidRPr="0041497D">
        <w:rPr>
          <w:rFonts w:ascii="Arial" w:hAnsi="Arial" w:cs="Arial"/>
        </w:rPr>
        <w:t>єю</w:t>
      </w:r>
      <w:r w:rsidRPr="0041497D">
        <w:rPr>
          <w:rFonts w:ascii="Arial" w:hAnsi="Arial" w:cs="Arial"/>
        </w:rPr>
        <w:t xml:space="preserve"> сільської ради проходить траса державного значення Любешів-Морочнне-Пінск.</w:t>
      </w:r>
    </w:p>
    <w:p w:rsidR="004B6674" w:rsidRPr="0041497D" w:rsidRDefault="002A27AE" w:rsidP="004B6674">
      <w:pPr>
        <w:spacing w:after="0" w:line="240" w:lineRule="auto"/>
        <w:jc w:val="both"/>
        <w:rPr>
          <w:rFonts w:ascii="Arial" w:hAnsi="Arial" w:cs="Arial"/>
        </w:rPr>
      </w:pPr>
      <w:r w:rsidRPr="0041497D">
        <w:rPr>
          <w:rFonts w:ascii="Arial" w:hAnsi="Arial" w:cs="Arial"/>
        </w:rPr>
        <w:t>Сільська рада має зручне географічне положення, автошляхи дають змогу дістатись до обласного центру – м. Рівне, автомобільнними шляхами – 22</w:t>
      </w:r>
      <w:r w:rsidR="006E6A96">
        <w:rPr>
          <w:rFonts w:ascii="Arial" w:hAnsi="Arial" w:cs="Arial"/>
        </w:rPr>
        <w:t>0 км.</w:t>
      </w:r>
    </w:p>
    <w:p w:rsidR="004B6674" w:rsidRPr="00C65257" w:rsidRDefault="004B6674" w:rsidP="004B6674">
      <w:pPr>
        <w:pStyle w:val="2"/>
      </w:pPr>
      <w:bookmarkStart w:id="18" w:name="_Toc527716911"/>
      <w:r w:rsidRPr="00C65257">
        <w:t>3.2. Демографічна ситуація</w:t>
      </w:r>
      <w:bookmarkEnd w:id="18"/>
    </w:p>
    <w:p w:rsidR="004B6674" w:rsidRPr="00560514" w:rsidRDefault="004B6674" w:rsidP="004B6674">
      <w:pPr>
        <w:spacing w:after="0" w:line="240" w:lineRule="auto"/>
        <w:jc w:val="both"/>
        <w:rPr>
          <w:rFonts w:ascii="Arial" w:hAnsi="Arial" w:cs="Arial"/>
        </w:rPr>
      </w:pPr>
      <w:r w:rsidRPr="00C65257">
        <w:rPr>
          <w:rFonts w:ascii="Arial" w:hAnsi="Arial" w:cs="Arial"/>
        </w:rPr>
        <w:t xml:space="preserve">Населення </w:t>
      </w:r>
      <w:r w:rsidR="00606D1C" w:rsidRPr="00C65257">
        <w:rPr>
          <w:rFonts w:ascii="Arial" w:hAnsi="Arial" w:cs="Arial"/>
        </w:rPr>
        <w:t>сільськ</w:t>
      </w:r>
      <w:r w:rsidRPr="00C65257">
        <w:rPr>
          <w:rFonts w:ascii="Arial" w:hAnsi="Arial" w:cs="Arial"/>
        </w:rPr>
        <w:t>ої ради станом</w:t>
      </w:r>
      <w:r w:rsidRPr="00560514">
        <w:rPr>
          <w:rFonts w:ascii="Arial" w:hAnsi="Arial" w:cs="Arial"/>
        </w:rPr>
        <w:t xml:space="preserve"> на 1 січня 20</w:t>
      </w:r>
      <w:r w:rsidR="00BA6A48" w:rsidRPr="00560514">
        <w:rPr>
          <w:rFonts w:ascii="Arial" w:hAnsi="Arial" w:cs="Arial"/>
        </w:rPr>
        <w:t>20</w:t>
      </w:r>
      <w:r w:rsidRPr="00560514">
        <w:rPr>
          <w:rFonts w:ascii="Arial" w:hAnsi="Arial" w:cs="Arial"/>
        </w:rPr>
        <w:t xml:space="preserve"> року становило </w:t>
      </w:r>
      <w:r w:rsidR="00BA6A48" w:rsidRPr="00560514">
        <w:rPr>
          <w:rFonts w:ascii="Arial" w:hAnsi="Arial" w:cs="Arial"/>
        </w:rPr>
        <w:t>5</w:t>
      </w:r>
      <w:r w:rsidR="005D0F91">
        <w:rPr>
          <w:rFonts w:ascii="Arial" w:hAnsi="Arial" w:cs="Arial"/>
        </w:rPr>
        <w:t>,</w:t>
      </w:r>
      <w:r w:rsidR="00BA6A48" w:rsidRPr="00560514">
        <w:rPr>
          <w:rFonts w:ascii="Arial" w:hAnsi="Arial" w:cs="Arial"/>
        </w:rPr>
        <w:t>011</w:t>
      </w:r>
      <w:r w:rsidR="005D0F91">
        <w:rPr>
          <w:rFonts w:ascii="Arial" w:hAnsi="Arial" w:cs="Arial"/>
        </w:rPr>
        <w:t>тис.</w:t>
      </w:r>
      <w:r w:rsidR="0000309C">
        <w:rPr>
          <w:rFonts w:ascii="Arial" w:hAnsi="Arial" w:cs="Arial"/>
        </w:rPr>
        <w:t>осіб</w:t>
      </w:r>
      <w:r w:rsidRPr="00560514">
        <w:rPr>
          <w:rFonts w:ascii="Arial" w:hAnsi="Arial" w:cs="Arial"/>
        </w:rPr>
        <w:t xml:space="preserve"> населення. Щільність населення – </w:t>
      </w:r>
      <w:r w:rsidR="006838DC">
        <w:rPr>
          <w:rFonts w:ascii="Arial" w:hAnsi="Arial" w:cs="Arial"/>
        </w:rPr>
        <w:t>0.05</w:t>
      </w:r>
      <w:r w:rsidRPr="00560514">
        <w:rPr>
          <w:rFonts w:ascii="Arial" w:hAnsi="Arial" w:cs="Arial"/>
        </w:rPr>
        <w:t xml:space="preserve"> осіб на 1 кв.км.</w:t>
      </w:r>
    </w:p>
    <w:p w:rsidR="004B6674" w:rsidRPr="00560514" w:rsidRDefault="004B6674" w:rsidP="004B6674">
      <w:pPr>
        <w:spacing w:after="0" w:line="240" w:lineRule="auto"/>
        <w:jc w:val="both"/>
        <w:rPr>
          <w:rFonts w:ascii="Arial" w:hAnsi="Arial" w:cs="Arial"/>
        </w:rPr>
      </w:pPr>
      <w:r w:rsidRPr="00560514">
        <w:rPr>
          <w:rFonts w:ascii="Arial" w:hAnsi="Arial" w:cs="Arial"/>
        </w:rPr>
        <w:t xml:space="preserve">Загальна чисельність пенсіонерів </w:t>
      </w:r>
      <w:r w:rsidR="00606D1C" w:rsidRPr="00560514">
        <w:rPr>
          <w:rFonts w:ascii="Arial" w:hAnsi="Arial" w:cs="Arial"/>
        </w:rPr>
        <w:t>сільськ</w:t>
      </w:r>
      <w:r w:rsidRPr="00560514">
        <w:rPr>
          <w:rFonts w:ascii="Arial" w:hAnsi="Arial" w:cs="Arial"/>
        </w:rPr>
        <w:t>ої ради станом на 01.01.20</w:t>
      </w:r>
      <w:r w:rsidR="00014BEE" w:rsidRPr="00560514">
        <w:rPr>
          <w:rFonts w:ascii="Arial" w:hAnsi="Arial" w:cs="Arial"/>
        </w:rPr>
        <w:t>20</w:t>
      </w:r>
      <w:r w:rsidR="00F34722">
        <w:rPr>
          <w:rFonts w:ascii="Arial" w:hAnsi="Arial" w:cs="Arial"/>
        </w:rPr>
        <w:t xml:space="preserve"> становила 1</w:t>
      </w:r>
      <w:r w:rsidRPr="00560514">
        <w:rPr>
          <w:rFonts w:ascii="Arial" w:hAnsi="Arial" w:cs="Arial"/>
        </w:rPr>
        <w:t>,</w:t>
      </w:r>
      <w:r w:rsidR="00D10F60">
        <w:rPr>
          <w:rFonts w:ascii="Arial" w:hAnsi="Arial" w:cs="Arial"/>
        </w:rPr>
        <w:t>186</w:t>
      </w:r>
      <w:r w:rsidRPr="00560514">
        <w:rPr>
          <w:rFonts w:ascii="Arial" w:hAnsi="Arial" w:cs="Arial"/>
        </w:rPr>
        <w:t xml:space="preserve"> тис осіб.</w:t>
      </w:r>
    </w:p>
    <w:p w:rsidR="004B6674" w:rsidRPr="001C2B85" w:rsidRDefault="004B6674" w:rsidP="001C2B85">
      <w:pPr>
        <w:spacing w:after="0" w:line="240" w:lineRule="auto"/>
        <w:jc w:val="both"/>
        <w:rPr>
          <w:rFonts w:ascii="Arial" w:hAnsi="Arial" w:cs="Arial"/>
        </w:rPr>
      </w:pPr>
      <w:r w:rsidRPr="00560514">
        <w:rPr>
          <w:rFonts w:ascii="Arial" w:hAnsi="Arial" w:cs="Arial"/>
        </w:rPr>
        <w:t>З 201</w:t>
      </w:r>
      <w:r w:rsidR="000F21AB">
        <w:rPr>
          <w:rFonts w:ascii="Arial" w:hAnsi="Arial" w:cs="Arial"/>
        </w:rPr>
        <w:t>6</w:t>
      </w:r>
      <w:r w:rsidRPr="00560514">
        <w:rPr>
          <w:rFonts w:ascii="Arial" w:hAnsi="Arial" w:cs="Arial"/>
        </w:rPr>
        <w:t xml:space="preserve"> року спостерігається зниження чисельност</w:t>
      </w:r>
      <w:r w:rsidR="004122BD" w:rsidRPr="00560514">
        <w:rPr>
          <w:rFonts w:ascii="Arial" w:hAnsi="Arial" w:cs="Arial"/>
        </w:rPr>
        <w:t>і</w:t>
      </w:r>
      <w:r w:rsidRPr="00560514">
        <w:rPr>
          <w:rFonts w:ascii="Arial" w:hAnsi="Arial" w:cs="Arial"/>
        </w:rPr>
        <w:t xml:space="preserve"> населення за рахунок скорочення народжуваності та значних міграційних пр</w:t>
      </w:r>
      <w:r w:rsidR="00942BEC">
        <w:rPr>
          <w:rFonts w:ascii="Arial" w:hAnsi="Arial" w:cs="Arial"/>
        </w:rPr>
        <w:t>оцесів. За цей період кількість</w:t>
      </w:r>
      <w:r w:rsidRPr="00560514">
        <w:rPr>
          <w:rFonts w:ascii="Arial" w:hAnsi="Arial" w:cs="Arial"/>
        </w:rPr>
        <w:t xml:space="preserve"> населення</w:t>
      </w:r>
      <w:r w:rsidR="00942BEC">
        <w:rPr>
          <w:rFonts w:ascii="Arial" w:hAnsi="Arial" w:cs="Arial"/>
        </w:rPr>
        <w:t xml:space="preserve"> громади</w:t>
      </w:r>
      <w:r w:rsidRPr="00560514">
        <w:rPr>
          <w:rFonts w:ascii="Arial" w:hAnsi="Arial" w:cs="Arial"/>
        </w:rPr>
        <w:t xml:space="preserve"> зменшилася – на </w:t>
      </w:r>
      <w:r w:rsidR="000F21AB">
        <w:rPr>
          <w:rFonts w:ascii="Arial" w:hAnsi="Arial" w:cs="Arial"/>
        </w:rPr>
        <w:t>76</w:t>
      </w:r>
      <w:r w:rsidRPr="00560514">
        <w:rPr>
          <w:rFonts w:ascii="Arial" w:hAnsi="Arial" w:cs="Arial"/>
        </w:rPr>
        <w:t xml:space="preserve"> осіб або </w:t>
      </w:r>
      <w:r w:rsidR="004122BD" w:rsidRPr="00560514">
        <w:rPr>
          <w:rFonts w:ascii="Arial" w:hAnsi="Arial" w:cs="Arial"/>
        </w:rPr>
        <w:t>1</w:t>
      </w:r>
      <w:r w:rsidRPr="00560514">
        <w:rPr>
          <w:rFonts w:ascii="Arial" w:hAnsi="Arial" w:cs="Arial"/>
        </w:rPr>
        <w:t>,</w:t>
      </w:r>
      <w:r w:rsidR="000F21AB">
        <w:rPr>
          <w:rFonts w:ascii="Arial" w:hAnsi="Arial" w:cs="Arial"/>
        </w:rPr>
        <w:t>5</w:t>
      </w:r>
      <w:r w:rsidR="001C2B85">
        <w:rPr>
          <w:rFonts w:ascii="Arial" w:hAnsi="Arial" w:cs="Arial"/>
        </w:rPr>
        <w:t>%.</w:t>
      </w:r>
    </w:p>
    <w:p w:rsidR="004B6674" w:rsidRDefault="004B6674" w:rsidP="004B6674">
      <w:pPr>
        <w:spacing w:after="0" w:line="240" w:lineRule="auto"/>
        <w:jc w:val="both"/>
        <w:rPr>
          <w:rFonts w:ascii="Arial" w:hAnsi="Arial" w:cs="Arial"/>
          <w:color w:val="00B050"/>
        </w:rPr>
      </w:pPr>
    </w:p>
    <w:p w:rsidR="00F26B15" w:rsidRDefault="00F26B15" w:rsidP="004B6674">
      <w:pPr>
        <w:spacing w:after="0" w:line="240" w:lineRule="auto"/>
        <w:jc w:val="both"/>
        <w:rPr>
          <w:rFonts w:ascii="Arial" w:hAnsi="Arial" w:cs="Arial"/>
          <w:color w:val="00B050"/>
        </w:rPr>
      </w:pPr>
    </w:p>
    <w:p w:rsidR="00F26B15" w:rsidRDefault="00F26B15" w:rsidP="004B6674">
      <w:pPr>
        <w:spacing w:after="0" w:line="240" w:lineRule="auto"/>
        <w:jc w:val="both"/>
        <w:rPr>
          <w:rFonts w:ascii="Arial" w:hAnsi="Arial" w:cs="Arial"/>
          <w:color w:val="00B050"/>
        </w:rPr>
      </w:pPr>
    </w:p>
    <w:p w:rsidR="00F26B15" w:rsidRDefault="00F26B15" w:rsidP="004B6674">
      <w:pPr>
        <w:spacing w:after="0" w:line="240" w:lineRule="auto"/>
        <w:jc w:val="both"/>
        <w:rPr>
          <w:rFonts w:ascii="Arial" w:hAnsi="Arial" w:cs="Arial"/>
          <w:color w:val="00B050"/>
        </w:rPr>
      </w:pPr>
    </w:p>
    <w:p w:rsidR="00F26B15" w:rsidRDefault="00F26B15" w:rsidP="004B6674">
      <w:pPr>
        <w:spacing w:after="0" w:line="240" w:lineRule="auto"/>
        <w:jc w:val="both"/>
        <w:rPr>
          <w:rFonts w:ascii="Arial" w:hAnsi="Arial" w:cs="Arial"/>
          <w:color w:val="00B050"/>
        </w:rPr>
      </w:pPr>
    </w:p>
    <w:p w:rsidR="006F2281" w:rsidRDefault="006F2281" w:rsidP="004B6674">
      <w:pPr>
        <w:spacing w:after="0" w:line="240" w:lineRule="auto"/>
        <w:jc w:val="both"/>
        <w:rPr>
          <w:rFonts w:ascii="Arial" w:hAnsi="Arial" w:cs="Arial"/>
          <w:color w:val="00B050"/>
        </w:rPr>
      </w:pPr>
    </w:p>
    <w:p w:rsidR="006F2281" w:rsidRDefault="006F2281" w:rsidP="004B6674">
      <w:pPr>
        <w:spacing w:after="0" w:line="240" w:lineRule="auto"/>
        <w:jc w:val="both"/>
        <w:rPr>
          <w:rFonts w:ascii="Arial" w:hAnsi="Arial" w:cs="Arial"/>
          <w:color w:val="00B050"/>
        </w:rPr>
      </w:pPr>
    </w:p>
    <w:p w:rsidR="006F2281" w:rsidRDefault="006F2281" w:rsidP="004B6674">
      <w:pPr>
        <w:spacing w:after="0" w:line="240" w:lineRule="auto"/>
        <w:jc w:val="both"/>
        <w:rPr>
          <w:rFonts w:ascii="Arial" w:hAnsi="Arial" w:cs="Arial"/>
          <w:color w:val="00B050"/>
        </w:rPr>
      </w:pPr>
    </w:p>
    <w:p w:rsidR="006F2281" w:rsidRDefault="006F2281" w:rsidP="004B6674">
      <w:pPr>
        <w:spacing w:after="0" w:line="240" w:lineRule="auto"/>
        <w:jc w:val="both"/>
        <w:rPr>
          <w:rFonts w:ascii="Arial" w:hAnsi="Arial" w:cs="Arial"/>
          <w:color w:val="00B050"/>
        </w:rPr>
      </w:pPr>
    </w:p>
    <w:p w:rsidR="006F2281" w:rsidRDefault="006F2281" w:rsidP="004B6674">
      <w:pPr>
        <w:spacing w:after="0" w:line="240" w:lineRule="auto"/>
        <w:jc w:val="both"/>
        <w:rPr>
          <w:rFonts w:ascii="Arial" w:hAnsi="Arial" w:cs="Arial"/>
          <w:color w:val="00B050"/>
        </w:rPr>
      </w:pPr>
    </w:p>
    <w:p w:rsidR="00F26B15" w:rsidRDefault="00F26B15" w:rsidP="004B6674">
      <w:pPr>
        <w:spacing w:after="0" w:line="240" w:lineRule="auto"/>
        <w:jc w:val="both"/>
        <w:rPr>
          <w:rFonts w:ascii="Arial" w:hAnsi="Arial" w:cs="Arial"/>
          <w:color w:val="00B050"/>
        </w:rPr>
      </w:pPr>
    </w:p>
    <w:p w:rsidR="00C56BAE" w:rsidRDefault="00C56BAE" w:rsidP="004B6674">
      <w:pPr>
        <w:spacing w:after="0" w:line="240" w:lineRule="auto"/>
        <w:jc w:val="both"/>
        <w:rPr>
          <w:rFonts w:ascii="Arial" w:hAnsi="Arial" w:cs="Arial"/>
          <w:color w:val="00B050"/>
        </w:rPr>
      </w:pPr>
    </w:p>
    <w:p w:rsidR="00C56BAE" w:rsidRDefault="00AA049F" w:rsidP="004B6674">
      <w:pPr>
        <w:spacing w:after="0" w:line="240" w:lineRule="auto"/>
        <w:jc w:val="both"/>
        <w:rPr>
          <w:rFonts w:ascii="Arial" w:hAnsi="Arial" w:cs="Arial"/>
          <w:color w:val="00B050"/>
        </w:rPr>
      </w:pPr>
      <w:r>
        <w:rPr>
          <w:rFonts w:ascii="Arial" w:hAnsi="Arial" w:cs="Arial"/>
          <w:noProof/>
          <w:color w:val="00B050"/>
          <w:lang w:val="ru-RU" w:eastAsia="ru-RU"/>
        </w:rPr>
        <w:drawing>
          <wp:inline distT="0" distB="0" distL="0" distR="0">
            <wp:extent cx="5895975" cy="3705225"/>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A049F" w:rsidRDefault="00AA049F" w:rsidP="004B6674">
      <w:pPr>
        <w:spacing w:after="0" w:line="240" w:lineRule="auto"/>
        <w:jc w:val="both"/>
        <w:rPr>
          <w:rFonts w:ascii="Arial" w:hAnsi="Arial" w:cs="Arial"/>
          <w:color w:val="00B050"/>
        </w:rPr>
      </w:pPr>
    </w:p>
    <w:p w:rsidR="00C56BAE" w:rsidRPr="004738C0" w:rsidRDefault="00C56BAE" w:rsidP="004B6674">
      <w:pPr>
        <w:spacing w:after="0" w:line="240" w:lineRule="auto"/>
        <w:jc w:val="both"/>
        <w:rPr>
          <w:rFonts w:ascii="Arial" w:hAnsi="Arial" w:cs="Arial"/>
          <w:color w:val="00B050"/>
        </w:rPr>
      </w:pPr>
    </w:p>
    <w:p w:rsidR="004B6674" w:rsidRPr="00560514" w:rsidRDefault="004B6674" w:rsidP="004B6674">
      <w:pPr>
        <w:spacing w:after="0" w:line="240" w:lineRule="auto"/>
        <w:jc w:val="both"/>
        <w:rPr>
          <w:rFonts w:ascii="Arial" w:hAnsi="Arial" w:cs="Arial"/>
        </w:rPr>
      </w:pPr>
      <w:r w:rsidRPr="00560514">
        <w:rPr>
          <w:rFonts w:ascii="Arial" w:hAnsi="Arial" w:cs="Arial"/>
        </w:rPr>
        <w:t xml:space="preserve">Демографічне навантаження в громаді становить на 1000 осіб працездатного віку </w:t>
      </w:r>
      <w:r w:rsidR="00F54443">
        <w:rPr>
          <w:rFonts w:ascii="Arial" w:hAnsi="Arial" w:cs="Arial"/>
        </w:rPr>
        <w:t>26,8</w:t>
      </w:r>
      <w:r w:rsidRPr="00560514">
        <w:rPr>
          <w:rFonts w:ascii="Arial" w:hAnsi="Arial" w:cs="Arial"/>
        </w:rPr>
        <w:t>%.</w:t>
      </w:r>
    </w:p>
    <w:p w:rsidR="004B6674" w:rsidRPr="004738C0" w:rsidRDefault="004B6674" w:rsidP="004B6674">
      <w:pPr>
        <w:spacing w:after="0" w:line="240" w:lineRule="auto"/>
        <w:jc w:val="both"/>
        <w:rPr>
          <w:rFonts w:ascii="Arial" w:hAnsi="Arial" w:cs="Arial"/>
          <w:color w:val="00B050"/>
        </w:rPr>
      </w:pPr>
    </w:p>
    <w:p w:rsidR="004B6674" w:rsidRPr="00C65257" w:rsidRDefault="004B6674" w:rsidP="004B6674">
      <w:pPr>
        <w:pStyle w:val="2"/>
      </w:pPr>
      <w:bookmarkStart w:id="19" w:name="_Toc527716912"/>
      <w:r w:rsidRPr="00C65257">
        <w:t xml:space="preserve">3.3. Інфраструктура </w:t>
      </w:r>
      <w:r w:rsidR="00DE2BFC" w:rsidRPr="00C65257">
        <w:t>Локни</w:t>
      </w:r>
      <w:r w:rsidRPr="00C65257">
        <w:t>цької</w:t>
      </w:r>
      <w:r w:rsidR="00606D1C" w:rsidRPr="00C65257">
        <w:t>сільськ</w:t>
      </w:r>
      <w:r w:rsidRPr="00C65257">
        <w:t>ої ради</w:t>
      </w:r>
      <w:bookmarkEnd w:id="19"/>
    </w:p>
    <w:p w:rsidR="004B6674" w:rsidRDefault="004B6674" w:rsidP="004B6674">
      <w:pPr>
        <w:spacing w:after="0" w:line="240" w:lineRule="auto"/>
        <w:jc w:val="both"/>
        <w:rPr>
          <w:rFonts w:ascii="Arial" w:hAnsi="Arial" w:cs="Arial"/>
        </w:rPr>
      </w:pPr>
      <w:r w:rsidRPr="00144BAD">
        <w:rPr>
          <w:rFonts w:ascii="Arial" w:hAnsi="Arial" w:cs="Arial"/>
        </w:rPr>
        <w:t xml:space="preserve">Транспортне обслуговування господарського комплексу і населення </w:t>
      </w:r>
      <w:r w:rsidR="00606D1C" w:rsidRPr="00144BAD">
        <w:rPr>
          <w:rFonts w:ascii="Arial" w:hAnsi="Arial" w:cs="Arial"/>
        </w:rPr>
        <w:t>сільськ</w:t>
      </w:r>
      <w:r w:rsidRPr="00144BAD">
        <w:rPr>
          <w:rFonts w:ascii="Arial" w:hAnsi="Arial" w:cs="Arial"/>
        </w:rPr>
        <w:t>ої ради здійснюється автомобільним видом транспорту. Територі</w:t>
      </w:r>
      <w:r w:rsidR="00A43F67">
        <w:rPr>
          <w:rFonts w:ascii="Arial" w:hAnsi="Arial" w:cs="Arial"/>
        </w:rPr>
        <w:t>є</w:t>
      </w:r>
      <w:r w:rsidRPr="00144BAD">
        <w:rPr>
          <w:rFonts w:ascii="Arial" w:hAnsi="Arial" w:cs="Arial"/>
        </w:rPr>
        <w:t xml:space="preserve">ю громади </w:t>
      </w:r>
      <w:r w:rsidR="00C9456F" w:rsidRPr="00144BAD">
        <w:rPr>
          <w:rFonts w:ascii="Arial" w:hAnsi="Arial" w:cs="Arial"/>
        </w:rPr>
        <w:t>проходить траса державного значення Любешів – Морочне – Пінск.</w:t>
      </w:r>
      <w:r w:rsidRPr="00144BAD">
        <w:rPr>
          <w:rFonts w:ascii="Arial" w:hAnsi="Arial" w:cs="Arial"/>
        </w:rPr>
        <w:t xml:space="preserve"> Крім того, ціла мережа інших доріг в населени</w:t>
      </w:r>
      <w:r w:rsidR="00C9456F" w:rsidRPr="00144BAD">
        <w:rPr>
          <w:rFonts w:ascii="Arial" w:hAnsi="Arial" w:cs="Arial"/>
        </w:rPr>
        <w:t>х пунктах та між ними з твердим покриттям, щебеневим, гравійним</w:t>
      </w:r>
      <w:r w:rsidR="00641470" w:rsidRPr="00144BAD">
        <w:rPr>
          <w:rFonts w:ascii="Arial" w:hAnsi="Arial" w:cs="Arial"/>
        </w:rPr>
        <w:t>, шлаковим</w:t>
      </w:r>
      <w:r w:rsidRPr="00144BAD">
        <w:rPr>
          <w:rFonts w:ascii="Arial" w:hAnsi="Arial" w:cs="Arial"/>
        </w:rPr>
        <w:t>. Протяжність автомобільних шляхів загально</w:t>
      </w:r>
      <w:r w:rsidR="00641470" w:rsidRPr="00144BAD">
        <w:rPr>
          <w:rFonts w:ascii="Arial" w:hAnsi="Arial" w:cs="Arial"/>
        </w:rPr>
        <w:t>го користування – 47,6</w:t>
      </w:r>
      <w:r w:rsidRPr="00144BAD">
        <w:rPr>
          <w:rFonts w:ascii="Arial" w:hAnsi="Arial" w:cs="Arial"/>
        </w:rPr>
        <w:t xml:space="preserve"> кілометр</w:t>
      </w:r>
      <w:r w:rsidR="00933946">
        <w:rPr>
          <w:rFonts w:ascii="Arial" w:hAnsi="Arial" w:cs="Arial"/>
        </w:rPr>
        <w:t>а</w:t>
      </w:r>
      <w:r w:rsidR="00DF5E35">
        <w:rPr>
          <w:rFonts w:ascii="Arial" w:hAnsi="Arial" w:cs="Arial"/>
        </w:rPr>
        <w:t xml:space="preserve"> з них: з твердим покриттям</w:t>
      </w:r>
      <w:r w:rsidR="00153969">
        <w:rPr>
          <w:rFonts w:ascii="Arial" w:hAnsi="Arial" w:cs="Arial"/>
        </w:rPr>
        <w:t xml:space="preserve"> – 23,0 км(асфальтне покриття</w:t>
      </w:r>
      <w:r w:rsidR="00933946">
        <w:rPr>
          <w:rFonts w:ascii="Arial" w:hAnsi="Arial" w:cs="Arial"/>
        </w:rPr>
        <w:t xml:space="preserve"> - 12.6 к</w:t>
      </w:r>
      <w:r w:rsidR="00153969">
        <w:rPr>
          <w:rFonts w:ascii="Arial" w:hAnsi="Arial" w:cs="Arial"/>
        </w:rPr>
        <w:t>м,</w:t>
      </w:r>
      <w:r w:rsidR="00933946">
        <w:rPr>
          <w:rFonts w:ascii="Arial" w:hAnsi="Arial" w:cs="Arial"/>
        </w:rPr>
        <w:t xml:space="preserve"> щебенев</w:t>
      </w:r>
      <w:r w:rsidR="00A0549E">
        <w:rPr>
          <w:rFonts w:ascii="Arial" w:hAnsi="Arial" w:cs="Arial"/>
        </w:rPr>
        <w:t>е</w:t>
      </w:r>
      <w:r w:rsidR="00933946">
        <w:rPr>
          <w:rFonts w:ascii="Arial" w:hAnsi="Arial" w:cs="Arial"/>
        </w:rPr>
        <w:t>, гравійн</w:t>
      </w:r>
      <w:r w:rsidR="004A2A0B">
        <w:rPr>
          <w:rFonts w:ascii="Arial" w:hAnsi="Arial" w:cs="Arial"/>
        </w:rPr>
        <w:t>е</w:t>
      </w:r>
      <w:r w:rsidR="00933946">
        <w:rPr>
          <w:rFonts w:ascii="Arial" w:hAnsi="Arial" w:cs="Arial"/>
        </w:rPr>
        <w:t>, шлаков</w:t>
      </w:r>
      <w:r w:rsidR="004A2A0B">
        <w:rPr>
          <w:rFonts w:ascii="Arial" w:hAnsi="Arial" w:cs="Arial"/>
        </w:rPr>
        <w:t>е</w:t>
      </w:r>
      <w:r w:rsidR="00933946">
        <w:rPr>
          <w:rFonts w:ascii="Arial" w:hAnsi="Arial" w:cs="Arial"/>
        </w:rPr>
        <w:t xml:space="preserve"> покриття – 10,54 к</w:t>
      </w:r>
      <w:r w:rsidR="00153969">
        <w:rPr>
          <w:rFonts w:ascii="Arial" w:hAnsi="Arial" w:cs="Arial"/>
        </w:rPr>
        <w:t>м).</w:t>
      </w:r>
    </w:p>
    <w:p w:rsidR="004B6674" w:rsidRPr="00AB7D52" w:rsidRDefault="00191785" w:rsidP="004B6674">
      <w:pPr>
        <w:spacing w:after="0" w:line="240" w:lineRule="auto"/>
        <w:jc w:val="both"/>
        <w:rPr>
          <w:rFonts w:ascii="Arial" w:hAnsi="Arial" w:cs="Arial"/>
        </w:rPr>
      </w:pPr>
      <w:r>
        <w:rPr>
          <w:rFonts w:ascii="Arial" w:hAnsi="Arial" w:cs="Arial"/>
        </w:rPr>
        <w:t xml:space="preserve">Перевезення пасажирів проводять приватні перевізники. </w:t>
      </w:r>
      <w:r w:rsidR="004B6674" w:rsidRPr="00AB7D52">
        <w:rPr>
          <w:rFonts w:ascii="Arial" w:hAnsi="Arial" w:cs="Arial"/>
        </w:rPr>
        <w:t>Автомобільний тра</w:t>
      </w:r>
      <w:r w:rsidR="003916D1">
        <w:rPr>
          <w:rFonts w:ascii="Arial" w:hAnsi="Arial" w:cs="Arial"/>
        </w:rPr>
        <w:t>нспорт</w:t>
      </w:r>
      <w:r w:rsidR="005F7DC0" w:rsidRPr="00AB7D52">
        <w:rPr>
          <w:rFonts w:ascii="Arial" w:hAnsi="Arial" w:cs="Arial"/>
        </w:rPr>
        <w:t xml:space="preserve"> мережі</w:t>
      </w:r>
      <w:r w:rsidR="003916D1">
        <w:rPr>
          <w:rFonts w:ascii="Arial" w:hAnsi="Arial" w:cs="Arial"/>
        </w:rPr>
        <w:t xml:space="preserve"> приміський</w:t>
      </w:r>
      <w:r w:rsidR="004B6674" w:rsidRPr="00AB7D52">
        <w:rPr>
          <w:rFonts w:ascii="Arial" w:hAnsi="Arial" w:cs="Arial"/>
        </w:rPr>
        <w:t xml:space="preserve"> та міжміських автобусних маршрутів забезпечує перевезення пасажирів в ме</w:t>
      </w:r>
      <w:r w:rsidR="0097244E">
        <w:rPr>
          <w:rFonts w:ascii="Arial" w:hAnsi="Arial" w:cs="Arial"/>
        </w:rPr>
        <w:t>жах громади та зв’язує з: смт.</w:t>
      </w:r>
      <w:r w:rsidR="004B6674" w:rsidRPr="00AB7D52">
        <w:rPr>
          <w:rFonts w:ascii="Arial" w:hAnsi="Arial" w:cs="Arial"/>
        </w:rPr>
        <w:t xml:space="preserve"> </w:t>
      </w:r>
      <w:r w:rsidR="000B272E" w:rsidRPr="00AB7D52">
        <w:rPr>
          <w:rFonts w:ascii="Arial" w:hAnsi="Arial" w:cs="Arial"/>
        </w:rPr>
        <w:t xml:space="preserve">Зарічне, </w:t>
      </w:r>
      <w:r w:rsidR="0097244E">
        <w:rPr>
          <w:rFonts w:ascii="Arial" w:hAnsi="Arial" w:cs="Arial"/>
        </w:rPr>
        <w:t xml:space="preserve">м. </w:t>
      </w:r>
      <w:r w:rsidR="000B272E" w:rsidRPr="00AB7D52">
        <w:rPr>
          <w:rFonts w:ascii="Arial" w:hAnsi="Arial" w:cs="Arial"/>
        </w:rPr>
        <w:t xml:space="preserve">Дубровиця, </w:t>
      </w:r>
      <w:r w:rsidR="0097244E">
        <w:rPr>
          <w:rFonts w:ascii="Arial" w:hAnsi="Arial" w:cs="Arial"/>
        </w:rPr>
        <w:t xml:space="preserve">м. </w:t>
      </w:r>
      <w:r w:rsidR="000B272E" w:rsidRPr="00AB7D52">
        <w:rPr>
          <w:rFonts w:ascii="Arial" w:hAnsi="Arial" w:cs="Arial"/>
        </w:rPr>
        <w:t xml:space="preserve">Сарни, </w:t>
      </w:r>
      <w:r w:rsidR="0097244E">
        <w:rPr>
          <w:rFonts w:ascii="Arial" w:hAnsi="Arial" w:cs="Arial"/>
        </w:rPr>
        <w:t xml:space="preserve">м. </w:t>
      </w:r>
      <w:r w:rsidR="004B6674" w:rsidRPr="00AB7D52">
        <w:rPr>
          <w:rFonts w:ascii="Arial" w:hAnsi="Arial" w:cs="Arial"/>
        </w:rPr>
        <w:t xml:space="preserve">Рівне. </w:t>
      </w:r>
      <w:r w:rsidR="002E46C6" w:rsidRPr="00AB7D52">
        <w:rPr>
          <w:rFonts w:ascii="Arial" w:hAnsi="Arial" w:cs="Arial"/>
        </w:rPr>
        <w:t>А</w:t>
      </w:r>
      <w:r w:rsidR="004B6674" w:rsidRPr="00AB7D52">
        <w:rPr>
          <w:rFonts w:ascii="Arial" w:hAnsi="Arial" w:cs="Arial"/>
        </w:rPr>
        <w:t>втобусним сполученням охоплено всі населені пункти.</w:t>
      </w:r>
    </w:p>
    <w:p w:rsidR="00BC1E63" w:rsidRDefault="00BC1E63" w:rsidP="004B6674">
      <w:pPr>
        <w:spacing w:after="0" w:line="240" w:lineRule="auto"/>
        <w:jc w:val="both"/>
        <w:rPr>
          <w:rFonts w:ascii="Arial" w:hAnsi="Arial" w:cs="Arial"/>
        </w:rPr>
      </w:pPr>
    </w:p>
    <w:p w:rsidR="004B6674" w:rsidRPr="009131E8" w:rsidRDefault="004B6674" w:rsidP="004B6674">
      <w:pPr>
        <w:spacing w:after="0" w:line="240" w:lineRule="auto"/>
        <w:jc w:val="both"/>
        <w:rPr>
          <w:rFonts w:ascii="Arial" w:hAnsi="Arial" w:cs="Arial"/>
        </w:rPr>
      </w:pPr>
      <w:r w:rsidRPr="009131E8">
        <w:rPr>
          <w:rFonts w:ascii="Arial" w:hAnsi="Arial" w:cs="Arial"/>
        </w:rPr>
        <w:t>За останні роки спостерігається позитивна динаміка у сфері телекомунікаційних, поштових послуг, в основному за рахунок збільшення надання послуг мобільного зв</w:t>
      </w:r>
      <w:r w:rsidRPr="009131E8">
        <w:rPr>
          <w:rFonts w:ascii="Arial" w:hAnsi="Arial" w:cs="Arial"/>
          <w:lang w:val="ru-RU"/>
        </w:rPr>
        <w:t>’</w:t>
      </w:r>
      <w:r w:rsidRPr="009131E8">
        <w:rPr>
          <w:rFonts w:ascii="Arial" w:hAnsi="Arial" w:cs="Arial"/>
        </w:rPr>
        <w:t>язку.</w:t>
      </w:r>
    </w:p>
    <w:p w:rsidR="004B6674" w:rsidRPr="009131E8" w:rsidRDefault="004B6674" w:rsidP="004B6674">
      <w:pPr>
        <w:spacing w:after="0" w:line="240" w:lineRule="auto"/>
        <w:jc w:val="both"/>
        <w:rPr>
          <w:rFonts w:ascii="Arial" w:hAnsi="Arial" w:cs="Arial"/>
        </w:rPr>
      </w:pPr>
      <w:r w:rsidRPr="009131E8">
        <w:rPr>
          <w:rFonts w:ascii="Arial" w:hAnsi="Arial" w:cs="Arial"/>
        </w:rPr>
        <w:t>Населення має можливість отримувати аудіовізуальну інформацію національних мовників через супутникове та ефірне мовлення</w:t>
      </w:r>
      <w:r w:rsidR="00144BAD" w:rsidRPr="009131E8">
        <w:rPr>
          <w:rFonts w:ascii="Arial" w:hAnsi="Arial" w:cs="Arial"/>
        </w:rPr>
        <w:t>.</w:t>
      </w:r>
    </w:p>
    <w:p w:rsidR="004B6674" w:rsidRPr="004A5A4B" w:rsidRDefault="00F540C5" w:rsidP="004B6674">
      <w:pPr>
        <w:spacing w:after="0" w:line="240" w:lineRule="auto"/>
        <w:jc w:val="both"/>
        <w:rPr>
          <w:rFonts w:ascii="Arial" w:hAnsi="Arial" w:cs="Arial"/>
        </w:rPr>
      </w:pPr>
      <w:r w:rsidRPr="00F540C5">
        <w:rPr>
          <w:rFonts w:ascii="Arial" w:hAnsi="Arial" w:cs="Arial"/>
        </w:rPr>
        <w:t>Населені пункти територіальної громади е</w:t>
      </w:r>
      <w:r w:rsidR="009131E8">
        <w:rPr>
          <w:rFonts w:ascii="Arial" w:hAnsi="Arial" w:cs="Arial"/>
        </w:rPr>
        <w:t xml:space="preserve">лектрифіковані. </w:t>
      </w:r>
      <w:r w:rsidR="004B6674" w:rsidRPr="004A5A4B">
        <w:rPr>
          <w:rFonts w:ascii="Arial" w:hAnsi="Arial" w:cs="Arial"/>
        </w:rPr>
        <w:t>Послуги мобільного зв</w:t>
      </w:r>
      <w:r w:rsidR="004B6674" w:rsidRPr="004A5A4B">
        <w:rPr>
          <w:rFonts w:ascii="Arial" w:hAnsi="Arial" w:cs="Arial"/>
          <w:lang w:val="ru-RU"/>
        </w:rPr>
        <w:t>’</w:t>
      </w:r>
      <w:r w:rsidR="004B6674" w:rsidRPr="004A5A4B">
        <w:rPr>
          <w:rFonts w:ascii="Arial" w:hAnsi="Arial" w:cs="Arial"/>
        </w:rPr>
        <w:t>язку в громаді н</w:t>
      </w:r>
      <w:r w:rsidR="00AB7D52" w:rsidRPr="004A5A4B">
        <w:rPr>
          <w:rFonts w:ascii="Arial" w:hAnsi="Arial" w:cs="Arial"/>
        </w:rPr>
        <w:t>адають П</w:t>
      </w:r>
      <w:r w:rsidR="00CE331B">
        <w:rPr>
          <w:rFonts w:ascii="Arial" w:hAnsi="Arial" w:cs="Arial"/>
        </w:rPr>
        <w:t>Р</w:t>
      </w:r>
      <w:r w:rsidR="00590930">
        <w:rPr>
          <w:rFonts w:ascii="Arial" w:hAnsi="Arial" w:cs="Arial"/>
        </w:rPr>
        <w:t>АТ «Київстар»</w:t>
      </w:r>
      <w:r w:rsidR="003805E5">
        <w:rPr>
          <w:rFonts w:ascii="Arial" w:hAnsi="Arial" w:cs="Arial"/>
        </w:rPr>
        <w:t>, ПРАТ «ВФ Україна</w:t>
      </w:r>
      <w:r w:rsidR="00674834">
        <w:rPr>
          <w:rFonts w:ascii="Arial" w:hAnsi="Arial" w:cs="Arial"/>
        </w:rPr>
        <w:t>»</w:t>
      </w:r>
      <w:r w:rsidR="004B6674" w:rsidRPr="004A5A4B">
        <w:rPr>
          <w:rFonts w:ascii="Arial" w:hAnsi="Arial" w:cs="Arial"/>
        </w:rPr>
        <w:t>. Кількість абонентів мобільного зв</w:t>
      </w:r>
      <w:r w:rsidR="004B6674" w:rsidRPr="004A5A4B">
        <w:rPr>
          <w:rFonts w:ascii="Arial" w:hAnsi="Arial" w:cs="Arial"/>
          <w:lang w:val="ru-RU"/>
        </w:rPr>
        <w:t>’</w:t>
      </w:r>
      <w:r w:rsidR="00AF659E">
        <w:rPr>
          <w:rFonts w:ascii="Arial" w:hAnsi="Arial" w:cs="Arial"/>
        </w:rPr>
        <w:t>язку становить близько 4</w:t>
      </w:r>
      <w:r w:rsidR="00C30ABC">
        <w:rPr>
          <w:rFonts w:ascii="Arial" w:hAnsi="Arial" w:cs="Arial"/>
        </w:rPr>
        <w:t>,4</w:t>
      </w:r>
      <w:r w:rsidR="004B6674" w:rsidRPr="004A5A4B">
        <w:rPr>
          <w:rFonts w:ascii="Arial" w:hAnsi="Arial" w:cs="Arial"/>
        </w:rPr>
        <w:t xml:space="preserve"> тис одиниць.</w:t>
      </w:r>
    </w:p>
    <w:p w:rsidR="004B6674" w:rsidRPr="00E67CD4" w:rsidRDefault="004B6674" w:rsidP="004B6674">
      <w:pPr>
        <w:spacing w:after="0" w:line="240" w:lineRule="auto"/>
        <w:jc w:val="both"/>
        <w:rPr>
          <w:rFonts w:ascii="Arial" w:hAnsi="Arial" w:cs="Arial"/>
        </w:rPr>
      </w:pPr>
      <w:r w:rsidRPr="00E67CD4">
        <w:rPr>
          <w:rFonts w:ascii="Arial" w:hAnsi="Arial" w:cs="Arial"/>
        </w:rPr>
        <w:t>Значне зростання показує проникнення Інтернету в населені пункти громад</w:t>
      </w:r>
      <w:r w:rsidR="00E67CD4" w:rsidRPr="00E67CD4">
        <w:rPr>
          <w:rFonts w:ascii="Arial" w:hAnsi="Arial" w:cs="Arial"/>
        </w:rPr>
        <w:t>и. Проводовий доступ наявний</w:t>
      </w:r>
      <w:r w:rsidR="00783246">
        <w:rPr>
          <w:rFonts w:ascii="Arial" w:hAnsi="Arial" w:cs="Arial"/>
        </w:rPr>
        <w:t xml:space="preserve"> майже</w:t>
      </w:r>
      <w:r w:rsidR="00E67CD4" w:rsidRPr="00E67CD4">
        <w:rPr>
          <w:rFonts w:ascii="Arial" w:hAnsi="Arial" w:cs="Arial"/>
        </w:rPr>
        <w:t xml:space="preserve"> у всіх</w:t>
      </w:r>
      <w:r w:rsidRPr="00E67CD4">
        <w:rPr>
          <w:rFonts w:ascii="Arial" w:hAnsi="Arial" w:cs="Arial"/>
        </w:rPr>
        <w:t xml:space="preserve"> насе</w:t>
      </w:r>
      <w:r w:rsidR="00486C68">
        <w:rPr>
          <w:rFonts w:ascii="Arial" w:hAnsi="Arial" w:cs="Arial"/>
        </w:rPr>
        <w:t>лених пунктах.</w:t>
      </w:r>
      <w:r w:rsidRPr="00E67CD4">
        <w:rPr>
          <w:rFonts w:ascii="Arial" w:hAnsi="Arial" w:cs="Arial"/>
        </w:rPr>
        <w:t xml:space="preserve"> Безпровідний доступ надає ТОВ «Інтертелеком»,</w:t>
      </w:r>
      <w:r w:rsidR="00783246">
        <w:rPr>
          <w:rFonts w:ascii="Arial" w:hAnsi="Arial" w:cs="Arial"/>
        </w:rPr>
        <w:t xml:space="preserve"> «Київстар»</w:t>
      </w:r>
      <w:r w:rsidR="00674834">
        <w:rPr>
          <w:rFonts w:ascii="Arial" w:hAnsi="Arial" w:cs="Arial"/>
        </w:rPr>
        <w:t xml:space="preserve">, «ВФ Україна» </w:t>
      </w:r>
      <w:r w:rsidR="00E67CD4" w:rsidRPr="00E67CD4">
        <w:rPr>
          <w:rFonts w:ascii="Arial" w:hAnsi="Arial" w:cs="Arial"/>
        </w:rPr>
        <w:t>стабільне покриття наявне на</w:t>
      </w:r>
      <w:r w:rsidRPr="00E67CD4">
        <w:rPr>
          <w:rFonts w:ascii="Arial" w:hAnsi="Arial" w:cs="Arial"/>
        </w:rPr>
        <w:t xml:space="preserve"> території </w:t>
      </w:r>
      <w:r w:rsidR="00606D1C" w:rsidRPr="00E67CD4">
        <w:rPr>
          <w:rFonts w:ascii="Arial" w:hAnsi="Arial" w:cs="Arial"/>
        </w:rPr>
        <w:t>сільськ</w:t>
      </w:r>
      <w:r w:rsidRPr="00E67CD4">
        <w:rPr>
          <w:rFonts w:ascii="Arial" w:hAnsi="Arial" w:cs="Arial"/>
        </w:rPr>
        <w:t>ої ради.</w:t>
      </w:r>
    </w:p>
    <w:p w:rsidR="00AA2EEE" w:rsidRDefault="00AA2EEE" w:rsidP="004B6674">
      <w:pPr>
        <w:spacing w:after="0" w:line="240" w:lineRule="auto"/>
        <w:jc w:val="both"/>
        <w:rPr>
          <w:rFonts w:ascii="Arial" w:hAnsi="Arial" w:cs="Arial"/>
        </w:rPr>
      </w:pPr>
    </w:p>
    <w:p w:rsidR="004B6674" w:rsidRDefault="004B6674" w:rsidP="004B6674">
      <w:pPr>
        <w:spacing w:after="0" w:line="240" w:lineRule="auto"/>
        <w:jc w:val="both"/>
        <w:rPr>
          <w:rFonts w:ascii="Arial" w:hAnsi="Arial" w:cs="Arial"/>
        </w:rPr>
      </w:pPr>
      <w:r w:rsidRPr="00AB7D52">
        <w:rPr>
          <w:rFonts w:ascii="Arial" w:hAnsi="Arial" w:cs="Arial"/>
        </w:rPr>
        <w:t xml:space="preserve">Мережа об’єктів поштового зв’язку нараховує </w:t>
      </w:r>
      <w:r w:rsidR="00806750" w:rsidRPr="00AB7D52">
        <w:rPr>
          <w:rFonts w:ascii="Arial" w:hAnsi="Arial" w:cs="Arial"/>
        </w:rPr>
        <w:t>6</w:t>
      </w:r>
      <w:r w:rsidRPr="00AB7D52">
        <w:rPr>
          <w:rFonts w:ascii="Arial" w:hAnsi="Arial" w:cs="Arial"/>
        </w:rPr>
        <w:t xml:space="preserve"> відділень </w:t>
      </w:r>
      <w:r w:rsidR="00806750" w:rsidRPr="00AB7D52">
        <w:rPr>
          <w:rFonts w:ascii="Arial" w:hAnsi="Arial" w:cs="Arial"/>
        </w:rPr>
        <w:t xml:space="preserve">зв’язку </w:t>
      </w:r>
      <w:r w:rsidRPr="00AB7D52">
        <w:rPr>
          <w:rFonts w:ascii="Arial" w:hAnsi="Arial" w:cs="Arial"/>
        </w:rPr>
        <w:t>«Укрпошта».</w:t>
      </w:r>
      <w:r w:rsidR="00AA2EEE">
        <w:rPr>
          <w:rFonts w:ascii="Arial" w:hAnsi="Arial" w:cs="Arial"/>
        </w:rPr>
        <w:t xml:space="preserve"> Найбільшу частину</w:t>
      </w:r>
      <w:r w:rsidR="00F47840">
        <w:rPr>
          <w:rFonts w:ascii="Arial" w:hAnsi="Arial" w:cs="Arial"/>
        </w:rPr>
        <w:t xml:space="preserve"> </w:t>
      </w:r>
      <w:r w:rsidR="00AA2EEE">
        <w:rPr>
          <w:rFonts w:ascii="Arial" w:hAnsi="Arial" w:cs="Arial"/>
        </w:rPr>
        <w:t>загального фінансового</w:t>
      </w:r>
      <w:r w:rsidR="00F47840">
        <w:rPr>
          <w:rFonts w:ascii="Arial" w:hAnsi="Arial" w:cs="Arial"/>
        </w:rPr>
        <w:t xml:space="preserve"> </w:t>
      </w:r>
      <w:r w:rsidR="00AA2EEE">
        <w:rPr>
          <w:rFonts w:ascii="Arial" w:hAnsi="Arial" w:cs="Arial"/>
        </w:rPr>
        <w:t xml:space="preserve">обсягу «Укрпошти» складають кошти, що зосереджені у </w:t>
      </w:r>
      <w:r w:rsidR="00AA2EEE">
        <w:rPr>
          <w:rFonts w:ascii="Arial" w:hAnsi="Arial" w:cs="Arial"/>
        </w:rPr>
        <w:lastRenderedPageBreak/>
        <w:t xml:space="preserve">секторі фінансових послуг: виплата пенсій, грошової допомоги, відправлення поштових переказів, приймання платежів та торговельної виручки. </w:t>
      </w:r>
      <w:r w:rsidR="00AC488F">
        <w:rPr>
          <w:rFonts w:ascii="Arial" w:hAnsi="Arial" w:cs="Arial"/>
        </w:rPr>
        <w:t>Однією з традиційних і пріорітетних послуг «Укрпошти» є організація передплати у населених пунктах громади та доставка споживачам періодичних видань.</w:t>
      </w:r>
    </w:p>
    <w:p w:rsidR="00572B57" w:rsidRDefault="00572B57" w:rsidP="004B6674">
      <w:pPr>
        <w:spacing w:after="0" w:line="240" w:lineRule="auto"/>
        <w:jc w:val="both"/>
        <w:rPr>
          <w:rFonts w:ascii="Arial" w:hAnsi="Arial" w:cs="Arial"/>
        </w:rPr>
      </w:pPr>
    </w:p>
    <w:p w:rsidR="00420B07" w:rsidRPr="00AB7D52" w:rsidRDefault="008C6ED4" w:rsidP="004B6674">
      <w:pPr>
        <w:spacing w:after="0" w:line="240" w:lineRule="auto"/>
        <w:jc w:val="both"/>
        <w:rPr>
          <w:rFonts w:ascii="Arial" w:hAnsi="Arial" w:cs="Arial"/>
        </w:rPr>
      </w:pPr>
      <w:r>
        <w:rPr>
          <w:rFonts w:ascii="Arial" w:hAnsi="Arial" w:cs="Arial"/>
        </w:rPr>
        <w:t>Електропостачання</w:t>
      </w:r>
      <w:r w:rsidR="00420B07">
        <w:rPr>
          <w:rFonts w:ascii="Arial" w:hAnsi="Arial" w:cs="Arial"/>
        </w:rPr>
        <w:t xml:space="preserve"> в сільській раді зхдійснює ПАТ «Рівнеобл</w:t>
      </w:r>
      <w:r w:rsidR="00572B57">
        <w:rPr>
          <w:rFonts w:ascii="Arial" w:hAnsi="Arial" w:cs="Arial"/>
        </w:rPr>
        <w:t>енерго».</w:t>
      </w:r>
    </w:p>
    <w:p w:rsidR="00CE2B52" w:rsidRDefault="00CE2B52" w:rsidP="004B6674">
      <w:pPr>
        <w:spacing w:after="0" w:line="240" w:lineRule="auto"/>
        <w:jc w:val="both"/>
        <w:rPr>
          <w:rFonts w:ascii="Arial" w:hAnsi="Arial" w:cs="Arial"/>
          <w:color w:val="000000" w:themeColor="text1"/>
        </w:rPr>
      </w:pPr>
    </w:p>
    <w:p w:rsidR="004B6674" w:rsidRPr="004738C0" w:rsidRDefault="006D7FD5" w:rsidP="004B6674">
      <w:pPr>
        <w:spacing w:after="0" w:line="240" w:lineRule="auto"/>
        <w:jc w:val="both"/>
        <w:rPr>
          <w:rFonts w:ascii="Arial" w:hAnsi="Arial" w:cs="Arial"/>
          <w:color w:val="00B050"/>
        </w:rPr>
      </w:pPr>
      <w:r w:rsidRPr="00376D8E">
        <w:rPr>
          <w:rFonts w:ascii="Arial" w:hAnsi="Arial" w:cs="Arial"/>
          <w:color w:val="000000" w:themeColor="text1"/>
        </w:rPr>
        <w:t>В населених пунктах об</w:t>
      </w:r>
      <w:r w:rsidRPr="00376D8E">
        <w:rPr>
          <w:rFonts w:cs="Arial"/>
          <w:color w:val="000000" w:themeColor="text1"/>
        </w:rPr>
        <w:t>'</w:t>
      </w:r>
      <w:r w:rsidRPr="00376D8E">
        <w:rPr>
          <w:rFonts w:ascii="Arial" w:hAnsi="Arial" w:cs="Arial"/>
          <w:color w:val="000000" w:themeColor="text1"/>
        </w:rPr>
        <w:t>єднаної територіальної громади в</w:t>
      </w:r>
      <w:r w:rsidR="00376D8E">
        <w:rPr>
          <w:rFonts w:ascii="Arial" w:hAnsi="Arial" w:cs="Arial"/>
          <w:color w:val="000000" w:themeColor="text1"/>
        </w:rPr>
        <w:t>икористовує</w:t>
      </w:r>
      <w:r w:rsidR="00806750" w:rsidRPr="00376D8E">
        <w:rPr>
          <w:rFonts w:ascii="Arial" w:hAnsi="Arial" w:cs="Arial"/>
          <w:color w:val="000000" w:themeColor="text1"/>
        </w:rPr>
        <w:t xml:space="preserve">ться </w:t>
      </w:r>
      <w:r w:rsidR="00FF014F" w:rsidRPr="00376D8E">
        <w:rPr>
          <w:rFonts w:ascii="Arial" w:hAnsi="Arial" w:cs="Arial"/>
          <w:color w:val="000000" w:themeColor="text1"/>
        </w:rPr>
        <w:t>п</w:t>
      </w:r>
      <w:r w:rsidRPr="00376D8E">
        <w:rPr>
          <w:rFonts w:ascii="Arial" w:hAnsi="Arial" w:cs="Arial"/>
          <w:color w:val="000000" w:themeColor="text1"/>
        </w:rPr>
        <w:t>ічне опалення</w:t>
      </w:r>
      <w:r w:rsidR="00376D8E">
        <w:rPr>
          <w:rFonts w:ascii="Arial" w:hAnsi="Arial" w:cs="Arial"/>
          <w:color w:val="000000" w:themeColor="text1"/>
        </w:rPr>
        <w:t xml:space="preserve"> та твердопаливні котли</w:t>
      </w:r>
      <w:r w:rsidR="00806750">
        <w:rPr>
          <w:rFonts w:ascii="Arial" w:hAnsi="Arial" w:cs="Arial"/>
          <w:color w:val="00B050"/>
        </w:rPr>
        <w:t>.</w:t>
      </w:r>
    </w:p>
    <w:p w:rsidR="004B6674" w:rsidRPr="004738C0" w:rsidRDefault="004B6674" w:rsidP="004B6674">
      <w:pPr>
        <w:spacing w:after="0" w:line="240" w:lineRule="auto"/>
        <w:jc w:val="both"/>
        <w:rPr>
          <w:rFonts w:ascii="Arial" w:hAnsi="Arial" w:cs="Arial"/>
          <w:color w:val="00B050"/>
        </w:rPr>
      </w:pPr>
      <w:r w:rsidRPr="00376C7B">
        <w:rPr>
          <w:rFonts w:ascii="Arial" w:hAnsi="Arial" w:cs="Arial"/>
        </w:rPr>
        <w:t xml:space="preserve">Набуває поширення використання </w:t>
      </w:r>
      <w:r w:rsidR="00F50792" w:rsidRPr="00376C7B">
        <w:rPr>
          <w:rFonts w:ascii="Arial" w:hAnsi="Arial" w:cs="Arial"/>
        </w:rPr>
        <w:t>твердопаливних котлів</w:t>
      </w:r>
      <w:r w:rsidRPr="00376C7B">
        <w:rPr>
          <w:rFonts w:ascii="Arial" w:hAnsi="Arial" w:cs="Arial"/>
        </w:rPr>
        <w:t xml:space="preserve">, як серед населення, так і в бюджетних установах. </w:t>
      </w:r>
      <w:r w:rsidR="00F50792" w:rsidRPr="00376C7B">
        <w:rPr>
          <w:rFonts w:ascii="Arial" w:hAnsi="Arial" w:cs="Arial"/>
        </w:rPr>
        <w:t>Починаючи з 2017 року</w:t>
      </w:r>
      <w:r w:rsidRPr="00376C7B">
        <w:rPr>
          <w:rFonts w:ascii="Arial" w:hAnsi="Arial" w:cs="Arial"/>
        </w:rPr>
        <w:t xml:space="preserve"> в закладах соціальної сфери, що перебувають в управлінні </w:t>
      </w:r>
      <w:r w:rsidR="00606D1C" w:rsidRPr="00376C7B">
        <w:rPr>
          <w:rFonts w:ascii="Arial" w:hAnsi="Arial" w:cs="Arial"/>
        </w:rPr>
        <w:t>сільськ</w:t>
      </w:r>
      <w:r w:rsidRPr="00376C7B">
        <w:rPr>
          <w:rFonts w:ascii="Arial" w:hAnsi="Arial" w:cs="Arial"/>
        </w:rPr>
        <w:t xml:space="preserve">ої ради, встановлено </w:t>
      </w:r>
      <w:r w:rsidR="00F50792" w:rsidRPr="00376C7B">
        <w:rPr>
          <w:rFonts w:ascii="Arial" w:hAnsi="Arial" w:cs="Arial"/>
        </w:rPr>
        <w:t>6</w:t>
      </w:r>
      <w:r w:rsidR="00B76B1D">
        <w:rPr>
          <w:rFonts w:ascii="Arial" w:hAnsi="Arial" w:cs="Arial"/>
        </w:rPr>
        <w:t xml:space="preserve"> </w:t>
      </w:r>
      <w:r w:rsidR="00F50792" w:rsidRPr="00376C7B">
        <w:rPr>
          <w:rFonts w:ascii="Arial" w:hAnsi="Arial" w:cs="Arial"/>
        </w:rPr>
        <w:t>твердопаливних котлів</w:t>
      </w:r>
      <w:r w:rsidRPr="00376C7B">
        <w:rPr>
          <w:rFonts w:ascii="Arial" w:hAnsi="Arial" w:cs="Arial"/>
        </w:rPr>
        <w:t xml:space="preserve"> загальною потужністю </w:t>
      </w:r>
      <w:r w:rsidR="00C467E0">
        <w:rPr>
          <w:rFonts w:ascii="Arial" w:hAnsi="Arial" w:cs="Arial"/>
        </w:rPr>
        <w:br/>
      </w:r>
      <w:r w:rsidR="00181F06" w:rsidRPr="00376C7B">
        <w:rPr>
          <w:rFonts w:ascii="Arial" w:hAnsi="Arial" w:cs="Arial"/>
        </w:rPr>
        <w:t>350</w:t>
      </w:r>
      <w:r w:rsidRPr="00376C7B">
        <w:rPr>
          <w:rFonts w:ascii="Arial" w:hAnsi="Arial" w:cs="Arial"/>
        </w:rPr>
        <w:t xml:space="preserve"> МВт. Це дозволяє використовувати місцеві види палива</w:t>
      </w:r>
      <w:r w:rsidRPr="004738C0">
        <w:rPr>
          <w:rFonts w:ascii="Arial" w:hAnsi="Arial" w:cs="Arial"/>
          <w:color w:val="00B050"/>
        </w:rPr>
        <w:t>.</w:t>
      </w:r>
    </w:p>
    <w:p w:rsidR="000204C4" w:rsidRDefault="000204C4" w:rsidP="004B6674">
      <w:pPr>
        <w:spacing w:after="0" w:line="240" w:lineRule="auto"/>
        <w:jc w:val="both"/>
        <w:rPr>
          <w:rFonts w:ascii="Arial" w:hAnsi="Arial" w:cs="Arial"/>
        </w:rPr>
      </w:pPr>
    </w:p>
    <w:p w:rsidR="004B6674" w:rsidRPr="00725186" w:rsidRDefault="004B6674" w:rsidP="004B6674">
      <w:pPr>
        <w:spacing w:after="0" w:line="240" w:lineRule="auto"/>
        <w:jc w:val="both"/>
        <w:rPr>
          <w:rFonts w:ascii="Arial" w:hAnsi="Arial" w:cs="Arial"/>
        </w:rPr>
      </w:pPr>
      <w:r w:rsidRPr="00725186">
        <w:rPr>
          <w:rFonts w:ascii="Arial" w:hAnsi="Arial" w:cs="Arial"/>
        </w:rPr>
        <w:t xml:space="preserve">У системі освіти на території </w:t>
      </w:r>
      <w:r w:rsidR="00606D1C" w:rsidRPr="00725186">
        <w:rPr>
          <w:rFonts w:ascii="Arial" w:hAnsi="Arial" w:cs="Arial"/>
        </w:rPr>
        <w:t>сільськ</w:t>
      </w:r>
      <w:r w:rsidRPr="00725186">
        <w:rPr>
          <w:rFonts w:ascii="Arial" w:hAnsi="Arial" w:cs="Arial"/>
        </w:rPr>
        <w:t xml:space="preserve">ої ради функціонують </w:t>
      </w:r>
      <w:r w:rsidR="00A90B7F" w:rsidRPr="00725186">
        <w:rPr>
          <w:rFonts w:ascii="Arial" w:hAnsi="Arial" w:cs="Arial"/>
        </w:rPr>
        <w:t>5</w:t>
      </w:r>
      <w:r w:rsidRPr="00725186">
        <w:rPr>
          <w:rFonts w:ascii="Arial" w:hAnsi="Arial" w:cs="Arial"/>
        </w:rPr>
        <w:t xml:space="preserve"> закладів загальної освіти</w:t>
      </w:r>
      <w:r w:rsidR="007064EA" w:rsidRPr="00725186">
        <w:rPr>
          <w:rFonts w:ascii="Arial" w:hAnsi="Arial" w:cs="Arial"/>
        </w:rPr>
        <w:t>, 4 з них загальноосвітні школи І-ІІІ - ступенів</w:t>
      </w:r>
      <w:r w:rsidRPr="00725186">
        <w:rPr>
          <w:rFonts w:ascii="Arial" w:hAnsi="Arial" w:cs="Arial"/>
        </w:rPr>
        <w:t>,</w:t>
      </w:r>
      <w:r w:rsidR="007064EA" w:rsidRPr="00725186">
        <w:rPr>
          <w:rFonts w:ascii="Arial" w:hAnsi="Arial" w:cs="Arial"/>
        </w:rPr>
        <w:t xml:space="preserve"> одна ЗОШ І-ІІ – </w:t>
      </w:r>
      <w:r w:rsidR="00C80D7D" w:rsidRPr="00725186">
        <w:rPr>
          <w:rFonts w:ascii="Arial" w:hAnsi="Arial" w:cs="Arial"/>
        </w:rPr>
        <w:t>спупенів</w:t>
      </w:r>
      <w:r w:rsidR="00725186">
        <w:rPr>
          <w:rFonts w:ascii="Arial" w:hAnsi="Arial" w:cs="Arial"/>
        </w:rPr>
        <w:t>. В школах</w:t>
      </w:r>
      <w:r w:rsidR="000F48A3">
        <w:rPr>
          <w:rFonts w:ascii="Arial" w:hAnsi="Arial" w:cs="Arial"/>
        </w:rPr>
        <w:t xml:space="preserve"> навчається 698</w:t>
      </w:r>
      <w:r w:rsidR="00725186">
        <w:rPr>
          <w:rFonts w:ascii="Arial" w:hAnsi="Arial" w:cs="Arial"/>
        </w:rPr>
        <w:t xml:space="preserve"> учні</w:t>
      </w:r>
      <w:r w:rsidR="001B23EB">
        <w:rPr>
          <w:rFonts w:ascii="Arial" w:hAnsi="Arial" w:cs="Arial"/>
        </w:rPr>
        <w:t>в</w:t>
      </w:r>
      <w:r w:rsidR="00725186">
        <w:rPr>
          <w:rFonts w:ascii="Arial" w:hAnsi="Arial" w:cs="Arial"/>
        </w:rPr>
        <w:t xml:space="preserve">у 56 класах, </w:t>
      </w:r>
      <w:r w:rsidR="00725186" w:rsidRPr="00725186">
        <w:rPr>
          <w:rFonts w:ascii="Arial" w:hAnsi="Arial" w:cs="Arial"/>
        </w:rPr>
        <w:t>нав</w:t>
      </w:r>
      <w:r w:rsidR="00EA678C">
        <w:rPr>
          <w:rFonts w:ascii="Arial" w:hAnsi="Arial" w:cs="Arial"/>
        </w:rPr>
        <w:t>чальний процес забезпечує 200</w:t>
      </w:r>
      <w:r w:rsidR="00725186" w:rsidRPr="00725186">
        <w:rPr>
          <w:rFonts w:ascii="Arial" w:hAnsi="Arial" w:cs="Arial"/>
        </w:rPr>
        <w:t xml:space="preserve"> працівник</w:t>
      </w:r>
      <w:r w:rsidR="00EA678C">
        <w:rPr>
          <w:rFonts w:ascii="Arial" w:hAnsi="Arial" w:cs="Arial"/>
        </w:rPr>
        <w:t>ів, з них 130</w:t>
      </w:r>
      <w:r w:rsidR="00725186" w:rsidRPr="00725186">
        <w:rPr>
          <w:rFonts w:ascii="Arial" w:hAnsi="Arial" w:cs="Arial"/>
        </w:rPr>
        <w:t xml:space="preserve"> вчителів</w:t>
      </w:r>
      <w:r w:rsidR="007064EA" w:rsidRPr="00725186">
        <w:rPr>
          <w:rFonts w:ascii="Arial" w:hAnsi="Arial" w:cs="Arial"/>
        </w:rPr>
        <w:t>.</w:t>
      </w:r>
      <w:r w:rsidR="00725186">
        <w:rPr>
          <w:rFonts w:ascii="Arial" w:hAnsi="Arial" w:cs="Arial"/>
        </w:rPr>
        <w:t xml:space="preserve">Є </w:t>
      </w:r>
      <w:r w:rsidR="00F132D1" w:rsidRPr="00725186">
        <w:rPr>
          <w:rFonts w:ascii="Arial" w:hAnsi="Arial" w:cs="Arial"/>
        </w:rPr>
        <w:t>5</w:t>
      </w:r>
      <w:r w:rsidRPr="00725186">
        <w:rPr>
          <w:rFonts w:ascii="Arial" w:hAnsi="Arial" w:cs="Arial"/>
        </w:rPr>
        <w:t xml:space="preserve"> закладів дошкільної освіти</w:t>
      </w:r>
      <w:r w:rsidR="00F132D1" w:rsidRPr="00725186">
        <w:rPr>
          <w:rFonts w:ascii="Arial" w:hAnsi="Arial" w:cs="Arial"/>
        </w:rPr>
        <w:t>, з них  4 дошкільних навчальних закладів з короткотривалим перебуванням</w:t>
      </w:r>
      <w:r w:rsidR="00EA678C">
        <w:rPr>
          <w:rFonts w:ascii="Arial" w:hAnsi="Arial" w:cs="Arial"/>
        </w:rPr>
        <w:t>. Дошкільну освіту отримують 156</w:t>
      </w:r>
      <w:r w:rsidR="000A0D69" w:rsidRPr="00725186">
        <w:rPr>
          <w:rFonts w:ascii="Arial" w:hAnsi="Arial" w:cs="Arial"/>
        </w:rPr>
        <w:t xml:space="preserve"> вихованці</w:t>
      </w:r>
      <w:r w:rsidR="00725186">
        <w:rPr>
          <w:rFonts w:ascii="Arial" w:hAnsi="Arial" w:cs="Arial"/>
        </w:rPr>
        <w:t xml:space="preserve"> у 6</w:t>
      </w:r>
      <w:r w:rsidRPr="00725186">
        <w:rPr>
          <w:rFonts w:ascii="Arial" w:hAnsi="Arial" w:cs="Arial"/>
        </w:rPr>
        <w:t xml:space="preserve"> група</w:t>
      </w:r>
      <w:r w:rsidR="00725186">
        <w:rPr>
          <w:rFonts w:ascii="Arial" w:hAnsi="Arial" w:cs="Arial"/>
        </w:rPr>
        <w:t>х,</w:t>
      </w:r>
      <w:r w:rsidR="00EA678C">
        <w:rPr>
          <w:rFonts w:ascii="Arial" w:hAnsi="Arial" w:cs="Arial"/>
        </w:rPr>
        <w:t xml:space="preserve"> виховний процес забезпечує 20</w:t>
      </w:r>
      <w:r w:rsidRPr="00725186">
        <w:rPr>
          <w:rFonts w:ascii="Arial" w:hAnsi="Arial" w:cs="Arial"/>
        </w:rPr>
        <w:t xml:space="preserve"> працівник</w:t>
      </w:r>
      <w:r w:rsidR="00725186">
        <w:rPr>
          <w:rFonts w:ascii="Arial" w:hAnsi="Arial" w:cs="Arial"/>
        </w:rPr>
        <w:t xml:space="preserve">ів, з них </w:t>
      </w:r>
      <w:r w:rsidR="00EA678C">
        <w:rPr>
          <w:rFonts w:ascii="Arial" w:hAnsi="Arial" w:cs="Arial"/>
        </w:rPr>
        <w:t>15</w:t>
      </w:r>
      <w:r w:rsidRPr="00725186">
        <w:rPr>
          <w:rFonts w:ascii="Arial" w:hAnsi="Arial" w:cs="Arial"/>
        </w:rPr>
        <w:t xml:space="preserve"> осіб педагогічного складу.</w:t>
      </w:r>
    </w:p>
    <w:p w:rsidR="004B6674" w:rsidRPr="00725186" w:rsidRDefault="004B6674" w:rsidP="004B6674">
      <w:pPr>
        <w:spacing w:after="0" w:line="240" w:lineRule="auto"/>
        <w:jc w:val="both"/>
        <w:rPr>
          <w:rFonts w:ascii="Arial" w:hAnsi="Arial" w:cs="Arial"/>
        </w:rPr>
      </w:pPr>
      <w:r w:rsidRPr="00725186">
        <w:rPr>
          <w:rFonts w:ascii="Arial" w:hAnsi="Arial" w:cs="Arial"/>
        </w:rPr>
        <w:t xml:space="preserve">Заклади дошкільної освіти охоплюють </w:t>
      </w:r>
      <w:r w:rsidR="006C316B">
        <w:rPr>
          <w:rFonts w:ascii="Arial" w:hAnsi="Arial" w:cs="Arial"/>
        </w:rPr>
        <w:t>59</w:t>
      </w:r>
      <w:r w:rsidR="004C4749">
        <w:rPr>
          <w:rFonts w:ascii="Arial" w:hAnsi="Arial" w:cs="Arial"/>
        </w:rPr>
        <w:t>%</w:t>
      </w:r>
      <w:r w:rsidRPr="00725186">
        <w:rPr>
          <w:rFonts w:ascii="Arial" w:hAnsi="Arial" w:cs="Arial"/>
        </w:rPr>
        <w:t xml:space="preserve"> дітей дошкільного віку, при цьому середня наповнюваність групи становить 20,5 осіб.</w:t>
      </w:r>
    </w:p>
    <w:p w:rsidR="00024065" w:rsidRDefault="00024065" w:rsidP="004B6674">
      <w:pPr>
        <w:spacing w:after="0" w:line="240" w:lineRule="auto"/>
        <w:jc w:val="both"/>
        <w:rPr>
          <w:rFonts w:ascii="Arial" w:hAnsi="Arial" w:cs="Arial"/>
        </w:rPr>
      </w:pPr>
    </w:p>
    <w:p w:rsidR="004B6674" w:rsidRPr="00823007" w:rsidRDefault="00066B30" w:rsidP="004B6674">
      <w:pPr>
        <w:spacing w:after="0" w:line="240" w:lineRule="auto"/>
        <w:jc w:val="both"/>
        <w:rPr>
          <w:rFonts w:ascii="Arial" w:hAnsi="Arial" w:cs="Arial"/>
        </w:rPr>
      </w:pPr>
      <w:r w:rsidRPr="00823007">
        <w:rPr>
          <w:rFonts w:ascii="Arial" w:hAnsi="Arial" w:cs="Arial"/>
        </w:rPr>
        <w:t xml:space="preserve">Мережа закладів охорони здоров’я об’єднаної територіальної громади, що обслуговує населення Локницької сільської ради Зарічненського району Рівенської області складає </w:t>
      </w:r>
      <w:r w:rsidR="009F38E8">
        <w:rPr>
          <w:rFonts w:ascii="Arial" w:hAnsi="Arial" w:cs="Arial"/>
        </w:rPr>
        <w:br/>
      </w:r>
      <w:r w:rsidR="0077702E">
        <w:rPr>
          <w:rFonts w:ascii="Arial" w:hAnsi="Arial" w:cs="Arial"/>
        </w:rPr>
        <w:t>10 закладів охорони здоров’я – 7</w:t>
      </w:r>
      <w:r w:rsidRPr="00823007">
        <w:rPr>
          <w:rFonts w:ascii="Arial" w:hAnsi="Arial" w:cs="Arial"/>
        </w:rPr>
        <w:t xml:space="preserve"> ФАПів та</w:t>
      </w:r>
      <w:r w:rsidR="003F0866" w:rsidRPr="00823007">
        <w:rPr>
          <w:rFonts w:ascii="Arial" w:hAnsi="Arial" w:cs="Arial"/>
        </w:rPr>
        <w:t xml:space="preserve"> 3 лікарські амбулаторії загальної практики/сімейної медицини та7</w:t>
      </w:r>
      <w:r w:rsidR="004B6674" w:rsidRPr="00823007">
        <w:rPr>
          <w:rFonts w:ascii="Arial" w:hAnsi="Arial" w:cs="Arial"/>
        </w:rPr>
        <w:t xml:space="preserve"> фельдшерсько-акушерські пункти</w:t>
      </w:r>
      <w:r w:rsidR="001259F6" w:rsidRPr="00823007">
        <w:rPr>
          <w:rFonts w:ascii="Arial" w:hAnsi="Arial" w:cs="Arial"/>
        </w:rPr>
        <w:t>,</w:t>
      </w:r>
      <w:r w:rsidR="00072CBA">
        <w:rPr>
          <w:rFonts w:ascii="Arial" w:hAnsi="Arial" w:cs="Arial"/>
        </w:rPr>
        <w:t xml:space="preserve"> які фінансуються за рахунок с</w:t>
      </w:r>
      <w:r w:rsidR="00F01087">
        <w:rPr>
          <w:rFonts w:ascii="Arial" w:hAnsi="Arial" w:cs="Arial"/>
        </w:rPr>
        <w:t xml:space="preserve">убвенцій з державного бюджету. </w:t>
      </w:r>
    </w:p>
    <w:p w:rsidR="00066B30" w:rsidRPr="00823007" w:rsidRDefault="00066B30" w:rsidP="004B6674">
      <w:pPr>
        <w:spacing w:after="0" w:line="240" w:lineRule="auto"/>
        <w:jc w:val="both"/>
        <w:rPr>
          <w:rFonts w:ascii="Arial" w:hAnsi="Arial" w:cs="Arial"/>
        </w:rPr>
      </w:pPr>
      <w:r w:rsidRPr="00823007">
        <w:rPr>
          <w:rFonts w:ascii="Arial" w:hAnsi="Arial" w:cs="Arial"/>
        </w:rPr>
        <w:t>Населенню громади надається необхідна безоплатна медична допомога з «Програмою надання громадянам гарантованої державною безоплатної медичної допомоги», яка затверджена Постановою КМУ № 955 від 11.07.2002.</w:t>
      </w:r>
    </w:p>
    <w:p w:rsidR="00024065" w:rsidRDefault="00024065" w:rsidP="004B6674">
      <w:pPr>
        <w:spacing w:after="0" w:line="240" w:lineRule="auto"/>
        <w:jc w:val="both"/>
        <w:rPr>
          <w:rFonts w:ascii="Arial" w:hAnsi="Arial" w:cs="Arial"/>
        </w:rPr>
      </w:pPr>
    </w:p>
    <w:p w:rsidR="00051F35" w:rsidRDefault="00197314" w:rsidP="004B6674">
      <w:pPr>
        <w:spacing w:after="0" w:line="240" w:lineRule="auto"/>
        <w:jc w:val="both"/>
        <w:rPr>
          <w:rFonts w:ascii="Arial" w:hAnsi="Arial" w:cs="Arial"/>
        </w:rPr>
      </w:pPr>
      <w:r>
        <w:rPr>
          <w:rFonts w:ascii="Arial" w:hAnsi="Arial" w:cs="Arial"/>
        </w:rPr>
        <w:t>На території Локницької сільської ради функціонує 9 закладів культури (1 будинок культури та 8 сільських клубів)</w:t>
      </w:r>
      <w:r w:rsidR="00051F35">
        <w:rPr>
          <w:rFonts w:ascii="Arial" w:hAnsi="Arial" w:cs="Arial"/>
        </w:rPr>
        <w:t>, в яких працює 11 штатних одиниць. В закладах культу діє 26 об</w:t>
      </w:r>
      <w:r w:rsidR="00051F35">
        <w:rPr>
          <w:rFonts w:cs="Arial"/>
        </w:rPr>
        <w:t>'</w:t>
      </w:r>
      <w:r w:rsidR="00051F35">
        <w:rPr>
          <w:rFonts w:ascii="Arial" w:hAnsi="Arial" w:cs="Arial"/>
        </w:rPr>
        <w:t>єктів дозвілля. Усі клубні установи забезпечені технічними засобами, обладнанням та апаратурою, що сприяє ефективній роботі у підготовці та проведені культурно-масових заходів. Для задоволення культурних естетичних та духовних потреб населення в закладах культури функціонує 25 аматорських формувань, в якиї займається 206 учасників різновікових категорій. Два аматорських формування (фолькльорний та драматичний) мають звання «народний».</w:t>
      </w:r>
      <w:r w:rsidR="00F653D2">
        <w:rPr>
          <w:rFonts w:ascii="Arial" w:hAnsi="Arial" w:cs="Arial"/>
        </w:rPr>
        <w:t xml:space="preserve">На протязі року працівниками культури та учасниками  художньої самодіяльності було підготовлено та проведено концерти та вистави в загальній кількості 83 заходи. Працівниками культури проведено 1064 культурно-освітніх та розважальних заходів (в т.числі вечори відпочинку), 65 суспільно-політичних заходів. Організовано та проведено 21 виставку творів мистецтва місцевих майстрів (8 майтрів мистецтва). </w:t>
      </w:r>
      <w:r w:rsidR="005C2679">
        <w:rPr>
          <w:rFonts w:ascii="Arial" w:hAnsi="Arial" w:cs="Arial"/>
        </w:rPr>
        <w:t xml:space="preserve">Загальна сума надходжень: 1 975 </w:t>
      </w:r>
      <w:r w:rsidR="00781521">
        <w:rPr>
          <w:rFonts w:ascii="Arial" w:hAnsi="Arial" w:cs="Arial"/>
        </w:rPr>
        <w:t>грн, в</w:t>
      </w:r>
      <w:r w:rsidR="005C2679">
        <w:rPr>
          <w:rFonts w:ascii="Arial" w:hAnsi="Arial" w:cs="Arial"/>
        </w:rPr>
        <w:t>итрати: 1 973 грн</w:t>
      </w:r>
      <w:r w:rsidR="00A234C1">
        <w:rPr>
          <w:rFonts w:ascii="Arial" w:hAnsi="Arial" w:cs="Arial"/>
        </w:rPr>
        <w:t>.</w:t>
      </w:r>
      <w:r w:rsidR="00D03049">
        <w:rPr>
          <w:rFonts w:ascii="Arial" w:hAnsi="Arial" w:cs="Arial"/>
        </w:rPr>
        <w:t>Клубні заклади діють з метою духовного розвитку особистості, формування громадської думки, сприяють консолідації та розвиткові української нації, її історичної свідомості, традицій і культури, а також розвитку етнічної, культурної, мовної т</w:t>
      </w:r>
      <w:r w:rsidR="001A1E02">
        <w:rPr>
          <w:rFonts w:ascii="Arial" w:hAnsi="Arial" w:cs="Arial"/>
        </w:rPr>
        <w:t>а релігійної самобутності всіх корінних народів</w:t>
      </w:r>
      <w:r w:rsidR="00D03049">
        <w:rPr>
          <w:rFonts w:ascii="Arial" w:hAnsi="Arial" w:cs="Arial"/>
        </w:rPr>
        <w:t xml:space="preserve"> національних меншин України. Створюють умови для розвитку народної творчості, задоволення культурних потреб і організації відпочинку населення громади.</w:t>
      </w:r>
    </w:p>
    <w:p w:rsidR="00FA42B2" w:rsidRDefault="00FA42B2" w:rsidP="004B6674">
      <w:pPr>
        <w:spacing w:after="0" w:line="240" w:lineRule="auto"/>
        <w:jc w:val="both"/>
        <w:rPr>
          <w:rFonts w:ascii="Arial" w:hAnsi="Arial" w:cs="Arial"/>
        </w:rPr>
      </w:pPr>
    </w:p>
    <w:p w:rsidR="004B6674" w:rsidRPr="007348AD" w:rsidRDefault="007348AD" w:rsidP="004B6674">
      <w:pPr>
        <w:spacing w:after="0" w:line="240" w:lineRule="auto"/>
        <w:jc w:val="both"/>
        <w:rPr>
          <w:rFonts w:ascii="Arial" w:hAnsi="Arial" w:cs="Arial"/>
        </w:rPr>
      </w:pPr>
      <w:r>
        <w:rPr>
          <w:rFonts w:ascii="Arial" w:hAnsi="Arial" w:cs="Arial"/>
        </w:rPr>
        <w:t>В об</w:t>
      </w:r>
      <w:r>
        <w:rPr>
          <w:rFonts w:cs="Arial"/>
        </w:rPr>
        <w:t>'</w:t>
      </w:r>
      <w:r>
        <w:rPr>
          <w:rFonts w:ascii="Arial" w:hAnsi="Arial" w:cs="Arial"/>
        </w:rPr>
        <w:t>єднаній територіальній громаді фун</w:t>
      </w:r>
      <w:r w:rsidR="00FA42B2">
        <w:rPr>
          <w:rFonts w:ascii="Arial" w:hAnsi="Arial" w:cs="Arial"/>
        </w:rPr>
        <w:t xml:space="preserve">кціонує </w:t>
      </w:r>
      <w:r w:rsidR="00C00F4A" w:rsidRPr="007348AD">
        <w:rPr>
          <w:rFonts w:ascii="Arial" w:hAnsi="Arial" w:cs="Arial"/>
        </w:rPr>
        <w:t>6</w:t>
      </w:r>
      <w:r w:rsidR="00FB0DD6">
        <w:rPr>
          <w:rFonts w:ascii="Arial" w:hAnsi="Arial" w:cs="Arial"/>
        </w:rPr>
        <w:t xml:space="preserve"> </w:t>
      </w:r>
      <w:r>
        <w:rPr>
          <w:rFonts w:ascii="Arial" w:hAnsi="Arial" w:cs="Arial"/>
        </w:rPr>
        <w:t xml:space="preserve">- </w:t>
      </w:r>
      <w:r w:rsidR="004B6674" w:rsidRPr="007348AD">
        <w:rPr>
          <w:rFonts w:ascii="Arial" w:hAnsi="Arial" w:cs="Arial"/>
        </w:rPr>
        <w:t>публічно-шкільних бібліотек</w:t>
      </w:r>
      <w:r w:rsidR="000A0D69">
        <w:rPr>
          <w:rFonts w:ascii="Arial" w:hAnsi="Arial" w:cs="Arial"/>
        </w:rPr>
        <w:t>, із заг</w:t>
      </w:r>
      <w:r w:rsidR="00FA42B2">
        <w:rPr>
          <w:rFonts w:ascii="Arial" w:hAnsi="Arial" w:cs="Arial"/>
        </w:rPr>
        <w:t xml:space="preserve">альною штатною чисельністю </w:t>
      </w:r>
      <w:r w:rsidR="00FD5CFB">
        <w:rPr>
          <w:rFonts w:ascii="Arial" w:hAnsi="Arial" w:cs="Arial"/>
        </w:rPr>
        <w:t>8</w:t>
      </w:r>
      <w:r w:rsidR="000A0D69">
        <w:rPr>
          <w:rFonts w:ascii="Arial" w:hAnsi="Arial" w:cs="Arial"/>
        </w:rPr>
        <w:t xml:space="preserve"> одиниць.</w:t>
      </w:r>
      <w:r w:rsidR="00FB0DD6">
        <w:rPr>
          <w:rFonts w:ascii="Arial" w:hAnsi="Arial" w:cs="Arial"/>
        </w:rPr>
        <w:t xml:space="preserve"> </w:t>
      </w:r>
      <w:r w:rsidR="00FA42B2">
        <w:rPr>
          <w:rFonts w:ascii="Arial" w:hAnsi="Arial" w:cs="Arial"/>
        </w:rPr>
        <w:t>Загальна площа приміщень бібліотеки 417 кв.м. Зареєстрованих користувачів</w:t>
      </w:r>
      <w:r w:rsidR="00A05B53">
        <w:rPr>
          <w:rFonts w:ascii="Arial" w:hAnsi="Arial" w:cs="Arial"/>
        </w:rPr>
        <w:t xml:space="preserve"> бібліотек</w:t>
      </w:r>
      <w:r w:rsidR="00FA42B2">
        <w:rPr>
          <w:rFonts w:ascii="Arial" w:hAnsi="Arial" w:cs="Arial"/>
        </w:rPr>
        <w:t>, згідно з єдиною реєстр</w:t>
      </w:r>
      <w:r w:rsidR="00A05B53">
        <w:rPr>
          <w:rFonts w:ascii="Arial" w:hAnsi="Arial" w:cs="Arial"/>
        </w:rPr>
        <w:t>аційною картотекою протягом року</w:t>
      </w:r>
      <w:r w:rsidR="00FA42B2">
        <w:rPr>
          <w:rFonts w:ascii="Arial" w:hAnsi="Arial" w:cs="Arial"/>
        </w:rPr>
        <w:t xml:space="preserve"> 3573 осіб.</w:t>
      </w:r>
      <w:r w:rsidR="005F79ED">
        <w:rPr>
          <w:rFonts w:ascii="Arial" w:hAnsi="Arial" w:cs="Arial"/>
        </w:rPr>
        <w:t xml:space="preserve"> З</w:t>
      </w:r>
      <w:r w:rsidR="00365637">
        <w:rPr>
          <w:rFonts w:ascii="Arial" w:hAnsi="Arial" w:cs="Arial"/>
        </w:rPr>
        <w:t>ареєстровано 3861 користувачів</w:t>
      </w:r>
      <w:r w:rsidR="005F79ED">
        <w:rPr>
          <w:rFonts w:ascii="Arial" w:hAnsi="Arial" w:cs="Arial"/>
        </w:rPr>
        <w:t xml:space="preserve">, </w:t>
      </w:r>
      <w:r w:rsidR="00365637">
        <w:rPr>
          <w:rFonts w:ascii="Arial" w:hAnsi="Arial" w:cs="Arial"/>
        </w:rPr>
        <w:t>які відвідали бібліотеку</w:t>
      </w:r>
      <w:r w:rsidR="005F79ED">
        <w:rPr>
          <w:rFonts w:ascii="Arial" w:hAnsi="Arial" w:cs="Arial"/>
        </w:rPr>
        <w:t xml:space="preserve"> протягом року</w:t>
      </w:r>
      <w:r w:rsidR="00365637">
        <w:rPr>
          <w:rFonts w:ascii="Arial" w:hAnsi="Arial" w:cs="Arial"/>
        </w:rPr>
        <w:t xml:space="preserve">, 30462 – </w:t>
      </w:r>
      <w:r w:rsidR="005F79ED">
        <w:rPr>
          <w:rFonts w:ascii="Arial" w:hAnsi="Arial" w:cs="Arial"/>
        </w:rPr>
        <w:t>к</w:t>
      </w:r>
      <w:r w:rsidR="00365637">
        <w:rPr>
          <w:rFonts w:ascii="Arial" w:hAnsi="Arial" w:cs="Arial"/>
        </w:rPr>
        <w:t>відвідувань бібліотеки протягом року зареєстрованих користувачів</w:t>
      </w:r>
      <w:r w:rsidR="00FA42B2">
        <w:rPr>
          <w:rFonts w:ascii="Arial" w:hAnsi="Arial" w:cs="Arial"/>
        </w:rPr>
        <w:t xml:space="preserve">. Кількість </w:t>
      </w:r>
      <w:r w:rsidR="00FA42B2">
        <w:rPr>
          <w:rFonts w:ascii="Arial" w:hAnsi="Arial" w:cs="Arial"/>
        </w:rPr>
        <w:lastRenderedPageBreak/>
        <w:t xml:space="preserve">відвідуваних масових заходів, організованих бібліотекою 4776. </w:t>
      </w:r>
      <w:r w:rsidR="00314F30">
        <w:rPr>
          <w:rFonts w:ascii="Arial" w:hAnsi="Arial" w:cs="Arial"/>
        </w:rPr>
        <w:t>На протязі 2019 року до бібліотечного</w:t>
      </w:r>
      <w:r w:rsidR="006736BC">
        <w:rPr>
          <w:rFonts w:ascii="Arial" w:hAnsi="Arial" w:cs="Arial"/>
        </w:rPr>
        <w:t xml:space="preserve"> фонду</w:t>
      </w:r>
      <w:r w:rsidR="00314F30">
        <w:rPr>
          <w:rFonts w:ascii="Arial" w:hAnsi="Arial" w:cs="Arial"/>
        </w:rPr>
        <w:t xml:space="preserve"> надійшло</w:t>
      </w:r>
      <w:r w:rsidR="006736BC">
        <w:rPr>
          <w:rFonts w:ascii="Arial" w:hAnsi="Arial" w:cs="Arial"/>
        </w:rPr>
        <w:t xml:space="preserve"> 3332 примірники</w:t>
      </w:r>
      <w:r w:rsidR="00314F30">
        <w:rPr>
          <w:rFonts w:ascii="Arial" w:hAnsi="Arial" w:cs="Arial"/>
        </w:rPr>
        <w:t xml:space="preserve">. </w:t>
      </w:r>
      <w:r w:rsidR="006A2B2B">
        <w:rPr>
          <w:rFonts w:ascii="Arial" w:hAnsi="Arial" w:cs="Arial"/>
        </w:rPr>
        <w:t>Загальна сума надходжень за 2019</w:t>
      </w:r>
      <w:r w:rsidR="005E6ACE">
        <w:rPr>
          <w:rFonts w:ascii="Arial" w:hAnsi="Arial" w:cs="Arial"/>
        </w:rPr>
        <w:t xml:space="preserve"> рік – 433197 грн</w:t>
      </w:r>
      <w:r w:rsidR="006A2B2B">
        <w:rPr>
          <w:rFonts w:ascii="Arial" w:hAnsi="Arial" w:cs="Arial"/>
        </w:rPr>
        <w:t>, використаних коштів – 438067 грн</w:t>
      </w:r>
      <w:r w:rsidR="005E6ACE">
        <w:rPr>
          <w:rFonts w:ascii="Arial" w:hAnsi="Arial" w:cs="Arial"/>
        </w:rPr>
        <w:t xml:space="preserve">. </w:t>
      </w:r>
    </w:p>
    <w:p w:rsidR="001B148F" w:rsidRDefault="001B148F" w:rsidP="004B6674">
      <w:pPr>
        <w:spacing w:after="0" w:line="240" w:lineRule="auto"/>
        <w:jc w:val="both"/>
        <w:rPr>
          <w:rFonts w:ascii="Arial" w:hAnsi="Arial" w:cs="Arial"/>
        </w:rPr>
      </w:pPr>
    </w:p>
    <w:p w:rsidR="001B148F" w:rsidRPr="006B1332" w:rsidRDefault="001B148F" w:rsidP="001B148F">
      <w:pPr>
        <w:pStyle w:val="ab"/>
        <w:jc w:val="both"/>
        <w:rPr>
          <w:rFonts w:ascii="Arial" w:hAnsi="Arial" w:cs="Arial"/>
        </w:rPr>
      </w:pPr>
      <w:r w:rsidRPr="006B1332">
        <w:rPr>
          <w:rFonts w:ascii="Arial" w:hAnsi="Arial" w:cs="Arial"/>
        </w:rPr>
        <w:t xml:space="preserve">При Локницькій об'єднаній територіальній громаді створено програмний комплекс «Інтегрована інформаційна система «Соціальна громада» (ПК «ІІС «Соціальна громада»») – це клієнт сервісний </w:t>
      </w:r>
      <w:r w:rsidRPr="006B1332">
        <w:rPr>
          <w:rFonts w:ascii="Arial" w:hAnsi="Arial" w:cs="Arial"/>
          <w:lang w:val="en-US"/>
        </w:rPr>
        <w:t>WEB</w:t>
      </w:r>
      <w:r w:rsidRPr="006B1332">
        <w:rPr>
          <w:rFonts w:ascii="Arial" w:hAnsi="Arial" w:cs="Arial"/>
        </w:rPr>
        <w:t xml:space="preserve"> додаток, який розроблено з метою наближення адміністративних послуг соціального характеру до мешканців об'єднаних територіальних громад (далі ОТГ). ПК «ІІС «Соціальна громада»» об'єднує у єдиному інформаційному середовищі «фронт» - офіси прийом документів від населення.</w:t>
      </w:r>
    </w:p>
    <w:p w:rsidR="001B148F" w:rsidRPr="00143660" w:rsidRDefault="001B148F" w:rsidP="001B148F">
      <w:pPr>
        <w:pStyle w:val="ab"/>
        <w:jc w:val="both"/>
        <w:rPr>
          <w:rFonts w:ascii="Arial" w:hAnsi="Arial" w:cs="Arial"/>
        </w:rPr>
      </w:pPr>
      <w:r w:rsidRPr="00143660">
        <w:rPr>
          <w:rFonts w:ascii="Arial" w:hAnsi="Arial" w:cs="Arial"/>
        </w:rPr>
        <w:t>Переваги для населення громади:</w:t>
      </w:r>
    </w:p>
    <w:p w:rsidR="001B148F" w:rsidRPr="006B1332" w:rsidRDefault="00231D69" w:rsidP="00231D69">
      <w:pPr>
        <w:pStyle w:val="ab"/>
        <w:jc w:val="both"/>
        <w:rPr>
          <w:rFonts w:ascii="Arial" w:hAnsi="Arial" w:cs="Arial"/>
        </w:rPr>
      </w:pPr>
      <w:r>
        <w:rPr>
          <w:rFonts w:ascii="Arial" w:hAnsi="Arial" w:cs="Arial"/>
        </w:rPr>
        <w:t>1.</w:t>
      </w:r>
      <w:r w:rsidR="001B148F" w:rsidRPr="006B1332">
        <w:rPr>
          <w:rFonts w:ascii="Arial" w:hAnsi="Arial" w:cs="Arial"/>
        </w:rPr>
        <w:t>Можливість оформити та отримати адміністративну послугу соціального характеру ближче до місця про</w:t>
      </w:r>
      <w:r w:rsidR="00335A33">
        <w:rPr>
          <w:rFonts w:ascii="Arial" w:hAnsi="Arial" w:cs="Arial"/>
        </w:rPr>
        <w:t>живання, а не їхати за нею до У</w:t>
      </w:r>
      <w:r w:rsidR="001B148F" w:rsidRPr="006B1332">
        <w:rPr>
          <w:rFonts w:ascii="Arial" w:hAnsi="Arial" w:cs="Arial"/>
        </w:rPr>
        <w:t>СЗН – у районний центр.</w:t>
      </w:r>
    </w:p>
    <w:p w:rsidR="001B148F" w:rsidRPr="006B1332" w:rsidRDefault="00231D69" w:rsidP="00231D69">
      <w:pPr>
        <w:pStyle w:val="ab"/>
        <w:jc w:val="both"/>
        <w:rPr>
          <w:rFonts w:ascii="Arial" w:hAnsi="Arial" w:cs="Arial"/>
        </w:rPr>
      </w:pPr>
      <w:r>
        <w:rPr>
          <w:rFonts w:ascii="Arial" w:hAnsi="Arial" w:cs="Arial"/>
        </w:rPr>
        <w:t>2.</w:t>
      </w:r>
      <w:r w:rsidR="001B148F" w:rsidRPr="006B1332">
        <w:rPr>
          <w:rFonts w:ascii="Arial" w:hAnsi="Arial" w:cs="Arial"/>
        </w:rPr>
        <w:t>Пришвидшення процесу прийому заяв від громадян шляхом формування електронних заяв, як для призначення усіх видів соціальних допомог та компенсаційних виплат, так і для взяття пільговика на облік, призначе</w:t>
      </w:r>
      <w:r w:rsidR="00A24825">
        <w:rPr>
          <w:rFonts w:ascii="Arial" w:hAnsi="Arial" w:cs="Arial"/>
        </w:rPr>
        <w:t>ння житлової субсидії.</w:t>
      </w:r>
      <w:r w:rsidR="001B148F" w:rsidRPr="006B1332">
        <w:rPr>
          <w:rFonts w:ascii="Arial" w:hAnsi="Arial" w:cs="Arial"/>
        </w:rPr>
        <w:t xml:space="preserve"> Електронна заява друкується та підписується заявником.</w:t>
      </w:r>
    </w:p>
    <w:p w:rsidR="001B148F" w:rsidRPr="006B1332" w:rsidRDefault="00231D69" w:rsidP="00231D69">
      <w:pPr>
        <w:pStyle w:val="ab"/>
        <w:jc w:val="both"/>
        <w:rPr>
          <w:rFonts w:ascii="Arial" w:hAnsi="Arial" w:cs="Arial"/>
        </w:rPr>
      </w:pPr>
      <w:r>
        <w:rPr>
          <w:rFonts w:ascii="Arial" w:hAnsi="Arial" w:cs="Arial"/>
        </w:rPr>
        <w:t>3.</w:t>
      </w:r>
      <w:r w:rsidR="001B148F" w:rsidRPr="006B1332">
        <w:rPr>
          <w:rFonts w:ascii="Arial" w:hAnsi="Arial" w:cs="Arial"/>
        </w:rPr>
        <w:t>Можливість відстеження стану розгляду заяв після звернення до «фронт» – офісу.</w:t>
      </w:r>
    </w:p>
    <w:p w:rsidR="00EC5700" w:rsidRDefault="004956E6" w:rsidP="00EC5700">
      <w:pPr>
        <w:shd w:val="clear" w:color="auto" w:fill="FFFFFF"/>
        <w:spacing w:before="450" w:after="375"/>
        <w:jc w:val="both"/>
        <w:textAlignment w:val="baseline"/>
        <w:outlineLvl w:val="3"/>
        <w:rPr>
          <w:color w:val="212529"/>
          <w:lang w:eastAsia="ru-RU"/>
        </w:rPr>
      </w:pPr>
      <w:r>
        <w:rPr>
          <w:rFonts w:ascii="Arial" w:hAnsi="Arial" w:cs="Arial"/>
        </w:rPr>
        <w:t xml:space="preserve">При Локницькій ОТГ функціонує пожежне депо, </w:t>
      </w:r>
      <w:r w:rsidR="00EC6F37">
        <w:rPr>
          <w:rFonts w:ascii="Arial" w:hAnsi="Arial" w:cs="Arial"/>
        </w:rPr>
        <w:t>на балансі</w:t>
      </w:r>
      <w:r w:rsidR="008006C4">
        <w:rPr>
          <w:rFonts w:ascii="Arial" w:hAnsi="Arial" w:cs="Arial"/>
        </w:rPr>
        <w:t xml:space="preserve">- </w:t>
      </w:r>
      <w:r>
        <w:rPr>
          <w:rFonts w:ascii="Arial" w:hAnsi="Arial" w:cs="Arial"/>
        </w:rPr>
        <w:t xml:space="preserve">1 </w:t>
      </w:r>
      <w:r w:rsidR="0006698B">
        <w:rPr>
          <w:rFonts w:ascii="Arial" w:hAnsi="Arial" w:cs="Arial"/>
        </w:rPr>
        <w:t>пожежний автомобіль</w:t>
      </w:r>
      <w:r w:rsidR="006579D3">
        <w:rPr>
          <w:rFonts w:ascii="Arial" w:hAnsi="Arial" w:cs="Arial"/>
        </w:rPr>
        <w:t xml:space="preserve"> ГАЗ - 53</w:t>
      </w:r>
      <w:r w:rsidR="0006698B">
        <w:rPr>
          <w:rFonts w:ascii="Arial" w:hAnsi="Arial" w:cs="Arial"/>
        </w:rPr>
        <w:t>,</w:t>
      </w:r>
      <w:r>
        <w:rPr>
          <w:rFonts w:ascii="Arial" w:hAnsi="Arial" w:cs="Arial"/>
        </w:rPr>
        <w:t>кількість штатних одиниць – 1</w:t>
      </w:r>
      <w:r w:rsidR="00F25415">
        <w:rPr>
          <w:rFonts w:ascii="Arial" w:hAnsi="Arial" w:cs="Arial"/>
        </w:rPr>
        <w:t>.</w:t>
      </w:r>
      <w:r w:rsidR="00EC6F37" w:rsidRPr="00EC6F37">
        <w:rPr>
          <w:rFonts w:ascii="Arial" w:hAnsi="Arial" w:cs="Arial"/>
          <w:color w:val="212529"/>
          <w:lang w:eastAsia="ru-RU"/>
        </w:rPr>
        <w:t xml:space="preserve">Фінансове </w:t>
      </w:r>
      <w:r w:rsidR="00EC6F37" w:rsidRPr="00EC6F37">
        <w:rPr>
          <w:rFonts w:ascii="Arial" w:hAnsi="Arial" w:cs="Arial"/>
          <w:color w:val="212529"/>
          <w:lang w:val="ru-RU" w:eastAsia="ru-RU"/>
        </w:rPr>
        <w:t> </w:t>
      </w:r>
      <w:r w:rsidR="00EC6F37" w:rsidRPr="00EC6F37">
        <w:rPr>
          <w:rFonts w:ascii="Arial" w:hAnsi="Arial" w:cs="Arial"/>
          <w:color w:val="212529"/>
          <w:lang w:eastAsia="ru-RU"/>
        </w:rPr>
        <w:t xml:space="preserve"> забезпечення </w:t>
      </w:r>
      <w:r w:rsidR="00EC6F37" w:rsidRPr="00EC6F37">
        <w:rPr>
          <w:rFonts w:ascii="Arial" w:hAnsi="Arial" w:cs="Arial"/>
          <w:color w:val="212529"/>
          <w:lang w:val="ru-RU" w:eastAsia="ru-RU"/>
        </w:rPr>
        <w:t> </w:t>
      </w:r>
      <w:r w:rsidR="00EC6F37" w:rsidRPr="00EC6F37">
        <w:rPr>
          <w:rFonts w:ascii="Arial" w:hAnsi="Arial" w:cs="Arial"/>
          <w:color w:val="212529"/>
          <w:lang w:eastAsia="ru-RU"/>
        </w:rPr>
        <w:t xml:space="preserve">здійснюється </w:t>
      </w:r>
      <w:r w:rsidR="00EC6F37" w:rsidRPr="00EC6F37">
        <w:rPr>
          <w:rFonts w:ascii="Arial" w:hAnsi="Arial" w:cs="Arial"/>
          <w:color w:val="212529"/>
          <w:lang w:val="ru-RU" w:eastAsia="ru-RU"/>
        </w:rPr>
        <w:t> </w:t>
      </w:r>
      <w:r w:rsidR="00EC6F37" w:rsidRPr="00EC6F37">
        <w:rPr>
          <w:rFonts w:ascii="Arial" w:hAnsi="Arial" w:cs="Arial"/>
          <w:color w:val="212529"/>
          <w:lang w:eastAsia="ru-RU"/>
        </w:rPr>
        <w:t xml:space="preserve">за рахунок </w:t>
      </w:r>
      <w:r w:rsidR="00EC6F37" w:rsidRPr="00EC6F37">
        <w:rPr>
          <w:rFonts w:ascii="Arial" w:hAnsi="Arial" w:cs="Arial"/>
          <w:color w:val="212529"/>
          <w:lang w:val="ru-RU" w:eastAsia="ru-RU"/>
        </w:rPr>
        <w:t> </w:t>
      </w:r>
      <w:r w:rsidR="00EC6F37" w:rsidRPr="00EC6F37">
        <w:rPr>
          <w:rFonts w:ascii="Arial" w:hAnsi="Arial" w:cs="Arial"/>
          <w:color w:val="212529"/>
          <w:lang w:eastAsia="ru-RU"/>
        </w:rPr>
        <w:t>коштів</w:t>
      </w:r>
      <w:r w:rsidR="00EC6F37">
        <w:rPr>
          <w:rFonts w:ascii="Arial" w:hAnsi="Arial" w:cs="Arial"/>
          <w:color w:val="212529"/>
          <w:lang w:eastAsia="ru-RU"/>
        </w:rPr>
        <w:t xml:space="preserve"> місцевогосільського</w:t>
      </w:r>
      <w:r w:rsidR="00EC6F37" w:rsidRPr="00EC6F37">
        <w:rPr>
          <w:rFonts w:ascii="Arial" w:hAnsi="Arial" w:cs="Arial"/>
          <w:color w:val="212529"/>
          <w:lang w:val="ru-RU" w:eastAsia="ru-RU"/>
        </w:rPr>
        <w:t> </w:t>
      </w:r>
      <w:r w:rsidR="00EC6F37" w:rsidRPr="00EC6F37">
        <w:rPr>
          <w:rFonts w:ascii="Arial" w:hAnsi="Arial" w:cs="Arial"/>
          <w:color w:val="212529"/>
          <w:lang w:eastAsia="ru-RU"/>
        </w:rPr>
        <w:t>бюджету.</w:t>
      </w:r>
      <w:r w:rsidR="00873137">
        <w:rPr>
          <w:rFonts w:ascii="Arial" w:hAnsi="Arial" w:cs="Arial"/>
        </w:rPr>
        <w:t>Створення пожежного депо сприяє суттєвій мінімалізації часу прибуття пожежно-рятувальної служби до місця надання допомоги та підвищує рівень безпеки у навколишніх населених пунктах громади. Також це сприяє зменшенню випадків травмувань людей та зменшує матеріальні збитки внаслідок пожеж, ліквідація яких розпочинається на п</w:t>
      </w:r>
      <w:r w:rsidR="00EC5700">
        <w:rPr>
          <w:rFonts w:ascii="Arial" w:hAnsi="Arial" w:cs="Arial"/>
        </w:rPr>
        <w:t>очатковій стадії виникнення.</w:t>
      </w:r>
    </w:p>
    <w:p w:rsidR="001259F6" w:rsidRPr="00EC5700" w:rsidRDefault="00D62EE1" w:rsidP="00EC5700">
      <w:pPr>
        <w:shd w:val="clear" w:color="auto" w:fill="FFFFFF"/>
        <w:spacing w:before="450" w:after="375"/>
        <w:jc w:val="both"/>
        <w:textAlignment w:val="baseline"/>
        <w:outlineLvl w:val="3"/>
        <w:rPr>
          <w:color w:val="212529"/>
          <w:lang w:eastAsia="ru-RU"/>
        </w:rPr>
      </w:pPr>
      <w:r>
        <w:rPr>
          <w:rFonts w:ascii="Arial" w:hAnsi="Arial" w:cs="Arial"/>
        </w:rPr>
        <w:t>На території громади функціонує</w:t>
      </w:r>
      <w:r w:rsidR="00590484" w:rsidRPr="00590484">
        <w:rPr>
          <w:rFonts w:ascii="Arial" w:hAnsi="Arial" w:cs="Arial"/>
        </w:rPr>
        <w:t xml:space="preserve"> ДП «Зарічненський лісгосп» Локницьке лісництво </w:t>
      </w:r>
      <w:r w:rsidR="00414894">
        <w:rPr>
          <w:rFonts w:ascii="Arial" w:hAnsi="Arial" w:cs="Arial"/>
        </w:rPr>
        <w:t>з</w:t>
      </w:r>
      <w:r w:rsidR="006B4AB7">
        <w:rPr>
          <w:rFonts w:ascii="Arial" w:hAnsi="Arial" w:cs="Arial"/>
        </w:rPr>
        <w:t xml:space="preserve"> загальною чисельністю 17 працівників.З</w:t>
      </w:r>
      <w:r w:rsidR="00414894">
        <w:rPr>
          <w:rFonts w:ascii="Arial" w:hAnsi="Arial" w:cs="Arial"/>
        </w:rPr>
        <w:t>агальн</w:t>
      </w:r>
      <w:r w:rsidR="006B4AB7">
        <w:rPr>
          <w:rFonts w:ascii="Arial" w:hAnsi="Arial" w:cs="Arial"/>
        </w:rPr>
        <w:t>а</w:t>
      </w:r>
      <w:r w:rsidR="00414894">
        <w:rPr>
          <w:rFonts w:ascii="Arial" w:hAnsi="Arial" w:cs="Arial"/>
        </w:rPr>
        <w:t xml:space="preserve"> площ</w:t>
      </w:r>
      <w:r w:rsidR="006B4AB7">
        <w:rPr>
          <w:rFonts w:ascii="Arial" w:hAnsi="Arial" w:cs="Arial"/>
        </w:rPr>
        <w:t xml:space="preserve">а лісництва </w:t>
      </w:r>
      <w:r w:rsidR="0046057C">
        <w:rPr>
          <w:rFonts w:ascii="Arial" w:hAnsi="Arial" w:cs="Arial"/>
        </w:rPr>
        <w:t xml:space="preserve">9902 гектара. </w:t>
      </w:r>
      <w:r w:rsidR="00317618">
        <w:rPr>
          <w:rFonts w:ascii="Arial" w:hAnsi="Arial" w:cs="Arial"/>
        </w:rPr>
        <w:t>Локницьке лісництво з</w:t>
      </w:r>
      <w:r w:rsidR="0046057C">
        <w:rPr>
          <w:rFonts w:ascii="Arial" w:hAnsi="Arial" w:cs="Arial"/>
        </w:rPr>
        <w:t>а рік реалізова</w:t>
      </w:r>
      <w:r w:rsidR="007C6D00">
        <w:rPr>
          <w:rFonts w:ascii="Arial" w:hAnsi="Arial" w:cs="Arial"/>
        </w:rPr>
        <w:t>ло</w:t>
      </w:r>
      <w:r w:rsidR="0046057C">
        <w:rPr>
          <w:rFonts w:ascii="Arial" w:hAnsi="Arial" w:cs="Arial"/>
        </w:rPr>
        <w:t xml:space="preserve"> 16 000 м</w:t>
      </w:r>
      <w:r w:rsidR="0046057C" w:rsidRPr="0046057C">
        <w:rPr>
          <w:rFonts w:ascii="Arial" w:hAnsi="Arial" w:cs="Arial"/>
          <w:vertAlign w:val="superscript"/>
        </w:rPr>
        <w:t>3</w:t>
      </w:r>
      <w:r w:rsidR="0046057C">
        <w:rPr>
          <w:rFonts w:ascii="Arial" w:hAnsi="Arial" w:cs="Arial"/>
        </w:rPr>
        <w:t xml:space="preserve"> продукції</w:t>
      </w:r>
      <w:r w:rsidR="00FB51AC">
        <w:rPr>
          <w:rFonts w:ascii="Arial" w:hAnsi="Arial" w:cs="Arial"/>
        </w:rPr>
        <w:t xml:space="preserve">. </w:t>
      </w:r>
      <w:r w:rsidR="00CB5E80">
        <w:rPr>
          <w:rFonts w:ascii="Arial" w:hAnsi="Arial" w:cs="Arial"/>
        </w:rPr>
        <w:t>Розмір вирощуваної лісовідновлюючої території 45 гектра.</w:t>
      </w:r>
      <w:r w:rsidR="00FB51AC">
        <w:rPr>
          <w:rFonts w:ascii="Arial" w:hAnsi="Arial" w:cs="Arial"/>
        </w:rPr>
        <w:t>О</w:t>
      </w:r>
      <w:r w:rsidR="0046057C">
        <w:rPr>
          <w:rFonts w:ascii="Arial" w:hAnsi="Arial" w:cs="Arial"/>
        </w:rPr>
        <w:t>сновні лісоутворюючі породи посадочного матеріала: сосна – 155</w:t>
      </w:r>
      <w:r w:rsidR="00FB51AC">
        <w:rPr>
          <w:rFonts w:ascii="Arial" w:hAnsi="Arial" w:cs="Arial"/>
        </w:rPr>
        <w:t> </w:t>
      </w:r>
      <w:r w:rsidR="0046057C">
        <w:rPr>
          <w:rFonts w:ascii="Arial" w:hAnsi="Arial" w:cs="Arial"/>
        </w:rPr>
        <w:t>000</w:t>
      </w:r>
      <w:r w:rsidR="00FB51AC">
        <w:rPr>
          <w:rFonts w:ascii="Arial" w:hAnsi="Arial" w:cs="Arial"/>
        </w:rPr>
        <w:t xml:space="preserve"> шт</w:t>
      </w:r>
      <w:r w:rsidR="0046057C">
        <w:rPr>
          <w:rFonts w:ascii="Arial" w:hAnsi="Arial" w:cs="Arial"/>
        </w:rPr>
        <w:t xml:space="preserve">, </w:t>
      </w:r>
      <w:r w:rsidR="00FB51AC">
        <w:rPr>
          <w:rFonts w:ascii="Arial" w:hAnsi="Arial" w:cs="Arial"/>
        </w:rPr>
        <w:t xml:space="preserve">дуб черешчатий – 6 000 шт, </w:t>
      </w:r>
      <w:r w:rsidR="0046057C">
        <w:rPr>
          <w:rFonts w:ascii="Arial" w:hAnsi="Arial" w:cs="Arial"/>
        </w:rPr>
        <w:t>дуб червоний – 6</w:t>
      </w:r>
      <w:r w:rsidR="00FB51AC">
        <w:rPr>
          <w:rFonts w:ascii="Arial" w:hAnsi="Arial" w:cs="Arial"/>
        </w:rPr>
        <w:t> </w:t>
      </w:r>
      <w:r w:rsidR="0046057C">
        <w:rPr>
          <w:rFonts w:ascii="Arial" w:hAnsi="Arial" w:cs="Arial"/>
        </w:rPr>
        <w:t>000</w:t>
      </w:r>
      <w:r w:rsidR="00FB51AC">
        <w:rPr>
          <w:rFonts w:ascii="Arial" w:hAnsi="Arial" w:cs="Arial"/>
        </w:rPr>
        <w:t xml:space="preserve"> шт</w:t>
      </w:r>
      <w:r w:rsidR="0046057C">
        <w:rPr>
          <w:rFonts w:ascii="Arial" w:hAnsi="Arial" w:cs="Arial"/>
        </w:rPr>
        <w:t>, горобина чорноплідна – 7</w:t>
      </w:r>
      <w:r w:rsidR="00FB51AC">
        <w:rPr>
          <w:rFonts w:ascii="Arial" w:hAnsi="Arial" w:cs="Arial"/>
        </w:rPr>
        <w:t> </w:t>
      </w:r>
      <w:r w:rsidR="0046057C">
        <w:rPr>
          <w:rFonts w:ascii="Arial" w:hAnsi="Arial" w:cs="Arial"/>
        </w:rPr>
        <w:t>000</w:t>
      </w:r>
      <w:r w:rsidR="00FB51AC">
        <w:rPr>
          <w:rFonts w:ascii="Arial" w:hAnsi="Arial" w:cs="Arial"/>
        </w:rPr>
        <w:t xml:space="preserve"> шт. </w:t>
      </w:r>
      <w:r w:rsidR="001D7F08">
        <w:rPr>
          <w:rFonts w:ascii="Arial" w:hAnsi="Arial" w:cs="Arial"/>
        </w:rPr>
        <w:t xml:space="preserve">Проводиться переробка шишок сосни – 15 тонн в рік з виходом насіння сосни 160 кг. </w:t>
      </w:r>
      <w:r w:rsidR="00402420">
        <w:rPr>
          <w:rFonts w:ascii="Arial" w:hAnsi="Arial" w:cs="Arial"/>
        </w:rPr>
        <w:t>На балансі лісництва: 2 – трактора, ЗІЛ 131 гр</w:t>
      </w:r>
      <w:r w:rsidR="00746714">
        <w:rPr>
          <w:rFonts w:ascii="Arial" w:hAnsi="Arial" w:cs="Arial"/>
        </w:rPr>
        <w:t>узовий, автомобіль УАЗ, пожеж</w:t>
      </w:r>
      <w:r w:rsidR="00402420">
        <w:rPr>
          <w:rFonts w:ascii="Arial" w:hAnsi="Arial" w:cs="Arial"/>
        </w:rPr>
        <w:t>ний автомобіль ГАЗ</w:t>
      </w:r>
      <w:r w:rsidR="00407A91">
        <w:rPr>
          <w:rFonts w:ascii="Arial" w:hAnsi="Arial" w:cs="Arial"/>
        </w:rPr>
        <w:t xml:space="preserve"> -</w:t>
      </w:r>
      <w:r w:rsidR="00402420">
        <w:rPr>
          <w:rFonts w:ascii="Arial" w:hAnsi="Arial" w:cs="Arial"/>
        </w:rPr>
        <w:t xml:space="preserve"> 66.</w:t>
      </w:r>
    </w:p>
    <w:p w:rsidR="004B6674" w:rsidRPr="00F7268B" w:rsidRDefault="004B6674" w:rsidP="004B6674">
      <w:pPr>
        <w:spacing w:after="0" w:line="240" w:lineRule="auto"/>
        <w:jc w:val="both"/>
        <w:rPr>
          <w:rFonts w:ascii="Arial" w:hAnsi="Arial" w:cs="Arial"/>
        </w:rPr>
      </w:pPr>
      <w:r w:rsidRPr="00686DBE">
        <w:rPr>
          <w:rFonts w:ascii="Arial" w:hAnsi="Arial" w:cs="Arial"/>
        </w:rPr>
        <w:t xml:space="preserve">В галузі впроваджуються сучасні технології: комп’ютеризовано та підключено до мережі Інтернет </w:t>
      </w:r>
      <w:r w:rsidR="00376C7B" w:rsidRPr="00686DBE">
        <w:rPr>
          <w:rFonts w:ascii="Arial" w:hAnsi="Arial" w:cs="Arial"/>
        </w:rPr>
        <w:t>5 шкіл</w:t>
      </w:r>
      <w:r w:rsidR="00F7268B">
        <w:rPr>
          <w:rFonts w:ascii="Arial" w:hAnsi="Arial" w:cs="Arial"/>
        </w:rPr>
        <w:t>. Ф</w:t>
      </w:r>
      <w:r w:rsidR="001A1E02">
        <w:rPr>
          <w:rFonts w:ascii="Arial" w:hAnsi="Arial" w:cs="Arial"/>
        </w:rPr>
        <w:t xml:space="preserve">ункціонує вільна зона </w:t>
      </w:r>
      <w:r w:rsidR="001A1E02">
        <w:rPr>
          <w:rFonts w:ascii="Arial" w:hAnsi="Arial" w:cs="Arial"/>
          <w:lang w:val="en-US"/>
        </w:rPr>
        <w:t>wi</w:t>
      </w:r>
      <w:r w:rsidR="001A1E02" w:rsidRPr="00F7268B">
        <w:rPr>
          <w:rFonts w:ascii="Arial" w:hAnsi="Arial" w:cs="Arial"/>
        </w:rPr>
        <w:t>-</w:t>
      </w:r>
      <w:r w:rsidR="00F7268B">
        <w:rPr>
          <w:rFonts w:ascii="Arial" w:hAnsi="Arial" w:cs="Arial"/>
          <w:lang w:val="en-US"/>
        </w:rPr>
        <w:t>fi</w:t>
      </w:r>
      <w:r w:rsidR="00F7268B" w:rsidRPr="00F7268B">
        <w:rPr>
          <w:rFonts w:ascii="Arial" w:hAnsi="Arial" w:cs="Arial"/>
        </w:rPr>
        <w:t xml:space="preserve"> на території всіх шкіл громади</w:t>
      </w:r>
      <w:r w:rsidR="00373778">
        <w:rPr>
          <w:rFonts w:ascii="Arial" w:hAnsi="Arial" w:cs="Arial"/>
        </w:rPr>
        <w:t>.</w:t>
      </w:r>
      <w:r w:rsidR="00257FDB">
        <w:rPr>
          <w:rFonts w:ascii="Arial" w:hAnsi="Arial" w:cs="Arial"/>
        </w:rPr>
        <w:t xml:space="preserve"> </w:t>
      </w:r>
      <w:r w:rsidR="00373778">
        <w:rPr>
          <w:rFonts w:ascii="Arial" w:hAnsi="Arial" w:cs="Arial"/>
        </w:rPr>
        <w:t>Підключено та</w:t>
      </w:r>
      <w:r w:rsidR="00EB3C0F">
        <w:rPr>
          <w:rFonts w:ascii="Arial" w:hAnsi="Arial" w:cs="Arial"/>
        </w:rPr>
        <w:t xml:space="preserve"> функціонує вільна зона </w:t>
      </w:r>
      <w:r w:rsidR="00EB3C0F">
        <w:rPr>
          <w:rFonts w:ascii="Arial" w:hAnsi="Arial" w:cs="Arial"/>
          <w:lang w:val="en-US"/>
        </w:rPr>
        <w:t>wi</w:t>
      </w:r>
      <w:r w:rsidR="00EB3C0F" w:rsidRPr="00F7268B">
        <w:rPr>
          <w:rFonts w:ascii="Arial" w:hAnsi="Arial" w:cs="Arial"/>
        </w:rPr>
        <w:t>-</w:t>
      </w:r>
      <w:r w:rsidR="00EB3C0F">
        <w:rPr>
          <w:rFonts w:ascii="Arial" w:hAnsi="Arial" w:cs="Arial"/>
          <w:lang w:val="en-US"/>
        </w:rPr>
        <w:t>fi</w:t>
      </w:r>
      <w:r w:rsidR="00EB3C0F">
        <w:rPr>
          <w:rFonts w:ascii="Arial" w:hAnsi="Arial" w:cs="Arial"/>
        </w:rPr>
        <w:t xml:space="preserve"> </w:t>
      </w:r>
      <w:r w:rsidR="00373778">
        <w:rPr>
          <w:rFonts w:ascii="Arial" w:hAnsi="Arial" w:cs="Arial"/>
        </w:rPr>
        <w:t>на території адмінприміщень</w:t>
      </w:r>
      <w:r w:rsidR="00EB3C0F">
        <w:rPr>
          <w:rFonts w:ascii="Arial" w:hAnsi="Arial" w:cs="Arial"/>
        </w:rPr>
        <w:t>: Кухченського старостинського округу, Кутинського старостинського округу, Нобельського старостинського округу</w:t>
      </w:r>
      <w:r w:rsidR="008F728F">
        <w:rPr>
          <w:rFonts w:ascii="Arial" w:hAnsi="Arial" w:cs="Arial"/>
        </w:rPr>
        <w:t xml:space="preserve"> та Локницької сільської ради</w:t>
      </w:r>
      <w:r w:rsidR="007E3A4A">
        <w:rPr>
          <w:rFonts w:ascii="Arial" w:hAnsi="Arial" w:cs="Arial"/>
        </w:rPr>
        <w:t>.</w:t>
      </w:r>
    </w:p>
    <w:p w:rsidR="00BD19DD" w:rsidRPr="005C2F9B" w:rsidRDefault="00BD19DD" w:rsidP="004B6674">
      <w:pPr>
        <w:spacing w:after="0" w:line="240" w:lineRule="auto"/>
        <w:jc w:val="both"/>
        <w:rPr>
          <w:rFonts w:ascii="Arial" w:hAnsi="Arial" w:cs="Arial"/>
          <w:color w:val="00B050"/>
        </w:rPr>
      </w:pPr>
    </w:p>
    <w:p w:rsidR="004B6674" w:rsidRDefault="004B6674" w:rsidP="004B6674">
      <w:pPr>
        <w:spacing w:after="0" w:line="240" w:lineRule="auto"/>
        <w:jc w:val="both"/>
        <w:rPr>
          <w:rFonts w:ascii="Arial" w:hAnsi="Arial" w:cs="Arial"/>
        </w:rPr>
      </w:pPr>
      <w:r w:rsidRPr="00686DBE">
        <w:rPr>
          <w:rFonts w:ascii="Arial" w:hAnsi="Arial" w:cs="Arial"/>
        </w:rPr>
        <w:t xml:space="preserve">На території громади </w:t>
      </w:r>
      <w:r w:rsidR="005D0042">
        <w:rPr>
          <w:rFonts w:ascii="Arial" w:hAnsi="Arial" w:cs="Arial"/>
        </w:rPr>
        <w:t>запровадили</w:t>
      </w:r>
      <w:r w:rsidR="00E73C65" w:rsidRPr="00686DBE">
        <w:rPr>
          <w:rFonts w:ascii="Arial" w:hAnsi="Arial" w:cs="Arial"/>
        </w:rPr>
        <w:t xml:space="preserve">фестиваль </w:t>
      </w:r>
      <w:r w:rsidR="001D201E" w:rsidRPr="00686DBE">
        <w:rPr>
          <w:rFonts w:ascii="Arial" w:hAnsi="Arial" w:cs="Arial"/>
        </w:rPr>
        <w:t>«Гостина громада» та</w:t>
      </w:r>
      <w:r w:rsidR="00726551" w:rsidRPr="00686DBE">
        <w:rPr>
          <w:rFonts w:ascii="Arial" w:hAnsi="Arial" w:cs="Arial"/>
        </w:rPr>
        <w:t>свято «День</w:t>
      </w:r>
      <w:r w:rsidR="00E73C65" w:rsidRPr="00686DBE">
        <w:rPr>
          <w:rFonts w:ascii="Arial" w:hAnsi="Arial" w:cs="Arial"/>
        </w:rPr>
        <w:t xml:space="preserve"> села Кухче»</w:t>
      </w:r>
      <w:r w:rsidR="00426077">
        <w:rPr>
          <w:rFonts w:ascii="Arial" w:hAnsi="Arial" w:cs="Arial"/>
        </w:rPr>
        <w:t xml:space="preserve"> не тільки задля відпочинку, а й для згуртування мешканців громади</w:t>
      </w:r>
      <w:r w:rsidR="00E73C65" w:rsidRPr="00686DBE">
        <w:rPr>
          <w:rFonts w:ascii="Arial" w:hAnsi="Arial" w:cs="Arial"/>
        </w:rPr>
        <w:t>.</w:t>
      </w:r>
      <w:r w:rsidR="003316C7">
        <w:rPr>
          <w:rFonts w:ascii="Arial" w:hAnsi="Arial" w:cs="Arial"/>
        </w:rPr>
        <w:t xml:space="preserve">Фактор згуртування ОТГ вкрай необхідний. Адже вирішення багатьох питань тепер покладається на громаду та її мешканців. </w:t>
      </w:r>
      <w:r w:rsidR="00DD57FA">
        <w:rPr>
          <w:rFonts w:ascii="Arial" w:hAnsi="Arial" w:cs="Arial"/>
        </w:rPr>
        <w:t>Такі свята необхідні, бо вони згуртовують людей.</w:t>
      </w:r>
    </w:p>
    <w:p w:rsidR="00BD19DD" w:rsidRPr="00297A9C" w:rsidRDefault="00BD19DD" w:rsidP="004B6674">
      <w:pPr>
        <w:spacing w:after="0" w:line="240" w:lineRule="auto"/>
        <w:jc w:val="both"/>
        <w:rPr>
          <w:rFonts w:ascii="Arial" w:hAnsi="Arial" w:cs="Arial"/>
        </w:rPr>
      </w:pPr>
    </w:p>
    <w:p w:rsidR="009E06DC" w:rsidRDefault="00F73021" w:rsidP="004B6674">
      <w:pPr>
        <w:spacing w:after="0" w:line="240" w:lineRule="auto"/>
        <w:jc w:val="both"/>
        <w:rPr>
          <w:rFonts w:ascii="Arial" w:hAnsi="Arial" w:cs="Arial"/>
        </w:rPr>
      </w:pPr>
      <w:r w:rsidRPr="00F73021">
        <w:rPr>
          <w:rFonts w:ascii="Arial" w:hAnsi="Arial" w:cs="Arial"/>
        </w:rPr>
        <w:t>Локницька територіальна громада</w:t>
      </w:r>
      <w:r w:rsidR="004B6674" w:rsidRPr="00F73021">
        <w:rPr>
          <w:rFonts w:ascii="Arial" w:hAnsi="Arial" w:cs="Arial"/>
        </w:rPr>
        <w:t xml:space="preserve"> має </w:t>
      </w:r>
      <w:r>
        <w:rPr>
          <w:rFonts w:ascii="Arial" w:hAnsi="Arial" w:cs="Arial"/>
        </w:rPr>
        <w:t xml:space="preserve">значний рекреаційний </w:t>
      </w:r>
      <w:r w:rsidR="00817435">
        <w:rPr>
          <w:rFonts w:ascii="Arial" w:hAnsi="Arial" w:cs="Arial"/>
        </w:rPr>
        <w:t>потенціал. В селі Заозер'я</w:t>
      </w:r>
      <w:r>
        <w:rPr>
          <w:rFonts w:ascii="Arial" w:hAnsi="Arial" w:cs="Arial"/>
        </w:rPr>
        <w:t>: озеро «Задовження» - 65,1 гектар</w:t>
      </w:r>
      <w:r w:rsidR="00817435">
        <w:rPr>
          <w:rFonts w:ascii="Arial" w:hAnsi="Arial" w:cs="Arial"/>
        </w:rPr>
        <w:t>а</w:t>
      </w:r>
      <w:r>
        <w:rPr>
          <w:rFonts w:ascii="Arial" w:hAnsi="Arial" w:cs="Arial"/>
        </w:rPr>
        <w:t>, озеро «Посвідське» - 6,5 гектар</w:t>
      </w:r>
      <w:r w:rsidR="00817435">
        <w:rPr>
          <w:rFonts w:ascii="Arial" w:hAnsi="Arial" w:cs="Arial"/>
        </w:rPr>
        <w:t>а</w:t>
      </w:r>
      <w:r>
        <w:rPr>
          <w:rFonts w:ascii="Arial" w:hAnsi="Arial" w:cs="Arial"/>
        </w:rPr>
        <w:t>. В селі Нобель: озеро «Засвітське» - 21,3 ге</w:t>
      </w:r>
      <w:r w:rsidR="000F72E6">
        <w:rPr>
          <w:rFonts w:ascii="Arial" w:hAnsi="Arial" w:cs="Arial"/>
        </w:rPr>
        <w:t>ктар</w:t>
      </w:r>
      <w:r w:rsidR="0076624C">
        <w:rPr>
          <w:rFonts w:ascii="Arial" w:hAnsi="Arial" w:cs="Arial"/>
        </w:rPr>
        <w:t>а</w:t>
      </w:r>
      <w:r w:rsidR="000F72E6">
        <w:rPr>
          <w:rFonts w:ascii="Arial" w:hAnsi="Arial" w:cs="Arial"/>
        </w:rPr>
        <w:t>, озеро «Нобельське» - 500,</w:t>
      </w:r>
      <w:r>
        <w:rPr>
          <w:rFonts w:ascii="Arial" w:hAnsi="Arial" w:cs="Arial"/>
        </w:rPr>
        <w:t>00 гектар</w:t>
      </w:r>
      <w:r w:rsidR="0076624C">
        <w:rPr>
          <w:rFonts w:ascii="Arial" w:hAnsi="Arial" w:cs="Arial"/>
        </w:rPr>
        <w:t>а</w:t>
      </w:r>
      <w:r>
        <w:rPr>
          <w:rFonts w:ascii="Arial" w:hAnsi="Arial" w:cs="Arial"/>
        </w:rPr>
        <w:t>.</w:t>
      </w:r>
    </w:p>
    <w:p w:rsidR="008C4F1F" w:rsidRDefault="008C4F1F" w:rsidP="004B6674">
      <w:pPr>
        <w:spacing w:after="0" w:line="240" w:lineRule="auto"/>
        <w:jc w:val="both"/>
        <w:rPr>
          <w:rFonts w:ascii="Arial" w:hAnsi="Arial" w:cs="Arial"/>
        </w:rPr>
      </w:pPr>
    </w:p>
    <w:p w:rsidR="00BC76CC" w:rsidRDefault="009944F0" w:rsidP="00BC76CC">
      <w:pPr>
        <w:spacing w:after="0" w:line="240" w:lineRule="auto"/>
        <w:jc w:val="both"/>
        <w:rPr>
          <w:rFonts w:ascii="Arial" w:hAnsi="Arial" w:cs="Arial"/>
        </w:rPr>
      </w:pPr>
      <w:r>
        <w:rPr>
          <w:rFonts w:ascii="Arial" w:hAnsi="Arial" w:cs="Arial"/>
        </w:rPr>
        <w:lastRenderedPageBreak/>
        <w:t>На території Локницької об</w:t>
      </w:r>
      <w:r>
        <w:rPr>
          <w:rFonts w:cs="Arial"/>
        </w:rPr>
        <w:t>'</w:t>
      </w:r>
      <w:r>
        <w:rPr>
          <w:rFonts w:ascii="Arial" w:hAnsi="Arial" w:cs="Arial"/>
        </w:rPr>
        <w:t>єднаної територіальної громади с</w:t>
      </w:r>
      <w:r w:rsidR="00BC76CC">
        <w:rPr>
          <w:rFonts w:ascii="Arial" w:hAnsi="Arial" w:cs="Arial"/>
        </w:rPr>
        <w:t>творено Н</w:t>
      </w:r>
      <w:r w:rsidR="008C4F1F">
        <w:rPr>
          <w:rFonts w:ascii="Arial" w:hAnsi="Arial" w:cs="Arial"/>
        </w:rPr>
        <w:t>обельський національний природни</w:t>
      </w:r>
      <w:r w:rsidR="00BC76CC">
        <w:rPr>
          <w:rFonts w:ascii="Arial" w:hAnsi="Arial" w:cs="Arial"/>
        </w:rPr>
        <w:t>й парк з метою збереження, відтворення та ефективного використання типових і унікальних природніх комплексів Західного Полісся, які мають особливу природохорону, оздоровчу, історико-культурну, наукову, освітню та естетичну ціність. В межах національного парку розташовані озера Нобель, Засвітське. До території національного природного парку включено 25318,81 гектара земель державної власності.</w:t>
      </w:r>
    </w:p>
    <w:p w:rsidR="00BD36D4" w:rsidRPr="004738C0" w:rsidRDefault="00BD36D4" w:rsidP="004B6674">
      <w:pPr>
        <w:spacing w:after="0" w:line="240" w:lineRule="auto"/>
        <w:jc w:val="both"/>
        <w:rPr>
          <w:rFonts w:ascii="Arial" w:hAnsi="Arial" w:cs="Arial"/>
          <w:color w:val="00B050"/>
        </w:rPr>
      </w:pPr>
    </w:p>
    <w:p w:rsidR="004B6674" w:rsidRPr="004738C0" w:rsidRDefault="004B6674" w:rsidP="004B6674">
      <w:pPr>
        <w:spacing w:after="0" w:line="240" w:lineRule="auto"/>
        <w:jc w:val="both"/>
        <w:rPr>
          <w:rFonts w:ascii="Arial" w:hAnsi="Arial" w:cs="Arial"/>
          <w:color w:val="00B050"/>
        </w:rPr>
      </w:pPr>
    </w:p>
    <w:p w:rsidR="004B6674" w:rsidRPr="00803213" w:rsidRDefault="004B6674" w:rsidP="004B6674">
      <w:pPr>
        <w:pStyle w:val="2"/>
      </w:pPr>
      <w:bookmarkStart w:id="20" w:name="_Toc527716913"/>
      <w:r w:rsidRPr="00803213">
        <w:t>3.4. Господарський комплекс</w:t>
      </w:r>
      <w:bookmarkEnd w:id="20"/>
    </w:p>
    <w:p w:rsidR="004B6674" w:rsidRDefault="004B6674" w:rsidP="004B6674">
      <w:pPr>
        <w:spacing w:after="0" w:line="240" w:lineRule="auto"/>
        <w:jc w:val="both"/>
        <w:rPr>
          <w:rFonts w:ascii="Arial" w:hAnsi="Arial" w:cs="Arial"/>
        </w:rPr>
      </w:pPr>
      <w:r w:rsidRPr="00653F14">
        <w:rPr>
          <w:rFonts w:ascii="Arial" w:hAnsi="Arial" w:cs="Arial"/>
        </w:rPr>
        <w:t xml:space="preserve">Провідне місце в економіці </w:t>
      </w:r>
      <w:r w:rsidR="00606D1C" w:rsidRPr="00653F14">
        <w:rPr>
          <w:rFonts w:ascii="Arial" w:hAnsi="Arial" w:cs="Arial"/>
        </w:rPr>
        <w:t>сільськ</w:t>
      </w:r>
      <w:r w:rsidRPr="00653F14">
        <w:rPr>
          <w:rFonts w:ascii="Arial" w:hAnsi="Arial" w:cs="Arial"/>
        </w:rPr>
        <w:t>ої ради займає сільське господарство.Основними напр</w:t>
      </w:r>
      <w:r w:rsidR="00A81E76" w:rsidRPr="00653F14">
        <w:rPr>
          <w:rFonts w:ascii="Arial" w:hAnsi="Arial" w:cs="Arial"/>
        </w:rPr>
        <w:t>ямками є вирощування</w:t>
      </w:r>
      <w:r w:rsidRPr="00653F14">
        <w:rPr>
          <w:rFonts w:ascii="Arial" w:hAnsi="Arial" w:cs="Arial"/>
        </w:rPr>
        <w:t xml:space="preserve"> зерно</w:t>
      </w:r>
      <w:r w:rsidR="007C6773">
        <w:rPr>
          <w:rFonts w:ascii="Arial" w:hAnsi="Arial" w:cs="Arial"/>
        </w:rPr>
        <w:t>вих</w:t>
      </w:r>
      <w:r w:rsidR="00A81E76" w:rsidRPr="00653F14">
        <w:rPr>
          <w:rFonts w:ascii="Arial" w:hAnsi="Arial" w:cs="Arial"/>
        </w:rPr>
        <w:t xml:space="preserve"> культур</w:t>
      </w:r>
      <w:r w:rsidR="00A01504">
        <w:rPr>
          <w:rFonts w:ascii="Arial" w:hAnsi="Arial" w:cs="Arial"/>
        </w:rPr>
        <w:t xml:space="preserve"> (крім рису) бобових культур і насіння олійних культур</w:t>
      </w:r>
      <w:r w:rsidRPr="00653F14">
        <w:rPr>
          <w:rFonts w:ascii="Arial" w:hAnsi="Arial" w:cs="Arial"/>
        </w:rPr>
        <w:t>.</w:t>
      </w:r>
    </w:p>
    <w:p w:rsidR="00405485" w:rsidRPr="00653F14" w:rsidRDefault="00405485" w:rsidP="004B6674">
      <w:pPr>
        <w:spacing w:after="0" w:line="240" w:lineRule="auto"/>
        <w:jc w:val="both"/>
        <w:rPr>
          <w:rFonts w:ascii="Arial" w:hAnsi="Arial" w:cs="Arial"/>
        </w:rPr>
      </w:pPr>
      <w:r>
        <w:rPr>
          <w:rFonts w:ascii="Arial" w:hAnsi="Arial" w:cs="Arial"/>
        </w:rPr>
        <w:t xml:space="preserve">Загальна площа сільськогосподарських угідь становить </w:t>
      </w:r>
      <w:r w:rsidR="008F4D32">
        <w:rPr>
          <w:rFonts w:ascii="Arial" w:hAnsi="Arial" w:cs="Arial"/>
        </w:rPr>
        <w:t xml:space="preserve"> – 11,929 тис</w:t>
      </w:r>
      <w:r w:rsidR="00780C3A">
        <w:rPr>
          <w:rFonts w:ascii="Arial" w:hAnsi="Arial" w:cs="Arial"/>
        </w:rPr>
        <w:t xml:space="preserve"> гектара (51</w:t>
      </w:r>
      <w:r w:rsidR="00A92F94">
        <w:rPr>
          <w:rFonts w:ascii="Arial" w:hAnsi="Arial" w:cs="Arial"/>
        </w:rPr>
        <w:t>%).</w:t>
      </w:r>
    </w:p>
    <w:p w:rsidR="004B6674" w:rsidRPr="00D96B0D" w:rsidRDefault="004B6674" w:rsidP="00D96B0D">
      <w:pPr>
        <w:spacing w:after="0" w:line="240" w:lineRule="auto"/>
        <w:jc w:val="both"/>
        <w:rPr>
          <w:rFonts w:ascii="Arial" w:hAnsi="Arial" w:cs="Arial"/>
        </w:rPr>
      </w:pPr>
      <w:r w:rsidRPr="00945C82">
        <w:rPr>
          <w:rFonts w:ascii="Arial" w:hAnsi="Arial" w:cs="Arial"/>
        </w:rPr>
        <w:t xml:space="preserve">На території </w:t>
      </w:r>
      <w:r w:rsidR="00606D1C" w:rsidRPr="00945C82">
        <w:rPr>
          <w:rFonts w:ascii="Arial" w:hAnsi="Arial" w:cs="Arial"/>
        </w:rPr>
        <w:t>сільськ</w:t>
      </w:r>
      <w:r w:rsidRPr="00945C82">
        <w:rPr>
          <w:rFonts w:ascii="Arial" w:hAnsi="Arial" w:cs="Arial"/>
        </w:rPr>
        <w:t>о</w:t>
      </w:r>
      <w:r w:rsidR="0028211D">
        <w:rPr>
          <w:rFonts w:ascii="Arial" w:hAnsi="Arial" w:cs="Arial"/>
        </w:rPr>
        <w:t>ї ради обробіток землі ведуть 3</w:t>
      </w:r>
      <w:r w:rsidR="00BB5E27">
        <w:rPr>
          <w:rFonts w:ascii="Arial" w:hAnsi="Arial" w:cs="Arial"/>
        </w:rPr>
        <w:t xml:space="preserve"> </w:t>
      </w:r>
      <w:r w:rsidRPr="00945C82">
        <w:rPr>
          <w:rFonts w:ascii="Arial" w:hAnsi="Arial" w:cs="Arial"/>
        </w:rPr>
        <w:t>агроформувань.</w:t>
      </w:r>
      <w:r w:rsidR="007776B4">
        <w:rPr>
          <w:rFonts w:ascii="Arial" w:hAnsi="Arial" w:cs="Arial"/>
        </w:rPr>
        <w:t xml:space="preserve">Товариство з обмеженою відповідальністю «Діва-Агролан» взято в оренду: рілля – 1263,019 гектара. </w:t>
      </w:r>
      <w:r w:rsidR="007C6773">
        <w:rPr>
          <w:rFonts w:ascii="Arial" w:hAnsi="Arial" w:cs="Arial"/>
        </w:rPr>
        <w:t xml:space="preserve">Товариство з обмеженою відповідальністю «Агрофілд Україна» </w:t>
      </w:r>
      <w:r w:rsidR="005B730E">
        <w:rPr>
          <w:rFonts w:ascii="Arial" w:hAnsi="Arial" w:cs="Arial"/>
        </w:rPr>
        <w:t xml:space="preserve">взято в </w:t>
      </w:r>
      <w:r w:rsidR="007C6773">
        <w:rPr>
          <w:rFonts w:ascii="Arial" w:hAnsi="Arial" w:cs="Arial"/>
        </w:rPr>
        <w:t>оренд</w:t>
      </w:r>
      <w:r w:rsidR="005B730E">
        <w:rPr>
          <w:rFonts w:ascii="Arial" w:hAnsi="Arial" w:cs="Arial"/>
        </w:rPr>
        <w:t>у</w:t>
      </w:r>
      <w:r w:rsidR="00CE4869">
        <w:rPr>
          <w:rFonts w:ascii="Arial" w:hAnsi="Arial" w:cs="Arial"/>
        </w:rPr>
        <w:t>:</w:t>
      </w:r>
      <w:r w:rsidR="005B730E">
        <w:rPr>
          <w:rFonts w:ascii="Arial" w:hAnsi="Arial" w:cs="Arial"/>
        </w:rPr>
        <w:t xml:space="preserve"> рілля -</w:t>
      </w:r>
      <w:r w:rsidR="007C6773">
        <w:rPr>
          <w:rFonts w:ascii="Arial" w:hAnsi="Arial" w:cs="Arial"/>
        </w:rPr>
        <w:t xml:space="preserve"> 516,9010 </w:t>
      </w:r>
      <w:r w:rsidR="005B730E">
        <w:rPr>
          <w:rFonts w:ascii="Arial" w:hAnsi="Arial" w:cs="Arial"/>
        </w:rPr>
        <w:t>гектара</w:t>
      </w:r>
      <w:r w:rsidR="007C6773">
        <w:rPr>
          <w:rFonts w:ascii="Arial" w:hAnsi="Arial" w:cs="Arial"/>
        </w:rPr>
        <w:t>. Товариство з обмеженою відповідальністю «АК Полісся»</w:t>
      </w:r>
      <w:r w:rsidR="00CE4869">
        <w:rPr>
          <w:rFonts w:ascii="Arial" w:hAnsi="Arial" w:cs="Arial"/>
        </w:rPr>
        <w:t xml:space="preserve">взято в </w:t>
      </w:r>
      <w:r w:rsidR="00DF3446">
        <w:rPr>
          <w:rFonts w:ascii="Arial" w:hAnsi="Arial" w:cs="Arial"/>
        </w:rPr>
        <w:t>оренд</w:t>
      </w:r>
      <w:r w:rsidR="00CE4869">
        <w:rPr>
          <w:rFonts w:ascii="Arial" w:hAnsi="Arial" w:cs="Arial"/>
        </w:rPr>
        <w:t>у: рілля -</w:t>
      </w:r>
      <w:r w:rsidR="00DF3446">
        <w:rPr>
          <w:rFonts w:ascii="Arial" w:hAnsi="Arial" w:cs="Arial"/>
        </w:rPr>
        <w:t xml:space="preserve"> 1013,7917</w:t>
      </w:r>
      <w:r w:rsidR="005B730E">
        <w:rPr>
          <w:rFonts w:ascii="Arial" w:hAnsi="Arial" w:cs="Arial"/>
        </w:rPr>
        <w:t xml:space="preserve"> гектара</w:t>
      </w:r>
      <w:r w:rsidR="00DF3446">
        <w:rPr>
          <w:rFonts w:ascii="Arial" w:hAnsi="Arial" w:cs="Arial"/>
        </w:rPr>
        <w:t xml:space="preserve">, </w:t>
      </w:r>
      <w:r w:rsidR="00CE4869">
        <w:rPr>
          <w:rFonts w:ascii="Arial" w:hAnsi="Arial" w:cs="Arial"/>
        </w:rPr>
        <w:t xml:space="preserve">сіножатті - </w:t>
      </w:r>
      <w:r w:rsidR="00DF3446">
        <w:rPr>
          <w:rFonts w:ascii="Arial" w:hAnsi="Arial" w:cs="Arial"/>
        </w:rPr>
        <w:t xml:space="preserve">1089,1909 </w:t>
      </w:r>
      <w:r w:rsidR="005B730E">
        <w:rPr>
          <w:rFonts w:ascii="Arial" w:hAnsi="Arial" w:cs="Arial"/>
        </w:rPr>
        <w:t>гектара</w:t>
      </w:r>
      <w:r w:rsidR="00DF3446">
        <w:rPr>
          <w:rFonts w:ascii="Arial" w:hAnsi="Arial" w:cs="Arial"/>
        </w:rPr>
        <w:t xml:space="preserve">, </w:t>
      </w:r>
      <w:r w:rsidR="00CE4869">
        <w:rPr>
          <w:rFonts w:ascii="Arial" w:hAnsi="Arial" w:cs="Arial"/>
        </w:rPr>
        <w:t xml:space="preserve">пасовища - </w:t>
      </w:r>
      <w:r w:rsidR="00DF3446">
        <w:rPr>
          <w:rFonts w:ascii="Arial" w:hAnsi="Arial" w:cs="Arial"/>
        </w:rPr>
        <w:t xml:space="preserve">567, 6210 </w:t>
      </w:r>
      <w:r w:rsidR="00D96B0D">
        <w:rPr>
          <w:rFonts w:ascii="Arial" w:hAnsi="Arial" w:cs="Arial"/>
        </w:rPr>
        <w:t>гектара.</w:t>
      </w:r>
    </w:p>
    <w:p w:rsidR="004B6674" w:rsidRPr="000A0AE7" w:rsidRDefault="006B65F3" w:rsidP="004B6674">
      <w:pPr>
        <w:spacing w:after="0" w:line="240" w:lineRule="auto"/>
        <w:jc w:val="both"/>
        <w:rPr>
          <w:rFonts w:ascii="Arial" w:hAnsi="Arial" w:cs="Arial"/>
        </w:rPr>
      </w:pPr>
      <w:r>
        <w:rPr>
          <w:rFonts w:ascii="Arial" w:hAnsi="Arial" w:cs="Arial"/>
        </w:rPr>
        <w:t>Г</w:t>
      </w:r>
      <w:r w:rsidR="004B6674" w:rsidRPr="000A0AE7">
        <w:rPr>
          <w:rFonts w:ascii="Arial" w:hAnsi="Arial" w:cs="Arial"/>
        </w:rPr>
        <w:t>алузі промислово</w:t>
      </w:r>
      <w:r w:rsidR="00FC72FC">
        <w:rPr>
          <w:rFonts w:ascii="Arial" w:hAnsi="Arial" w:cs="Arial"/>
        </w:rPr>
        <w:t>сті –</w:t>
      </w:r>
      <w:r w:rsidR="004B6674" w:rsidRPr="000A0AE7">
        <w:rPr>
          <w:rFonts w:ascii="Arial" w:hAnsi="Arial" w:cs="Arial"/>
        </w:rPr>
        <w:t xml:space="preserve"> лісоп</w:t>
      </w:r>
      <w:r w:rsidR="001E6AF6" w:rsidRPr="000A0AE7">
        <w:rPr>
          <w:rFonts w:ascii="Arial" w:hAnsi="Arial" w:cs="Arial"/>
        </w:rPr>
        <w:t>ильне та стругальне виробництво</w:t>
      </w:r>
      <w:r w:rsidR="00F028DC">
        <w:rPr>
          <w:rFonts w:ascii="Arial" w:hAnsi="Arial" w:cs="Arial"/>
        </w:rPr>
        <w:t>,</w:t>
      </w:r>
      <w:r w:rsidR="00B17D2E">
        <w:rPr>
          <w:rFonts w:ascii="Arial" w:hAnsi="Arial" w:cs="Arial"/>
        </w:rPr>
        <w:t xml:space="preserve">на території ЛокницькоїОТГ зареєстровано </w:t>
      </w:r>
      <w:r w:rsidR="00F028DC">
        <w:rPr>
          <w:rFonts w:ascii="Arial" w:hAnsi="Arial" w:cs="Arial"/>
        </w:rPr>
        <w:t>5</w:t>
      </w:r>
      <w:r w:rsidR="00B17D2E">
        <w:rPr>
          <w:rFonts w:ascii="Arial" w:hAnsi="Arial" w:cs="Arial"/>
        </w:rPr>
        <w:t xml:space="preserve"> підприємств</w:t>
      </w:r>
      <w:r w:rsidR="001E6AF6" w:rsidRPr="000A0AE7">
        <w:rPr>
          <w:rFonts w:ascii="Arial" w:hAnsi="Arial" w:cs="Arial"/>
        </w:rPr>
        <w:t>.</w:t>
      </w:r>
    </w:p>
    <w:p w:rsidR="002A0895" w:rsidRPr="00512EBE" w:rsidRDefault="004B6674" w:rsidP="004B6674">
      <w:pPr>
        <w:spacing w:after="0" w:line="240" w:lineRule="auto"/>
        <w:jc w:val="both"/>
        <w:rPr>
          <w:rFonts w:ascii="Arial" w:hAnsi="Arial" w:cs="Arial"/>
        </w:rPr>
      </w:pPr>
      <w:r w:rsidRPr="00512EBE">
        <w:rPr>
          <w:rFonts w:ascii="Arial" w:hAnsi="Arial" w:cs="Arial"/>
        </w:rPr>
        <w:t xml:space="preserve">У сфері торговельного обслуговування населення мережа підприємств торгівлі та ресторанного господарства </w:t>
      </w:r>
      <w:r w:rsidR="00606D1C" w:rsidRPr="00512EBE">
        <w:rPr>
          <w:rFonts w:ascii="Arial" w:hAnsi="Arial" w:cs="Arial"/>
        </w:rPr>
        <w:t>сільськ</w:t>
      </w:r>
      <w:r w:rsidR="00C45353">
        <w:rPr>
          <w:rFonts w:ascii="Arial" w:hAnsi="Arial" w:cs="Arial"/>
        </w:rPr>
        <w:t xml:space="preserve">ої ради становить </w:t>
      </w:r>
      <w:r w:rsidR="007556E2">
        <w:rPr>
          <w:rFonts w:ascii="Arial" w:hAnsi="Arial" w:cs="Arial"/>
        </w:rPr>
        <w:t>28</w:t>
      </w:r>
      <w:r w:rsidRPr="00512EBE">
        <w:rPr>
          <w:rFonts w:ascii="Arial" w:hAnsi="Arial" w:cs="Arial"/>
        </w:rPr>
        <w:t xml:space="preserve"> підприємств різних фо</w:t>
      </w:r>
      <w:r w:rsidR="001E6AF6" w:rsidRPr="00512EBE">
        <w:rPr>
          <w:rFonts w:ascii="Arial" w:hAnsi="Arial" w:cs="Arial"/>
        </w:rPr>
        <w:t>рм власності.</w:t>
      </w:r>
    </w:p>
    <w:p w:rsidR="004B6674" w:rsidRPr="00512EBE" w:rsidRDefault="004B6674" w:rsidP="004B6674">
      <w:pPr>
        <w:spacing w:after="0" w:line="240" w:lineRule="auto"/>
        <w:jc w:val="both"/>
        <w:rPr>
          <w:rFonts w:ascii="Arial" w:hAnsi="Arial" w:cs="Arial"/>
        </w:rPr>
      </w:pPr>
      <w:r w:rsidRPr="00512EBE">
        <w:rPr>
          <w:rFonts w:ascii="Arial" w:hAnsi="Arial" w:cs="Arial"/>
        </w:rPr>
        <w:t>Підприємницькою діяльністю в ОТГ займаютьс</w:t>
      </w:r>
      <w:r w:rsidR="00251B81" w:rsidRPr="00512EBE">
        <w:rPr>
          <w:rFonts w:ascii="Arial" w:hAnsi="Arial" w:cs="Arial"/>
        </w:rPr>
        <w:t xml:space="preserve">я </w:t>
      </w:r>
      <w:r w:rsidR="00A06895">
        <w:rPr>
          <w:rFonts w:ascii="Arial" w:hAnsi="Arial" w:cs="Arial"/>
        </w:rPr>
        <w:t>36</w:t>
      </w:r>
      <w:r w:rsidR="00C62F35">
        <w:rPr>
          <w:rFonts w:ascii="Arial" w:hAnsi="Arial" w:cs="Arial"/>
        </w:rPr>
        <w:t xml:space="preserve"> </w:t>
      </w:r>
      <w:r w:rsidR="00EA1DD5">
        <w:rPr>
          <w:rFonts w:ascii="Arial" w:hAnsi="Arial" w:cs="Arial"/>
        </w:rPr>
        <w:t xml:space="preserve">малих </w:t>
      </w:r>
      <w:r w:rsidR="0035717D" w:rsidRPr="00512EBE">
        <w:rPr>
          <w:rFonts w:ascii="Arial" w:hAnsi="Arial" w:cs="Arial"/>
        </w:rPr>
        <w:t xml:space="preserve">підприємств, а також </w:t>
      </w:r>
      <w:r w:rsidR="003C33AA">
        <w:rPr>
          <w:rFonts w:ascii="Arial" w:hAnsi="Arial" w:cs="Arial"/>
        </w:rPr>
        <w:t>24</w:t>
      </w:r>
      <w:r w:rsidR="001E6AF6" w:rsidRPr="00512EBE">
        <w:rPr>
          <w:rFonts w:ascii="Arial" w:hAnsi="Arial" w:cs="Arial"/>
        </w:rPr>
        <w:t xml:space="preserve"> фізичних осіб-підприємців.</w:t>
      </w:r>
    </w:p>
    <w:p w:rsidR="004B6674" w:rsidRPr="004738C0" w:rsidRDefault="004B6674" w:rsidP="004B6674">
      <w:pPr>
        <w:spacing w:after="0" w:line="240" w:lineRule="auto"/>
        <w:jc w:val="both"/>
        <w:rPr>
          <w:rFonts w:ascii="Arial" w:hAnsi="Arial" w:cs="Arial"/>
          <w:color w:val="00B050"/>
        </w:rPr>
      </w:pPr>
    </w:p>
    <w:p w:rsidR="004B6674" w:rsidRPr="00F0050E" w:rsidRDefault="004B6674" w:rsidP="004B6674">
      <w:pPr>
        <w:pStyle w:val="2"/>
      </w:pPr>
      <w:bookmarkStart w:id="21" w:name="_Toc527716914"/>
      <w:r w:rsidRPr="00F0050E">
        <w:t>3.5. Фінансово-бюджетна сфера</w:t>
      </w:r>
      <w:bookmarkEnd w:id="21"/>
    </w:p>
    <w:p w:rsidR="00441060" w:rsidRPr="00C9665B" w:rsidRDefault="009E2468" w:rsidP="004B6674">
      <w:pPr>
        <w:spacing w:after="0" w:line="240" w:lineRule="auto"/>
        <w:jc w:val="both"/>
        <w:rPr>
          <w:rFonts w:ascii="Arial" w:hAnsi="Arial" w:cs="Arial"/>
        </w:rPr>
      </w:pPr>
      <w:r w:rsidRPr="00C9665B">
        <w:rPr>
          <w:rFonts w:ascii="Arial" w:hAnsi="Arial" w:cs="Arial"/>
        </w:rPr>
        <w:t>Основною метою діяльност</w:t>
      </w:r>
      <w:r w:rsidR="00003975">
        <w:rPr>
          <w:rFonts w:ascii="Arial" w:hAnsi="Arial" w:cs="Arial"/>
        </w:rPr>
        <w:t xml:space="preserve">і </w:t>
      </w:r>
      <w:r w:rsidR="00DE2BFC" w:rsidRPr="00C9665B">
        <w:rPr>
          <w:rFonts w:ascii="Arial" w:hAnsi="Arial" w:cs="Arial"/>
        </w:rPr>
        <w:t>Локни</w:t>
      </w:r>
      <w:r w:rsidR="004B6674" w:rsidRPr="00C9665B">
        <w:rPr>
          <w:rFonts w:ascii="Arial" w:hAnsi="Arial" w:cs="Arial"/>
        </w:rPr>
        <w:t xml:space="preserve">цької об’єднаної територіальної громади </w:t>
      </w:r>
      <w:r w:rsidRPr="00C9665B">
        <w:rPr>
          <w:rFonts w:ascii="Arial" w:hAnsi="Arial" w:cs="Arial"/>
        </w:rPr>
        <w:t xml:space="preserve">у сфері бюджетно-фінансової політики є формування достатніх ресурсів для фінансування пріорітетних напрямків </w:t>
      </w:r>
      <w:r w:rsidR="00441060" w:rsidRPr="00C9665B">
        <w:rPr>
          <w:rFonts w:ascii="Arial" w:hAnsi="Arial" w:cs="Arial"/>
        </w:rPr>
        <w:t>соціально-економічного розвитку громади та підвищення ефективності використання бюджетних коштів.</w:t>
      </w:r>
    </w:p>
    <w:p w:rsidR="00441060" w:rsidRPr="00C9665B" w:rsidRDefault="00441060" w:rsidP="004B6674">
      <w:pPr>
        <w:spacing w:after="0" w:line="240" w:lineRule="auto"/>
        <w:jc w:val="both"/>
        <w:rPr>
          <w:rFonts w:ascii="Arial" w:hAnsi="Arial" w:cs="Arial"/>
        </w:rPr>
      </w:pPr>
      <w:r w:rsidRPr="00C9665B">
        <w:rPr>
          <w:rFonts w:ascii="Arial" w:hAnsi="Arial" w:cs="Arial"/>
        </w:rPr>
        <w:t>Сутність фінансово-бюджетної політики заключається в поєднанні конкретних цілей та відповідних засобів, за допомогою яких вирішуються поставлені задачі.</w:t>
      </w:r>
    </w:p>
    <w:p w:rsidR="00441060" w:rsidRPr="00C9665B" w:rsidRDefault="00441060" w:rsidP="004B6674">
      <w:pPr>
        <w:spacing w:after="0" w:line="240" w:lineRule="auto"/>
        <w:jc w:val="both"/>
        <w:rPr>
          <w:rFonts w:ascii="Arial" w:hAnsi="Arial" w:cs="Arial"/>
        </w:rPr>
      </w:pPr>
      <w:r w:rsidRPr="00C9665B">
        <w:rPr>
          <w:rFonts w:ascii="Arial" w:hAnsi="Arial" w:cs="Arial"/>
        </w:rPr>
        <w:t xml:space="preserve">Обсяг доходів Локницької сільської ради Зарічненського району Рівненської області на </w:t>
      </w:r>
      <w:r w:rsidR="00013CA9">
        <w:rPr>
          <w:rFonts w:ascii="Arial" w:hAnsi="Arial" w:cs="Arial"/>
        </w:rPr>
        <w:br/>
      </w:r>
      <w:r w:rsidRPr="00C9665B">
        <w:rPr>
          <w:rFonts w:ascii="Arial" w:hAnsi="Arial" w:cs="Arial"/>
        </w:rPr>
        <w:t>20</w:t>
      </w:r>
      <w:r w:rsidR="001A41AC">
        <w:rPr>
          <w:rFonts w:ascii="Arial" w:hAnsi="Arial" w:cs="Arial"/>
        </w:rPr>
        <w:t>20</w:t>
      </w:r>
      <w:r w:rsidRPr="00C9665B">
        <w:rPr>
          <w:rFonts w:ascii="Arial" w:hAnsi="Arial" w:cs="Arial"/>
        </w:rPr>
        <w:t xml:space="preserve"> рік становить 3</w:t>
      </w:r>
      <w:r w:rsidR="001A41AC">
        <w:rPr>
          <w:rFonts w:ascii="Arial" w:hAnsi="Arial" w:cs="Arial"/>
        </w:rPr>
        <w:t>6033</w:t>
      </w:r>
      <w:r w:rsidRPr="00C9665B">
        <w:rPr>
          <w:rFonts w:ascii="Arial" w:hAnsi="Arial" w:cs="Arial"/>
        </w:rPr>
        <w:t>,</w:t>
      </w:r>
      <w:r w:rsidR="001A41AC">
        <w:rPr>
          <w:rFonts w:ascii="Arial" w:hAnsi="Arial" w:cs="Arial"/>
        </w:rPr>
        <w:t>100</w:t>
      </w:r>
      <w:r w:rsidRPr="00C9665B">
        <w:rPr>
          <w:rFonts w:ascii="Arial" w:hAnsi="Arial" w:cs="Arial"/>
        </w:rPr>
        <w:t xml:space="preserve"> тис. грн., у тому числі власні доходи – </w:t>
      </w:r>
      <w:r w:rsidR="00026B17">
        <w:rPr>
          <w:rFonts w:ascii="Arial" w:hAnsi="Arial" w:cs="Arial"/>
        </w:rPr>
        <w:t>7200</w:t>
      </w:r>
      <w:r w:rsidRPr="00C9665B">
        <w:rPr>
          <w:rFonts w:ascii="Arial" w:hAnsi="Arial" w:cs="Arial"/>
        </w:rPr>
        <w:t xml:space="preserve"> тис. грн., освітня субвенція – 1</w:t>
      </w:r>
      <w:r w:rsidR="002802DB">
        <w:rPr>
          <w:rFonts w:ascii="Arial" w:hAnsi="Arial" w:cs="Arial"/>
        </w:rPr>
        <w:t>8412</w:t>
      </w:r>
      <w:r w:rsidRPr="00C9665B">
        <w:rPr>
          <w:rFonts w:ascii="Arial" w:hAnsi="Arial" w:cs="Arial"/>
        </w:rPr>
        <w:t>,</w:t>
      </w:r>
      <w:r w:rsidR="002802DB">
        <w:rPr>
          <w:rFonts w:ascii="Arial" w:hAnsi="Arial" w:cs="Arial"/>
        </w:rPr>
        <w:t>0</w:t>
      </w:r>
      <w:r w:rsidRPr="00C9665B">
        <w:rPr>
          <w:rFonts w:ascii="Arial" w:hAnsi="Arial" w:cs="Arial"/>
        </w:rPr>
        <w:t xml:space="preserve"> тис. грн., медична субвенція – </w:t>
      </w:r>
      <w:r w:rsidR="00E96F07">
        <w:rPr>
          <w:rFonts w:ascii="Arial" w:hAnsi="Arial" w:cs="Arial"/>
        </w:rPr>
        <w:t>888</w:t>
      </w:r>
      <w:r w:rsidRPr="00C9665B">
        <w:rPr>
          <w:rFonts w:ascii="Arial" w:hAnsi="Arial" w:cs="Arial"/>
        </w:rPr>
        <w:t xml:space="preserve"> тис. грн., базова дотація – 7</w:t>
      </w:r>
      <w:r w:rsidR="00E96F07">
        <w:rPr>
          <w:rFonts w:ascii="Arial" w:hAnsi="Arial" w:cs="Arial"/>
        </w:rPr>
        <w:t>323</w:t>
      </w:r>
      <w:r w:rsidRPr="00C9665B">
        <w:rPr>
          <w:rFonts w:ascii="Arial" w:hAnsi="Arial" w:cs="Arial"/>
        </w:rPr>
        <w:t>,</w:t>
      </w:r>
      <w:r w:rsidR="00E96F07">
        <w:rPr>
          <w:rFonts w:ascii="Arial" w:hAnsi="Arial" w:cs="Arial"/>
        </w:rPr>
        <w:t>8</w:t>
      </w:r>
      <w:r w:rsidRPr="00C9665B">
        <w:rPr>
          <w:rFonts w:ascii="Arial" w:hAnsi="Arial" w:cs="Arial"/>
        </w:rPr>
        <w:t xml:space="preserve"> тис. грн., додаткова дотація – 2</w:t>
      </w:r>
      <w:r w:rsidR="00E96F07">
        <w:rPr>
          <w:rFonts w:ascii="Arial" w:hAnsi="Arial" w:cs="Arial"/>
        </w:rPr>
        <w:t>4</w:t>
      </w:r>
      <w:r w:rsidRPr="00C9665B">
        <w:rPr>
          <w:rFonts w:ascii="Arial" w:hAnsi="Arial" w:cs="Arial"/>
        </w:rPr>
        <w:t>0</w:t>
      </w:r>
      <w:r w:rsidR="00E96F07">
        <w:rPr>
          <w:rFonts w:ascii="Arial" w:hAnsi="Arial" w:cs="Arial"/>
        </w:rPr>
        <w:t>8</w:t>
      </w:r>
      <w:r w:rsidRPr="00C9665B">
        <w:rPr>
          <w:rFonts w:ascii="Arial" w:hAnsi="Arial" w:cs="Arial"/>
        </w:rPr>
        <w:t>,</w:t>
      </w:r>
      <w:r w:rsidR="00E96F07">
        <w:rPr>
          <w:rFonts w:ascii="Arial" w:hAnsi="Arial" w:cs="Arial"/>
        </w:rPr>
        <w:t>5</w:t>
      </w:r>
      <w:r w:rsidRPr="00C9665B">
        <w:rPr>
          <w:rFonts w:ascii="Arial" w:hAnsi="Arial" w:cs="Arial"/>
        </w:rPr>
        <w:t xml:space="preserve"> тис. грн.</w:t>
      </w:r>
    </w:p>
    <w:p w:rsidR="00DF4066" w:rsidRPr="00C9665B" w:rsidRDefault="00DF4066" w:rsidP="004B6674">
      <w:pPr>
        <w:spacing w:after="0" w:line="240" w:lineRule="auto"/>
        <w:jc w:val="both"/>
        <w:rPr>
          <w:rFonts w:ascii="Arial" w:hAnsi="Arial" w:cs="Arial"/>
        </w:rPr>
      </w:pPr>
      <w:r w:rsidRPr="00C9665B">
        <w:rPr>
          <w:rFonts w:ascii="Arial" w:hAnsi="Arial" w:cs="Arial"/>
        </w:rPr>
        <w:t xml:space="preserve">Найбільшу питому вагу в обсязі власних доходів складає податок на доходи з фізичних осіб – </w:t>
      </w:r>
      <w:r w:rsidR="00DD69A5">
        <w:rPr>
          <w:rFonts w:ascii="Arial" w:hAnsi="Arial" w:cs="Arial"/>
        </w:rPr>
        <w:t>37,5</w:t>
      </w:r>
      <w:r w:rsidRPr="00C9665B">
        <w:rPr>
          <w:rFonts w:ascii="Arial" w:hAnsi="Arial" w:cs="Arial"/>
        </w:rPr>
        <w:t xml:space="preserve">%, податок на майно – </w:t>
      </w:r>
      <w:r w:rsidR="00DD69A5">
        <w:rPr>
          <w:rFonts w:ascii="Arial" w:hAnsi="Arial" w:cs="Arial"/>
        </w:rPr>
        <w:t>38</w:t>
      </w:r>
      <w:r w:rsidRPr="00C9665B">
        <w:rPr>
          <w:rFonts w:ascii="Arial" w:hAnsi="Arial" w:cs="Arial"/>
        </w:rPr>
        <w:t>,5%, єдиний податок – 1</w:t>
      </w:r>
      <w:r w:rsidR="00D45751">
        <w:rPr>
          <w:rFonts w:ascii="Arial" w:hAnsi="Arial" w:cs="Arial"/>
        </w:rPr>
        <w:t>5</w:t>
      </w:r>
      <w:r w:rsidRPr="00C9665B">
        <w:rPr>
          <w:rFonts w:ascii="Arial" w:hAnsi="Arial" w:cs="Arial"/>
        </w:rPr>
        <w:t>,</w:t>
      </w:r>
      <w:r w:rsidR="00D45751">
        <w:rPr>
          <w:rFonts w:ascii="Arial" w:hAnsi="Arial" w:cs="Arial"/>
        </w:rPr>
        <w:t>9</w:t>
      </w:r>
      <w:r w:rsidRPr="00C9665B">
        <w:rPr>
          <w:rFonts w:ascii="Arial" w:hAnsi="Arial" w:cs="Arial"/>
        </w:rPr>
        <w:t xml:space="preserve">%, акцизний податок – </w:t>
      </w:r>
      <w:r w:rsidR="00D45751">
        <w:rPr>
          <w:rFonts w:ascii="Arial" w:hAnsi="Arial" w:cs="Arial"/>
        </w:rPr>
        <w:t>0</w:t>
      </w:r>
      <w:r w:rsidRPr="00C9665B">
        <w:rPr>
          <w:rFonts w:ascii="Arial" w:hAnsi="Arial" w:cs="Arial"/>
        </w:rPr>
        <w:t xml:space="preserve">,8%, рентна плата та плата за використання інших природних ресурсів – </w:t>
      </w:r>
      <w:r w:rsidR="00D45751">
        <w:rPr>
          <w:rFonts w:ascii="Arial" w:hAnsi="Arial" w:cs="Arial"/>
        </w:rPr>
        <w:t>4</w:t>
      </w:r>
      <w:r w:rsidRPr="00C9665B">
        <w:rPr>
          <w:rFonts w:ascii="Arial" w:hAnsi="Arial" w:cs="Arial"/>
        </w:rPr>
        <w:t>,</w:t>
      </w:r>
      <w:r w:rsidR="00D45751">
        <w:rPr>
          <w:rFonts w:ascii="Arial" w:hAnsi="Arial" w:cs="Arial"/>
        </w:rPr>
        <w:t>4</w:t>
      </w:r>
      <w:r w:rsidRPr="00C9665B">
        <w:rPr>
          <w:rFonts w:ascii="Arial" w:hAnsi="Arial" w:cs="Arial"/>
        </w:rPr>
        <w:t>%.</w:t>
      </w:r>
    </w:p>
    <w:p w:rsidR="00ED4917" w:rsidRPr="00004F36" w:rsidRDefault="00DF4066" w:rsidP="004B6674">
      <w:pPr>
        <w:spacing w:after="0" w:line="240" w:lineRule="auto"/>
        <w:jc w:val="both"/>
        <w:rPr>
          <w:rFonts w:ascii="Times New Roman" w:hAnsi="Times New Roman"/>
        </w:rPr>
      </w:pPr>
      <w:r w:rsidRPr="00C9665B">
        <w:rPr>
          <w:rFonts w:ascii="Arial" w:hAnsi="Arial" w:cs="Arial"/>
        </w:rPr>
        <w:t>Із загального обсягу видатків бюджету сільської ради 3</w:t>
      </w:r>
      <w:r w:rsidR="00D45751">
        <w:rPr>
          <w:rFonts w:ascii="Arial" w:hAnsi="Arial" w:cs="Arial"/>
        </w:rPr>
        <w:t>6033</w:t>
      </w:r>
      <w:r w:rsidRPr="00C9665B">
        <w:rPr>
          <w:rFonts w:ascii="Arial" w:hAnsi="Arial" w:cs="Arial"/>
        </w:rPr>
        <w:t>,</w:t>
      </w:r>
      <w:r w:rsidR="00D45751">
        <w:rPr>
          <w:rFonts w:ascii="Arial" w:hAnsi="Arial" w:cs="Arial"/>
        </w:rPr>
        <w:t>1</w:t>
      </w:r>
      <w:r w:rsidRPr="00C9665B">
        <w:rPr>
          <w:rFonts w:ascii="Arial" w:hAnsi="Arial" w:cs="Arial"/>
        </w:rPr>
        <w:t xml:space="preserve"> тис.грн., найбільший обсяг видатків на утимання загальноосвітніх навчальних закладів – 2</w:t>
      </w:r>
      <w:r w:rsidR="00D45751">
        <w:rPr>
          <w:rFonts w:ascii="Arial" w:hAnsi="Arial" w:cs="Arial"/>
        </w:rPr>
        <w:t>3</w:t>
      </w:r>
      <w:r w:rsidRPr="00C9665B">
        <w:rPr>
          <w:rFonts w:ascii="Arial" w:hAnsi="Arial" w:cs="Arial"/>
        </w:rPr>
        <w:t>4</w:t>
      </w:r>
      <w:r w:rsidR="00D45751">
        <w:rPr>
          <w:rFonts w:ascii="Arial" w:hAnsi="Arial" w:cs="Arial"/>
        </w:rPr>
        <w:t>4</w:t>
      </w:r>
      <w:r w:rsidRPr="00C9665B">
        <w:rPr>
          <w:rFonts w:ascii="Arial" w:hAnsi="Arial" w:cs="Arial"/>
        </w:rPr>
        <w:t>2,</w:t>
      </w:r>
      <w:r w:rsidR="00D45751">
        <w:rPr>
          <w:rFonts w:ascii="Arial" w:hAnsi="Arial" w:cs="Arial"/>
        </w:rPr>
        <w:t>5</w:t>
      </w:r>
      <w:r w:rsidRPr="00C9665B">
        <w:rPr>
          <w:rFonts w:ascii="Arial" w:hAnsi="Arial" w:cs="Arial"/>
        </w:rPr>
        <w:t xml:space="preserve"> тис. грн. (6</w:t>
      </w:r>
      <w:r w:rsidR="00D45751">
        <w:rPr>
          <w:rFonts w:ascii="Arial" w:hAnsi="Arial" w:cs="Arial"/>
        </w:rPr>
        <w:t>4</w:t>
      </w:r>
      <w:r w:rsidRPr="00C9665B">
        <w:rPr>
          <w:rFonts w:ascii="Arial" w:hAnsi="Arial" w:cs="Arial"/>
        </w:rPr>
        <w:t>,7</w:t>
      </w:r>
      <w:r w:rsidR="00D45751">
        <w:rPr>
          <w:rFonts w:ascii="Arial" w:hAnsi="Arial" w:cs="Arial"/>
        </w:rPr>
        <w:t>8</w:t>
      </w:r>
      <w:r w:rsidRPr="00C9665B">
        <w:rPr>
          <w:rFonts w:ascii="Arial" w:hAnsi="Arial" w:cs="Arial"/>
        </w:rPr>
        <w:t xml:space="preserve"> %), видатків на дошкільну освіту 1</w:t>
      </w:r>
      <w:r w:rsidR="00907C39">
        <w:rPr>
          <w:rFonts w:ascii="Arial" w:hAnsi="Arial" w:cs="Arial"/>
        </w:rPr>
        <w:t>55</w:t>
      </w:r>
      <w:r w:rsidRPr="00C9665B">
        <w:rPr>
          <w:rFonts w:ascii="Arial" w:hAnsi="Arial" w:cs="Arial"/>
        </w:rPr>
        <w:t>3,5 тис. грн.,</w:t>
      </w:r>
      <w:r w:rsidR="005D2F1B">
        <w:rPr>
          <w:rFonts w:ascii="Arial" w:hAnsi="Arial" w:cs="Arial"/>
        </w:rPr>
        <w:t xml:space="preserve"> (4,31%)</w:t>
      </w:r>
      <w:r w:rsidRPr="00C9665B">
        <w:rPr>
          <w:rFonts w:ascii="Arial" w:hAnsi="Arial" w:cs="Arial"/>
        </w:rPr>
        <w:t xml:space="preserve"> </w:t>
      </w:r>
      <w:r w:rsidR="00ED4917" w:rsidRPr="00C9665B">
        <w:rPr>
          <w:rFonts w:ascii="Arial" w:hAnsi="Arial" w:cs="Arial"/>
        </w:rPr>
        <w:t>видатки на утримання установ культури – 1</w:t>
      </w:r>
      <w:r w:rsidR="00AA701C">
        <w:rPr>
          <w:rFonts w:ascii="Arial" w:hAnsi="Arial" w:cs="Arial"/>
        </w:rPr>
        <w:t>126</w:t>
      </w:r>
      <w:r w:rsidR="00ED4917" w:rsidRPr="00C9665B">
        <w:rPr>
          <w:rFonts w:ascii="Arial" w:hAnsi="Arial" w:cs="Arial"/>
        </w:rPr>
        <w:t>,</w:t>
      </w:r>
      <w:r w:rsidR="00AA701C">
        <w:rPr>
          <w:rFonts w:ascii="Arial" w:hAnsi="Arial" w:cs="Arial"/>
        </w:rPr>
        <w:t>7</w:t>
      </w:r>
      <w:r w:rsidR="00ED4917" w:rsidRPr="00C9665B">
        <w:rPr>
          <w:rFonts w:ascii="Arial" w:hAnsi="Arial" w:cs="Arial"/>
        </w:rPr>
        <w:t xml:space="preserve"> тис. грн. (3,</w:t>
      </w:r>
      <w:r w:rsidR="00AA701C">
        <w:rPr>
          <w:rFonts w:ascii="Arial" w:hAnsi="Arial" w:cs="Arial"/>
        </w:rPr>
        <w:t>12</w:t>
      </w:r>
      <w:r w:rsidR="00ED4917" w:rsidRPr="00C9665B">
        <w:rPr>
          <w:rFonts w:ascii="Arial" w:hAnsi="Arial" w:cs="Arial"/>
        </w:rPr>
        <w:t>%)</w:t>
      </w:r>
      <w:r w:rsidR="00AA701C">
        <w:rPr>
          <w:rFonts w:ascii="Arial" w:hAnsi="Arial" w:cs="Arial"/>
        </w:rPr>
        <w:t>, апарат управління – 3025 тис.грн (8,39%)</w:t>
      </w:r>
      <w:r w:rsidR="00ED4917" w:rsidRPr="00C9665B">
        <w:rPr>
          <w:rFonts w:ascii="Arial" w:hAnsi="Arial" w:cs="Arial"/>
        </w:rPr>
        <w:t>.</w:t>
      </w:r>
    </w:p>
    <w:p w:rsidR="004B6674" w:rsidRPr="00C9665B" w:rsidRDefault="004B6674" w:rsidP="004B6674">
      <w:pPr>
        <w:spacing w:after="0" w:line="240" w:lineRule="auto"/>
        <w:jc w:val="both"/>
        <w:rPr>
          <w:rFonts w:ascii="Arial" w:hAnsi="Arial" w:cs="Arial"/>
        </w:rPr>
      </w:pPr>
    </w:p>
    <w:p w:rsidR="006426FD" w:rsidRPr="008942AE" w:rsidRDefault="006426FD" w:rsidP="00CE7856">
      <w:pPr>
        <w:spacing w:after="0" w:line="240" w:lineRule="auto"/>
        <w:ind w:firstLine="567"/>
        <w:jc w:val="center"/>
        <w:rPr>
          <w:rFonts w:ascii="Times New Roman" w:hAnsi="Times New Roman"/>
          <w:b/>
        </w:rPr>
      </w:pPr>
      <w:r w:rsidRPr="008942AE">
        <w:rPr>
          <w:rFonts w:ascii="Times New Roman" w:hAnsi="Times New Roman"/>
          <w:b/>
        </w:rPr>
        <w:t>Обсяг бюджету загального фонду Локницької сільської ради Зарічненського району Рівненської області на 2020 рік</w:t>
      </w:r>
    </w:p>
    <w:p w:rsidR="006426FD" w:rsidRPr="000004C6" w:rsidRDefault="006426FD" w:rsidP="004B6674">
      <w:pPr>
        <w:spacing w:after="0" w:line="240" w:lineRule="auto"/>
        <w:jc w:val="both"/>
        <w:rPr>
          <w:rFonts w:ascii="Arial" w:hAnsi="Arial" w:cs="Arial"/>
          <w:b/>
          <w:color w:val="00B050"/>
        </w:rPr>
      </w:pPr>
    </w:p>
    <w:tbl>
      <w:tblPr>
        <w:tblStyle w:val="ad"/>
        <w:tblW w:w="0" w:type="auto"/>
        <w:tblLook w:val="04A0" w:firstRow="1" w:lastRow="0" w:firstColumn="1" w:lastColumn="0" w:noHBand="0" w:noVBand="1"/>
      </w:tblPr>
      <w:tblGrid>
        <w:gridCol w:w="675"/>
        <w:gridCol w:w="6663"/>
        <w:gridCol w:w="2517"/>
      </w:tblGrid>
      <w:tr w:rsidR="00C80D7D" w:rsidRPr="002B282E" w:rsidTr="00232368">
        <w:tc>
          <w:tcPr>
            <w:tcW w:w="675" w:type="dxa"/>
          </w:tcPr>
          <w:p w:rsidR="00C80D7D" w:rsidRPr="002B282E" w:rsidRDefault="00C80D7D" w:rsidP="004B6674">
            <w:pPr>
              <w:spacing w:after="0" w:line="240" w:lineRule="auto"/>
              <w:jc w:val="both"/>
              <w:rPr>
                <w:rFonts w:ascii="Times New Roman" w:hAnsi="Times New Roman"/>
                <w:b/>
                <w:sz w:val="22"/>
                <w:szCs w:val="22"/>
              </w:rPr>
            </w:pPr>
            <w:r w:rsidRPr="002B282E">
              <w:rPr>
                <w:rFonts w:ascii="Times New Roman" w:hAnsi="Times New Roman"/>
                <w:b/>
                <w:sz w:val="22"/>
                <w:szCs w:val="22"/>
              </w:rPr>
              <w:t>№ п/п</w:t>
            </w:r>
          </w:p>
        </w:tc>
        <w:tc>
          <w:tcPr>
            <w:tcW w:w="6663" w:type="dxa"/>
          </w:tcPr>
          <w:p w:rsidR="00CB4805" w:rsidRPr="002B282E" w:rsidRDefault="00CB4805" w:rsidP="00CB4805">
            <w:pPr>
              <w:spacing w:after="0" w:line="240" w:lineRule="auto"/>
              <w:jc w:val="center"/>
              <w:rPr>
                <w:rFonts w:ascii="Times New Roman" w:hAnsi="Times New Roman"/>
                <w:sz w:val="22"/>
                <w:szCs w:val="22"/>
              </w:rPr>
            </w:pPr>
          </w:p>
          <w:p w:rsidR="00C80D7D" w:rsidRPr="002B282E" w:rsidRDefault="00C80D7D" w:rsidP="00CB4805">
            <w:pPr>
              <w:spacing w:after="0" w:line="240" w:lineRule="auto"/>
              <w:jc w:val="center"/>
              <w:rPr>
                <w:rFonts w:ascii="Times New Roman" w:hAnsi="Times New Roman"/>
                <w:b/>
                <w:sz w:val="22"/>
                <w:szCs w:val="22"/>
              </w:rPr>
            </w:pPr>
            <w:r w:rsidRPr="002B282E">
              <w:rPr>
                <w:rFonts w:ascii="Times New Roman" w:hAnsi="Times New Roman"/>
                <w:b/>
                <w:sz w:val="22"/>
                <w:szCs w:val="22"/>
              </w:rPr>
              <w:t>Найменування</w:t>
            </w:r>
          </w:p>
        </w:tc>
        <w:tc>
          <w:tcPr>
            <w:tcW w:w="2517" w:type="dxa"/>
          </w:tcPr>
          <w:p w:rsidR="00C80D7D" w:rsidRPr="002B282E" w:rsidRDefault="00C80D7D" w:rsidP="004B6674">
            <w:pPr>
              <w:spacing w:after="0" w:line="240" w:lineRule="auto"/>
              <w:jc w:val="both"/>
              <w:rPr>
                <w:rFonts w:ascii="Times New Roman" w:hAnsi="Times New Roman"/>
                <w:b/>
                <w:sz w:val="22"/>
                <w:szCs w:val="22"/>
              </w:rPr>
            </w:pPr>
            <w:r w:rsidRPr="002B282E">
              <w:rPr>
                <w:rFonts w:ascii="Times New Roman" w:hAnsi="Times New Roman"/>
                <w:b/>
                <w:sz w:val="22"/>
                <w:szCs w:val="22"/>
              </w:rPr>
              <w:t>Затверджено з урахуванням змін на 20</w:t>
            </w:r>
            <w:r w:rsidR="00623341">
              <w:rPr>
                <w:rFonts w:ascii="Times New Roman" w:hAnsi="Times New Roman"/>
                <w:b/>
                <w:sz w:val="22"/>
                <w:szCs w:val="22"/>
              </w:rPr>
              <w:t>20</w:t>
            </w:r>
            <w:bookmarkStart w:id="22" w:name="_GoBack"/>
            <w:bookmarkEnd w:id="22"/>
            <w:r w:rsidRPr="002B282E">
              <w:rPr>
                <w:rFonts w:ascii="Times New Roman" w:hAnsi="Times New Roman"/>
                <w:b/>
                <w:sz w:val="22"/>
                <w:szCs w:val="22"/>
              </w:rPr>
              <w:t xml:space="preserve"> рік</w:t>
            </w:r>
          </w:p>
        </w:tc>
      </w:tr>
      <w:tr w:rsidR="00C80D7D" w:rsidRPr="002B282E" w:rsidTr="00232368">
        <w:tc>
          <w:tcPr>
            <w:tcW w:w="675" w:type="dxa"/>
          </w:tcPr>
          <w:p w:rsidR="00C80D7D" w:rsidRPr="002B282E" w:rsidRDefault="00C80D7D" w:rsidP="004B6674">
            <w:pPr>
              <w:spacing w:after="0" w:line="240" w:lineRule="auto"/>
              <w:jc w:val="both"/>
              <w:rPr>
                <w:rFonts w:ascii="Times New Roman" w:hAnsi="Times New Roman"/>
                <w:b/>
                <w:sz w:val="22"/>
                <w:szCs w:val="22"/>
              </w:rPr>
            </w:pPr>
            <w:r w:rsidRPr="002B282E">
              <w:rPr>
                <w:rFonts w:ascii="Times New Roman" w:hAnsi="Times New Roman"/>
                <w:b/>
                <w:sz w:val="22"/>
                <w:szCs w:val="22"/>
              </w:rPr>
              <w:t>1</w:t>
            </w:r>
          </w:p>
        </w:tc>
        <w:tc>
          <w:tcPr>
            <w:tcW w:w="6663" w:type="dxa"/>
          </w:tcPr>
          <w:p w:rsidR="00C80D7D" w:rsidRPr="002B282E" w:rsidRDefault="006426FD" w:rsidP="004B6674">
            <w:pPr>
              <w:spacing w:after="0" w:line="240" w:lineRule="auto"/>
              <w:jc w:val="both"/>
              <w:rPr>
                <w:rFonts w:ascii="Times New Roman" w:hAnsi="Times New Roman"/>
                <w:b/>
                <w:sz w:val="22"/>
                <w:szCs w:val="22"/>
              </w:rPr>
            </w:pPr>
            <w:r w:rsidRPr="002B282E">
              <w:rPr>
                <w:rFonts w:ascii="Times New Roman" w:hAnsi="Times New Roman"/>
                <w:b/>
                <w:sz w:val="22"/>
                <w:szCs w:val="22"/>
              </w:rPr>
              <w:t>Податок та збір на доходи фізичних осіб</w:t>
            </w:r>
          </w:p>
        </w:tc>
        <w:tc>
          <w:tcPr>
            <w:tcW w:w="2517" w:type="dxa"/>
          </w:tcPr>
          <w:p w:rsidR="00C80D7D" w:rsidRPr="002B282E" w:rsidRDefault="006426FD" w:rsidP="004B6674">
            <w:pPr>
              <w:spacing w:after="0" w:line="240" w:lineRule="auto"/>
              <w:jc w:val="both"/>
              <w:rPr>
                <w:rFonts w:ascii="Times New Roman" w:hAnsi="Times New Roman"/>
                <w:b/>
                <w:sz w:val="22"/>
                <w:szCs w:val="22"/>
              </w:rPr>
            </w:pPr>
            <w:r w:rsidRPr="002B282E">
              <w:rPr>
                <w:rFonts w:ascii="Times New Roman" w:hAnsi="Times New Roman"/>
                <w:b/>
                <w:sz w:val="22"/>
                <w:szCs w:val="22"/>
              </w:rPr>
              <w:t>2</w:t>
            </w:r>
            <w:r w:rsidR="008C7CF6">
              <w:rPr>
                <w:rFonts w:ascii="Times New Roman" w:hAnsi="Times New Roman"/>
                <w:b/>
                <w:sz w:val="22"/>
                <w:szCs w:val="22"/>
              </w:rPr>
              <w:t>700</w:t>
            </w:r>
          </w:p>
        </w:tc>
      </w:tr>
      <w:tr w:rsidR="00C80D7D" w:rsidRPr="002B282E" w:rsidTr="00232368">
        <w:tc>
          <w:tcPr>
            <w:tcW w:w="675" w:type="dxa"/>
          </w:tcPr>
          <w:p w:rsidR="00C80D7D" w:rsidRPr="002B282E" w:rsidRDefault="006426FD" w:rsidP="004B6674">
            <w:pPr>
              <w:spacing w:after="0" w:line="240" w:lineRule="auto"/>
              <w:jc w:val="both"/>
              <w:rPr>
                <w:rFonts w:ascii="Times New Roman" w:hAnsi="Times New Roman"/>
                <w:b/>
                <w:sz w:val="22"/>
                <w:szCs w:val="22"/>
              </w:rPr>
            </w:pPr>
            <w:r w:rsidRPr="002B282E">
              <w:rPr>
                <w:rFonts w:ascii="Times New Roman" w:hAnsi="Times New Roman"/>
                <w:b/>
                <w:sz w:val="22"/>
                <w:szCs w:val="22"/>
              </w:rPr>
              <w:t>2</w:t>
            </w:r>
          </w:p>
        </w:tc>
        <w:tc>
          <w:tcPr>
            <w:tcW w:w="6663" w:type="dxa"/>
          </w:tcPr>
          <w:p w:rsidR="00C80D7D" w:rsidRPr="002B282E" w:rsidRDefault="006426FD" w:rsidP="004B6674">
            <w:pPr>
              <w:spacing w:after="0" w:line="240" w:lineRule="auto"/>
              <w:jc w:val="both"/>
              <w:rPr>
                <w:rFonts w:ascii="Times New Roman" w:hAnsi="Times New Roman"/>
                <w:b/>
                <w:sz w:val="22"/>
                <w:szCs w:val="22"/>
              </w:rPr>
            </w:pPr>
            <w:r w:rsidRPr="002B282E">
              <w:rPr>
                <w:rFonts w:ascii="Times New Roman" w:hAnsi="Times New Roman"/>
                <w:b/>
                <w:sz w:val="22"/>
                <w:szCs w:val="22"/>
              </w:rPr>
              <w:t>Рентна плата спеціальне використання лісових ресурсів</w:t>
            </w:r>
          </w:p>
        </w:tc>
        <w:tc>
          <w:tcPr>
            <w:tcW w:w="2517" w:type="dxa"/>
          </w:tcPr>
          <w:p w:rsidR="00C80D7D" w:rsidRPr="002B282E" w:rsidRDefault="008C7CF6" w:rsidP="004B6674">
            <w:pPr>
              <w:spacing w:after="0" w:line="240" w:lineRule="auto"/>
              <w:jc w:val="both"/>
              <w:rPr>
                <w:rFonts w:ascii="Times New Roman" w:hAnsi="Times New Roman"/>
                <w:b/>
                <w:sz w:val="22"/>
                <w:szCs w:val="22"/>
              </w:rPr>
            </w:pPr>
            <w:r>
              <w:rPr>
                <w:rFonts w:ascii="Times New Roman" w:hAnsi="Times New Roman"/>
                <w:b/>
                <w:sz w:val="22"/>
                <w:szCs w:val="22"/>
              </w:rPr>
              <w:t>317</w:t>
            </w:r>
            <w:r w:rsidR="006426FD" w:rsidRPr="002B282E">
              <w:rPr>
                <w:rFonts w:ascii="Times New Roman" w:hAnsi="Times New Roman"/>
                <w:b/>
                <w:sz w:val="22"/>
                <w:szCs w:val="22"/>
              </w:rPr>
              <w:t>,0</w:t>
            </w:r>
          </w:p>
        </w:tc>
      </w:tr>
      <w:tr w:rsidR="00C80D7D" w:rsidRPr="002B282E" w:rsidTr="00232368">
        <w:tc>
          <w:tcPr>
            <w:tcW w:w="675" w:type="dxa"/>
          </w:tcPr>
          <w:p w:rsidR="00C80D7D" w:rsidRPr="002B282E" w:rsidRDefault="006426FD" w:rsidP="004B6674">
            <w:pPr>
              <w:spacing w:after="0" w:line="240" w:lineRule="auto"/>
              <w:jc w:val="both"/>
              <w:rPr>
                <w:rFonts w:ascii="Times New Roman" w:hAnsi="Times New Roman"/>
                <w:b/>
                <w:sz w:val="22"/>
                <w:szCs w:val="22"/>
              </w:rPr>
            </w:pPr>
            <w:r w:rsidRPr="002B282E">
              <w:rPr>
                <w:rFonts w:ascii="Times New Roman" w:hAnsi="Times New Roman"/>
                <w:b/>
                <w:sz w:val="22"/>
                <w:szCs w:val="22"/>
              </w:rPr>
              <w:t>3</w:t>
            </w:r>
          </w:p>
        </w:tc>
        <w:tc>
          <w:tcPr>
            <w:tcW w:w="6663" w:type="dxa"/>
          </w:tcPr>
          <w:p w:rsidR="00C80D7D" w:rsidRPr="002B282E" w:rsidRDefault="006426FD" w:rsidP="004B6674">
            <w:pPr>
              <w:spacing w:after="0" w:line="240" w:lineRule="auto"/>
              <w:jc w:val="both"/>
              <w:rPr>
                <w:rFonts w:ascii="Times New Roman" w:hAnsi="Times New Roman"/>
                <w:b/>
                <w:sz w:val="22"/>
                <w:szCs w:val="22"/>
              </w:rPr>
            </w:pPr>
            <w:r w:rsidRPr="002B282E">
              <w:rPr>
                <w:rFonts w:ascii="Times New Roman" w:hAnsi="Times New Roman"/>
                <w:b/>
                <w:sz w:val="22"/>
                <w:szCs w:val="22"/>
              </w:rPr>
              <w:t>Акцизний податок</w:t>
            </w:r>
          </w:p>
        </w:tc>
        <w:tc>
          <w:tcPr>
            <w:tcW w:w="2517" w:type="dxa"/>
          </w:tcPr>
          <w:p w:rsidR="00C80D7D" w:rsidRPr="002B282E" w:rsidRDefault="006426FD" w:rsidP="004B6674">
            <w:pPr>
              <w:spacing w:after="0" w:line="240" w:lineRule="auto"/>
              <w:jc w:val="both"/>
              <w:rPr>
                <w:rFonts w:ascii="Times New Roman" w:hAnsi="Times New Roman"/>
                <w:b/>
                <w:sz w:val="22"/>
                <w:szCs w:val="22"/>
              </w:rPr>
            </w:pPr>
            <w:r w:rsidRPr="002B282E">
              <w:rPr>
                <w:rFonts w:ascii="Times New Roman" w:hAnsi="Times New Roman"/>
                <w:b/>
                <w:sz w:val="22"/>
                <w:szCs w:val="22"/>
              </w:rPr>
              <w:t>5</w:t>
            </w:r>
            <w:r w:rsidR="00995D35">
              <w:rPr>
                <w:rFonts w:ascii="Times New Roman" w:hAnsi="Times New Roman"/>
                <w:b/>
                <w:sz w:val="22"/>
                <w:szCs w:val="22"/>
              </w:rPr>
              <w:t>8</w:t>
            </w:r>
            <w:r w:rsidRPr="002B282E">
              <w:rPr>
                <w:rFonts w:ascii="Times New Roman" w:hAnsi="Times New Roman"/>
                <w:b/>
                <w:sz w:val="22"/>
                <w:szCs w:val="22"/>
              </w:rPr>
              <w:t>,0</w:t>
            </w:r>
          </w:p>
        </w:tc>
      </w:tr>
      <w:tr w:rsidR="00C80D7D" w:rsidRPr="002B282E" w:rsidTr="00232368">
        <w:tc>
          <w:tcPr>
            <w:tcW w:w="675" w:type="dxa"/>
          </w:tcPr>
          <w:p w:rsidR="00C80D7D" w:rsidRPr="002B282E" w:rsidRDefault="006426FD" w:rsidP="004B6674">
            <w:pPr>
              <w:spacing w:after="0" w:line="240" w:lineRule="auto"/>
              <w:jc w:val="both"/>
              <w:rPr>
                <w:rFonts w:ascii="Times New Roman" w:hAnsi="Times New Roman"/>
                <w:b/>
                <w:sz w:val="22"/>
                <w:szCs w:val="22"/>
              </w:rPr>
            </w:pPr>
            <w:r w:rsidRPr="002B282E">
              <w:rPr>
                <w:rFonts w:ascii="Times New Roman" w:hAnsi="Times New Roman"/>
                <w:b/>
                <w:sz w:val="22"/>
                <w:szCs w:val="22"/>
              </w:rPr>
              <w:lastRenderedPageBreak/>
              <w:t>4</w:t>
            </w:r>
          </w:p>
        </w:tc>
        <w:tc>
          <w:tcPr>
            <w:tcW w:w="6663" w:type="dxa"/>
          </w:tcPr>
          <w:p w:rsidR="00C80D7D" w:rsidRPr="002B282E" w:rsidRDefault="006426FD" w:rsidP="004B6674">
            <w:pPr>
              <w:spacing w:after="0" w:line="240" w:lineRule="auto"/>
              <w:jc w:val="both"/>
              <w:rPr>
                <w:rFonts w:ascii="Times New Roman" w:hAnsi="Times New Roman"/>
                <w:b/>
                <w:sz w:val="22"/>
                <w:szCs w:val="22"/>
              </w:rPr>
            </w:pPr>
            <w:r w:rsidRPr="002B282E">
              <w:rPr>
                <w:rFonts w:ascii="Times New Roman" w:hAnsi="Times New Roman"/>
                <w:b/>
                <w:sz w:val="22"/>
                <w:szCs w:val="22"/>
              </w:rPr>
              <w:t>Податок на прибуток підприємств</w:t>
            </w:r>
          </w:p>
        </w:tc>
        <w:tc>
          <w:tcPr>
            <w:tcW w:w="2517" w:type="dxa"/>
          </w:tcPr>
          <w:p w:rsidR="00C80D7D" w:rsidRPr="002B282E" w:rsidRDefault="006426FD" w:rsidP="004B6674">
            <w:pPr>
              <w:spacing w:after="0" w:line="240" w:lineRule="auto"/>
              <w:jc w:val="both"/>
              <w:rPr>
                <w:rFonts w:ascii="Times New Roman" w:hAnsi="Times New Roman"/>
                <w:b/>
                <w:sz w:val="22"/>
                <w:szCs w:val="22"/>
              </w:rPr>
            </w:pPr>
            <w:r w:rsidRPr="002B282E">
              <w:rPr>
                <w:rFonts w:ascii="Times New Roman" w:hAnsi="Times New Roman"/>
                <w:b/>
                <w:sz w:val="22"/>
                <w:szCs w:val="22"/>
              </w:rPr>
              <w:t>5,0</w:t>
            </w:r>
          </w:p>
        </w:tc>
      </w:tr>
      <w:tr w:rsidR="00C80D7D" w:rsidRPr="002B282E" w:rsidTr="00232368">
        <w:tc>
          <w:tcPr>
            <w:tcW w:w="675" w:type="dxa"/>
          </w:tcPr>
          <w:p w:rsidR="00C80D7D" w:rsidRPr="002B282E" w:rsidRDefault="006426FD" w:rsidP="004B6674">
            <w:pPr>
              <w:spacing w:after="0" w:line="240" w:lineRule="auto"/>
              <w:jc w:val="both"/>
              <w:rPr>
                <w:rFonts w:ascii="Times New Roman" w:hAnsi="Times New Roman"/>
                <w:b/>
                <w:sz w:val="22"/>
                <w:szCs w:val="22"/>
              </w:rPr>
            </w:pPr>
            <w:r w:rsidRPr="002B282E">
              <w:rPr>
                <w:rFonts w:ascii="Times New Roman" w:hAnsi="Times New Roman"/>
                <w:b/>
                <w:sz w:val="22"/>
                <w:szCs w:val="22"/>
              </w:rPr>
              <w:t>5</w:t>
            </w:r>
          </w:p>
        </w:tc>
        <w:tc>
          <w:tcPr>
            <w:tcW w:w="6663" w:type="dxa"/>
          </w:tcPr>
          <w:p w:rsidR="00C80D7D" w:rsidRPr="002B282E" w:rsidRDefault="006426FD" w:rsidP="004B6674">
            <w:pPr>
              <w:spacing w:after="0" w:line="240" w:lineRule="auto"/>
              <w:jc w:val="both"/>
              <w:rPr>
                <w:rFonts w:ascii="Times New Roman" w:hAnsi="Times New Roman"/>
                <w:b/>
                <w:sz w:val="22"/>
                <w:szCs w:val="22"/>
              </w:rPr>
            </w:pPr>
            <w:r w:rsidRPr="002B282E">
              <w:rPr>
                <w:rFonts w:ascii="Times New Roman" w:hAnsi="Times New Roman"/>
                <w:b/>
                <w:sz w:val="22"/>
                <w:szCs w:val="22"/>
              </w:rPr>
              <w:t>Податок на майно, в т.ч.:</w:t>
            </w:r>
          </w:p>
        </w:tc>
        <w:tc>
          <w:tcPr>
            <w:tcW w:w="2517" w:type="dxa"/>
          </w:tcPr>
          <w:p w:rsidR="00C80D7D" w:rsidRPr="002B282E" w:rsidRDefault="00995D35" w:rsidP="004B6674">
            <w:pPr>
              <w:spacing w:after="0" w:line="240" w:lineRule="auto"/>
              <w:jc w:val="both"/>
              <w:rPr>
                <w:rFonts w:ascii="Times New Roman" w:hAnsi="Times New Roman"/>
                <w:b/>
                <w:sz w:val="22"/>
                <w:szCs w:val="22"/>
              </w:rPr>
            </w:pPr>
            <w:r>
              <w:rPr>
                <w:rFonts w:ascii="Times New Roman" w:hAnsi="Times New Roman"/>
                <w:b/>
                <w:sz w:val="22"/>
                <w:szCs w:val="22"/>
              </w:rPr>
              <w:t>2778</w:t>
            </w:r>
          </w:p>
        </w:tc>
      </w:tr>
      <w:tr w:rsidR="00C80D7D" w:rsidRPr="002B282E" w:rsidTr="00232368">
        <w:tc>
          <w:tcPr>
            <w:tcW w:w="675" w:type="dxa"/>
          </w:tcPr>
          <w:p w:rsidR="00C80D7D" w:rsidRPr="002B282E" w:rsidRDefault="00C80D7D" w:rsidP="004B6674">
            <w:pPr>
              <w:spacing w:after="0" w:line="240" w:lineRule="auto"/>
              <w:jc w:val="both"/>
              <w:rPr>
                <w:rFonts w:ascii="Times New Roman" w:hAnsi="Times New Roman"/>
                <w:sz w:val="22"/>
                <w:szCs w:val="22"/>
              </w:rPr>
            </w:pPr>
          </w:p>
        </w:tc>
        <w:tc>
          <w:tcPr>
            <w:tcW w:w="6663" w:type="dxa"/>
          </w:tcPr>
          <w:p w:rsidR="00C80D7D" w:rsidRPr="002B282E" w:rsidRDefault="006426FD" w:rsidP="004B6674">
            <w:pPr>
              <w:spacing w:after="0" w:line="240" w:lineRule="auto"/>
              <w:jc w:val="both"/>
              <w:rPr>
                <w:rFonts w:ascii="Times New Roman" w:hAnsi="Times New Roman"/>
                <w:i/>
                <w:sz w:val="22"/>
                <w:szCs w:val="22"/>
              </w:rPr>
            </w:pPr>
            <w:r w:rsidRPr="002B282E">
              <w:rPr>
                <w:rFonts w:ascii="Times New Roman" w:hAnsi="Times New Roman"/>
                <w:i/>
                <w:sz w:val="22"/>
                <w:szCs w:val="22"/>
              </w:rPr>
              <w:t>Податок на нерухоме майно, відміне від земельної ділянки</w:t>
            </w:r>
          </w:p>
        </w:tc>
        <w:tc>
          <w:tcPr>
            <w:tcW w:w="2517" w:type="dxa"/>
          </w:tcPr>
          <w:p w:rsidR="00C80D7D" w:rsidRPr="002B282E" w:rsidRDefault="006426FD" w:rsidP="004B6674">
            <w:pPr>
              <w:spacing w:after="0" w:line="240" w:lineRule="auto"/>
              <w:jc w:val="both"/>
              <w:rPr>
                <w:rFonts w:ascii="Times New Roman" w:hAnsi="Times New Roman"/>
                <w:i/>
                <w:sz w:val="22"/>
                <w:szCs w:val="22"/>
              </w:rPr>
            </w:pPr>
            <w:r w:rsidRPr="002B282E">
              <w:rPr>
                <w:rFonts w:ascii="Times New Roman" w:hAnsi="Times New Roman"/>
                <w:i/>
                <w:sz w:val="22"/>
                <w:szCs w:val="22"/>
              </w:rPr>
              <w:t>1</w:t>
            </w:r>
            <w:r w:rsidR="00995D35">
              <w:rPr>
                <w:rFonts w:ascii="Times New Roman" w:hAnsi="Times New Roman"/>
                <w:i/>
                <w:sz w:val="22"/>
                <w:szCs w:val="22"/>
              </w:rPr>
              <w:t>45</w:t>
            </w:r>
            <w:r w:rsidRPr="002B282E">
              <w:rPr>
                <w:rFonts w:ascii="Times New Roman" w:hAnsi="Times New Roman"/>
                <w:i/>
                <w:sz w:val="22"/>
                <w:szCs w:val="22"/>
              </w:rPr>
              <w:t>,</w:t>
            </w:r>
            <w:r w:rsidR="00995D35">
              <w:rPr>
                <w:rFonts w:ascii="Times New Roman" w:hAnsi="Times New Roman"/>
                <w:i/>
                <w:sz w:val="22"/>
                <w:szCs w:val="22"/>
              </w:rPr>
              <w:t>5</w:t>
            </w:r>
          </w:p>
        </w:tc>
      </w:tr>
      <w:tr w:rsidR="00C80D7D" w:rsidRPr="002B282E" w:rsidTr="00232368">
        <w:tc>
          <w:tcPr>
            <w:tcW w:w="675" w:type="dxa"/>
          </w:tcPr>
          <w:p w:rsidR="00C80D7D" w:rsidRPr="002B282E" w:rsidRDefault="00C80D7D" w:rsidP="004B6674">
            <w:pPr>
              <w:spacing w:after="0" w:line="240" w:lineRule="auto"/>
              <w:jc w:val="both"/>
              <w:rPr>
                <w:rFonts w:ascii="Times New Roman" w:hAnsi="Times New Roman"/>
                <w:sz w:val="22"/>
                <w:szCs w:val="22"/>
              </w:rPr>
            </w:pPr>
          </w:p>
        </w:tc>
        <w:tc>
          <w:tcPr>
            <w:tcW w:w="6663" w:type="dxa"/>
          </w:tcPr>
          <w:p w:rsidR="00C80D7D" w:rsidRPr="002B282E" w:rsidRDefault="006426FD" w:rsidP="004B6674">
            <w:pPr>
              <w:spacing w:after="0" w:line="240" w:lineRule="auto"/>
              <w:jc w:val="both"/>
              <w:rPr>
                <w:rFonts w:ascii="Times New Roman" w:hAnsi="Times New Roman"/>
                <w:i/>
                <w:sz w:val="22"/>
                <w:szCs w:val="22"/>
              </w:rPr>
            </w:pPr>
            <w:r w:rsidRPr="002B282E">
              <w:rPr>
                <w:rFonts w:ascii="Times New Roman" w:hAnsi="Times New Roman"/>
                <w:i/>
                <w:sz w:val="22"/>
                <w:szCs w:val="22"/>
              </w:rPr>
              <w:t>Земельний податок з юридичних та фізичних осіб</w:t>
            </w:r>
          </w:p>
        </w:tc>
        <w:tc>
          <w:tcPr>
            <w:tcW w:w="2517" w:type="dxa"/>
          </w:tcPr>
          <w:p w:rsidR="00C80D7D" w:rsidRPr="002B282E" w:rsidRDefault="006426FD" w:rsidP="004B6674">
            <w:pPr>
              <w:spacing w:after="0" w:line="240" w:lineRule="auto"/>
              <w:jc w:val="both"/>
              <w:rPr>
                <w:rFonts w:ascii="Times New Roman" w:hAnsi="Times New Roman"/>
                <w:i/>
                <w:sz w:val="22"/>
                <w:szCs w:val="22"/>
              </w:rPr>
            </w:pPr>
            <w:r w:rsidRPr="002B282E">
              <w:rPr>
                <w:rFonts w:ascii="Times New Roman" w:hAnsi="Times New Roman"/>
                <w:i/>
                <w:sz w:val="22"/>
                <w:szCs w:val="22"/>
              </w:rPr>
              <w:t>1</w:t>
            </w:r>
            <w:r w:rsidR="00010DA5">
              <w:rPr>
                <w:rFonts w:ascii="Times New Roman" w:hAnsi="Times New Roman"/>
                <w:i/>
                <w:sz w:val="22"/>
                <w:szCs w:val="22"/>
              </w:rPr>
              <w:t>95</w:t>
            </w:r>
            <w:r w:rsidRPr="002B282E">
              <w:rPr>
                <w:rFonts w:ascii="Times New Roman" w:hAnsi="Times New Roman"/>
                <w:i/>
                <w:sz w:val="22"/>
                <w:szCs w:val="22"/>
              </w:rPr>
              <w:t>,</w:t>
            </w:r>
            <w:r w:rsidR="00010DA5">
              <w:rPr>
                <w:rFonts w:ascii="Times New Roman" w:hAnsi="Times New Roman"/>
                <w:i/>
                <w:sz w:val="22"/>
                <w:szCs w:val="22"/>
              </w:rPr>
              <w:t>5</w:t>
            </w:r>
          </w:p>
        </w:tc>
      </w:tr>
      <w:tr w:rsidR="00C80D7D" w:rsidRPr="002B282E" w:rsidTr="00232368">
        <w:tc>
          <w:tcPr>
            <w:tcW w:w="675" w:type="dxa"/>
          </w:tcPr>
          <w:p w:rsidR="00C80D7D" w:rsidRPr="002B282E" w:rsidRDefault="00C80D7D" w:rsidP="004B6674">
            <w:pPr>
              <w:spacing w:after="0" w:line="240" w:lineRule="auto"/>
              <w:jc w:val="both"/>
              <w:rPr>
                <w:rFonts w:ascii="Times New Roman" w:hAnsi="Times New Roman"/>
                <w:sz w:val="22"/>
                <w:szCs w:val="22"/>
              </w:rPr>
            </w:pPr>
          </w:p>
        </w:tc>
        <w:tc>
          <w:tcPr>
            <w:tcW w:w="6663" w:type="dxa"/>
          </w:tcPr>
          <w:p w:rsidR="00C80D7D" w:rsidRPr="002B282E" w:rsidRDefault="006426FD" w:rsidP="004B6674">
            <w:pPr>
              <w:spacing w:after="0" w:line="240" w:lineRule="auto"/>
              <w:jc w:val="both"/>
              <w:rPr>
                <w:rFonts w:ascii="Times New Roman" w:hAnsi="Times New Roman"/>
                <w:i/>
                <w:sz w:val="22"/>
                <w:szCs w:val="22"/>
              </w:rPr>
            </w:pPr>
            <w:r w:rsidRPr="002B282E">
              <w:rPr>
                <w:rFonts w:ascii="Times New Roman" w:hAnsi="Times New Roman"/>
                <w:i/>
                <w:sz w:val="22"/>
                <w:szCs w:val="22"/>
              </w:rPr>
              <w:t>Орендна плата з юридичних та фізичних осіб</w:t>
            </w:r>
          </w:p>
        </w:tc>
        <w:tc>
          <w:tcPr>
            <w:tcW w:w="2517" w:type="dxa"/>
          </w:tcPr>
          <w:p w:rsidR="00C80D7D" w:rsidRPr="002B282E" w:rsidRDefault="00D97F4B" w:rsidP="004B6674">
            <w:pPr>
              <w:spacing w:after="0" w:line="240" w:lineRule="auto"/>
              <w:jc w:val="both"/>
              <w:rPr>
                <w:rFonts w:ascii="Times New Roman" w:hAnsi="Times New Roman"/>
                <w:i/>
                <w:sz w:val="22"/>
                <w:szCs w:val="22"/>
              </w:rPr>
            </w:pPr>
            <w:r>
              <w:rPr>
                <w:rFonts w:ascii="Times New Roman" w:hAnsi="Times New Roman"/>
                <w:i/>
                <w:sz w:val="22"/>
                <w:szCs w:val="22"/>
              </w:rPr>
              <w:t>2437</w:t>
            </w:r>
            <w:r w:rsidR="006426FD" w:rsidRPr="002B282E">
              <w:rPr>
                <w:rFonts w:ascii="Times New Roman" w:hAnsi="Times New Roman"/>
                <w:i/>
                <w:sz w:val="22"/>
                <w:szCs w:val="22"/>
              </w:rPr>
              <w:t>,</w:t>
            </w:r>
            <w:r>
              <w:rPr>
                <w:rFonts w:ascii="Times New Roman" w:hAnsi="Times New Roman"/>
                <w:i/>
                <w:sz w:val="22"/>
                <w:szCs w:val="22"/>
              </w:rPr>
              <w:t>0</w:t>
            </w:r>
          </w:p>
        </w:tc>
      </w:tr>
      <w:tr w:rsidR="00C80D7D" w:rsidRPr="002B282E" w:rsidTr="00232368">
        <w:tc>
          <w:tcPr>
            <w:tcW w:w="675" w:type="dxa"/>
          </w:tcPr>
          <w:p w:rsidR="00C80D7D" w:rsidRPr="002B282E" w:rsidRDefault="00D077F7" w:rsidP="004B6674">
            <w:pPr>
              <w:spacing w:after="0" w:line="240" w:lineRule="auto"/>
              <w:jc w:val="both"/>
              <w:rPr>
                <w:rFonts w:ascii="Times New Roman" w:hAnsi="Times New Roman"/>
                <w:b/>
                <w:sz w:val="22"/>
                <w:szCs w:val="22"/>
              </w:rPr>
            </w:pPr>
            <w:r w:rsidRPr="002B282E">
              <w:rPr>
                <w:rFonts w:ascii="Times New Roman" w:hAnsi="Times New Roman"/>
                <w:b/>
                <w:sz w:val="22"/>
                <w:szCs w:val="22"/>
              </w:rPr>
              <w:t>6</w:t>
            </w:r>
          </w:p>
        </w:tc>
        <w:tc>
          <w:tcPr>
            <w:tcW w:w="6663"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Єдиний податок</w:t>
            </w:r>
          </w:p>
        </w:tc>
        <w:tc>
          <w:tcPr>
            <w:tcW w:w="2517" w:type="dxa"/>
          </w:tcPr>
          <w:p w:rsidR="00C80D7D" w:rsidRPr="002B282E" w:rsidRDefault="00310829" w:rsidP="004B6674">
            <w:pPr>
              <w:spacing w:after="0" w:line="240" w:lineRule="auto"/>
              <w:jc w:val="both"/>
              <w:rPr>
                <w:rFonts w:ascii="Times New Roman" w:hAnsi="Times New Roman"/>
                <w:b/>
                <w:sz w:val="22"/>
                <w:szCs w:val="22"/>
              </w:rPr>
            </w:pPr>
            <w:r>
              <w:rPr>
                <w:rFonts w:ascii="Times New Roman" w:hAnsi="Times New Roman"/>
                <w:b/>
                <w:sz w:val="22"/>
                <w:szCs w:val="22"/>
              </w:rPr>
              <w:t>1145</w:t>
            </w:r>
            <w:r w:rsidR="00683274" w:rsidRPr="002B282E">
              <w:rPr>
                <w:rFonts w:ascii="Times New Roman" w:hAnsi="Times New Roman"/>
                <w:b/>
                <w:sz w:val="22"/>
                <w:szCs w:val="22"/>
              </w:rPr>
              <w:t>,0</w:t>
            </w:r>
          </w:p>
        </w:tc>
      </w:tr>
      <w:tr w:rsidR="00C80D7D" w:rsidRPr="002B282E" w:rsidTr="00232368">
        <w:tc>
          <w:tcPr>
            <w:tcW w:w="675"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7</w:t>
            </w:r>
          </w:p>
        </w:tc>
        <w:tc>
          <w:tcPr>
            <w:tcW w:w="6663"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Адміністративні збори та платежі</w:t>
            </w:r>
          </w:p>
        </w:tc>
        <w:tc>
          <w:tcPr>
            <w:tcW w:w="2517"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2,</w:t>
            </w:r>
            <w:r w:rsidR="00310829">
              <w:rPr>
                <w:rFonts w:ascii="Times New Roman" w:hAnsi="Times New Roman"/>
                <w:b/>
                <w:sz w:val="22"/>
                <w:szCs w:val="22"/>
              </w:rPr>
              <w:t>8</w:t>
            </w:r>
          </w:p>
        </w:tc>
      </w:tr>
      <w:tr w:rsidR="00C80D7D" w:rsidRPr="002B282E" w:rsidTr="00232368">
        <w:tc>
          <w:tcPr>
            <w:tcW w:w="675"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8</w:t>
            </w:r>
          </w:p>
        </w:tc>
        <w:tc>
          <w:tcPr>
            <w:tcW w:w="6663"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Державне мито</w:t>
            </w:r>
          </w:p>
        </w:tc>
        <w:tc>
          <w:tcPr>
            <w:tcW w:w="2517"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w:t>
            </w:r>
          </w:p>
        </w:tc>
      </w:tr>
      <w:tr w:rsidR="00C80D7D" w:rsidRPr="002B282E" w:rsidTr="00232368">
        <w:tc>
          <w:tcPr>
            <w:tcW w:w="675"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9</w:t>
            </w:r>
          </w:p>
        </w:tc>
        <w:tc>
          <w:tcPr>
            <w:tcW w:w="6663"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Екологічний податок</w:t>
            </w:r>
          </w:p>
        </w:tc>
        <w:tc>
          <w:tcPr>
            <w:tcW w:w="2517"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w:t>
            </w:r>
          </w:p>
        </w:tc>
      </w:tr>
      <w:tr w:rsidR="00C80D7D" w:rsidRPr="002B282E" w:rsidTr="00232368">
        <w:tc>
          <w:tcPr>
            <w:tcW w:w="675"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10</w:t>
            </w:r>
          </w:p>
        </w:tc>
        <w:tc>
          <w:tcPr>
            <w:tcW w:w="6663"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Інші надходження</w:t>
            </w:r>
          </w:p>
        </w:tc>
        <w:tc>
          <w:tcPr>
            <w:tcW w:w="2517"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w:t>
            </w:r>
          </w:p>
        </w:tc>
      </w:tr>
      <w:tr w:rsidR="00C80D7D" w:rsidRPr="002B282E" w:rsidTr="00232368">
        <w:tc>
          <w:tcPr>
            <w:tcW w:w="675" w:type="dxa"/>
          </w:tcPr>
          <w:p w:rsidR="00C80D7D" w:rsidRPr="002B282E" w:rsidRDefault="00C80D7D" w:rsidP="004B6674">
            <w:pPr>
              <w:spacing w:after="0" w:line="240" w:lineRule="auto"/>
              <w:jc w:val="both"/>
              <w:rPr>
                <w:rFonts w:ascii="Times New Roman" w:hAnsi="Times New Roman"/>
                <w:b/>
                <w:sz w:val="22"/>
                <w:szCs w:val="22"/>
              </w:rPr>
            </w:pPr>
          </w:p>
        </w:tc>
        <w:tc>
          <w:tcPr>
            <w:tcW w:w="6663"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РАЗОМ</w:t>
            </w:r>
          </w:p>
        </w:tc>
        <w:tc>
          <w:tcPr>
            <w:tcW w:w="2517" w:type="dxa"/>
          </w:tcPr>
          <w:p w:rsidR="00C80D7D" w:rsidRPr="002B282E" w:rsidRDefault="0090398E" w:rsidP="004B6674">
            <w:pPr>
              <w:spacing w:after="0" w:line="240" w:lineRule="auto"/>
              <w:jc w:val="both"/>
              <w:rPr>
                <w:rFonts w:ascii="Times New Roman" w:hAnsi="Times New Roman"/>
                <w:b/>
                <w:sz w:val="22"/>
                <w:szCs w:val="22"/>
              </w:rPr>
            </w:pPr>
            <w:r>
              <w:rPr>
                <w:rFonts w:ascii="Times New Roman" w:hAnsi="Times New Roman"/>
                <w:b/>
                <w:sz w:val="22"/>
                <w:szCs w:val="22"/>
              </w:rPr>
              <w:t>7000</w:t>
            </w:r>
            <w:r w:rsidR="00683274" w:rsidRPr="002B282E">
              <w:rPr>
                <w:rFonts w:ascii="Times New Roman" w:hAnsi="Times New Roman"/>
                <w:b/>
                <w:sz w:val="22"/>
                <w:szCs w:val="22"/>
              </w:rPr>
              <w:t>,</w:t>
            </w:r>
            <w:r>
              <w:rPr>
                <w:rFonts w:ascii="Times New Roman" w:hAnsi="Times New Roman"/>
                <w:b/>
                <w:sz w:val="22"/>
                <w:szCs w:val="22"/>
              </w:rPr>
              <w:t>8</w:t>
            </w:r>
          </w:p>
        </w:tc>
      </w:tr>
      <w:tr w:rsidR="00C80D7D" w:rsidRPr="002B282E" w:rsidTr="00232368">
        <w:tc>
          <w:tcPr>
            <w:tcW w:w="675"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11</w:t>
            </w:r>
          </w:p>
        </w:tc>
        <w:tc>
          <w:tcPr>
            <w:tcW w:w="6663"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Базова дотація</w:t>
            </w:r>
          </w:p>
        </w:tc>
        <w:tc>
          <w:tcPr>
            <w:tcW w:w="2517" w:type="dxa"/>
          </w:tcPr>
          <w:p w:rsidR="00C80D7D" w:rsidRPr="002B282E" w:rsidRDefault="00344B91" w:rsidP="004B6674">
            <w:pPr>
              <w:spacing w:after="0" w:line="240" w:lineRule="auto"/>
              <w:jc w:val="both"/>
              <w:rPr>
                <w:rFonts w:ascii="Times New Roman" w:hAnsi="Times New Roman"/>
                <w:b/>
                <w:sz w:val="22"/>
                <w:szCs w:val="22"/>
              </w:rPr>
            </w:pPr>
            <w:r>
              <w:rPr>
                <w:rFonts w:ascii="Times New Roman" w:hAnsi="Times New Roman"/>
                <w:b/>
                <w:sz w:val="22"/>
                <w:szCs w:val="22"/>
              </w:rPr>
              <w:t>7324</w:t>
            </w:r>
            <w:r w:rsidR="00683274" w:rsidRPr="002B282E">
              <w:rPr>
                <w:rFonts w:ascii="Times New Roman" w:hAnsi="Times New Roman"/>
                <w:b/>
                <w:sz w:val="22"/>
                <w:szCs w:val="22"/>
              </w:rPr>
              <w:t>,</w:t>
            </w:r>
            <w:r>
              <w:rPr>
                <w:rFonts w:ascii="Times New Roman" w:hAnsi="Times New Roman"/>
                <w:b/>
                <w:sz w:val="22"/>
                <w:szCs w:val="22"/>
              </w:rPr>
              <w:t>0</w:t>
            </w:r>
          </w:p>
        </w:tc>
      </w:tr>
      <w:tr w:rsidR="00C80D7D" w:rsidRPr="002B282E" w:rsidTr="00232368">
        <w:tc>
          <w:tcPr>
            <w:tcW w:w="675"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12</w:t>
            </w:r>
          </w:p>
        </w:tc>
        <w:tc>
          <w:tcPr>
            <w:tcW w:w="6663"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Освітня субвенція з державного бюджету місцевим бюджетам</w:t>
            </w:r>
          </w:p>
        </w:tc>
        <w:tc>
          <w:tcPr>
            <w:tcW w:w="2517"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1</w:t>
            </w:r>
            <w:r w:rsidR="00344B91">
              <w:rPr>
                <w:rFonts w:ascii="Times New Roman" w:hAnsi="Times New Roman"/>
                <w:b/>
                <w:sz w:val="22"/>
                <w:szCs w:val="22"/>
              </w:rPr>
              <w:t>8412</w:t>
            </w:r>
            <w:r w:rsidRPr="002B282E">
              <w:rPr>
                <w:rFonts w:ascii="Times New Roman" w:hAnsi="Times New Roman"/>
                <w:b/>
                <w:sz w:val="22"/>
                <w:szCs w:val="22"/>
              </w:rPr>
              <w:t>,</w:t>
            </w:r>
            <w:r w:rsidR="00344B91">
              <w:rPr>
                <w:rFonts w:ascii="Times New Roman" w:hAnsi="Times New Roman"/>
                <w:b/>
                <w:sz w:val="22"/>
                <w:szCs w:val="22"/>
              </w:rPr>
              <w:t>0</w:t>
            </w:r>
          </w:p>
        </w:tc>
      </w:tr>
      <w:tr w:rsidR="00C80D7D" w:rsidRPr="002B282E" w:rsidTr="00232368">
        <w:tc>
          <w:tcPr>
            <w:tcW w:w="675"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13</w:t>
            </w:r>
          </w:p>
        </w:tc>
        <w:tc>
          <w:tcPr>
            <w:tcW w:w="6663"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Медична субвенція з державного бюджету місцевим бюджетам</w:t>
            </w:r>
          </w:p>
        </w:tc>
        <w:tc>
          <w:tcPr>
            <w:tcW w:w="2517" w:type="dxa"/>
          </w:tcPr>
          <w:p w:rsidR="00C80D7D" w:rsidRPr="002B282E" w:rsidRDefault="00B76EA9" w:rsidP="004B6674">
            <w:pPr>
              <w:spacing w:after="0" w:line="240" w:lineRule="auto"/>
              <w:jc w:val="both"/>
              <w:rPr>
                <w:rFonts w:ascii="Times New Roman" w:hAnsi="Times New Roman"/>
                <w:b/>
                <w:sz w:val="22"/>
                <w:szCs w:val="22"/>
              </w:rPr>
            </w:pPr>
            <w:r>
              <w:rPr>
                <w:rFonts w:ascii="Times New Roman" w:hAnsi="Times New Roman"/>
                <w:b/>
                <w:sz w:val="22"/>
                <w:szCs w:val="22"/>
              </w:rPr>
              <w:t>888,0</w:t>
            </w:r>
          </w:p>
        </w:tc>
      </w:tr>
      <w:tr w:rsidR="00C80D7D" w:rsidRPr="002B282E" w:rsidTr="00232368">
        <w:tc>
          <w:tcPr>
            <w:tcW w:w="675"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14</w:t>
            </w:r>
          </w:p>
        </w:tc>
        <w:tc>
          <w:tcPr>
            <w:tcW w:w="6663"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Інші субвенції сільського бюджету</w:t>
            </w:r>
          </w:p>
        </w:tc>
        <w:tc>
          <w:tcPr>
            <w:tcW w:w="2517"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w:t>
            </w:r>
          </w:p>
        </w:tc>
      </w:tr>
      <w:tr w:rsidR="00C80D7D" w:rsidRPr="002B282E" w:rsidTr="00232368">
        <w:tc>
          <w:tcPr>
            <w:tcW w:w="675" w:type="dxa"/>
          </w:tcPr>
          <w:p w:rsidR="00C80D7D" w:rsidRPr="002B282E" w:rsidRDefault="00683274" w:rsidP="004B6674">
            <w:pPr>
              <w:spacing w:after="0" w:line="240" w:lineRule="auto"/>
              <w:jc w:val="both"/>
              <w:rPr>
                <w:rFonts w:ascii="Times New Roman" w:hAnsi="Times New Roman"/>
                <w:b/>
                <w:sz w:val="22"/>
                <w:szCs w:val="22"/>
              </w:rPr>
            </w:pPr>
            <w:r w:rsidRPr="002B282E">
              <w:rPr>
                <w:rFonts w:ascii="Times New Roman" w:hAnsi="Times New Roman"/>
                <w:b/>
                <w:sz w:val="22"/>
                <w:szCs w:val="22"/>
              </w:rPr>
              <w:t>15</w:t>
            </w:r>
          </w:p>
        </w:tc>
        <w:tc>
          <w:tcPr>
            <w:tcW w:w="6663" w:type="dxa"/>
          </w:tcPr>
          <w:p w:rsidR="00C80D7D" w:rsidRPr="002B282E" w:rsidRDefault="006F3CDC" w:rsidP="004B6674">
            <w:pPr>
              <w:spacing w:after="0" w:line="240" w:lineRule="auto"/>
              <w:jc w:val="both"/>
              <w:rPr>
                <w:rFonts w:ascii="Times New Roman" w:hAnsi="Times New Roman"/>
                <w:b/>
                <w:sz w:val="22"/>
                <w:szCs w:val="22"/>
              </w:rPr>
            </w:pPr>
            <w:r w:rsidRPr="002B282E">
              <w:rPr>
                <w:rFonts w:ascii="Times New Roman" w:hAnsi="Times New Roman"/>
                <w:b/>
                <w:sz w:val="22"/>
                <w:szCs w:val="22"/>
              </w:rPr>
              <w:t>Додаткова дотація</w:t>
            </w:r>
          </w:p>
        </w:tc>
        <w:tc>
          <w:tcPr>
            <w:tcW w:w="2517" w:type="dxa"/>
          </w:tcPr>
          <w:p w:rsidR="00C80D7D" w:rsidRPr="002B282E" w:rsidRDefault="006F3CDC" w:rsidP="004B6674">
            <w:pPr>
              <w:spacing w:after="0" w:line="240" w:lineRule="auto"/>
              <w:jc w:val="both"/>
              <w:rPr>
                <w:rFonts w:ascii="Times New Roman" w:hAnsi="Times New Roman"/>
                <w:b/>
                <w:sz w:val="22"/>
                <w:szCs w:val="22"/>
              </w:rPr>
            </w:pPr>
            <w:r w:rsidRPr="002B282E">
              <w:rPr>
                <w:rFonts w:ascii="Times New Roman" w:hAnsi="Times New Roman"/>
                <w:b/>
                <w:sz w:val="22"/>
                <w:szCs w:val="22"/>
              </w:rPr>
              <w:t>2</w:t>
            </w:r>
            <w:r w:rsidR="00B76EA9">
              <w:rPr>
                <w:rFonts w:ascii="Times New Roman" w:hAnsi="Times New Roman"/>
                <w:b/>
                <w:sz w:val="22"/>
                <w:szCs w:val="22"/>
              </w:rPr>
              <w:t>408</w:t>
            </w:r>
            <w:r w:rsidRPr="002B282E">
              <w:rPr>
                <w:rFonts w:ascii="Times New Roman" w:hAnsi="Times New Roman"/>
                <w:b/>
                <w:sz w:val="22"/>
                <w:szCs w:val="22"/>
              </w:rPr>
              <w:t>,</w:t>
            </w:r>
            <w:r w:rsidR="00B76EA9">
              <w:rPr>
                <w:rFonts w:ascii="Times New Roman" w:hAnsi="Times New Roman"/>
                <w:b/>
                <w:sz w:val="22"/>
                <w:szCs w:val="22"/>
              </w:rPr>
              <w:t>5</w:t>
            </w:r>
          </w:p>
        </w:tc>
      </w:tr>
      <w:tr w:rsidR="00C80D7D" w:rsidRPr="002B282E" w:rsidTr="00232368">
        <w:tc>
          <w:tcPr>
            <w:tcW w:w="675" w:type="dxa"/>
          </w:tcPr>
          <w:p w:rsidR="00C80D7D" w:rsidRPr="002B282E" w:rsidRDefault="00C80D7D" w:rsidP="004B6674">
            <w:pPr>
              <w:spacing w:after="0" w:line="240" w:lineRule="auto"/>
              <w:jc w:val="both"/>
              <w:rPr>
                <w:rFonts w:ascii="Times New Roman" w:hAnsi="Times New Roman"/>
                <w:sz w:val="22"/>
                <w:szCs w:val="22"/>
              </w:rPr>
            </w:pPr>
          </w:p>
        </w:tc>
        <w:tc>
          <w:tcPr>
            <w:tcW w:w="6663" w:type="dxa"/>
          </w:tcPr>
          <w:p w:rsidR="00C80D7D" w:rsidRPr="002B282E" w:rsidRDefault="0019136D" w:rsidP="004B6674">
            <w:pPr>
              <w:spacing w:after="0" w:line="240" w:lineRule="auto"/>
              <w:jc w:val="both"/>
              <w:rPr>
                <w:rFonts w:ascii="Times New Roman" w:hAnsi="Times New Roman"/>
                <w:b/>
                <w:sz w:val="22"/>
                <w:szCs w:val="22"/>
              </w:rPr>
            </w:pPr>
            <w:r w:rsidRPr="002B282E">
              <w:rPr>
                <w:rFonts w:ascii="Times New Roman" w:hAnsi="Times New Roman"/>
                <w:b/>
                <w:sz w:val="22"/>
                <w:szCs w:val="22"/>
              </w:rPr>
              <w:t>Всього доходів:</w:t>
            </w:r>
          </w:p>
        </w:tc>
        <w:tc>
          <w:tcPr>
            <w:tcW w:w="2517" w:type="dxa"/>
          </w:tcPr>
          <w:p w:rsidR="00C80D7D" w:rsidRPr="002B282E" w:rsidRDefault="0019136D" w:rsidP="004B6674">
            <w:pPr>
              <w:spacing w:after="0" w:line="240" w:lineRule="auto"/>
              <w:jc w:val="both"/>
              <w:rPr>
                <w:rFonts w:ascii="Times New Roman" w:hAnsi="Times New Roman"/>
                <w:b/>
                <w:sz w:val="22"/>
                <w:szCs w:val="22"/>
              </w:rPr>
            </w:pPr>
            <w:r w:rsidRPr="002B282E">
              <w:rPr>
                <w:rFonts w:ascii="Times New Roman" w:hAnsi="Times New Roman"/>
                <w:b/>
                <w:sz w:val="22"/>
                <w:szCs w:val="22"/>
              </w:rPr>
              <w:t>3</w:t>
            </w:r>
            <w:r w:rsidR="00AF5F90">
              <w:rPr>
                <w:rFonts w:ascii="Times New Roman" w:hAnsi="Times New Roman"/>
                <w:b/>
                <w:sz w:val="22"/>
                <w:szCs w:val="22"/>
              </w:rPr>
              <w:t>6033</w:t>
            </w:r>
            <w:r w:rsidRPr="002B282E">
              <w:rPr>
                <w:rFonts w:ascii="Times New Roman" w:hAnsi="Times New Roman"/>
                <w:b/>
                <w:sz w:val="22"/>
                <w:szCs w:val="22"/>
              </w:rPr>
              <w:t>,</w:t>
            </w:r>
            <w:r w:rsidR="00AF5F90">
              <w:rPr>
                <w:rFonts w:ascii="Times New Roman" w:hAnsi="Times New Roman"/>
                <w:b/>
                <w:sz w:val="22"/>
                <w:szCs w:val="22"/>
              </w:rPr>
              <w:t>100</w:t>
            </w:r>
          </w:p>
        </w:tc>
      </w:tr>
      <w:tr w:rsidR="00C80D7D" w:rsidRPr="002B282E" w:rsidTr="00232368">
        <w:tc>
          <w:tcPr>
            <w:tcW w:w="675" w:type="dxa"/>
          </w:tcPr>
          <w:p w:rsidR="00C80D7D" w:rsidRPr="002B282E" w:rsidRDefault="007A3E81" w:rsidP="004B6674">
            <w:pPr>
              <w:spacing w:after="0" w:line="240" w:lineRule="auto"/>
              <w:jc w:val="both"/>
              <w:rPr>
                <w:rFonts w:ascii="Times New Roman" w:hAnsi="Times New Roman"/>
                <w:sz w:val="22"/>
                <w:szCs w:val="22"/>
              </w:rPr>
            </w:pPr>
            <w:r w:rsidRPr="002B282E">
              <w:rPr>
                <w:rFonts w:ascii="Times New Roman" w:hAnsi="Times New Roman"/>
                <w:sz w:val="22"/>
                <w:szCs w:val="22"/>
              </w:rPr>
              <w:t>16</w:t>
            </w:r>
          </w:p>
        </w:tc>
        <w:tc>
          <w:tcPr>
            <w:tcW w:w="6663" w:type="dxa"/>
          </w:tcPr>
          <w:p w:rsidR="00C80D7D" w:rsidRPr="002B282E" w:rsidRDefault="007A3E81" w:rsidP="004B6674">
            <w:pPr>
              <w:spacing w:after="0" w:line="240" w:lineRule="auto"/>
              <w:jc w:val="both"/>
              <w:rPr>
                <w:rFonts w:ascii="Times New Roman" w:hAnsi="Times New Roman"/>
                <w:sz w:val="22"/>
                <w:szCs w:val="22"/>
              </w:rPr>
            </w:pPr>
            <w:r w:rsidRPr="002B282E">
              <w:rPr>
                <w:rFonts w:ascii="Times New Roman" w:hAnsi="Times New Roman"/>
                <w:sz w:val="22"/>
                <w:szCs w:val="22"/>
              </w:rPr>
              <w:t>Спрямований вільний залишок бюджетних коштів</w:t>
            </w:r>
          </w:p>
        </w:tc>
        <w:tc>
          <w:tcPr>
            <w:tcW w:w="2517" w:type="dxa"/>
          </w:tcPr>
          <w:p w:rsidR="00C80D7D" w:rsidRPr="002B282E" w:rsidRDefault="007A3E81" w:rsidP="004B6674">
            <w:pPr>
              <w:spacing w:after="0" w:line="240" w:lineRule="auto"/>
              <w:jc w:val="both"/>
              <w:rPr>
                <w:rFonts w:ascii="Times New Roman" w:hAnsi="Times New Roman"/>
                <w:sz w:val="22"/>
                <w:szCs w:val="22"/>
              </w:rPr>
            </w:pPr>
            <w:r w:rsidRPr="002B282E">
              <w:rPr>
                <w:rFonts w:ascii="Times New Roman" w:hAnsi="Times New Roman"/>
                <w:sz w:val="22"/>
                <w:szCs w:val="22"/>
              </w:rPr>
              <w:t>-</w:t>
            </w:r>
          </w:p>
        </w:tc>
      </w:tr>
      <w:tr w:rsidR="00C80D7D" w:rsidRPr="002B282E" w:rsidTr="00232368">
        <w:tc>
          <w:tcPr>
            <w:tcW w:w="675" w:type="dxa"/>
          </w:tcPr>
          <w:p w:rsidR="00C80D7D" w:rsidRPr="002B282E" w:rsidRDefault="007A3E81" w:rsidP="004B6674">
            <w:pPr>
              <w:spacing w:after="0" w:line="240" w:lineRule="auto"/>
              <w:jc w:val="both"/>
              <w:rPr>
                <w:rFonts w:ascii="Times New Roman" w:hAnsi="Times New Roman"/>
                <w:sz w:val="22"/>
                <w:szCs w:val="22"/>
              </w:rPr>
            </w:pPr>
            <w:r w:rsidRPr="002B282E">
              <w:rPr>
                <w:rFonts w:ascii="Times New Roman" w:hAnsi="Times New Roman"/>
                <w:sz w:val="22"/>
                <w:szCs w:val="22"/>
              </w:rPr>
              <w:t>17</w:t>
            </w:r>
          </w:p>
        </w:tc>
        <w:tc>
          <w:tcPr>
            <w:tcW w:w="6663" w:type="dxa"/>
          </w:tcPr>
          <w:p w:rsidR="00C80D7D" w:rsidRPr="002B282E" w:rsidRDefault="007A3E81" w:rsidP="004B6674">
            <w:pPr>
              <w:spacing w:after="0" w:line="240" w:lineRule="auto"/>
              <w:jc w:val="both"/>
              <w:rPr>
                <w:rFonts w:ascii="Times New Roman" w:hAnsi="Times New Roman"/>
                <w:sz w:val="22"/>
                <w:szCs w:val="22"/>
              </w:rPr>
            </w:pPr>
            <w:r w:rsidRPr="002B282E">
              <w:rPr>
                <w:rFonts w:ascii="Times New Roman" w:hAnsi="Times New Roman"/>
                <w:sz w:val="22"/>
                <w:szCs w:val="22"/>
              </w:rPr>
              <w:t>Кошти передані із загального фонду бюджету дор бюджету розвитку (спеціального фонду)</w:t>
            </w:r>
          </w:p>
        </w:tc>
        <w:tc>
          <w:tcPr>
            <w:tcW w:w="2517" w:type="dxa"/>
          </w:tcPr>
          <w:p w:rsidR="00C80D7D" w:rsidRPr="002B282E" w:rsidRDefault="007A3E81" w:rsidP="004B6674">
            <w:pPr>
              <w:spacing w:after="0" w:line="240" w:lineRule="auto"/>
              <w:jc w:val="both"/>
              <w:rPr>
                <w:rFonts w:ascii="Times New Roman" w:hAnsi="Times New Roman"/>
                <w:sz w:val="22"/>
                <w:szCs w:val="22"/>
              </w:rPr>
            </w:pPr>
            <w:r w:rsidRPr="002B282E">
              <w:rPr>
                <w:rFonts w:ascii="Times New Roman" w:hAnsi="Times New Roman"/>
                <w:sz w:val="22"/>
                <w:szCs w:val="22"/>
              </w:rPr>
              <w:t>-</w:t>
            </w:r>
          </w:p>
        </w:tc>
      </w:tr>
    </w:tbl>
    <w:p w:rsidR="004B6674" w:rsidRPr="002B282E" w:rsidRDefault="004B6674" w:rsidP="004B6674">
      <w:pPr>
        <w:spacing w:after="0" w:line="240" w:lineRule="auto"/>
        <w:jc w:val="both"/>
        <w:rPr>
          <w:rFonts w:ascii="Times New Roman" w:hAnsi="Times New Roman"/>
          <w:color w:val="00B050"/>
        </w:rPr>
      </w:pPr>
    </w:p>
    <w:p w:rsidR="00F5014D" w:rsidRPr="002B282E" w:rsidRDefault="00F5014D" w:rsidP="0012057A">
      <w:pPr>
        <w:spacing w:after="0" w:line="240" w:lineRule="auto"/>
        <w:ind w:firstLine="567"/>
        <w:jc w:val="center"/>
        <w:rPr>
          <w:rFonts w:ascii="Times New Roman" w:hAnsi="Times New Roman"/>
          <w:b/>
        </w:rPr>
      </w:pPr>
      <w:r w:rsidRPr="002B282E">
        <w:rPr>
          <w:rFonts w:ascii="Times New Roman" w:hAnsi="Times New Roman"/>
          <w:b/>
        </w:rPr>
        <w:t>Обсяг видатків загального фонду бюджету Локницької сільської ради Зарічненського району Рівненської області на 2020 рік</w:t>
      </w:r>
    </w:p>
    <w:p w:rsidR="00F5014D" w:rsidRPr="002B282E" w:rsidRDefault="00F5014D" w:rsidP="0012057A">
      <w:pPr>
        <w:spacing w:after="0" w:line="240" w:lineRule="auto"/>
        <w:ind w:firstLine="567"/>
        <w:jc w:val="center"/>
        <w:rPr>
          <w:rFonts w:ascii="Times New Roman" w:hAnsi="Times New Roman"/>
          <w:b/>
          <w:color w:val="00B050"/>
        </w:rPr>
      </w:pPr>
    </w:p>
    <w:tbl>
      <w:tblPr>
        <w:tblStyle w:val="ad"/>
        <w:tblW w:w="0" w:type="auto"/>
        <w:tblLook w:val="04A0" w:firstRow="1" w:lastRow="0" w:firstColumn="1" w:lastColumn="0" w:noHBand="0" w:noVBand="1"/>
      </w:tblPr>
      <w:tblGrid>
        <w:gridCol w:w="675"/>
        <w:gridCol w:w="6663"/>
        <w:gridCol w:w="2517"/>
      </w:tblGrid>
      <w:tr w:rsidR="0073462D" w:rsidRPr="002B282E" w:rsidTr="009D265C">
        <w:tc>
          <w:tcPr>
            <w:tcW w:w="675" w:type="dxa"/>
          </w:tcPr>
          <w:p w:rsidR="009D265C" w:rsidRPr="002B282E" w:rsidRDefault="009D265C" w:rsidP="0012057A">
            <w:pPr>
              <w:spacing w:after="0" w:line="240" w:lineRule="auto"/>
              <w:jc w:val="center"/>
              <w:rPr>
                <w:rFonts w:ascii="Times New Roman" w:hAnsi="Times New Roman"/>
                <w:b/>
                <w:sz w:val="22"/>
                <w:szCs w:val="22"/>
              </w:rPr>
            </w:pPr>
            <w:r w:rsidRPr="002B282E">
              <w:rPr>
                <w:rFonts w:ascii="Times New Roman" w:hAnsi="Times New Roman"/>
                <w:b/>
                <w:sz w:val="22"/>
                <w:szCs w:val="22"/>
              </w:rPr>
              <w:t>№ п/п</w:t>
            </w:r>
          </w:p>
        </w:tc>
        <w:tc>
          <w:tcPr>
            <w:tcW w:w="6663" w:type="dxa"/>
          </w:tcPr>
          <w:p w:rsidR="00C45558" w:rsidRPr="002B282E" w:rsidRDefault="00C45558" w:rsidP="0012057A">
            <w:pPr>
              <w:spacing w:after="0" w:line="240" w:lineRule="auto"/>
              <w:jc w:val="center"/>
              <w:rPr>
                <w:rFonts w:ascii="Times New Roman" w:hAnsi="Times New Roman"/>
                <w:sz w:val="22"/>
                <w:szCs w:val="22"/>
              </w:rPr>
            </w:pPr>
          </w:p>
          <w:p w:rsidR="009D265C" w:rsidRPr="002B282E" w:rsidRDefault="00C45558" w:rsidP="0012057A">
            <w:pPr>
              <w:spacing w:after="0" w:line="240" w:lineRule="auto"/>
              <w:jc w:val="center"/>
              <w:rPr>
                <w:rFonts w:ascii="Times New Roman" w:hAnsi="Times New Roman"/>
                <w:b/>
                <w:sz w:val="22"/>
                <w:szCs w:val="22"/>
              </w:rPr>
            </w:pPr>
            <w:r w:rsidRPr="002B282E">
              <w:rPr>
                <w:rFonts w:ascii="Times New Roman" w:hAnsi="Times New Roman"/>
                <w:b/>
                <w:sz w:val="22"/>
                <w:szCs w:val="22"/>
              </w:rPr>
              <w:t xml:space="preserve">Найменування </w:t>
            </w:r>
          </w:p>
        </w:tc>
        <w:tc>
          <w:tcPr>
            <w:tcW w:w="2517" w:type="dxa"/>
          </w:tcPr>
          <w:p w:rsidR="009D265C" w:rsidRPr="002B282E" w:rsidRDefault="00C45558" w:rsidP="0012057A">
            <w:pPr>
              <w:spacing w:after="0" w:line="240" w:lineRule="auto"/>
              <w:jc w:val="center"/>
              <w:rPr>
                <w:rFonts w:ascii="Times New Roman" w:hAnsi="Times New Roman"/>
                <w:b/>
                <w:sz w:val="22"/>
                <w:szCs w:val="22"/>
              </w:rPr>
            </w:pPr>
            <w:r w:rsidRPr="002B282E">
              <w:rPr>
                <w:rFonts w:ascii="Times New Roman" w:hAnsi="Times New Roman"/>
                <w:b/>
                <w:sz w:val="22"/>
                <w:szCs w:val="22"/>
              </w:rPr>
              <w:t>Затверджено з урахуванням змін</w:t>
            </w:r>
          </w:p>
        </w:tc>
      </w:tr>
      <w:tr w:rsidR="0073462D" w:rsidRPr="002B282E" w:rsidTr="009D265C">
        <w:tc>
          <w:tcPr>
            <w:tcW w:w="675" w:type="dxa"/>
          </w:tcPr>
          <w:p w:rsidR="009D265C" w:rsidRPr="002B282E" w:rsidRDefault="009D5D4B" w:rsidP="0012057A">
            <w:pPr>
              <w:spacing w:after="0" w:line="240" w:lineRule="auto"/>
              <w:jc w:val="center"/>
              <w:rPr>
                <w:rFonts w:ascii="Times New Roman" w:hAnsi="Times New Roman"/>
                <w:sz w:val="22"/>
                <w:szCs w:val="22"/>
              </w:rPr>
            </w:pPr>
            <w:r w:rsidRPr="002B282E">
              <w:rPr>
                <w:rFonts w:ascii="Times New Roman" w:hAnsi="Times New Roman"/>
                <w:sz w:val="22"/>
                <w:szCs w:val="22"/>
              </w:rPr>
              <w:t>1</w:t>
            </w:r>
          </w:p>
        </w:tc>
        <w:tc>
          <w:tcPr>
            <w:tcW w:w="6663" w:type="dxa"/>
          </w:tcPr>
          <w:p w:rsidR="009D265C" w:rsidRPr="002B282E" w:rsidRDefault="00B558E5" w:rsidP="009D5D4B">
            <w:pPr>
              <w:spacing w:after="0" w:line="240" w:lineRule="auto"/>
              <w:rPr>
                <w:rFonts w:ascii="Times New Roman" w:hAnsi="Times New Roman"/>
                <w:b/>
                <w:sz w:val="22"/>
                <w:szCs w:val="22"/>
              </w:rPr>
            </w:pPr>
            <w:r w:rsidRPr="002B282E">
              <w:rPr>
                <w:rFonts w:ascii="Times New Roman" w:hAnsi="Times New Roman"/>
                <w:b/>
                <w:sz w:val="22"/>
                <w:szCs w:val="22"/>
              </w:rPr>
              <w:t>Державне управління, в т.ч.:</w:t>
            </w:r>
          </w:p>
        </w:tc>
        <w:tc>
          <w:tcPr>
            <w:tcW w:w="2517" w:type="dxa"/>
          </w:tcPr>
          <w:p w:rsidR="009D265C" w:rsidRPr="002B282E" w:rsidRDefault="00242F54" w:rsidP="0012057A">
            <w:pPr>
              <w:spacing w:after="0" w:line="240" w:lineRule="auto"/>
              <w:jc w:val="center"/>
              <w:rPr>
                <w:rFonts w:ascii="Times New Roman" w:hAnsi="Times New Roman"/>
                <w:b/>
                <w:sz w:val="22"/>
                <w:szCs w:val="22"/>
              </w:rPr>
            </w:pPr>
            <w:r>
              <w:rPr>
                <w:rFonts w:ascii="Times New Roman" w:hAnsi="Times New Roman"/>
                <w:b/>
                <w:sz w:val="22"/>
                <w:szCs w:val="22"/>
              </w:rPr>
              <w:t>3025</w:t>
            </w:r>
          </w:p>
        </w:tc>
      </w:tr>
      <w:tr w:rsidR="0073462D" w:rsidRPr="002B282E" w:rsidTr="009D265C">
        <w:tc>
          <w:tcPr>
            <w:tcW w:w="675" w:type="dxa"/>
          </w:tcPr>
          <w:p w:rsidR="009D265C" w:rsidRPr="002B282E" w:rsidRDefault="009D265C" w:rsidP="0012057A">
            <w:pPr>
              <w:spacing w:after="0" w:line="240" w:lineRule="auto"/>
              <w:jc w:val="center"/>
              <w:rPr>
                <w:rFonts w:ascii="Times New Roman" w:hAnsi="Times New Roman"/>
                <w:sz w:val="22"/>
                <w:szCs w:val="22"/>
              </w:rPr>
            </w:pPr>
          </w:p>
        </w:tc>
        <w:tc>
          <w:tcPr>
            <w:tcW w:w="6663" w:type="dxa"/>
          </w:tcPr>
          <w:p w:rsidR="009D265C" w:rsidRPr="002B282E" w:rsidRDefault="006839C7" w:rsidP="006839C7">
            <w:pPr>
              <w:spacing w:after="0" w:line="240" w:lineRule="auto"/>
              <w:rPr>
                <w:rFonts w:ascii="Times New Roman" w:hAnsi="Times New Roman"/>
                <w:sz w:val="22"/>
                <w:szCs w:val="22"/>
              </w:rPr>
            </w:pPr>
            <w:r w:rsidRPr="002B282E">
              <w:rPr>
                <w:rFonts w:ascii="Times New Roman" w:hAnsi="Times New Roman"/>
                <w:sz w:val="22"/>
                <w:szCs w:val="22"/>
              </w:rPr>
              <w:t>Органи місцевого самоврядування</w:t>
            </w:r>
          </w:p>
        </w:tc>
        <w:tc>
          <w:tcPr>
            <w:tcW w:w="2517" w:type="dxa"/>
          </w:tcPr>
          <w:p w:rsidR="009D265C" w:rsidRPr="002B282E" w:rsidRDefault="00242F54" w:rsidP="0012057A">
            <w:pPr>
              <w:spacing w:after="0" w:line="240" w:lineRule="auto"/>
              <w:jc w:val="center"/>
              <w:rPr>
                <w:rFonts w:ascii="Times New Roman" w:hAnsi="Times New Roman"/>
                <w:sz w:val="22"/>
                <w:szCs w:val="22"/>
              </w:rPr>
            </w:pPr>
            <w:r>
              <w:rPr>
                <w:rFonts w:ascii="Times New Roman" w:hAnsi="Times New Roman"/>
                <w:sz w:val="22"/>
                <w:szCs w:val="22"/>
              </w:rPr>
              <w:t>3025</w:t>
            </w:r>
          </w:p>
        </w:tc>
      </w:tr>
      <w:tr w:rsidR="0073462D" w:rsidRPr="002B282E" w:rsidTr="009D265C">
        <w:tc>
          <w:tcPr>
            <w:tcW w:w="675" w:type="dxa"/>
          </w:tcPr>
          <w:p w:rsidR="009D265C" w:rsidRPr="002B282E" w:rsidRDefault="006839C7" w:rsidP="0012057A">
            <w:pPr>
              <w:spacing w:after="0" w:line="240" w:lineRule="auto"/>
              <w:jc w:val="center"/>
              <w:rPr>
                <w:rFonts w:ascii="Times New Roman" w:hAnsi="Times New Roman"/>
                <w:b/>
                <w:sz w:val="22"/>
                <w:szCs w:val="22"/>
              </w:rPr>
            </w:pPr>
            <w:r w:rsidRPr="002B282E">
              <w:rPr>
                <w:rFonts w:ascii="Times New Roman" w:hAnsi="Times New Roman"/>
                <w:b/>
                <w:sz w:val="22"/>
                <w:szCs w:val="22"/>
              </w:rPr>
              <w:t>2</w:t>
            </w:r>
          </w:p>
        </w:tc>
        <w:tc>
          <w:tcPr>
            <w:tcW w:w="6663" w:type="dxa"/>
          </w:tcPr>
          <w:p w:rsidR="009D265C" w:rsidRPr="002B282E" w:rsidRDefault="006839C7" w:rsidP="006839C7">
            <w:pPr>
              <w:spacing w:after="0" w:line="240" w:lineRule="auto"/>
              <w:rPr>
                <w:rFonts w:ascii="Times New Roman" w:hAnsi="Times New Roman"/>
                <w:b/>
                <w:sz w:val="22"/>
                <w:szCs w:val="22"/>
              </w:rPr>
            </w:pPr>
            <w:r w:rsidRPr="002B282E">
              <w:rPr>
                <w:rFonts w:ascii="Times New Roman" w:hAnsi="Times New Roman"/>
                <w:b/>
                <w:sz w:val="22"/>
                <w:szCs w:val="22"/>
              </w:rPr>
              <w:t>Освіта, в т.ч.:</w:t>
            </w:r>
          </w:p>
        </w:tc>
        <w:tc>
          <w:tcPr>
            <w:tcW w:w="2517" w:type="dxa"/>
          </w:tcPr>
          <w:p w:rsidR="009D265C" w:rsidRPr="002B282E" w:rsidRDefault="006839C7" w:rsidP="0012057A">
            <w:pPr>
              <w:spacing w:after="0" w:line="240" w:lineRule="auto"/>
              <w:jc w:val="center"/>
              <w:rPr>
                <w:rFonts w:ascii="Times New Roman" w:hAnsi="Times New Roman"/>
                <w:b/>
                <w:sz w:val="22"/>
                <w:szCs w:val="22"/>
              </w:rPr>
            </w:pPr>
            <w:r w:rsidRPr="002B282E">
              <w:rPr>
                <w:rFonts w:ascii="Times New Roman" w:hAnsi="Times New Roman"/>
                <w:b/>
                <w:sz w:val="22"/>
                <w:szCs w:val="22"/>
              </w:rPr>
              <w:t>2</w:t>
            </w:r>
            <w:r w:rsidR="00D0485C">
              <w:rPr>
                <w:rFonts w:ascii="Times New Roman" w:hAnsi="Times New Roman"/>
                <w:b/>
                <w:sz w:val="22"/>
                <w:szCs w:val="22"/>
              </w:rPr>
              <w:t>5088</w:t>
            </w:r>
            <w:r w:rsidRPr="002B282E">
              <w:rPr>
                <w:rFonts w:ascii="Times New Roman" w:hAnsi="Times New Roman"/>
                <w:b/>
                <w:sz w:val="22"/>
                <w:szCs w:val="22"/>
              </w:rPr>
              <w:t>,</w:t>
            </w:r>
            <w:r w:rsidR="00D0485C">
              <w:rPr>
                <w:rFonts w:ascii="Times New Roman" w:hAnsi="Times New Roman"/>
                <w:b/>
                <w:sz w:val="22"/>
                <w:szCs w:val="22"/>
              </w:rPr>
              <w:t>8</w:t>
            </w:r>
          </w:p>
        </w:tc>
      </w:tr>
      <w:tr w:rsidR="0073462D" w:rsidRPr="002B282E" w:rsidTr="009D265C">
        <w:tc>
          <w:tcPr>
            <w:tcW w:w="675" w:type="dxa"/>
          </w:tcPr>
          <w:p w:rsidR="009D265C" w:rsidRPr="002B282E" w:rsidRDefault="009D265C" w:rsidP="0012057A">
            <w:pPr>
              <w:spacing w:after="0" w:line="240" w:lineRule="auto"/>
              <w:jc w:val="center"/>
              <w:rPr>
                <w:rFonts w:ascii="Times New Roman" w:hAnsi="Times New Roman"/>
                <w:sz w:val="22"/>
                <w:szCs w:val="22"/>
              </w:rPr>
            </w:pPr>
          </w:p>
        </w:tc>
        <w:tc>
          <w:tcPr>
            <w:tcW w:w="6663" w:type="dxa"/>
          </w:tcPr>
          <w:p w:rsidR="009D265C" w:rsidRPr="002B282E" w:rsidRDefault="00B42B95" w:rsidP="00B42B95">
            <w:pPr>
              <w:spacing w:after="0" w:line="240" w:lineRule="auto"/>
              <w:rPr>
                <w:rFonts w:ascii="Times New Roman" w:hAnsi="Times New Roman"/>
                <w:i/>
                <w:sz w:val="22"/>
                <w:szCs w:val="22"/>
              </w:rPr>
            </w:pPr>
            <w:r w:rsidRPr="002B282E">
              <w:rPr>
                <w:rFonts w:ascii="Times New Roman" w:hAnsi="Times New Roman"/>
                <w:i/>
                <w:sz w:val="22"/>
                <w:szCs w:val="22"/>
              </w:rPr>
              <w:t>Дошкільні заклади освіти</w:t>
            </w:r>
          </w:p>
        </w:tc>
        <w:tc>
          <w:tcPr>
            <w:tcW w:w="2517" w:type="dxa"/>
          </w:tcPr>
          <w:p w:rsidR="009D265C" w:rsidRPr="002B282E" w:rsidRDefault="00B42B95" w:rsidP="0012057A">
            <w:pPr>
              <w:spacing w:after="0" w:line="240" w:lineRule="auto"/>
              <w:jc w:val="center"/>
              <w:rPr>
                <w:rFonts w:ascii="Times New Roman" w:hAnsi="Times New Roman"/>
                <w:i/>
                <w:sz w:val="22"/>
                <w:szCs w:val="22"/>
              </w:rPr>
            </w:pPr>
            <w:r w:rsidRPr="002B282E">
              <w:rPr>
                <w:rFonts w:ascii="Times New Roman" w:hAnsi="Times New Roman"/>
                <w:i/>
                <w:sz w:val="22"/>
                <w:szCs w:val="22"/>
              </w:rPr>
              <w:t>1</w:t>
            </w:r>
            <w:r w:rsidR="00845A1E">
              <w:rPr>
                <w:rFonts w:ascii="Times New Roman" w:hAnsi="Times New Roman"/>
                <w:i/>
                <w:sz w:val="22"/>
                <w:szCs w:val="22"/>
              </w:rPr>
              <w:t>553</w:t>
            </w:r>
            <w:r w:rsidRPr="002B282E">
              <w:rPr>
                <w:rFonts w:ascii="Times New Roman" w:hAnsi="Times New Roman"/>
                <w:i/>
                <w:sz w:val="22"/>
                <w:szCs w:val="22"/>
              </w:rPr>
              <w:t>,</w:t>
            </w:r>
            <w:r w:rsidR="00845A1E">
              <w:rPr>
                <w:rFonts w:ascii="Times New Roman" w:hAnsi="Times New Roman"/>
                <w:i/>
                <w:sz w:val="22"/>
                <w:szCs w:val="22"/>
              </w:rPr>
              <w:t>5</w:t>
            </w:r>
          </w:p>
        </w:tc>
      </w:tr>
      <w:tr w:rsidR="0073462D" w:rsidRPr="002B282E" w:rsidTr="009D265C">
        <w:tc>
          <w:tcPr>
            <w:tcW w:w="675" w:type="dxa"/>
          </w:tcPr>
          <w:p w:rsidR="009D265C" w:rsidRPr="002B282E" w:rsidRDefault="009D265C" w:rsidP="0012057A">
            <w:pPr>
              <w:spacing w:after="0" w:line="240" w:lineRule="auto"/>
              <w:jc w:val="center"/>
              <w:rPr>
                <w:rFonts w:ascii="Times New Roman" w:hAnsi="Times New Roman"/>
                <w:sz w:val="22"/>
                <w:szCs w:val="22"/>
              </w:rPr>
            </w:pPr>
          </w:p>
        </w:tc>
        <w:tc>
          <w:tcPr>
            <w:tcW w:w="6663" w:type="dxa"/>
          </w:tcPr>
          <w:p w:rsidR="009D265C" w:rsidRPr="002B282E" w:rsidRDefault="00B42B95" w:rsidP="00B42B95">
            <w:pPr>
              <w:spacing w:after="0" w:line="240" w:lineRule="auto"/>
              <w:rPr>
                <w:rFonts w:ascii="Times New Roman" w:hAnsi="Times New Roman"/>
                <w:i/>
                <w:sz w:val="22"/>
                <w:szCs w:val="22"/>
              </w:rPr>
            </w:pPr>
            <w:r w:rsidRPr="002B282E">
              <w:rPr>
                <w:rFonts w:ascii="Times New Roman" w:hAnsi="Times New Roman"/>
                <w:i/>
                <w:sz w:val="22"/>
                <w:szCs w:val="22"/>
              </w:rPr>
              <w:t>Загальноосвітні школи (в т. ч. школа-дитячий аадок, інтернат при школі), спеціалізовані школи, ліцеї, гімназії, колегіуми в т. ч.:</w:t>
            </w:r>
          </w:p>
        </w:tc>
        <w:tc>
          <w:tcPr>
            <w:tcW w:w="2517" w:type="dxa"/>
          </w:tcPr>
          <w:p w:rsidR="009D265C" w:rsidRPr="002B282E" w:rsidRDefault="00B42B95" w:rsidP="0012057A">
            <w:pPr>
              <w:spacing w:after="0" w:line="240" w:lineRule="auto"/>
              <w:jc w:val="center"/>
              <w:rPr>
                <w:rFonts w:ascii="Times New Roman" w:hAnsi="Times New Roman"/>
                <w:i/>
                <w:sz w:val="22"/>
                <w:szCs w:val="22"/>
              </w:rPr>
            </w:pPr>
            <w:r w:rsidRPr="002B282E">
              <w:rPr>
                <w:rFonts w:ascii="Times New Roman" w:hAnsi="Times New Roman"/>
                <w:i/>
                <w:sz w:val="22"/>
                <w:szCs w:val="22"/>
              </w:rPr>
              <w:t>2</w:t>
            </w:r>
            <w:r w:rsidR="00845A1E">
              <w:rPr>
                <w:rFonts w:ascii="Times New Roman" w:hAnsi="Times New Roman"/>
                <w:i/>
                <w:sz w:val="22"/>
                <w:szCs w:val="22"/>
              </w:rPr>
              <w:t>3342</w:t>
            </w:r>
            <w:r w:rsidRPr="002B282E">
              <w:rPr>
                <w:rFonts w:ascii="Times New Roman" w:hAnsi="Times New Roman"/>
                <w:i/>
                <w:sz w:val="22"/>
                <w:szCs w:val="22"/>
              </w:rPr>
              <w:t>,</w:t>
            </w:r>
            <w:r w:rsidR="00845A1E">
              <w:rPr>
                <w:rFonts w:ascii="Times New Roman" w:hAnsi="Times New Roman"/>
                <w:i/>
                <w:sz w:val="22"/>
                <w:szCs w:val="22"/>
              </w:rPr>
              <w:t>5</w:t>
            </w:r>
          </w:p>
        </w:tc>
      </w:tr>
      <w:tr w:rsidR="0073462D" w:rsidRPr="002B282E" w:rsidTr="009D265C">
        <w:tc>
          <w:tcPr>
            <w:tcW w:w="675" w:type="dxa"/>
          </w:tcPr>
          <w:p w:rsidR="009D265C" w:rsidRPr="002B282E" w:rsidRDefault="009D265C" w:rsidP="0012057A">
            <w:pPr>
              <w:spacing w:after="0" w:line="240" w:lineRule="auto"/>
              <w:jc w:val="center"/>
              <w:rPr>
                <w:rFonts w:ascii="Times New Roman" w:hAnsi="Times New Roman"/>
                <w:sz w:val="22"/>
                <w:szCs w:val="22"/>
              </w:rPr>
            </w:pPr>
          </w:p>
        </w:tc>
        <w:tc>
          <w:tcPr>
            <w:tcW w:w="6663" w:type="dxa"/>
          </w:tcPr>
          <w:p w:rsidR="009D265C" w:rsidRPr="002B282E" w:rsidRDefault="00007A09" w:rsidP="00007A09">
            <w:pPr>
              <w:spacing w:after="0" w:line="240" w:lineRule="auto"/>
              <w:rPr>
                <w:rFonts w:ascii="Times New Roman" w:hAnsi="Times New Roman"/>
                <w:i/>
                <w:sz w:val="22"/>
                <w:szCs w:val="22"/>
              </w:rPr>
            </w:pPr>
            <w:r w:rsidRPr="002B282E">
              <w:rPr>
                <w:rFonts w:ascii="Times New Roman" w:hAnsi="Times New Roman"/>
                <w:i/>
                <w:sz w:val="22"/>
                <w:szCs w:val="22"/>
              </w:rPr>
              <w:t>Інші освітні програми</w:t>
            </w:r>
          </w:p>
        </w:tc>
        <w:tc>
          <w:tcPr>
            <w:tcW w:w="2517" w:type="dxa"/>
          </w:tcPr>
          <w:p w:rsidR="009D265C" w:rsidRPr="002B282E" w:rsidRDefault="00007A09" w:rsidP="0012057A">
            <w:pPr>
              <w:spacing w:after="0" w:line="240" w:lineRule="auto"/>
              <w:jc w:val="center"/>
              <w:rPr>
                <w:rFonts w:ascii="Times New Roman" w:hAnsi="Times New Roman"/>
                <w:i/>
                <w:sz w:val="22"/>
                <w:szCs w:val="22"/>
              </w:rPr>
            </w:pPr>
            <w:r w:rsidRPr="002B282E">
              <w:rPr>
                <w:rFonts w:ascii="Times New Roman" w:hAnsi="Times New Roman"/>
                <w:i/>
                <w:sz w:val="22"/>
                <w:szCs w:val="22"/>
              </w:rPr>
              <w:t>19</w:t>
            </w:r>
            <w:r w:rsidR="001B7F76">
              <w:rPr>
                <w:rFonts w:ascii="Times New Roman" w:hAnsi="Times New Roman"/>
                <w:i/>
                <w:sz w:val="22"/>
                <w:szCs w:val="22"/>
              </w:rPr>
              <w:t>2</w:t>
            </w:r>
            <w:r w:rsidRPr="002B282E">
              <w:rPr>
                <w:rFonts w:ascii="Times New Roman" w:hAnsi="Times New Roman"/>
                <w:i/>
                <w:sz w:val="22"/>
                <w:szCs w:val="22"/>
              </w:rPr>
              <w:t>,</w:t>
            </w:r>
            <w:r w:rsidR="001B7F76">
              <w:rPr>
                <w:rFonts w:ascii="Times New Roman" w:hAnsi="Times New Roman"/>
                <w:i/>
                <w:sz w:val="22"/>
                <w:szCs w:val="22"/>
              </w:rPr>
              <w:t>8</w:t>
            </w:r>
          </w:p>
        </w:tc>
      </w:tr>
      <w:tr w:rsidR="0073462D" w:rsidRPr="002B282E" w:rsidTr="009D265C">
        <w:tc>
          <w:tcPr>
            <w:tcW w:w="675" w:type="dxa"/>
          </w:tcPr>
          <w:p w:rsidR="009D265C" w:rsidRPr="002B282E" w:rsidRDefault="00A479D3" w:rsidP="0012057A">
            <w:pPr>
              <w:spacing w:after="0" w:line="240" w:lineRule="auto"/>
              <w:jc w:val="center"/>
              <w:rPr>
                <w:rFonts w:ascii="Times New Roman" w:hAnsi="Times New Roman"/>
                <w:b/>
                <w:sz w:val="22"/>
                <w:szCs w:val="22"/>
              </w:rPr>
            </w:pPr>
            <w:r w:rsidRPr="002B282E">
              <w:rPr>
                <w:rFonts w:ascii="Times New Roman" w:hAnsi="Times New Roman"/>
                <w:b/>
                <w:sz w:val="22"/>
                <w:szCs w:val="22"/>
              </w:rPr>
              <w:t>3</w:t>
            </w:r>
          </w:p>
        </w:tc>
        <w:tc>
          <w:tcPr>
            <w:tcW w:w="6663" w:type="dxa"/>
          </w:tcPr>
          <w:p w:rsidR="009D265C" w:rsidRPr="002B282E" w:rsidRDefault="00A479D3" w:rsidP="00A479D3">
            <w:pPr>
              <w:spacing w:after="0" w:line="240" w:lineRule="auto"/>
              <w:rPr>
                <w:rFonts w:ascii="Times New Roman" w:hAnsi="Times New Roman"/>
                <w:b/>
                <w:sz w:val="22"/>
                <w:szCs w:val="22"/>
              </w:rPr>
            </w:pPr>
            <w:r w:rsidRPr="002B282E">
              <w:rPr>
                <w:rFonts w:ascii="Times New Roman" w:hAnsi="Times New Roman"/>
                <w:b/>
                <w:sz w:val="22"/>
                <w:szCs w:val="22"/>
              </w:rPr>
              <w:t>Охоронва здоров'я в т.ч.:</w:t>
            </w:r>
          </w:p>
        </w:tc>
        <w:tc>
          <w:tcPr>
            <w:tcW w:w="2517" w:type="dxa"/>
          </w:tcPr>
          <w:p w:rsidR="009D265C" w:rsidRPr="002B282E" w:rsidRDefault="0056059E" w:rsidP="0012057A">
            <w:pPr>
              <w:spacing w:after="0" w:line="240" w:lineRule="auto"/>
              <w:jc w:val="center"/>
              <w:rPr>
                <w:rFonts w:ascii="Times New Roman" w:hAnsi="Times New Roman"/>
                <w:b/>
                <w:sz w:val="22"/>
                <w:szCs w:val="22"/>
              </w:rPr>
            </w:pPr>
            <w:r>
              <w:rPr>
                <w:rFonts w:ascii="Times New Roman" w:hAnsi="Times New Roman"/>
                <w:b/>
                <w:sz w:val="22"/>
                <w:szCs w:val="22"/>
              </w:rPr>
              <w:t>509</w:t>
            </w:r>
            <w:r w:rsidR="00A479D3" w:rsidRPr="002B282E">
              <w:rPr>
                <w:rFonts w:ascii="Times New Roman" w:hAnsi="Times New Roman"/>
                <w:b/>
                <w:sz w:val="22"/>
                <w:szCs w:val="22"/>
              </w:rPr>
              <w:t>,</w:t>
            </w:r>
            <w:r>
              <w:rPr>
                <w:rFonts w:ascii="Times New Roman" w:hAnsi="Times New Roman"/>
                <w:b/>
                <w:sz w:val="22"/>
                <w:szCs w:val="22"/>
              </w:rPr>
              <w:t>0</w:t>
            </w:r>
          </w:p>
        </w:tc>
      </w:tr>
      <w:tr w:rsidR="0073462D" w:rsidRPr="002B282E" w:rsidTr="009D265C">
        <w:tc>
          <w:tcPr>
            <w:tcW w:w="675" w:type="dxa"/>
          </w:tcPr>
          <w:p w:rsidR="009D265C" w:rsidRPr="002B282E" w:rsidRDefault="009D265C" w:rsidP="0012057A">
            <w:pPr>
              <w:spacing w:after="0" w:line="240" w:lineRule="auto"/>
              <w:jc w:val="center"/>
              <w:rPr>
                <w:rFonts w:ascii="Times New Roman" w:hAnsi="Times New Roman"/>
                <w:sz w:val="22"/>
                <w:szCs w:val="22"/>
              </w:rPr>
            </w:pPr>
          </w:p>
        </w:tc>
        <w:tc>
          <w:tcPr>
            <w:tcW w:w="6663" w:type="dxa"/>
          </w:tcPr>
          <w:p w:rsidR="009D265C" w:rsidRPr="002B282E" w:rsidRDefault="00E43709" w:rsidP="00E43709">
            <w:pPr>
              <w:spacing w:after="0" w:line="240" w:lineRule="auto"/>
              <w:rPr>
                <w:rFonts w:ascii="Times New Roman" w:hAnsi="Times New Roman"/>
                <w:i/>
                <w:sz w:val="22"/>
                <w:szCs w:val="22"/>
              </w:rPr>
            </w:pPr>
            <w:r w:rsidRPr="002B282E">
              <w:rPr>
                <w:rFonts w:ascii="Times New Roman" w:hAnsi="Times New Roman"/>
                <w:i/>
                <w:sz w:val="22"/>
                <w:szCs w:val="22"/>
              </w:rPr>
              <w:t>Центри ПМСД</w:t>
            </w:r>
          </w:p>
        </w:tc>
        <w:tc>
          <w:tcPr>
            <w:tcW w:w="2517" w:type="dxa"/>
          </w:tcPr>
          <w:p w:rsidR="009D265C" w:rsidRPr="002B282E" w:rsidRDefault="0056059E" w:rsidP="0012057A">
            <w:pPr>
              <w:spacing w:after="0" w:line="240" w:lineRule="auto"/>
              <w:jc w:val="center"/>
              <w:rPr>
                <w:rFonts w:ascii="Times New Roman" w:hAnsi="Times New Roman"/>
                <w:i/>
                <w:sz w:val="22"/>
                <w:szCs w:val="22"/>
              </w:rPr>
            </w:pPr>
            <w:r>
              <w:rPr>
                <w:rFonts w:ascii="Times New Roman" w:hAnsi="Times New Roman"/>
                <w:i/>
                <w:sz w:val="22"/>
                <w:szCs w:val="22"/>
              </w:rPr>
              <w:t>-</w:t>
            </w:r>
          </w:p>
        </w:tc>
      </w:tr>
      <w:tr w:rsidR="0073462D" w:rsidRPr="002B282E" w:rsidTr="009D265C">
        <w:tc>
          <w:tcPr>
            <w:tcW w:w="675" w:type="dxa"/>
          </w:tcPr>
          <w:p w:rsidR="009D265C" w:rsidRPr="002B282E" w:rsidRDefault="009D265C" w:rsidP="0012057A">
            <w:pPr>
              <w:spacing w:after="0" w:line="240" w:lineRule="auto"/>
              <w:jc w:val="center"/>
              <w:rPr>
                <w:rFonts w:ascii="Times New Roman" w:hAnsi="Times New Roman"/>
                <w:sz w:val="22"/>
                <w:szCs w:val="22"/>
              </w:rPr>
            </w:pPr>
          </w:p>
        </w:tc>
        <w:tc>
          <w:tcPr>
            <w:tcW w:w="6663" w:type="dxa"/>
          </w:tcPr>
          <w:p w:rsidR="009D265C" w:rsidRPr="002B282E" w:rsidRDefault="00E43709" w:rsidP="00E43709">
            <w:pPr>
              <w:spacing w:after="0" w:line="240" w:lineRule="auto"/>
              <w:rPr>
                <w:rFonts w:ascii="Times New Roman" w:hAnsi="Times New Roman"/>
                <w:i/>
                <w:sz w:val="22"/>
                <w:szCs w:val="22"/>
              </w:rPr>
            </w:pPr>
            <w:r w:rsidRPr="002B282E">
              <w:rPr>
                <w:rFonts w:ascii="Times New Roman" w:hAnsi="Times New Roman"/>
                <w:i/>
                <w:sz w:val="22"/>
                <w:szCs w:val="22"/>
              </w:rPr>
              <w:t>Програми і централізовані заходи у галузі охорони</w:t>
            </w:r>
            <w:r w:rsidR="006071A2">
              <w:rPr>
                <w:rFonts w:ascii="Times New Roman" w:hAnsi="Times New Roman"/>
                <w:i/>
                <w:sz w:val="22"/>
                <w:szCs w:val="22"/>
              </w:rPr>
              <w:t xml:space="preserve"> здоров»я</w:t>
            </w:r>
          </w:p>
        </w:tc>
        <w:tc>
          <w:tcPr>
            <w:tcW w:w="2517" w:type="dxa"/>
          </w:tcPr>
          <w:p w:rsidR="009D265C" w:rsidRPr="002B282E" w:rsidRDefault="00DD584B" w:rsidP="0012057A">
            <w:pPr>
              <w:spacing w:after="0" w:line="240" w:lineRule="auto"/>
              <w:jc w:val="center"/>
              <w:rPr>
                <w:rFonts w:ascii="Times New Roman" w:hAnsi="Times New Roman"/>
                <w:i/>
                <w:sz w:val="22"/>
                <w:szCs w:val="22"/>
              </w:rPr>
            </w:pPr>
            <w:r>
              <w:rPr>
                <w:rFonts w:ascii="Times New Roman" w:hAnsi="Times New Roman"/>
                <w:i/>
                <w:sz w:val="22"/>
                <w:szCs w:val="22"/>
              </w:rPr>
              <w:t>509</w:t>
            </w:r>
            <w:r w:rsidR="00E43709" w:rsidRPr="002B282E">
              <w:rPr>
                <w:rFonts w:ascii="Times New Roman" w:hAnsi="Times New Roman"/>
                <w:i/>
                <w:sz w:val="22"/>
                <w:szCs w:val="22"/>
              </w:rPr>
              <w:t>,</w:t>
            </w:r>
            <w:r>
              <w:rPr>
                <w:rFonts w:ascii="Times New Roman" w:hAnsi="Times New Roman"/>
                <w:i/>
                <w:sz w:val="22"/>
                <w:szCs w:val="22"/>
              </w:rPr>
              <w:t>0</w:t>
            </w:r>
          </w:p>
        </w:tc>
      </w:tr>
      <w:tr w:rsidR="0073462D" w:rsidRPr="002B282E" w:rsidTr="009D265C">
        <w:tc>
          <w:tcPr>
            <w:tcW w:w="675" w:type="dxa"/>
          </w:tcPr>
          <w:p w:rsidR="009D265C" w:rsidRPr="002B282E" w:rsidRDefault="00E15A6D" w:rsidP="0012057A">
            <w:pPr>
              <w:spacing w:after="0" w:line="240" w:lineRule="auto"/>
              <w:jc w:val="center"/>
              <w:rPr>
                <w:rFonts w:ascii="Times New Roman" w:hAnsi="Times New Roman"/>
                <w:b/>
                <w:sz w:val="22"/>
                <w:szCs w:val="22"/>
              </w:rPr>
            </w:pPr>
            <w:r w:rsidRPr="002B282E">
              <w:rPr>
                <w:rFonts w:ascii="Times New Roman" w:hAnsi="Times New Roman"/>
                <w:b/>
                <w:sz w:val="22"/>
                <w:szCs w:val="22"/>
              </w:rPr>
              <w:t>4</w:t>
            </w:r>
          </w:p>
        </w:tc>
        <w:tc>
          <w:tcPr>
            <w:tcW w:w="6663" w:type="dxa"/>
          </w:tcPr>
          <w:p w:rsidR="009D265C" w:rsidRPr="002B282E" w:rsidRDefault="00E15A6D" w:rsidP="00E15A6D">
            <w:pPr>
              <w:spacing w:after="0" w:line="240" w:lineRule="auto"/>
              <w:rPr>
                <w:rFonts w:ascii="Times New Roman" w:hAnsi="Times New Roman"/>
                <w:b/>
                <w:sz w:val="22"/>
                <w:szCs w:val="22"/>
              </w:rPr>
            </w:pPr>
            <w:r w:rsidRPr="002B282E">
              <w:rPr>
                <w:rFonts w:ascii="Times New Roman" w:hAnsi="Times New Roman"/>
                <w:b/>
                <w:sz w:val="22"/>
                <w:szCs w:val="22"/>
              </w:rPr>
              <w:t>Соціальний захист та соціальне забезпечення</w:t>
            </w:r>
          </w:p>
        </w:tc>
        <w:tc>
          <w:tcPr>
            <w:tcW w:w="2517" w:type="dxa"/>
          </w:tcPr>
          <w:p w:rsidR="009D265C" w:rsidRPr="002B282E" w:rsidRDefault="00271E63" w:rsidP="0012057A">
            <w:pPr>
              <w:spacing w:after="0" w:line="240" w:lineRule="auto"/>
              <w:jc w:val="center"/>
              <w:rPr>
                <w:rFonts w:ascii="Times New Roman" w:hAnsi="Times New Roman"/>
                <w:b/>
                <w:sz w:val="22"/>
                <w:szCs w:val="22"/>
              </w:rPr>
            </w:pPr>
            <w:r>
              <w:rPr>
                <w:rFonts w:ascii="Times New Roman" w:hAnsi="Times New Roman"/>
                <w:b/>
                <w:sz w:val="22"/>
                <w:szCs w:val="22"/>
              </w:rPr>
              <w:t>85</w:t>
            </w:r>
            <w:r w:rsidR="00E15A6D" w:rsidRPr="002B282E">
              <w:rPr>
                <w:rFonts w:ascii="Times New Roman" w:hAnsi="Times New Roman"/>
                <w:b/>
                <w:sz w:val="22"/>
                <w:szCs w:val="22"/>
              </w:rPr>
              <w:t>,0</w:t>
            </w:r>
          </w:p>
        </w:tc>
      </w:tr>
      <w:tr w:rsidR="0073462D" w:rsidRPr="002B282E" w:rsidTr="009D265C">
        <w:tc>
          <w:tcPr>
            <w:tcW w:w="675" w:type="dxa"/>
          </w:tcPr>
          <w:p w:rsidR="009D265C" w:rsidRPr="002B282E" w:rsidRDefault="00815959" w:rsidP="0012057A">
            <w:pPr>
              <w:spacing w:after="0" w:line="240" w:lineRule="auto"/>
              <w:jc w:val="center"/>
              <w:rPr>
                <w:rFonts w:ascii="Times New Roman" w:hAnsi="Times New Roman"/>
                <w:b/>
                <w:sz w:val="22"/>
                <w:szCs w:val="22"/>
              </w:rPr>
            </w:pPr>
            <w:r w:rsidRPr="002B282E">
              <w:rPr>
                <w:rFonts w:ascii="Times New Roman" w:hAnsi="Times New Roman"/>
                <w:b/>
                <w:sz w:val="22"/>
                <w:szCs w:val="22"/>
              </w:rPr>
              <w:t>5</w:t>
            </w:r>
          </w:p>
        </w:tc>
        <w:tc>
          <w:tcPr>
            <w:tcW w:w="6663" w:type="dxa"/>
          </w:tcPr>
          <w:p w:rsidR="009D265C" w:rsidRPr="002B282E" w:rsidRDefault="00815959" w:rsidP="00815959">
            <w:pPr>
              <w:spacing w:after="0" w:line="240" w:lineRule="auto"/>
              <w:rPr>
                <w:rFonts w:ascii="Times New Roman" w:hAnsi="Times New Roman"/>
                <w:b/>
                <w:sz w:val="22"/>
                <w:szCs w:val="22"/>
              </w:rPr>
            </w:pPr>
            <w:r w:rsidRPr="002B282E">
              <w:rPr>
                <w:rFonts w:ascii="Times New Roman" w:hAnsi="Times New Roman"/>
                <w:b/>
                <w:sz w:val="22"/>
                <w:szCs w:val="22"/>
              </w:rPr>
              <w:t>Житлово-комунальне господарство в т.ч.:</w:t>
            </w:r>
          </w:p>
        </w:tc>
        <w:tc>
          <w:tcPr>
            <w:tcW w:w="2517" w:type="dxa"/>
          </w:tcPr>
          <w:p w:rsidR="009D265C" w:rsidRPr="002B282E" w:rsidRDefault="00271E63" w:rsidP="0012057A">
            <w:pPr>
              <w:spacing w:after="0" w:line="240" w:lineRule="auto"/>
              <w:jc w:val="center"/>
              <w:rPr>
                <w:rFonts w:ascii="Times New Roman" w:hAnsi="Times New Roman"/>
                <w:b/>
                <w:sz w:val="22"/>
                <w:szCs w:val="22"/>
              </w:rPr>
            </w:pPr>
            <w:r>
              <w:rPr>
                <w:rFonts w:ascii="Times New Roman" w:hAnsi="Times New Roman"/>
                <w:b/>
                <w:sz w:val="22"/>
                <w:szCs w:val="22"/>
              </w:rPr>
              <w:t>1232</w:t>
            </w:r>
            <w:r w:rsidR="00815959" w:rsidRPr="002B282E">
              <w:rPr>
                <w:rFonts w:ascii="Times New Roman" w:hAnsi="Times New Roman"/>
                <w:b/>
                <w:sz w:val="22"/>
                <w:szCs w:val="22"/>
              </w:rPr>
              <w:t>,</w:t>
            </w:r>
            <w:r>
              <w:rPr>
                <w:rFonts w:ascii="Times New Roman" w:hAnsi="Times New Roman"/>
                <w:b/>
                <w:sz w:val="22"/>
                <w:szCs w:val="22"/>
              </w:rPr>
              <w:t>33</w:t>
            </w:r>
            <w:r w:rsidR="00815959" w:rsidRPr="002B282E">
              <w:rPr>
                <w:rFonts w:ascii="Times New Roman" w:hAnsi="Times New Roman"/>
                <w:b/>
                <w:sz w:val="22"/>
                <w:szCs w:val="22"/>
              </w:rPr>
              <w:t>0</w:t>
            </w:r>
          </w:p>
        </w:tc>
      </w:tr>
      <w:tr w:rsidR="0073462D" w:rsidRPr="002B282E" w:rsidTr="009D265C">
        <w:tc>
          <w:tcPr>
            <w:tcW w:w="675" w:type="dxa"/>
          </w:tcPr>
          <w:p w:rsidR="009D265C" w:rsidRPr="002B282E" w:rsidRDefault="009D265C" w:rsidP="0012057A">
            <w:pPr>
              <w:spacing w:after="0" w:line="240" w:lineRule="auto"/>
              <w:jc w:val="center"/>
              <w:rPr>
                <w:rFonts w:ascii="Times New Roman" w:hAnsi="Times New Roman"/>
                <w:sz w:val="22"/>
                <w:szCs w:val="22"/>
              </w:rPr>
            </w:pPr>
          </w:p>
        </w:tc>
        <w:tc>
          <w:tcPr>
            <w:tcW w:w="6663" w:type="dxa"/>
          </w:tcPr>
          <w:p w:rsidR="009D265C" w:rsidRPr="002B282E" w:rsidRDefault="00C2037B" w:rsidP="00C2037B">
            <w:pPr>
              <w:spacing w:after="0" w:line="240" w:lineRule="auto"/>
              <w:rPr>
                <w:rFonts w:ascii="Times New Roman" w:hAnsi="Times New Roman"/>
                <w:sz w:val="22"/>
                <w:szCs w:val="22"/>
              </w:rPr>
            </w:pPr>
            <w:r w:rsidRPr="002B282E">
              <w:rPr>
                <w:rFonts w:ascii="Times New Roman" w:hAnsi="Times New Roman"/>
                <w:sz w:val="22"/>
                <w:szCs w:val="22"/>
              </w:rPr>
              <w:t>Благоустрій міст, сіл, селищ</w:t>
            </w:r>
          </w:p>
        </w:tc>
        <w:tc>
          <w:tcPr>
            <w:tcW w:w="2517" w:type="dxa"/>
          </w:tcPr>
          <w:p w:rsidR="009D265C" w:rsidRPr="002B282E" w:rsidRDefault="00C2037B" w:rsidP="0012057A">
            <w:pPr>
              <w:spacing w:after="0" w:line="240" w:lineRule="auto"/>
              <w:jc w:val="center"/>
              <w:rPr>
                <w:rFonts w:ascii="Times New Roman" w:hAnsi="Times New Roman"/>
                <w:sz w:val="22"/>
                <w:szCs w:val="22"/>
              </w:rPr>
            </w:pPr>
            <w:r w:rsidRPr="002B282E">
              <w:rPr>
                <w:rFonts w:ascii="Times New Roman" w:hAnsi="Times New Roman"/>
                <w:sz w:val="22"/>
                <w:szCs w:val="22"/>
              </w:rPr>
              <w:t>1</w:t>
            </w:r>
            <w:r w:rsidR="00D11E40">
              <w:rPr>
                <w:rFonts w:ascii="Times New Roman" w:hAnsi="Times New Roman"/>
                <w:sz w:val="22"/>
                <w:szCs w:val="22"/>
              </w:rPr>
              <w:t>232</w:t>
            </w:r>
            <w:r w:rsidRPr="002B282E">
              <w:rPr>
                <w:rFonts w:ascii="Times New Roman" w:hAnsi="Times New Roman"/>
                <w:sz w:val="22"/>
                <w:szCs w:val="22"/>
              </w:rPr>
              <w:t>,</w:t>
            </w:r>
            <w:r w:rsidR="00D11E40">
              <w:rPr>
                <w:rFonts w:ascii="Times New Roman" w:hAnsi="Times New Roman"/>
                <w:sz w:val="22"/>
                <w:szCs w:val="22"/>
              </w:rPr>
              <w:t>33</w:t>
            </w:r>
            <w:r w:rsidRPr="002B282E">
              <w:rPr>
                <w:rFonts w:ascii="Times New Roman" w:hAnsi="Times New Roman"/>
                <w:sz w:val="22"/>
                <w:szCs w:val="22"/>
              </w:rPr>
              <w:t>0</w:t>
            </w:r>
          </w:p>
        </w:tc>
      </w:tr>
      <w:tr w:rsidR="0073462D" w:rsidRPr="002B282E" w:rsidTr="009D265C">
        <w:tc>
          <w:tcPr>
            <w:tcW w:w="675" w:type="dxa"/>
          </w:tcPr>
          <w:p w:rsidR="009D265C" w:rsidRPr="002B282E" w:rsidRDefault="00C2037B" w:rsidP="0012057A">
            <w:pPr>
              <w:spacing w:after="0" w:line="240" w:lineRule="auto"/>
              <w:jc w:val="center"/>
              <w:rPr>
                <w:rFonts w:ascii="Times New Roman" w:hAnsi="Times New Roman"/>
                <w:b/>
                <w:sz w:val="22"/>
                <w:szCs w:val="22"/>
              </w:rPr>
            </w:pPr>
            <w:r w:rsidRPr="002B282E">
              <w:rPr>
                <w:rFonts w:ascii="Times New Roman" w:hAnsi="Times New Roman"/>
                <w:b/>
                <w:sz w:val="22"/>
                <w:szCs w:val="22"/>
              </w:rPr>
              <w:t>6</w:t>
            </w:r>
          </w:p>
        </w:tc>
        <w:tc>
          <w:tcPr>
            <w:tcW w:w="6663" w:type="dxa"/>
          </w:tcPr>
          <w:p w:rsidR="009D265C" w:rsidRPr="002B282E" w:rsidRDefault="00C2037B" w:rsidP="00C2037B">
            <w:pPr>
              <w:spacing w:after="0" w:line="240" w:lineRule="auto"/>
              <w:rPr>
                <w:rFonts w:ascii="Times New Roman" w:hAnsi="Times New Roman"/>
                <w:b/>
                <w:sz w:val="22"/>
                <w:szCs w:val="22"/>
              </w:rPr>
            </w:pPr>
            <w:r w:rsidRPr="002B282E">
              <w:rPr>
                <w:rFonts w:ascii="Times New Roman" w:hAnsi="Times New Roman"/>
                <w:b/>
                <w:sz w:val="22"/>
                <w:szCs w:val="22"/>
              </w:rPr>
              <w:t>Культура і мистецтво в т.ч.:</w:t>
            </w:r>
          </w:p>
        </w:tc>
        <w:tc>
          <w:tcPr>
            <w:tcW w:w="2517" w:type="dxa"/>
          </w:tcPr>
          <w:p w:rsidR="009D265C" w:rsidRPr="002B282E" w:rsidRDefault="0090234A" w:rsidP="0012057A">
            <w:pPr>
              <w:spacing w:after="0" w:line="240" w:lineRule="auto"/>
              <w:jc w:val="center"/>
              <w:rPr>
                <w:rFonts w:ascii="Times New Roman" w:hAnsi="Times New Roman"/>
                <w:b/>
                <w:sz w:val="22"/>
                <w:szCs w:val="22"/>
              </w:rPr>
            </w:pPr>
            <w:r w:rsidRPr="002B282E">
              <w:rPr>
                <w:rFonts w:ascii="Times New Roman" w:hAnsi="Times New Roman"/>
                <w:b/>
                <w:sz w:val="22"/>
                <w:szCs w:val="22"/>
              </w:rPr>
              <w:t>11</w:t>
            </w:r>
            <w:r w:rsidR="007E175E">
              <w:rPr>
                <w:rFonts w:ascii="Times New Roman" w:hAnsi="Times New Roman"/>
                <w:b/>
                <w:sz w:val="22"/>
                <w:szCs w:val="22"/>
              </w:rPr>
              <w:t>76</w:t>
            </w:r>
            <w:r w:rsidRPr="002B282E">
              <w:rPr>
                <w:rFonts w:ascii="Times New Roman" w:hAnsi="Times New Roman"/>
                <w:b/>
                <w:sz w:val="22"/>
                <w:szCs w:val="22"/>
              </w:rPr>
              <w:t>,</w:t>
            </w:r>
            <w:r w:rsidR="007E175E">
              <w:rPr>
                <w:rFonts w:ascii="Times New Roman" w:hAnsi="Times New Roman"/>
                <w:b/>
                <w:sz w:val="22"/>
                <w:szCs w:val="22"/>
              </w:rPr>
              <w:t>7</w:t>
            </w:r>
          </w:p>
        </w:tc>
      </w:tr>
      <w:tr w:rsidR="0073462D" w:rsidRPr="002B282E" w:rsidTr="009D265C">
        <w:tc>
          <w:tcPr>
            <w:tcW w:w="675" w:type="dxa"/>
          </w:tcPr>
          <w:p w:rsidR="009D265C" w:rsidRPr="002B282E" w:rsidRDefault="009D265C" w:rsidP="0012057A">
            <w:pPr>
              <w:spacing w:after="0" w:line="240" w:lineRule="auto"/>
              <w:jc w:val="center"/>
              <w:rPr>
                <w:rFonts w:ascii="Times New Roman" w:hAnsi="Times New Roman"/>
                <w:sz w:val="22"/>
                <w:szCs w:val="22"/>
              </w:rPr>
            </w:pPr>
          </w:p>
        </w:tc>
        <w:tc>
          <w:tcPr>
            <w:tcW w:w="6663" w:type="dxa"/>
          </w:tcPr>
          <w:p w:rsidR="009D265C" w:rsidRPr="002B282E" w:rsidRDefault="00C2037B" w:rsidP="00C2037B">
            <w:pPr>
              <w:spacing w:after="0" w:line="240" w:lineRule="auto"/>
              <w:rPr>
                <w:rFonts w:ascii="Times New Roman" w:hAnsi="Times New Roman"/>
                <w:i/>
                <w:sz w:val="22"/>
                <w:szCs w:val="22"/>
              </w:rPr>
            </w:pPr>
            <w:r w:rsidRPr="002B282E">
              <w:rPr>
                <w:rFonts w:ascii="Times New Roman" w:hAnsi="Times New Roman"/>
                <w:i/>
                <w:sz w:val="22"/>
                <w:szCs w:val="22"/>
              </w:rPr>
              <w:t xml:space="preserve">Бібліотеки </w:t>
            </w:r>
          </w:p>
        </w:tc>
        <w:tc>
          <w:tcPr>
            <w:tcW w:w="2517" w:type="dxa"/>
          </w:tcPr>
          <w:p w:rsidR="009D265C" w:rsidRPr="002B282E" w:rsidRDefault="00C2037B" w:rsidP="0012057A">
            <w:pPr>
              <w:spacing w:after="0" w:line="240" w:lineRule="auto"/>
              <w:jc w:val="center"/>
              <w:rPr>
                <w:rFonts w:ascii="Times New Roman" w:hAnsi="Times New Roman"/>
                <w:i/>
                <w:sz w:val="22"/>
                <w:szCs w:val="22"/>
              </w:rPr>
            </w:pPr>
            <w:r w:rsidRPr="002B282E">
              <w:rPr>
                <w:rFonts w:ascii="Times New Roman" w:hAnsi="Times New Roman"/>
                <w:i/>
                <w:sz w:val="22"/>
                <w:szCs w:val="22"/>
              </w:rPr>
              <w:t>4</w:t>
            </w:r>
            <w:r w:rsidR="007E175E">
              <w:rPr>
                <w:rFonts w:ascii="Times New Roman" w:hAnsi="Times New Roman"/>
                <w:i/>
                <w:sz w:val="22"/>
                <w:szCs w:val="22"/>
              </w:rPr>
              <w:t>59</w:t>
            </w:r>
            <w:r w:rsidRPr="002B282E">
              <w:rPr>
                <w:rFonts w:ascii="Times New Roman" w:hAnsi="Times New Roman"/>
                <w:i/>
                <w:sz w:val="22"/>
                <w:szCs w:val="22"/>
              </w:rPr>
              <w:t>,</w:t>
            </w:r>
            <w:r w:rsidR="007E175E">
              <w:rPr>
                <w:rFonts w:ascii="Times New Roman" w:hAnsi="Times New Roman"/>
                <w:i/>
                <w:sz w:val="22"/>
                <w:szCs w:val="22"/>
              </w:rPr>
              <w:t>7</w:t>
            </w:r>
          </w:p>
        </w:tc>
      </w:tr>
      <w:tr w:rsidR="0073462D" w:rsidRPr="002B282E" w:rsidTr="009D265C">
        <w:tc>
          <w:tcPr>
            <w:tcW w:w="675" w:type="dxa"/>
          </w:tcPr>
          <w:p w:rsidR="009D265C" w:rsidRPr="002B282E" w:rsidRDefault="009D265C" w:rsidP="0012057A">
            <w:pPr>
              <w:spacing w:after="0" w:line="240" w:lineRule="auto"/>
              <w:jc w:val="center"/>
              <w:rPr>
                <w:rFonts w:ascii="Times New Roman" w:hAnsi="Times New Roman"/>
                <w:sz w:val="22"/>
                <w:szCs w:val="22"/>
              </w:rPr>
            </w:pPr>
          </w:p>
        </w:tc>
        <w:tc>
          <w:tcPr>
            <w:tcW w:w="6663" w:type="dxa"/>
          </w:tcPr>
          <w:p w:rsidR="009D265C" w:rsidRPr="002B282E" w:rsidRDefault="00C2037B" w:rsidP="00C2037B">
            <w:pPr>
              <w:spacing w:after="0" w:line="240" w:lineRule="auto"/>
              <w:rPr>
                <w:rFonts w:ascii="Times New Roman" w:hAnsi="Times New Roman"/>
                <w:i/>
                <w:sz w:val="22"/>
                <w:szCs w:val="22"/>
              </w:rPr>
            </w:pPr>
            <w:r w:rsidRPr="002B282E">
              <w:rPr>
                <w:rFonts w:ascii="Times New Roman" w:hAnsi="Times New Roman"/>
                <w:i/>
                <w:sz w:val="22"/>
                <w:szCs w:val="22"/>
              </w:rPr>
              <w:t>Палаци і будинки культури, клуби та інші заклади клубного типу</w:t>
            </w:r>
          </w:p>
        </w:tc>
        <w:tc>
          <w:tcPr>
            <w:tcW w:w="2517" w:type="dxa"/>
          </w:tcPr>
          <w:p w:rsidR="009D265C" w:rsidRPr="002B282E" w:rsidRDefault="00C2037B" w:rsidP="0012057A">
            <w:pPr>
              <w:spacing w:after="0" w:line="240" w:lineRule="auto"/>
              <w:jc w:val="center"/>
              <w:rPr>
                <w:rFonts w:ascii="Times New Roman" w:hAnsi="Times New Roman"/>
                <w:i/>
                <w:sz w:val="22"/>
                <w:szCs w:val="22"/>
              </w:rPr>
            </w:pPr>
            <w:r w:rsidRPr="002B282E">
              <w:rPr>
                <w:rFonts w:ascii="Times New Roman" w:hAnsi="Times New Roman"/>
                <w:i/>
                <w:sz w:val="22"/>
                <w:szCs w:val="22"/>
              </w:rPr>
              <w:t>6</w:t>
            </w:r>
            <w:r w:rsidR="00283ACE">
              <w:rPr>
                <w:rFonts w:ascii="Times New Roman" w:hAnsi="Times New Roman"/>
                <w:i/>
                <w:sz w:val="22"/>
                <w:szCs w:val="22"/>
              </w:rPr>
              <w:t>67</w:t>
            </w:r>
            <w:r w:rsidRPr="002B282E">
              <w:rPr>
                <w:rFonts w:ascii="Times New Roman" w:hAnsi="Times New Roman"/>
                <w:i/>
                <w:sz w:val="22"/>
                <w:szCs w:val="22"/>
              </w:rPr>
              <w:t>,</w:t>
            </w:r>
            <w:r w:rsidR="00283ACE">
              <w:rPr>
                <w:rFonts w:ascii="Times New Roman" w:hAnsi="Times New Roman"/>
                <w:i/>
                <w:sz w:val="22"/>
                <w:szCs w:val="22"/>
              </w:rPr>
              <w:t>0</w:t>
            </w:r>
          </w:p>
        </w:tc>
      </w:tr>
      <w:tr w:rsidR="0073462D" w:rsidRPr="002B282E" w:rsidTr="009D265C">
        <w:tc>
          <w:tcPr>
            <w:tcW w:w="675" w:type="dxa"/>
          </w:tcPr>
          <w:p w:rsidR="009D265C" w:rsidRPr="002B282E" w:rsidRDefault="009D265C" w:rsidP="0012057A">
            <w:pPr>
              <w:spacing w:after="0" w:line="240" w:lineRule="auto"/>
              <w:jc w:val="center"/>
              <w:rPr>
                <w:rFonts w:ascii="Times New Roman" w:hAnsi="Times New Roman"/>
                <w:sz w:val="22"/>
                <w:szCs w:val="22"/>
              </w:rPr>
            </w:pPr>
          </w:p>
        </w:tc>
        <w:tc>
          <w:tcPr>
            <w:tcW w:w="6663" w:type="dxa"/>
          </w:tcPr>
          <w:p w:rsidR="009D265C" w:rsidRPr="002B282E" w:rsidRDefault="001A75AE" w:rsidP="001A75AE">
            <w:pPr>
              <w:spacing w:after="0" w:line="240" w:lineRule="auto"/>
              <w:rPr>
                <w:rFonts w:ascii="Times New Roman" w:hAnsi="Times New Roman"/>
                <w:i/>
                <w:sz w:val="22"/>
                <w:szCs w:val="22"/>
              </w:rPr>
            </w:pPr>
            <w:r w:rsidRPr="002B282E">
              <w:rPr>
                <w:rFonts w:ascii="Times New Roman" w:hAnsi="Times New Roman"/>
                <w:i/>
                <w:sz w:val="22"/>
                <w:szCs w:val="22"/>
              </w:rPr>
              <w:t>Інші заходи в галузі культури і мистецтва</w:t>
            </w:r>
          </w:p>
        </w:tc>
        <w:tc>
          <w:tcPr>
            <w:tcW w:w="2517" w:type="dxa"/>
          </w:tcPr>
          <w:p w:rsidR="009D265C" w:rsidRPr="002B282E" w:rsidRDefault="00283ACE" w:rsidP="0012057A">
            <w:pPr>
              <w:spacing w:after="0" w:line="240" w:lineRule="auto"/>
              <w:jc w:val="center"/>
              <w:rPr>
                <w:rFonts w:ascii="Times New Roman" w:hAnsi="Times New Roman"/>
                <w:i/>
                <w:sz w:val="22"/>
                <w:szCs w:val="22"/>
              </w:rPr>
            </w:pPr>
            <w:r>
              <w:rPr>
                <w:rFonts w:ascii="Times New Roman" w:hAnsi="Times New Roman"/>
                <w:i/>
                <w:sz w:val="22"/>
                <w:szCs w:val="22"/>
              </w:rPr>
              <w:t>5</w:t>
            </w:r>
            <w:r w:rsidR="001A75AE" w:rsidRPr="002B282E">
              <w:rPr>
                <w:rFonts w:ascii="Times New Roman" w:hAnsi="Times New Roman"/>
                <w:i/>
                <w:sz w:val="22"/>
                <w:szCs w:val="22"/>
              </w:rPr>
              <w:t>0,0</w:t>
            </w:r>
          </w:p>
        </w:tc>
      </w:tr>
      <w:tr w:rsidR="0073462D" w:rsidRPr="002B282E" w:rsidTr="009D265C">
        <w:tc>
          <w:tcPr>
            <w:tcW w:w="675" w:type="dxa"/>
          </w:tcPr>
          <w:p w:rsidR="009D265C" w:rsidRPr="002B282E" w:rsidRDefault="003F1C3B" w:rsidP="0012057A">
            <w:pPr>
              <w:spacing w:after="0" w:line="240" w:lineRule="auto"/>
              <w:jc w:val="center"/>
              <w:rPr>
                <w:rFonts w:ascii="Times New Roman" w:hAnsi="Times New Roman"/>
                <w:b/>
                <w:sz w:val="22"/>
                <w:szCs w:val="22"/>
              </w:rPr>
            </w:pPr>
            <w:r w:rsidRPr="002B282E">
              <w:rPr>
                <w:rFonts w:ascii="Times New Roman" w:hAnsi="Times New Roman"/>
                <w:b/>
                <w:sz w:val="22"/>
                <w:szCs w:val="22"/>
              </w:rPr>
              <w:t xml:space="preserve">7 </w:t>
            </w:r>
          </w:p>
        </w:tc>
        <w:tc>
          <w:tcPr>
            <w:tcW w:w="6663" w:type="dxa"/>
          </w:tcPr>
          <w:p w:rsidR="009D265C" w:rsidRPr="002B282E" w:rsidRDefault="003F1C3B" w:rsidP="003F1C3B">
            <w:pPr>
              <w:spacing w:after="0" w:line="240" w:lineRule="auto"/>
              <w:rPr>
                <w:rFonts w:ascii="Times New Roman" w:hAnsi="Times New Roman"/>
                <w:b/>
                <w:sz w:val="22"/>
                <w:szCs w:val="22"/>
              </w:rPr>
            </w:pPr>
            <w:r w:rsidRPr="002B282E">
              <w:rPr>
                <w:rFonts w:ascii="Times New Roman" w:hAnsi="Times New Roman"/>
                <w:b/>
                <w:sz w:val="22"/>
                <w:szCs w:val="22"/>
              </w:rPr>
              <w:t>Фізична культура і спорт</w:t>
            </w:r>
          </w:p>
        </w:tc>
        <w:tc>
          <w:tcPr>
            <w:tcW w:w="2517" w:type="dxa"/>
          </w:tcPr>
          <w:p w:rsidR="009D265C" w:rsidRPr="002B282E" w:rsidRDefault="00283ACE" w:rsidP="0012057A">
            <w:pPr>
              <w:spacing w:after="0" w:line="240" w:lineRule="auto"/>
              <w:jc w:val="center"/>
              <w:rPr>
                <w:rFonts w:ascii="Times New Roman" w:hAnsi="Times New Roman"/>
                <w:b/>
                <w:sz w:val="22"/>
                <w:szCs w:val="22"/>
              </w:rPr>
            </w:pPr>
            <w:r>
              <w:rPr>
                <w:rFonts w:ascii="Times New Roman" w:hAnsi="Times New Roman"/>
                <w:b/>
                <w:sz w:val="22"/>
                <w:szCs w:val="22"/>
              </w:rPr>
              <w:t>30</w:t>
            </w:r>
            <w:r w:rsidR="003F1C3B" w:rsidRPr="002B282E">
              <w:rPr>
                <w:rFonts w:ascii="Times New Roman" w:hAnsi="Times New Roman"/>
                <w:b/>
                <w:sz w:val="22"/>
                <w:szCs w:val="22"/>
              </w:rPr>
              <w:t>,0</w:t>
            </w:r>
          </w:p>
        </w:tc>
      </w:tr>
      <w:tr w:rsidR="0073462D" w:rsidRPr="002B282E" w:rsidTr="009D265C">
        <w:tc>
          <w:tcPr>
            <w:tcW w:w="675" w:type="dxa"/>
          </w:tcPr>
          <w:p w:rsidR="009D265C" w:rsidRPr="002B282E" w:rsidRDefault="0016056A" w:rsidP="0012057A">
            <w:pPr>
              <w:spacing w:after="0" w:line="240" w:lineRule="auto"/>
              <w:jc w:val="center"/>
              <w:rPr>
                <w:rFonts w:ascii="Times New Roman" w:hAnsi="Times New Roman"/>
                <w:b/>
                <w:sz w:val="22"/>
                <w:szCs w:val="22"/>
              </w:rPr>
            </w:pPr>
            <w:r w:rsidRPr="002B282E">
              <w:rPr>
                <w:rFonts w:ascii="Times New Roman" w:hAnsi="Times New Roman"/>
                <w:b/>
                <w:sz w:val="22"/>
                <w:szCs w:val="22"/>
              </w:rPr>
              <w:t>8</w:t>
            </w:r>
          </w:p>
        </w:tc>
        <w:tc>
          <w:tcPr>
            <w:tcW w:w="6663" w:type="dxa"/>
          </w:tcPr>
          <w:p w:rsidR="009D265C" w:rsidRPr="002B282E" w:rsidRDefault="0016056A" w:rsidP="0016056A">
            <w:pPr>
              <w:spacing w:after="0" w:line="240" w:lineRule="auto"/>
              <w:rPr>
                <w:rFonts w:ascii="Times New Roman" w:hAnsi="Times New Roman"/>
                <w:b/>
                <w:sz w:val="22"/>
                <w:szCs w:val="22"/>
              </w:rPr>
            </w:pPr>
            <w:r w:rsidRPr="002B282E">
              <w:rPr>
                <w:rFonts w:ascii="Times New Roman" w:hAnsi="Times New Roman"/>
                <w:b/>
                <w:sz w:val="22"/>
                <w:szCs w:val="22"/>
              </w:rPr>
              <w:t>Р</w:t>
            </w:r>
            <w:r w:rsidR="00F34F0E">
              <w:rPr>
                <w:rFonts w:ascii="Times New Roman" w:hAnsi="Times New Roman"/>
                <w:b/>
                <w:sz w:val="22"/>
                <w:szCs w:val="22"/>
              </w:rPr>
              <w:t xml:space="preserve">озробка містобудівної документації (генеральні плани населених пунктів) </w:t>
            </w:r>
          </w:p>
        </w:tc>
        <w:tc>
          <w:tcPr>
            <w:tcW w:w="2517" w:type="dxa"/>
          </w:tcPr>
          <w:p w:rsidR="009D265C" w:rsidRPr="002B282E" w:rsidRDefault="00283ACE" w:rsidP="0012057A">
            <w:pPr>
              <w:spacing w:after="0" w:line="240" w:lineRule="auto"/>
              <w:jc w:val="center"/>
              <w:rPr>
                <w:rFonts w:ascii="Times New Roman" w:hAnsi="Times New Roman"/>
                <w:b/>
                <w:sz w:val="22"/>
                <w:szCs w:val="22"/>
              </w:rPr>
            </w:pPr>
            <w:r>
              <w:rPr>
                <w:rFonts w:ascii="Times New Roman" w:hAnsi="Times New Roman"/>
                <w:b/>
                <w:sz w:val="22"/>
                <w:szCs w:val="22"/>
              </w:rPr>
              <w:t>676</w:t>
            </w:r>
            <w:r w:rsidR="0016056A" w:rsidRPr="002B282E">
              <w:rPr>
                <w:rFonts w:ascii="Times New Roman" w:hAnsi="Times New Roman"/>
                <w:b/>
                <w:sz w:val="22"/>
                <w:szCs w:val="22"/>
              </w:rPr>
              <w:t>,</w:t>
            </w:r>
            <w:r>
              <w:rPr>
                <w:rFonts w:ascii="Times New Roman" w:hAnsi="Times New Roman"/>
                <w:b/>
                <w:sz w:val="22"/>
                <w:szCs w:val="22"/>
              </w:rPr>
              <w:t>633</w:t>
            </w:r>
          </w:p>
        </w:tc>
      </w:tr>
      <w:tr w:rsidR="0073462D" w:rsidRPr="002B282E" w:rsidTr="009D265C">
        <w:tc>
          <w:tcPr>
            <w:tcW w:w="675" w:type="dxa"/>
          </w:tcPr>
          <w:p w:rsidR="009D265C" w:rsidRPr="002B282E" w:rsidRDefault="0016056A" w:rsidP="0012057A">
            <w:pPr>
              <w:spacing w:after="0" w:line="240" w:lineRule="auto"/>
              <w:jc w:val="center"/>
              <w:rPr>
                <w:rFonts w:ascii="Times New Roman" w:hAnsi="Times New Roman"/>
                <w:b/>
                <w:sz w:val="22"/>
                <w:szCs w:val="22"/>
              </w:rPr>
            </w:pPr>
            <w:r w:rsidRPr="002B282E">
              <w:rPr>
                <w:rFonts w:ascii="Times New Roman" w:hAnsi="Times New Roman"/>
                <w:b/>
                <w:sz w:val="22"/>
                <w:szCs w:val="22"/>
              </w:rPr>
              <w:t>9</w:t>
            </w:r>
          </w:p>
        </w:tc>
        <w:tc>
          <w:tcPr>
            <w:tcW w:w="6663" w:type="dxa"/>
          </w:tcPr>
          <w:p w:rsidR="009D265C" w:rsidRPr="002B282E" w:rsidRDefault="000F74CE" w:rsidP="000F74CE">
            <w:pPr>
              <w:spacing w:after="0" w:line="240" w:lineRule="auto"/>
              <w:rPr>
                <w:rFonts w:ascii="Times New Roman" w:hAnsi="Times New Roman"/>
                <w:b/>
                <w:sz w:val="22"/>
                <w:szCs w:val="22"/>
              </w:rPr>
            </w:pPr>
            <w:r w:rsidRPr="002B282E">
              <w:rPr>
                <w:rFonts w:ascii="Times New Roman" w:hAnsi="Times New Roman"/>
                <w:b/>
                <w:sz w:val="22"/>
                <w:szCs w:val="22"/>
              </w:rPr>
              <w:t>Інші послуги пов'язані із економічною діяльністю</w:t>
            </w:r>
          </w:p>
        </w:tc>
        <w:tc>
          <w:tcPr>
            <w:tcW w:w="2517" w:type="dxa"/>
          </w:tcPr>
          <w:p w:rsidR="009D265C" w:rsidRPr="002B282E" w:rsidRDefault="000F74CE" w:rsidP="0012057A">
            <w:pPr>
              <w:spacing w:after="0" w:line="240" w:lineRule="auto"/>
              <w:jc w:val="center"/>
              <w:rPr>
                <w:rFonts w:ascii="Times New Roman" w:hAnsi="Times New Roman"/>
                <w:b/>
                <w:sz w:val="22"/>
                <w:szCs w:val="22"/>
              </w:rPr>
            </w:pPr>
            <w:r w:rsidRPr="002B282E">
              <w:rPr>
                <w:rFonts w:ascii="Times New Roman" w:hAnsi="Times New Roman"/>
                <w:b/>
                <w:sz w:val="22"/>
                <w:szCs w:val="22"/>
              </w:rPr>
              <w:t>-</w:t>
            </w:r>
          </w:p>
        </w:tc>
      </w:tr>
      <w:tr w:rsidR="0073462D" w:rsidRPr="002B282E" w:rsidTr="009D265C">
        <w:tc>
          <w:tcPr>
            <w:tcW w:w="675" w:type="dxa"/>
          </w:tcPr>
          <w:p w:rsidR="009D265C" w:rsidRPr="002B282E" w:rsidRDefault="000F74CE" w:rsidP="0012057A">
            <w:pPr>
              <w:spacing w:after="0" w:line="240" w:lineRule="auto"/>
              <w:jc w:val="center"/>
              <w:rPr>
                <w:rFonts w:ascii="Times New Roman" w:hAnsi="Times New Roman"/>
                <w:b/>
                <w:sz w:val="22"/>
                <w:szCs w:val="22"/>
              </w:rPr>
            </w:pPr>
            <w:r w:rsidRPr="002B282E">
              <w:rPr>
                <w:rFonts w:ascii="Times New Roman" w:hAnsi="Times New Roman"/>
                <w:b/>
                <w:sz w:val="22"/>
                <w:szCs w:val="22"/>
              </w:rPr>
              <w:t>10</w:t>
            </w:r>
          </w:p>
        </w:tc>
        <w:tc>
          <w:tcPr>
            <w:tcW w:w="6663" w:type="dxa"/>
          </w:tcPr>
          <w:p w:rsidR="009D265C" w:rsidRPr="002B282E" w:rsidRDefault="000F74CE" w:rsidP="000F74CE">
            <w:pPr>
              <w:spacing w:after="0" w:line="240" w:lineRule="auto"/>
              <w:rPr>
                <w:rFonts w:ascii="Times New Roman" w:hAnsi="Times New Roman"/>
                <w:b/>
                <w:sz w:val="22"/>
                <w:szCs w:val="22"/>
              </w:rPr>
            </w:pPr>
            <w:r w:rsidRPr="002B282E">
              <w:rPr>
                <w:rFonts w:ascii="Times New Roman" w:hAnsi="Times New Roman"/>
                <w:b/>
                <w:sz w:val="22"/>
                <w:szCs w:val="22"/>
              </w:rPr>
              <w:t>Транспорт, дорожнє господарство, зв'язок, телекомунікації та інформатика</w:t>
            </w:r>
          </w:p>
        </w:tc>
        <w:tc>
          <w:tcPr>
            <w:tcW w:w="2517" w:type="dxa"/>
          </w:tcPr>
          <w:p w:rsidR="009D265C" w:rsidRPr="002B282E" w:rsidRDefault="000F74CE" w:rsidP="0012057A">
            <w:pPr>
              <w:spacing w:after="0" w:line="240" w:lineRule="auto"/>
              <w:jc w:val="center"/>
              <w:rPr>
                <w:rFonts w:ascii="Times New Roman" w:hAnsi="Times New Roman"/>
                <w:b/>
                <w:sz w:val="22"/>
                <w:szCs w:val="22"/>
              </w:rPr>
            </w:pPr>
            <w:r w:rsidRPr="002B282E">
              <w:rPr>
                <w:rFonts w:ascii="Times New Roman" w:hAnsi="Times New Roman"/>
                <w:b/>
                <w:sz w:val="22"/>
                <w:szCs w:val="22"/>
              </w:rPr>
              <w:t>-</w:t>
            </w:r>
          </w:p>
        </w:tc>
      </w:tr>
      <w:tr w:rsidR="0073462D" w:rsidRPr="002B282E" w:rsidTr="009D265C">
        <w:tc>
          <w:tcPr>
            <w:tcW w:w="675" w:type="dxa"/>
          </w:tcPr>
          <w:p w:rsidR="009D265C" w:rsidRPr="002B282E" w:rsidRDefault="000F74CE" w:rsidP="0012057A">
            <w:pPr>
              <w:spacing w:after="0" w:line="240" w:lineRule="auto"/>
              <w:jc w:val="center"/>
              <w:rPr>
                <w:rFonts w:ascii="Times New Roman" w:hAnsi="Times New Roman"/>
                <w:b/>
                <w:sz w:val="22"/>
                <w:szCs w:val="22"/>
              </w:rPr>
            </w:pPr>
            <w:r w:rsidRPr="002B282E">
              <w:rPr>
                <w:rFonts w:ascii="Times New Roman" w:hAnsi="Times New Roman"/>
                <w:b/>
                <w:sz w:val="22"/>
                <w:szCs w:val="22"/>
              </w:rPr>
              <w:t>11</w:t>
            </w:r>
          </w:p>
        </w:tc>
        <w:tc>
          <w:tcPr>
            <w:tcW w:w="6663" w:type="dxa"/>
          </w:tcPr>
          <w:p w:rsidR="009D265C" w:rsidRPr="002B282E" w:rsidRDefault="000F74CE" w:rsidP="000F74CE">
            <w:pPr>
              <w:spacing w:after="0" w:line="240" w:lineRule="auto"/>
              <w:rPr>
                <w:rFonts w:ascii="Times New Roman" w:hAnsi="Times New Roman"/>
                <w:b/>
                <w:sz w:val="22"/>
                <w:szCs w:val="22"/>
              </w:rPr>
            </w:pPr>
            <w:r w:rsidRPr="002B282E">
              <w:rPr>
                <w:rFonts w:ascii="Times New Roman" w:hAnsi="Times New Roman"/>
                <w:b/>
                <w:sz w:val="22"/>
                <w:szCs w:val="22"/>
              </w:rPr>
              <w:t>Цільові фонди</w:t>
            </w:r>
          </w:p>
        </w:tc>
        <w:tc>
          <w:tcPr>
            <w:tcW w:w="2517" w:type="dxa"/>
          </w:tcPr>
          <w:p w:rsidR="009D265C" w:rsidRPr="002B282E" w:rsidRDefault="000F74CE" w:rsidP="0012057A">
            <w:pPr>
              <w:spacing w:after="0" w:line="240" w:lineRule="auto"/>
              <w:jc w:val="center"/>
              <w:rPr>
                <w:rFonts w:ascii="Times New Roman" w:hAnsi="Times New Roman"/>
                <w:b/>
                <w:sz w:val="22"/>
                <w:szCs w:val="22"/>
              </w:rPr>
            </w:pPr>
            <w:r w:rsidRPr="002B282E">
              <w:rPr>
                <w:rFonts w:ascii="Times New Roman" w:hAnsi="Times New Roman"/>
                <w:b/>
                <w:sz w:val="22"/>
                <w:szCs w:val="22"/>
              </w:rPr>
              <w:t>-</w:t>
            </w:r>
          </w:p>
        </w:tc>
      </w:tr>
      <w:tr w:rsidR="0073462D" w:rsidRPr="002B282E" w:rsidTr="009D265C">
        <w:tc>
          <w:tcPr>
            <w:tcW w:w="675" w:type="dxa"/>
          </w:tcPr>
          <w:p w:rsidR="009D265C" w:rsidRPr="002B282E" w:rsidRDefault="000F74CE" w:rsidP="0012057A">
            <w:pPr>
              <w:spacing w:after="0" w:line="240" w:lineRule="auto"/>
              <w:jc w:val="center"/>
              <w:rPr>
                <w:rFonts w:ascii="Times New Roman" w:hAnsi="Times New Roman"/>
                <w:b/>
                <w:sz w:val="22"/>
                <w:szCs w:val="22"/>
              </w:rPr>
            </w:pPr>
            <w:r w:rsidRPr="002B282E">
              <w:rPr>
                <w:rFonts w:ascii="Times New Roman" w:hAnsi="Times New Roman"/>
                <w:b/>
                <w:sz w:val="22"/>
                <w:szCs w:val="22"/>
              </w:rPr>
              <w:t>12</w:t>
            </w:r>
          </w:p>
        </w:tc>
        <w:tc>
          <w:tcPr>
            <w:tcW w:w="6663" w:type="dxa"/>
          </w:tcPr>
          <w:p w:rsidR="009D265C" w:rsidRPr="002B282E" w:rsidRDefault="000F74CE" w:rsidP="000F74CE">
            <w:pPr>
              <w:spacing w:after="0" w:line="240" w:lineRule="auto"/>
              <w:rPr>
                <w:rFonts w:ascii="Times New Roman" w:hAnsi="Times New Roman"/>
                <w:b/>
                <w:sz w:val="22"/>
                <w:szCs w:val="22"/>
              </w:rPr>
            </w:pPr>
            <w:r w:rsidRPr="002B282E">
              <w:rPr>
                <w:rFonts w:ascii="Times New Roman" w:hAnsi="Times New Roman"/>
                <w:b/>
                <w:sz w:val="22"/>
                <w:szCs w:val="22"/>
              </w:rPr>
              <w:t>Видатки не віднесені до основних груп в т.ч.:</w:t>
            </w:r>
          </w:p>
        </w:tc>
        <w:tc>
          <w:tcPr>
            <w:tcW w:w="2517" w:type="dxa"/>
          </w:tcPr>
          <w:p w:rsidR="009D265C" w:rsidRPr="002B282E" w:rsidRDefault="000F74CE" w:rsidP="0012057A">
            <w:pPr>
              <w:spacing w:after="0" w:line="240" w:lineRule="auto"/>
              <w:jc w:val="center"/>
              <w:rPr>
                <w:rFonts w:ascii="Times New Roman" w:hAnsi="Times New Roman"/>
                <w:b/>
                <w:sz w:val="22"/>
                <w:szCs w:val="22"/>
              </w:rPr>
            </w:pPr>
            <w:r w:rsidRPr="002B282E">
              <w:rPr>
                <w:rFonts w:ascii="Times New Roman" w:hAnsi="Times New Roman"/>
                <w:b/>
                <w:sz w:val="22"/>
                <w:szCs w:val="22"/>
              </w:rPr>
              <w:t>3676,4</w:t>
            </w:r>
          </w:p>
        </w:tc>
      </w:tr>
      <w:tr w:rsidR="0073462D" w:rsidRPr="002B282E" w:rsidTr="009D265C">
        <w:tc>
          <w:tcPr>
            <w:tcW w:w="675" w:type="dxa"/>
          </w:tcPr>
          <w:p w:rsidR="009D265C" w:rsidRPr="002B282E" w:rsidRDefault="009D265C" w:rsidP="0012057A">
            <w:pPr>
              <w:spacing w:after="0" w:line="240" w:lineRule="auto"/>
              <w:jc w:val="center"/>
              <w:rPr>
                <w:rFonts w:ascii="Times New Roman" w:hAnsi="Times New Roman"/>
                <w:sz w:val="22"/>
                <w:szCs w:val="22"/>
              </w:rPr>
            </w:pPr>
          </w:p>
        </w:tc>
        <w:tc>
          <w:tcPr>
            <w:tcW w:w="6663" w:type="dxa"/>
          </w:tcPr>
          <w:p w:rsidR="009D265C" w:rsidRPr="002B282E" w:rsidRDefault="00A5358B" w:rsidP="00A5358B">
            <w:pPr>
              <w:spacing w:after="0" w:line="240" w:lineRule="auto"/>
              <w:rPr>
                <w:rFonts w:ascii="Times New Roman" w:hAnsi="Times New Roman"/>
                <w:sz w:val="22"/>
                <w:szCs w:val="22"/>
              </w:rPr>
            </w:pPr>
            <w:r w:rsidRPr="002B282E">
              <w:rPr>
                <w:rFonts w:ascii="Times New Roman" w:hAnsi="Times New Roman"/>
                <w:sz w:val="22"/>
                <w:szCs w:val="22"/>
              </w:rPr>
              <w:t xml:space="preserve">Резервний фонд </w:t>
            </w:r>
          </w:p>
        </w:tc>
        <w:tc>
          <w:tcPr>
            <w:tcW w:w="2517" w:type="dxa"/>
          </w:tcPr>
          <w:p w:rsidR="009D265C" w:rsidRPr="002B282E" w:rsidRDefault="00A5358B" w:rsidP="0012057A">
            <w:pPr>
              <w:spacing w:after="0" w:line="240" w:lineRule="auto"/>
              <w:jc w:val="center"/>
              <w:rPr>
                <w:rFonts w:ascii="Times New Roman" w:hAnsi="Times New Roman"/>
                <w:sz w:val="22"/>
                <w:szCs w:val="22"/>
              </w:rPr>
            </w:pPr>
            <w:r w:rsidRPr="002B282E">
              <w:rPr>
                <w:rFonts w:ascii="Times New Roman" w:hAnsi="Times New Roman"/>
                <w:sz w:val="22"/>
                <w:szCs w:val="22"/>
              </w:rPr>
              <w:t>-</w:t>
            </w:r>
          </w:p>
        </w:tc>
      </w:tr>
      <w:tr w:rsidR="0073462D" w:rsidRPr="002B282E" w:rsidTr="009D265C">
        <w:tc>
          <w:tcPr>
            <w:tcW w:w="675" w:type="dxa"/>
          </w:tcPr>
          <w:p w:rsidR="009D265C" w:rsidRPr="002B282E" w:rsidRDefault="009D265C" w:rsidP="0012057A">
            <w:pPr>
              <w:spacing w:after="0" w:line="240" w:lineRule="auto"/>
              <w:jc w:val="center"/>
              <w:rPr>
                <w:rFonts w:ascii="Times New Roman" w:hAnsi="Times New Roman"/>
                <w:sz w:val="22"/>
                <w:szCs w:val="22"/>
              </w:rPr>
            </w:pPr>
          </w:p>
        </w:tc>
        <w:tc>
          <w:tcPr>
            <w:tcW w:w="6663" w:type="dxa"/>
          </w:tcPr>
          <w:p w:rsidR="009D265C" w:rsidRPr="002B282E" w:rsidRDefault="00A5358B" w:rsidP="00A5358B">
            <w:pPr>
              <w:spacing w:after="0" w:line="240" w:lineRule="auto"/>
              <w:rPr>
                <w:rFonts w:ascii="Times New Roman" w:hAnsi="Times New Roman"/>
                <w:sz w:val="22"/>
                <w:szCs w:val="22"/>
              </w:rPr>
            </w:pPr>
            <w:r w:rsidRPr="002B282E">
              <w:rPr>
                <w:rFonts w:ascii="Times New Roman" w:hAnsi="Times New Roman"/>
                <w:sz w:val="22"/>
                <w:szCs w:val="22"/>
              </w:rPr>
              <w:t>Медична субвенція з державного бюджету місцевим бюджетам</w:t>
            </w:r>
          </w:p>
        </w:tc>
        <w:tc>
          <w:tcPr>
            <w:tcW w:w="2517" w:type="dxa"/>
          </w:tcPr>
          <w:p w:rsidR="009D265C" w:rsidRPr="002B282E" w:rsidRDefault="003605A7" w:rsidP="0012057A">
            <w:pPr>
              <w:spacing w:after="0" w:line="240" w:lineRule="auto"/>
              <w:jc w:val="center"/>
              <w:rPr>
                <w:rFonts w:ascii="Times New Roman" w:hAnsi="Times New Roman"/>
                <w:sz w:val="22"/>
                <w:szCs w:val="22"/>
              </w:rPr>
            </w:pPr>
            <w:r>
              <w:rPr>
                <w:rFonts w:ascii="Times New Roman" w:hAnsi="Times New Roman"/>
                <w:sz w:val="22"/>
                <w:szCs w:val="22"/>
              </w:rPr>
              <w:t>888</w:t>
            </w:r>
            <w:r w:rsidR="00A5358B" w:rsidRPr="002B282E">
              <w:rPr>
                <w:rFonts w:ascii="Times New Roman" w:hAnsi="Times New Roman"/>
                <w:sz w:val="22"/>
                <w:szCs w:val="22"/>
              </w:rPr>
              <w:t>,</w:t>
            </w:r>
            <w:r>
              <w:rPr>
                <w:rFonts w:ascii="Times New Roman" w:hAnsi="Times New Roman"/>
                <w:sz w:val="22"/>
                <w:szCs w:val="22"/>
              </w:rPr>
              <w:t>0</w:t>
            </w:r>
          </w:p>
        </w:tc>
      </w:tr>
      <w:tr w:rsidR="0073462D" w:rsidRPr="002B282E" w:rsidTr="009D265C">
        <w:tc>
          <w:tcPr>
            <w:tcW w:w="675" w:type="dxa"/>
          </w:tcPr>
          <w:p w:rsidR="009D265C" w:rsidRPr="002B282E" w:rsidRDefault="009D265C" w:rsidP="0012057A">
            <w:pPr>
              <w:spacing w:after="0" w:line="240" w:lineRule="auto"/>
              <w:jc w:val="center"/>
              <w:rPr>
                <w:rFonts w:ascii="Times New Roman" w:hAnsi="Times New Roman"/>
                <w:sz w:val="22"/>
                <w:szCs w:val="22"/>
              </w:rPr>
            </w:pPr>
          </w:p>
        </w:tc>
        <w:tc>
          <w:tcPr>
            <w:tcW w:w="6663" w:type="dxa"/>
          </w:tcPr>
          <w:p w:rsidR="009D265C" w:rsidRPr="002B282E" w:rsidRDefault="00A5358B" w:rsidP="00A5358B">
            <w:pPr>
              <w:spacing w:after="0" w:line="240" w:lineRule="auto"/>
              <w:rPr>
                <w:rFonts w:ascii="Times New Roman" w:hAnsi="Times New Roman"/>
                <w:sz w:val="22"/>
                <w:szCs w:val="22"/>
              </w:rPr>
            </w:pPr>
            <w:r w:rsidRPr="002B282E">
              <w:rPr>
                <w:rFonts w:ascii="Times New Roman" w:hAnsi="Times New Roman"/>
                <w:sz w:val="22"/>
                <w:szCs w:val="22"/>
              </w:rPr>
              <w:t>Інші субвенції з сільського бюджету районному бюджету</w:t>
            </w:r>
          </w:p>
        </w:tc>
        <w:tc>
          <w:tcPr>
            <w:tcW w:w="2517" w:type="dxa"/>
          </w:tcPr>
          <w:p w:rsidR="009D265C" w:rsidRPr="002B282E" w:rsidRDefault="003605A7" w:rsidP="0012057A">
            <w:pPr>
              <w:spacing w:after="0" w:line="240" w:lineRule="auto"/>
              <w:jc w:val="center"/>
              <w:rPr>
                <w:rFonts w:ascii="Times New Roman" w:hAnsi="Times New Roman"/>
                <w:sz w:val="22"/>
                <w:szCs w:val="22"/>
              </w:rPr>
            </w:pPr>
            <w:r>
              <w:rPr>
                <w:rFonts w:ascii="Times New Roman" w:hAnsi="Times New Roman"/>
                <w:sz w:val="22"/>
                <w:szCs w:val="22"/>
              </w:rPr>
              <w:t>919</w:t>
            </w:r>
            <w:r w:rsidR="00A5358B" w:rsidRPr="002B282E">
              <w:rPr>
                <w:rFonts w:ascii="Times New Roman" w:hAnsi="Times New Roman"/>
                <w:sz w:val="22"/>
                <w:szCs w:val="22"/>
              </w:rPr>
              <w:t>,</w:t>
            </w:r>
            <w:r>
              <w:rPr>
                <w:rFonts w:ascii="Times New Roman" w:hAnsi="Times New Roman"/>
                <w:sz w:val="22"/>
                <w:szCs w:val="22"/>
              </w:rPr>
              <w:t>975</w:t>
            </w:r>
          </w:p>
        </w:tc>
      </w:tr>
      <w:tr w:rsidR="00E13F42" w:rsidRPr="002B282E" w:rsidTr="009D265C">
        <w:tc>
          <w:tcPr>
            <w:tcW w:w="675" w:type="dxa"/>
          </w:tcPr>
          <w:p w:rsidR="00E13F42" w:rsidRPr="002B282E" w:rsidRDefault="00E13F42" w:rsidP="0012057A">
            <w:pPr>
              <w:spacing w:after="0" w:line="240" w:lineRule="auto"/>
              <w:jc w:val="center"/>
              <w:rPr>
                <w:rFonts w:ascii="Times New Roman" w:hAnsi="Times New Roman"/>
                <w:sz w:val="22"/>
                <w:szCs w:val="22"/>
              </w:rPr>
            </w:pPr>
          </w:p>
        </w:tc>
        <w:tc>
          <w:tcPr>
            <w:tcW w:w="6663" w:type="dxa"/>
          </w:tcPr>
          <w:p w:rsidR="00E13F42" w:rsidRPr="002B282E" w:rsidRDefault="00E13F42" w:rsidP="00A5358B">
            <w:pPr>
              <w:spacing w:after="0" w:line="240" w:lineRule="auto"/>
              <w:rPr>
                <w:rFonts w:ascii="Times New Roman" w:hAnsi="Times New Roman"/>
                <w:sz w:val="22"/>
                <w:szCs w:val="22"/>
              </w:rPr>
            </w:pPr>
            <w:r w:rsidRPr="002B282E">
              <w:rPr>
                <w:rFonts w:ascii="Times New Roman" w:hAnsi="Times New Roman"/>
                <w:sz w:val="22"/>
                <w:szCs w:val="22"/>
              </w:rPr>
              <w:t>Пожежна охорона</w:t>
            </w:r>
          </w:p>
        </w:tc>
        <w:tc>
          <w:tcPr>
            <w:tcW w:w="2517" w:type="dxa"/>
          </w:tcPr>
          <w:p w:rsidR="00E13F42" w:rsidRPr="002B282E" w:rsidRDefault="00E13F42" w:rsidP="0012057A">
            <w:pPr>
              <w:spacing w:after="0" w:line="240" w:lineRule="auto"/>
              <w:jc w:val="center"/>
              <w:rPr>
                <w:rFonts w:ascii="Times New Roman" w:hAnsi="Times New Roman"/>
                <w:sz w:val="22"/>
                <w:szCs w:val="22"/>
              </w:rPr>
            </w:pPr>
            <w:r w:rsidRPr="002B282E">
              <w:rPr>
                <w:rFonts w:ascii="Times New Roman" w:hAnsi="Times New Roman"/>
                <w:sz w:val="22"/>
                <w:szCs w:val="22"/>
              </w:rPr>
              <w:t>104,2</w:t>
            </w:r>
          </w:p>
        </w:tc>
      </w:tr>
      <w:tr w:rsidR="0073462D" w:rsidRPr="002B282E" w:rsidTr="00780D77">
        <w:tc>
          <w:tcPr>
            <w:tcW w:w="7338" w:type="dxa"/>
            <w:gridSpan w:val="2"/>
          </w:tcPr>
          <w:p w:rsidR="009A3F7A" w:rsidRPr="002B282E" w:rsidRDefault="009A3F7A" w:rsidP="009A3F7A">
            <w:pPr>
              <w:spacing w:after="0" w:line="240" w:lineRule="auto"/>
              <w:jc w:val="center"/>
              <w:rPr>
                <w:rFonts w:ascii="Times New Roman" w:hAnsi="Times New Roman"/>
                <w:b/>
                <w:sz w:val="22"/>
                <w:szCs w:val="22"/>
              </w:rPr>
            </w:pPr>
            <w:r w:rsidRPr="002B282E">
              <w:rPr>
                <w:rFonts w:ascii="Times New Roman" w:hAnsi="Times New Roman"/>
                <w:b/>
                <w:sz w:val="22"/>
                <w:szCs w:val="22"/>
              </w:rPr>
              <w:t>Всього видатків:</w:t>
            </w:r>
          </w:p>
        </w:tc>
        <w:tc>
          <w:tcPr>
            <w:tcW w:w="2517" w:type="dxa"/>
          </w:tcPr>
          <w:p w:rsidR="009A3F7A" w:rsidRPr="002B282E" w:rsidRDefault="003605A7" w:rsidP="0012057A">
            <w:pPr>
              <w:spacing w:after="0" w:line="240" w:lineRule="auto"/>
              <w:jc w:val="center"/>
              <w:rPr>
                <w:rFonts w:ascii="Times New Roman" w:hAnsi="Times New Roman"/>
                <w:b/>
                <w:sz w:val="22"/>
                <w:szCs w:val="22"/>
              </w:rPr>
            </w:pPr>
            <w:r>
              <w:rPr>
                <w:rFonts w:ascii="Times New Roman" w:hAnsi="Times New Roman"/>
                <w:b/>
                <w:sz w:val="22"/>
                <w:szCs w:val="22"/>
              </w:rPr>
              <w:t>36033</w:t>
            </w:r>
            <w:r w:rsidR="009A3F7A" w:rsidRPr="002B282E">
              <w:rPr>
                <w:rFonts w:ascii="Times New Roman" w:hAnsi="Times New Roman"/>
                <w:b/>
                <w:sz w:val="22"/>
                <w:szCs w:val="22"/>
              </w:rPr>
              <w:t>,</w:t>
            </w:r>
            <w:r>
              <w:rPr>
                <w:rFonts w:ascii="Times New Roman" w:hAnsi="Times New Roman"/>
                <w:b/>
                <w:sz w:val="22"/>
                <w:szCs w:val="22"/>
              </w:rPr>
              <w:t>1</w:t>
            </w:r>
          </w:p>
        </w:tc>
      </w:tr>
    </w:tbl>
    <w:p w:rsidR="009D265C" w:rsidRDefault="009D265C" w:rsidP="0012057A">
      <w:pPr>
        <w:spacing w:after="0" w:line="240" w:lineRule="auto"/>
        <w:ind w:firstLine="567"/>
        <w:jc w:val="center"/>
        <w:rPr>
          <w:rFonts w:ascii="Times New Roman" w:hAnsi="Times New Roman"/>
        </w:rPr>
      </w:pPr>
    </w:p>
    <w:p w:rsidR="008E35B0" w:rsidRDefault="008E35B0" w:rsidP="00005790">
      <w:pPr>
        <w:spacing w:after="0" w:line="240" w:lineRule="auto"/>
        <w:rPr>
          <w:rFonts w:ascii="Times New Roman" w:hAnsi="Times New Roman"/>
        </w:rPr>
      </w:pPr>
    </w:p>
    <w:p w:rsidR="008E35B0" w:rsidRDefault="008E35B0" w:rsidP="0012057A">
      <w:pPr>
        <w:spacing w:after="0" w:line="240" w:lineRule="auto"/>
        <w:ind w:firstLine="567"/>
        <w:jc w:val="center"/>
        <w:rPr>
          <w:rFonts w:ascii="Times New Roman" w:hAnsi="Times New Roman"/>
        </w:rPr>
      </w:pPr>
    </w:p>
    <w:p w:rsidR="008E35B0" w:rsidRDefault="008E35B0" w:rsidP="0012057A">
      <w:pPr>
        <w:spacing w:after="0" w:line="240" w:lineRule="auto"/>
        <w:ind w:firstLine="567"/>
        <w:jc w:val="center"/>
        <w:rPr>
          <w:rFonts w:ascii="Times New Roman" w:hAnsi="Times New Roman"/>
        </w:rPr>
      </w:pPr>
    </w:p>
    <w:p w:rsidR="008E35B0" w:rsidRDefault="008E35B0" w:rsidP="0012057A">
      <w:pPr>
        <w:spacing w:after="0" w:line="240" w:lineRule="auto"/>
        <w:ind w:firstLine="567"/>
        <w:jc w:val="center"/>
        <w:rPr>
          <w:rFonts w:ascii="Times New Roman" w:hAnsi="Times New Roman"/>
        </w:rPr>
      </w:pPr>
    </w:p>
    <w:p w:rsidR="00005790" w:rsidRPr="00005790" w:rsidRDefault="000424E5" w:rsidP="00005790">
      <w:pPr>
        <w:spacing w:after="0" w:line="240" w:lineRule="auto"/>
        <w:ind w:firstLine="567"/>
        <w:jc w:val="center"/>
        <w:rPr>
          <w:rFonts w:ascii="Times New Roman" w:hAnsi="Times New Roman"/>
        </w:rPr>
      </w:pPr>
      <w:r>
        <w:rPr>
          <w:rFonts w:ascii="Times New Roman" w:hAnsi="Times New Roman"/>
          <w:noProof/>
        </w:rPr>
        <w:drawing>
          <wp:inline distT="0" distB="0" distL="0" distR="0">
            <wp:extent cx="5486400" cy="6086475"/>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05790" w:rsidRDefault="00005790" w:rsidP="004B6674">
      <w:pPr>
        <w:spacing w:after="0" w:line="240" w:lineRule="auto"/>
        <w:rPr>
          <w:rFonts w:ascii="Arial" w:hAnsi="Arial" w:cs="Arial"/>
          <w:b/>
          <w:shd w:val="clear" w:color="auto" w:fill="FFFFFF"/>
        </w:rPr>
      </w:pPr>
    </w:p>
    <w:p w:rsidR="00005790" w:rsidRDefault="00005790" w:rsidP="004B6674">
      <w:pPr>
        <w:spacing w:after="0" w:line="240" w:lineRule="auto"/>
        <w:rPr>
          <w:rFonts w:ascii="Arial" w:hAnsi="Arial" w:cs="Arial"/>
          <w:b/>
          <w:shd w:val="clear" w:color="auto" w:fill="FFFFFF"/>
        </w:rPr>
      </w:pPr>
    </w:p>
    <w:p w:rsidR="00005790" w:rsidRDefault="00005790" w:rsidP="004B6674">
      <w:pPr>
        <w:spacing w:after="0" w:line="240" w:lineRule="auto"/>
        <w:rPr>
          <w:rFonts w:ascii="Arial" w:hAnsi="Arial" w:cs="Arial"/>
          <w:b/>
          <w:shd w:val="clear" w:color="auto" w:fill="FFFFFF"/>
        </w:rPr>
      </w:pPr>
    </w:p>
    <w:p w:rsidR="00005790" w:rsidRDefault="00005790" w:rsidP="004B6674">
      <w:pPr>
        <w:spacing w:after="0" w:line="240" w:lineRule="auto"/>
        <w:rPr>
          <w:rFonts w:ascii="Arial" w:hAnsi="Arial" w:cs="Arial"/>
          <w:b/>
          <w:shd w:val="clear" w:color="auto" w:fill="FFFFFF"/>
        </w:rPr>
      </w:pPr>
    </w:p>
    <w:p w:rsidR="00005790" w:rsidRDefault="00005790" w:rsidP="004B6674">
      <w:pPr>
        <w:spacing w:after="0" w:line="240" w:lineRule="auto"/>
        <w:rPr>
          <w:rFonts w:ascii="Arial" w:hAnsi="Arial" w:cs="Arial"/>
          <w:b/>
          <w:shd w:val="clear" w:color="auto" w:fill="FFFFFF"/>
        </w:rPr>
      </w:pPr>
    </w:p>
    <w:p w:rsidR="004B6674" w:rsidRPr="00F0050E" w:rsidRDefault="00485647" w:rsidP="004B6674">
      <w:pPr>
        <w:spacing w:after="0" w:line="240" w:lineRule="auto"/>
        <w:rPr>
          <w:rFonts w:ascii="Arial" w:hAnsi="Arial" w:cs="Arial"/>
          <w:b/>
          <w:shd w:val="clear" w:color="auto" w:fill="FFFFFF"/>
        </w:rPr>
      </w:pPr>
      <w:r>
        <w:rPr>
          <w:rFonts w:ascii="Arial" w:hAnsi="Arial" w:cs="Arial"/>
          <w:b/>
          <w:shd w:val="clear" w:color="auto" w:fill="FFFFFF"/>
        </w:rPr>
        <w:t>Рис</w:t>
      </w:r>
      <w:r w:rsidR="004B6674" w:rsidRPr="00F0050E">
        <w:rPr>
          <w:rFonts w:ascii="Arial" w:hAnsi="Arial" w:cs="Arial"/>
          <w:b/>
          <w:shd w:val="clear" w:color="auto" w:fill="FFFFFF"/>
        </w:rPr>
        <w:t xml:space="preserve">.5. Структура власних доходів за </w:t>
      </w:r>
      <w:r w:rsidR="000E74ED" w:rsidRPr="00F0050E">
        <w:rPr>
          <w:rFonts w:ascii="Arial" w:hAnsi="Arial" w:cs="Arial"/>
          <w:b/>
          <w:shd w:val="clear" w:color="auto" w:fill="FFFFFF"/>
        </w:rPr>
        <w:t xml:space="preserve"> 20</w:t>
      </w:r>
      <w:r w:rsidR="00EB7BAC">
        <w:rPr>
          <w:rFonts w:ascii="Arial" w:hAnsi="Arial" w:cs="Arial"/>
          <w:b/>
          <w:shd w:val="clear" w:color="auto" w:fill="FFFFFF"/>
        </w:rPr>
        <w:t>20</w:t>
      </w:r>
      <w:r w:rsidR="004B6674" w:rsidRPr="00F0050E">
        <w:rPr>
          <w:rFonts w:ascii="Arial" w:hAnsi="Arial" w:cs="Arial"/>
          <w:b/>
          <w:shd w:val="clear" w:color="auto" w:fill="FFFFFF"/>
        </w:rPr>
        <w:t>року</w:t>
      </w:r>
    </w:p>
    <w:p w:rsidR="004B6674" w:rsidRPr="00F0050E" w:rsidRDefault="004B6674" w:rsidP="004B6674">
      <w:pPr>
        <w:spacing w:after="0" w:line="240" w:lineRule="auto"/>
        <w:jc w:val="both"/>
        <w:rPr>
          <w:rFonts w:ascii="Arial" w:hAnsi="Arial" w:cs="Arial"/>
        </w:rPr>
      </w:pPr>
    </w:p>
    <w:p w:rsidR="009E4844" w:rsidRPr="007F4D7D" w:rsidRDefault="009E4844" w:rsidP="000E2897">
      <w:pPr>
        <w:spacing w:after="0" w:line="259" w:lineRule="auto"/>
        <w:rPr>
          <w:rFonts w:ascii="Arial" w:hAnsi="Arial" w:cs="Arial"/>
        </w:rPr>
      </w:pPr>
    </w:p>
    <w:p w:rsidR="00E952B8" w:rsidRPr="00F725D1" w:rsidRDefault="00A06DF5" w:rsidP="00F725D1">
      <w:pPr>
        <w:pStyle w:val="1"/>
      </w:pPr>
      <w:bookmarkStart w:id="23" w:name="_Toc526178199"/>
      <w:r w:rsidRPr="00F725D1">
        <w:lastRenderedPageBreak/>
        <w:t>4</w:t>
      </w:r>
      <w:r w:rsidR="00312258" w:rsidRPr="00F725D1">
        <w:t>. ГОЛОВНІ ЧИННИКИ СТРАТЕГІЧНОГО ВИБОРУ</w:t>
      </w:r>
      <w:bookmarkEnd w:id="5"/>
      <w:bookmarkEnd w:id="6"/>
      <w:bookmarkEnd w:id="7"/>
      <w:bookmarkEnd w:id="8"/>
      <w:bookmarkEnd w:id="23"/>
    </w:p>
    <w:p w:rsidR="000F2CFF" w:rsidRPr="007F4D7D" w:rsidRDefault="000F2CFF" w:rsidP="000E2897">
      <w:pPr>
        <w:spacing w:after="0"/>
        <w:rPr>
          <w:rFonts w:ascii="Arial" w:hAnsi="Arial" w:cs="Arial"/>
          <w:b/>
          <w:sz w:val="24"/>
          <w:szCs w:val="24"/>
        </w:rPr>
      </w:pPr>
    </w:p>
    <w:p w:rsidR="000F2CFF" w:rsidRPr="00F725D1" w:rsidRDefault="000F2CFF" w:rsidP="00F725D1">
      <w:pPr>
        <w:pStyle w:val="2"/>
      </w:pPr>
      <w:bookmarkStart w:id="24" w:name="_Toc526178200"/>
      <w:r w:rsidRPr="00F725D1">
        <w:t xml:space="preserve">4.1. </w:t>
      </w:r>
      <w:bookmarkStart w:id="25" w:name="_Toc436423059"/>
      <w:bookmarkStart w:id="26" w:name="_Toc445403191"/>
      <w:bookmarkStart w:id="27" w:name="_Toc446487187"/>
      <w:r w:rsidRPr="00F725D1">
        <w:t xml:space="preserve">Деякі прогнози розвитку </w:t>
      </w:r>
      <w:r w:rsidR="005211FC">
        <w:t>Локниць</w:t>
      </w:r>
      <w:r w:rsidRPr="00F725D1">
        <w:t>кої громади до 20</w:t>
      </w:r>
      <w:r w:rsidR="001A4E19" w:rsidRPr="00F725D1">
        <w:t>2</w:t>
      </w:r>
      <w:r w:rsidR="00D14113">
        <w:t>5</w:t>
      </w:r>
      <w:r w:rsidRPr="00F725D1">
        <w:t xml:space="preserve"> року</w:t>
      </w:r>
      <w:bookmarkEnd w:id="24"/>
    </w:p>
    <w:p w:rsidR="000F2CFF" w:rsidRPr="007F4D7D" w:rsidRDefault="000F2CFF" w:rsidP="000E2897">
      <w:pPr>
        <w:pStyle w:val="HTML"/>
        <w:jc w:val="both"/>
        <w:rPr>
          <w:rFonts w:ascii="Arial" w:hAnsi="Arial" w:cs="Arial"/>
          <w:sz w:val="22"/>
        </w:rPr>
      </w:pPr>
      <w:r w:rsidRPr="007F4D7D">
        <w:rPr>
          <w:rFonts w:ascii="Arial" w:hAnsi="Arial" w:cs="Arial"/>
          <w:sz w:val="22"/>
        </w:rPr>
        <w:t>Як вже було зазначено у вступній частині, складність аналізу соціально-економічних тенденцій, і, тим більше, їх прогнозування, для новоутворених об’єднаних територіальних громад полягає у тому, що громади як цілісні  соціально-економічні системи поки що не мають своєї спільної «історії», хоча кожен населений пункт громади має свою окрему «історію». Тому, вивчаючи соціально-економічні тенденції новоутвореної ОТГ, ми розуміємо певну умовність тих даних, які складає математична сукупність даних населених пунктів – суб’єктів нової ОТГ. Наприклад, сумуючи статистичні демографічні дані по громаді, ми частково «губимо» специфіку якогось села, проте виходимо на певні узагальнення картини по всій громаді. Така методологія дослідження ретроспективи соціально-економічних процесів, які відбувалися на території ОТГ до її юридичного визначення і фактичного становлення, доволі умовна, але іншої не існує. Тому, такий аналіз «сукупності даних», не будучи у строгому сенсі науковим, все ж дозволяє побачити якусь загальну картину, а відтак -  і побудувати якісь прогнози на період планування.</w:t>
      </w:r>
    </w:p>
    <w:p w:rsidR="000F1B50" w:rsidRPr="007F4D7D" w:rsidRDefault="000F1B50" w:rsidP="000E2897">
      <w:pPr>
        <w:spacing w:after="0"/>
        <w:jc w:val="center"/>
        <w:rPr>
          <w:rFonts w:ascii="Arial" w:hAnsi="Arial" w:cs="Arial"/>
          <w:b/>
          <w:bCs/>
          <w:color w:val="0D5672" w:themeColor="accent1" w:themeShade="80"/>
        </w:rPr>
      </w:pPr>
      <w:r w:rsidRPr="007F4D7D">
        <w:rPr>
          <w:rFonts w:ascii="Arial" w:hAnsi="Arial" w:cs="Arial"/>
          <w:noProof/>
          <w:szCs w:val="24"/>
          <w:lang w:val="ru-RU" w:eastAsia="ru-RU"/>
        </w:rPr>
        <w:drawing>
          <wp:anchor distT="0" distB="0" distL="114300" distR="114300" simplePos="0" relativeHeight="251797504" behindDoc="0" locked="0" layoutInCell="1" allowOverlap="1">
            <wp:simplePos x="0" y="0"/>
            <wp:positionH relativeFrom="margin">
              <wp:align>left</wp:align>
            </wp:positionH>
            <wp:positionV relativeFrom="paragraph">
              <wp:posOffset>11842</wp:posOffset>
            </wp:positionV>
            <wp:extent cx="3027680" cy="4938395"/>
            <wp:effectExtent l="0" t="0" r="1270" b="0"/>
            <wp:wrapSquare wrapText="bothSides"/>
            <wp:docPr id="32" name="Рисунок 32" descr="2014-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0" descr="2014-5-2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27680" cy="4938395"/>
                    </a:xfrm>
                    <a:prstGeom prst="rect">
                      <a:avLst/>
                    </a:prstGeom>
                    <a:noFill/>
                    <a:ln>
                      <a:noFill/>
                    </a:ln>
                  </pic:spPr>
                </pic:pic>
              </a:graphicData>
            </a:graphic>
          </wp:anchor>
        </w:drawing>
      </w:r>
      <w:r w:rsidR="0099446F">
        <w:rPr>
          <w:rFonts w:ascii="Arial" w:hAnsi="Arial" w:cs="Arial"/>
          <w:b/>
          <w:color w:val="0D5672" w:themeColor="accent1" w:themeShade="80"/>
        </w:rPr>
        <w:t>Рис 6</w:t>
      </w:r>
      <w:r w:rsidRPr="007F4D7D">
        <w:rPr>
          <w:rFonts w:ascii="Arial" w:hAnsi="Arial" w:cs="Arial"/>
          <w:b/>
          <w:color w:val="0D5672" w:themeColor="accent1" w:themeShade="80"/>
        </w:rPr>
        <w:t xml:space="preserve">. </w:t>
      </w:r>
      <w:r w:rsidRPr="007F4D7D">
        <w:rPr>
          <w:rFonts w:ascii="Arial" w:hAnsi="Arial" w:cs="Arial"/>
          <w:b/>
          <w:bCs/>
          <w:color w:val="0D5672" w:themeColor="accent1" w:themeShade="80"/>
        </w:rPr>
        <w:t>Статево-вікова піраміда наявного населення Рівненської області.</w:t>
      </w:r>
    </w:p>
    <w:p w:rsidR="000F2CFF" w:rsidRPr="007F4D7D" w:rsidRDefault="000F2CFF" w:rsidP="000E2897">
      <w:pPr>
        <w:pStyle w:val="HTML"/>
        <w:jc w:val="both"/>
        <w:rPr>
          <w:rFonts w:ascii="Arial" w:hAnsi="Arial" w:cs="Arial"/>
          <w:sz w:val="22"/>
          <w:szCs w:val="22"/>
        </w:rPr>
      </w:pPr>
      <w:r w:rsidRPr="007F4D7D">
        <w:rPr>
          <w:rFonts w:ascii="Arial" w:hAnsi="Arial" w:cs="Arial"/>
          <w:sz w:val="22"/>
          <w:szCs w:val="22"/>
        </w:rPr>
        <w:t>Демографічні процеси відзначаються великою інерційністю, а отже, якісь значні демографічні кризи, які відбуваються в певний історичний період, відбиваються на демографічних процесах впродовж наступних десятиліть. Такою демографічною кризою в Україні був різкий спад народжуваності з середини і до кінця 1990-х років, що був спричинений різким падінням рівня життя населення.</w:t>
      </w:r>
    </w:p>
    <w:p w:rsidR="000F2CFF" w:rsidRPr="007F4D7D" w:rsidRDefault="000F2CFF" w:rsidP="000E2897">
      <w:pPr>
        <w:pStyle w:val="HTML"/>
        <w:jc w:val="both"/>
        <w:rPr>
          <w:rFonts w:ascii="Arial" w:hAnsi="Arial" w:cs="Arial"/>
          <w:sz w:val="22"/>
          <w:szCs w:val="22"/>
        </w:rPr>
      </w:pPr>
      <w:r w:rsidRPr="007F4D7D">
        <w:rPr>
          <w:rFonts w:ascii="Arial" w:hAnsi="Arial" w:cs="Arial"/>
          <w:sz w:val="22"/>
          <w:szCs w:val="22"/>
        </w:rPr>
        <w:t>Наступні діаграми ілюструють ці процеси.</w:t>
      </w:r>
    </w:p>
    <w:p w:rsidR="000F2CFF" w:rsidRPr="007F4D7D" w:rsidRDefault="000F1B50" w:rsidP="000E2897">
      <w:pPr>
        <w:pStyle w:val="HTML"/>
        <w:jc w:val="both"/>
        <w:rPr>
          <w:rFonts w:ascii="Arial" w:hAnsi="Arial" w:cs="Arial"/>
          <w:sz w:val="22"/>
          <w:szCs w:val="22"/>
        </w:rPr>
      </w:pPr>
      <w:r w:rsidRPr="007F4D7D">
        <w:rPr>
          <w:rFonts w:ascii="Arial" w:hAnsi="Arial" w:cs="Arial"/>
          <w:sz w:val="22"/>
          <w:szCs w:val="22"/>
        </w:rPr>
        <w:t xml:space="preserve">У старших вікових групах (понад 46 років) спостерігається дисбаланс між чисельністю чоловічого та жіночого населення за рахунок кількісної переваги жінок. Найбільше диспропорція між чоловічим і жіночим населенням є помітною у віковій групі старше 59 років та понад 67 років. При цьому, у віці понад 67 років чисельність жінок перевищує чисельність чоловіків майже вдвічі. Відслідковується розширення діаграми у віковій групі 26 - 29 років (переважно за рахунок чоловічої частини населення), 52 - 55 років та 71 - 76 років – за рахунок жінок. </w:t>
      </w:r>
    </w:p>
    <w:p w:rsidR="000F1B50" w:rsidRPr="007F4D7D" w:rsidRDefault="000F1B50" w:rsidP="00E41416">
      <w:pPr>
        <w:pStyle w:val="HTML"/>
        <w:jc w:val="both"/>
        <w:rPr>
          <w:rFonts w:ascii="Arial" w:hAnsi="Arial" w:cs="Arial"/>
          <w:sz w:val="22"/>
          <w:szCs w:val="22"/>
        </w:rPr>
      </w:pPr>
      <w:r w:rsidRPr="007F4D7D">
        <w:rPr>
          <w:rFonts w:ascii="Arial" w:hAnsi="Arial" w:cs="Arial"/>
          <w:sz w:val="22"/>
          <w:szCs w:val="22"/>
        </w:rPr>
        <w:t xml:space="preserve">Область характеризується суттєвими відмінностями у віковій структурі населення  від вікової структури населення України (станом на 01.01.2013). </w:t>
      </w:r>
    </w:p>
    <w:p w:rsidR="000F1B50" w:rsidRPr="007F4D7D" w:rsidRDefault="000F1B50" w:rsidP="000E2897">
      <w:pPr>
        <w:pStyle w:val="HTML"/>
        <w:rPr>
          <w:rFonts w:ascii="Arial" w:hAnsi="Arial" w:cs="Arial"/>
          <w:sz w:val="22"/>
          <w:szCs w:val="22"/>
        </w:rPr>
      </w:pPr>
    </w:p>
    <w:p w:rsidR="000F1B50" w:rsidRPr="007F4D7D" w:rsidRDefault="000F1B50" w:rsidP="000E2897">
      <w:pPr>
        <w:pStyle w:val="HTML"/>
        <w:rPr>
          <w:rFonts w:ascii="Arial" w:hAnsi="Arial" w:cs="Arial"/>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260"/>
        <w:gridCol w:w="1080"/>
        <w:gridCol w:w="1260"/>
        <w:gridCol w:w="1260"/>
        <w:gridCol w:w="1080"/>
        <w:gridCol w:w="1080"/>
        <w:gridCol w:w="1080"/>
      </w:tblGrid>
      <w:tr w:rsidR="000F1B50" w:rsidRPr="007F4D7D" w:rsidTr="00F75413">
        <w:trPr>
          <w:trHeight w:val="302"/>
        </w:trPr>
        <w:tc>
          <w:tcPr>
            <w:tcW w:w="1548" w:type="dxa"/>
            <w:vMerge w:val="restart"/>
          </w:tcPr>
          <w:p w:rsidR="000F1B50" w:rsidRPr="007F4D7D" w:rsidRDefault="000F1B50" w:rsidP="000E2897">
            <w:pPr>
              <w:pStyle w:val="HTML"/>
              <w:rPr>
                <w:rFonts w:ascii="Arial" w:hAnsi="Arial" w:cs="Arial"/>
                <w:sz w:val="22"/>
                <w:szCs w:val="22"/>
              </w:rPr>
            </w:pPr>
          </w:p>
        </w:tc>
        <w:tc>
          <w:tcPr>
            <w:tcW w:w="4860" w:type="dxa"/>
            <w:gridSpan w:val="4"/>
          </w:tcPr>
          <w:p w:rsidR="000F1B50" w:rsidRPr="007F4D7D" w:rsidRDefault="000F1B50" w:rsidP="000E2897">
            <w:pPr>
              <w:pStyle w:val="HTML"/>
              <w:jc w:val="center"/>
              <w:rPr>
                <w:rFonts w:ascii="Arial" w:hAnsi="Arial" w:cs="Arial"/>
                <w:b/>
                <w:sz w:val="22"/>
                <w:szCs w:val="22"/>
              </w:rPr>
            </w:pPr>
            <w:r w:rsidRPr="007F4D7D">
              <w:rPr>
                <w:rFonts w:ascii="Arial" w:hAnsi="Arial" w:cs="Arial"/>
                <w:b/>
                <w:sz w:val="22"/>
                <w:szCs w:val="22"/>
              </w:rPr>
              <w:t xml:space="preserve">Чисельність постійного населення </w:t>
            </w:r>
            <w:r w:rsidRPr="007F4D7D">
              <w:rPr>
                <w:rFonts w:ascii="Arial" w:hAnsi="Arial" w:cs="Arial"/>
                <w:b/>
                <w:sz w:val="22"/>
                <w:szCs w:val="22"/>
              </w:rPr>
              <w:br/>
              <w:t>(тис. осіб)</w:t>
            </w:r>
          </w:p>
        </w:tc>
        <w:tc>
          <w:tcPr>
            <w:tcW w:w="3240" w:type="dxa"/>
            <w:gridSpan w:val="3"/>
            <w:vAlign w:val="center"/>
          </w:tcPr>
          <w:p w:rsidR="000F1B50" w:rsidRPr="007F4D7D" w:rsidRDefault="000F1B50" w:rsidP="000E2897">
            <w:pPr>
              <w:pStyle w:val="HTML"/>
              <w:jc w:val="center"/>
              <w:rPr>
                <w:rFonts w:ascii="Arial" w:hAnsi="Arial" w:cs="Arial"/>
                <w:b/>
                <w:sz w:val="22"/>
                <w:szCs w:val="22"/>
              </w:rPr>
            </w:pPr>
            <w:r w:rsidRPr="007F4D7D">
              <w:rPr>
                <w:rFonts w:ascii="Arial" w:hAnsi="Arial" w:cs="Arial"/>
                <w:b/>
                <w:sz w:val="22"/>
                <w:szCs w:val="22"/>
              </w:rPr>
              <w:t>Частка населення</w:t>
            </w:r>
          </w:p>
        </w:tc>
      </w:tr>
      <w:tr w:rsidR="000F1B50" w:rsidRPr="007F4D7D" w:rsidTr="00F75413">
        <w:trPr>
          <w:trHeight w:val="533"/>
        </w:trPr>
        <w:tc>
          <w:tcPr>
            <w:tcW w:w="1548" w:type="dxa"/>
            <w:vMerge/>
          </w:tcPr>
          <w:p w:rsidR="000F1B50" w:rsidRPr="007F4D7D" w:rsidRDefault="000F1B50" w:rsidP="000E2897">
            <w:pPr>
              <w:pStyle w:val="HTML"/>
              <w:rPr>
                <w:rFonts w:ascii="Arial" w:hAnsi="Arial" w:cs="Arial"/>
                <w:sz w:val="22"/>
                <w:szCs w:val="22"/>
              </w:rPr>
            </w:pPr>
          </w:p>
        </w:tc>
        <w:tc>
          <w:tcPr>
            <w:tcW w:w="1260" w:type="dxa"/>
            <w:vAlign w:val="center"/>
          </w:tcPr>
          <w:p w:rsidR="000F1B50" w:rsidRPr="007F4D7D" w:rsidRDefault="000F1B50" w:rsidP="000E2897">
            <w:pPr>
              <w:pStyle w:val="HTML"/>
              <w:jc w:val="both"/>
              <w:rPr>
                <w:rFonts w:ascii="Arial" w:hAnsi="Arial" w:cs="Arial"/>
                <w:sz w:val="22"/>
                <w:szCs w:val="22"/>
              </w:rPr>
            </w:pPr>
            <w:r w:rsidRPr="007F4D7D">
              <w:rPr>
                <w:rFonts w:ascii="Arial" w:hAnsi="Arial" w:cs="Arial"/>
                <w:sz w:val="22"/>
                <w:szCs w:val="22"/>
              </w:rPr>
              <w:t>Всього</w:t>
            </w:r>
          </w:p>
        </w:tc>
        <w:tc>
          <w:tcPr>
            <w:tcW w:w="1080" w:type="dxa"/>
            <w:vAlign w:val="center"/>
          </w:tcPr>
          <w:p w:rsidR="000F1B50" w:rsidRPr="007F4D7D" w:rsidRDefault="000F1B50" w:rsidP="000E2897">
            <w:pPr>
              <w:pStyle w:val="HTML"/>
              <w:jc w:val="both"/>
              <w:rPr>
                <w:rFonts w:ascii="Arial" w:hAnsi="Arial" w:cs="Arial"/>
                <w:sz w:val="22"/>
                <w:szCs w:val="22"/>
              </w:rPr>
            </w:pPr>
            <w:r w:rsidRPr="007F4D7D">
              <w:rPr>
                <w:rFonts w:ascii="Arial" w:hAnsi="Arial" w:cs="Arial"/>
                <w:sz w:val="22"/>
                <w:szCs w:val="22"/>
              </w:rPr>
              <w:t>0 - 17 років</w:t>
            </w:r>
          </w:p>
        </w:tc>
        <w:tc>
          <w:tcPr>
            <w:tcW w:w="1260" w:type="dxa"/>
            <w:vAlign w:val="center"/>
          </w:tcPr>
          <w:p w:rsidR="000F1B50" w:rsidRPr="007F4D7D" w:rsidRDefault="000F1B50" w:rsidP="000E2897">
            <w:pPr>
              <w:pStyle w:val="HTML"/>
              <w:jc w:val="both"/>
              <w:rPr>
                <w:rFonts w:ascii="Arial" w:hAnsi="Arial" w:cs="Arial"/>
                <w:sz w:val="22"/>
                <w:szCs w:val="22"/>
              </w:rPr>
            </w:pPr>
            <w:r w:rsidRPr="007F4D7D">
              <w:rPr>
                <w:rFonts w:ascii="Arial" w:hAnsi="Arial" w:cs="Arial"/>
                <w:sz w:val="22"/>
                <w:szCs w:val="22"/>
              </w:rPr>
              <w:t>16 - 59 років</w:t>
            </w:r>
          </w:p>
        </w:tc>
        <w:tc>
          <w:tcPr>
            <w:tcW w:w="1260" w:type="dxa"/>
            <w:vAlign w:val="center"/>
          </w:tcPr>
          <w:p w:rsidR="000F1B50" w:rsidRPr="007F4D7D" w:rsidRDefault="000F1B50" w:rsidP="000E2897">
            <w:pPr>
              <w:pStyle w:val="HTML"/>
              <w:jc w:val="both"/>
              <w:rPr>
                <w:rFonts w:ascii="Arial" w:hAnsi="Arial" w:cs="Arial"/>
                <w:sz w:val="22"/>
                <w:szCs w:val="22"/>
              </w:rPr>
            </w:pPr>
            <w:r w:rsidRPr="007F4D7D">
              <w:rPr>
                <w:rFonts w:ascii="Arial" w:hAnsi="Arial" w:cs="Arial"/>
                <w:sz w:val="22"/>
                <w:szCs w:val="22"/>
              </w:rPr>
              <w:t>60 років і старше</w:t>
            </w:r>
          </w:p>
        </w:tc>
        <w:tc>
          <w:tcPr>
            <w:tcW w:w="1080" w:type="dxa"/>
            <w:vAlign w:val="center"/>
          </w:tcPr>
          <w:p w:rsidR="000F1B50" w:rsidRPr="007F4D7D" w:rsidRDefault="000F1B50" w:rsidP="000E2897">
            <w:pPr>
              <w:pStyle w:val="HTML"/>
              <w:jc w:val="both"/>
              <w:rPr>
                <w:rFonts w:ascii="Arial" w:hAnsi="Arial" w:cs="Arial"/>
                <w:sz w:val="22"/>
                <w:szCs w:val="22"/>
              </w:rPr>
            </w:pPr>
            <w:r w:rsidRPr="007F4D7D">
              <w:rPr>
                <w:rFonts w:ascii="Arial" w:hAnsi="Arial" w:cs="Arial"/>
                <w:sz w:val="22"/>
                <w:szCs w:val="22"/>
              </w:rPr>
              <w:t>0 – 17 років</w:t>
            </w:r>
          </w:p>
        </w:tc>
        <w:tc>
          <w:tcPr>
            <w:tcW w:w="1080" w:type="dxa"/>
            <w:vAlign w:val="center"/>
          </w:tcPr>
          <w:p w:rsidR="000F1B50" w:rsidRPr="007F4D7D" w:rsidRDefault="000F1B50" w:rsidP="000E2897">
            <w:pPr>
              <w:pStyle w:val="HTML"/>
              <w:jc w:val="both"/>
              <w:rPr>
                <w:rFonts w:ascii="Arial" w:hAnsi="Arial" w:cs="Arial"/>
                <w:sz w:val="22"/>
                <w:szCs w:val="22"/>
              </w:rPr>
            </w:pPr>
            <w:r w:rsidRPr="007F4D7D">
              <w:rPr>
                <w:rFonts w:ascii="Arial" w:hAnsi="Arial" w:cs="Arial"/>
                <w:sz w:val="22"/>
                <w:szCs w:val="22"/>
              </w:rPr>
              <w:t>16 – 59 років</w:t>
            </w:r>
          </w:p>
        </w:tc>
        <w:tc>
          <w:tcPr>
            <w:tcW w:w="1080" w:type="dxa"/>
            <w:vAlign w:val="center"/>
          </w:tcPr>
          <w:p w:rsidR="000F1B50" w:rsidRPr="007F4D7D" w:rsidRDefault="000F1B50" w:rsidP="000E2897">
            <w:pPr>
              <w:pStyle w:val="HTML"/>
              <w:jc w:val="both"/>
              <w:rPr>
                <w:rFonts w:ascii="Arial" w:hAnsi="Arial" w:cs="Arial"/>
                <w:sz w:val="22"/>
                <w:szCs w:val="22"/>
              </w:rPr>
            </w:pPr>
            <w:r w:rsidRPr="007F4D7D">
              <w:rPr>
                <w:rFonts w:ascii="Arial" w:hAnsi="Arial" w:cs="Arial"/>
                <w:sz w:val="22"/>
                <w:szCs w:val="22"/>
              </w:rPr>
              <w:t xml:space="preserve">60 років і </w:t>
            </w:r>
            <w:r w:rsidRPr="007F4D7D">
              <w:rPr>
                <w:rFonts w:ascii="Arial" w:hAnsi="Arial" w:cs="Arial"/>
                <w:sz w:val="22"/>
                <w:szCs w:val="22"/>
              </w:rPr>
              <w:lastRenderedPageBreak/>
              <w:t>старше</w:t>
            </w:r>
          </w:p>
        </w:tc>
      </w:tr>
      <w:tr w:rsidR="000F1B50" w:rsidRPr="007F4D7D" w:rsidTr="00F75413">
        <w:tc>
          <w:tcPr>
            <w:tcW w:w="1548" w:type="dxa"/>
          </w:tcPr>
          <w:p w:rsidR="000F1B50" w:rsidRPr="007F4D7D" w:rsidRDefault="000F1B50" w:rsidP="000E2897">
            <w:pPr>
              <w:pStyle w:val="HTML"/>
              <w:rPr>
                <w:rFonts w:ascii="Arial" w:hAnsi="Arial" w:cs="Arial"/>
                <w:sz w:val="22"/>
                <w:szCs w:val="22"/>
              </w:rPr>
            </w:pPr>
            <w:r w:rsidRPr="007F4D7D">
              <w:rPr>
                <w:rFonts w:ascii="Arial" w:hAnsi="Arial" w:cs="Arial"/>
                <w:sz w:val="22"/>
                <w:szCs w:val="22"/>
              </w:rPr>
              <w:lastRenderedPageBreak/>
              <w:t>Область</w:t>
            </w:r>
          </w:p>
        </w:tc>
        <w:tc>
          <w:tcPr>
            <w:tcW w:w="1260" w:type="dxa"/>
          </w:tcPr>
          <w:p w:rsidR="000F1B50" w:rsidRPr="007F4D7D" w:rsidRDefault="000F1B50" w:rsidP="000E2897">
            <w:pPr>
              <w:pStyle w:val="HTML"/>
              <w:jc w:val="both"/>
              <w:rPr>
                <w:rFonts w:ascii="Arial" w:hAnsi="Arial" w:cs="Arial"/>
                <w:sz w:val="22"/>
                <w:szCs w:val="22"/>
              </w:rPr>
            </w:pPr>
            <w:r w:rsidRPr="007F4D7D">
              <w:rPr>
                <w:rFonts w:ascii="Arial" w:hAnsi="Arial" w:cs="Arial"/>
                <w:sz w:val="22"/>
                <w:szCs w:val="22"/>
              </w:rPr>
              <w:t>1155,8</w:t>
            </w:r>
          </w:p>
        </w:tc>
        <w:tc>
          <w:tcPr>
            <w:tcW w:w="1080" w:type="dxa"/>
          </w:tcPr>
          <w:p w:rsidR="000F1B50" w:rsidRPr="007F4D7D" w:rsidRDefault="000F1B50" w:rsidP="000E2897">
            <w:pPr>
              <w:pStyle w:val="HTML"/>
              <w:jc w:val="both"/>
              <w:rPr>
                <w:rFonts w:ascii="Arial" w:hAnsi="Arial" w:cs="Arial"/>
                <w:sz w:val="22"/>
                <w:szCs w:val="22"/>
              </w:rPr>
            </w:pPr>
            <w:r w:rsidRPr="007F4D7D">
              <w:rPr>
                <w:rFonts w:ascii="Arial" w:hAnsi="Arial" w:cs="Arial"/>
                <w:sz w:val="22"/>
                <w:szCs w:val="22"/>
              </w:rPr>
              <w:t>273,4</w:t>
            </w:r>
          </w:p>
        </w:tc>
        <w:tc>
          <w:tcPr>
            <w:tcW w:w="1260" w:type="dxa"/>
          </w:tcPr>
          <w:p w:rsidR="000F1B50" w:rsidRPr="007F4D7D" w:rsidRDefault="000F1B50" w:rsidP="000E2897">
            <w:pPr>
              <w:pStyle w:val="HTML"/>
              <w:jc w:val="both"/>
              <w:rPr>
                <w:rFonts w:ascii="Arial" w:hAnsi="Arial" w:cs="Arial"/>
                <w:sz w:val="22"/>
                <w:szCs w:val="22"/>
              </w:rPr>
            </w:pPr>
            <w:r w:rsidRPr="007F4D7D">
              <w:rPr>
                <w:rFonts w:ascii="Arial" w:hAnsi="Arial" w:cs="Arial"/>
                <w:sz w:val="22"/>
                <w:szCs w:val="22"/>
              </w:rPr>
              <w:t>717,4</w:t>
            </w:r>
          </w:p>
        </w:tc>
        <w:tc>
          <w:tcPr>
            <w:tcW w:w="1260" w:type="dxa"/>
          </w:tcPr>
          <w:p w:rsidR="000F1B50" w:rsidRPr="007F4D7D" w:rsidRDefault="000F1B50" w:rsidP="000E2897">
            <w:pPr>
              <w:pStyle w:val="HTML"/>
              <w:jc w:val="both"/>
              <w:rPr>
                <w:rFonts w:ascii="Arial" w:hAnsi="Arial" w:cs="Arial"/>
                <w:sz w:val="22"/>
                <w:szCs w:val="22"/>
              </w:rPr>
            </w:pPr>
            <w:r w:rsidRPr="007F4D7D">
              <w:rPr>
                <w:rFonts w:ascii="Arial" w:hAnsi="Arial" w:cs="Arial"/>
                <w:sz w:val="22"/>
                <w:szCs w:val="22"/>
              </w:rPr>
              <w:t>196,0</w:t>
            </w:r>
          </w:p>
        </w:tc>
        <w:tc>
          <w:tcPr>
            <w:tcW w:w="1080" w:type="dxa"/>
          </w:tcPr>
          <w:p w:rsidR="000F1B50" w:rsidRPr="007F4D7D" w:rsidRDefault="000F1B50" w:rsidP="000E2897">
            <w:pPr>
              <w:pStyle w:val="HTML"/>
              <w:jc w:val="both"/>
              <w:rPr>
                <w:rFonts w:ascii="Arial" w:hAnsi="Arial" w:cs="Arial"/>
                <w:sz w:val="22"/>
                <w:szCs w:val="22"/>
              </w:rPr>
            </w:pPr>
            <w:r w:rsidRPr="007F4D7D">
              <w:rPr>
                <w:rFonts w:ascii="Arial" w:hAnsi="Arial" w:cs="Arial"/>
                <w:sz w:val="22"/>
                <w:szCs w:val="22"/>
              </w:rPr>
              <w:t>23,6</w:t>
            </w:r>
          </w:p>
        </w:tc>
        <w:tc>
          <w:tcPr>
            <w:tcW w:w="1080" w:type="dxa"/>
          </w:tcPr>
          <w:p w:rsidR="000F1B50" w:rsidRPr="007F4D7D" w:rsidRDefault="000F1B50" w:rsidP="000E2897">
            <w:pPr>
              <w:pStyle w:val="HTML"/>
              <w:jc w:val="both"/>
              <w:rPr>
                <w:rFonts w:ascii="Arial" w:hAnsi="Arial" w:cs="Arial"/>
                <w:sz w:val="22"/>
                <w:szCs w:val="22"/>
              </w:rPr>
            </w:pPr>
            <w:r w:rsidRPr="007F4D7D">
              <w:rPr>
                <w:rFonts w:ascii="Arial" w:hAnsi="Arial" w:cs="Arial"/>
                <w:sz w:val="22"/>
                <w:szCs w:val="22"/>
              </w:rPr>
              <w:t>62,1</w:t>
            </w:r>
          </w:p>
        </w:tc>
        <w:tc>
          <w:tcPr>
            <w:tcW w:w="1080" w:type="dxa"/>
          </w:tcPr>
          <w:p w:rsidR="000F1B50" w:rsidRPr="007F4D7D" w:rsidRDefault="000F1B50" w:rsidP="000E2897">
            <w:pPr>
              <w:pStyle w:val="HTML"/>
              <w:jc w:val="both"/>
              <w:rPr>
                <w:rFonts w:ascii="Arial" w:hAnsi="Arial" w:cs="Arial"/>
                <w:sz w:val="22"/>
                <w:szCs w:val="22"/>
              </w:rPr>
            </w:pPr>
            <w:r w:rsidRPr="007F4D7D">
              <w:rPr>
                <w:rFonts w:ascii="Arial" w:hAnsi="Arial" w:cs="Arial"/>
                <w:sz w:val="22"/>
                <w:szCs w:val="22"/>
              </w:rPr>
              <w:t>17,0</w:t>
            </w:r>
          </w:p>
        </w:tc>
      </w:tr>
      <w:tr w:rsidR="000F1B50" w:rsidRPr="007F4D7D" w:rsidTr="00F75413">
        <w:tc>
          <w:tcPr>
            <w:tcW w:w="1548" w:type="dxa"/>
          </w:tcPr>
          <w:p w:rsidR="000F1B50" w:rsidRPr="007F4D7D" w:rsidRDefault="000F1B50" w:rsidP="000E2897">
            <w:pPr>
              <w:pStyle w:val="HTML"/>
              <w:rPr>
                <w:rFonts w:ascii="Arial" w:hAnsi="Arial" w:cs="Arial"/>
                <w:sz w:val="22"/>
                <w:szCs w:val="22"/>
              </w:rPr>
            </w:pPr>
            <w:r w:rsidRPr="007F4D7D">
              <w:rPr>
                <w:rFonts w:ascii="Arial" w:hAnsi="Arial" w:cs="Arial"/>
                <w:sz w:val="22"/>
                <w:szCs w:val="22"/>
              </w:rPr>
              <w:t>Україна</w:t>
            </w:r>
          </w:p>
        </w:tc>
        <w:tc>
          <w:tcPr>
            <w:tcW w:w="1260" w:type="dxa"/>
          </w:tcPr>
          <w:p w:rsidR="000F1B50" w:rsidRPr="007F4D7D" w:rsidRDefault="000F1B50" w:rsidP="000E2897">
            <w:pPr>
              <w:pStyle w:val="HTML"/>
              <w:jc w:val="both"/>
              <w:rPr>
                <w:rFonts w:ascii="Arial" w:hAnsi="Arial" w:cs="Arial"/>
                <w:sz w:val="22"/>
                <w:szCs w:val="22"/>
              </w:rPr>
            </w:pPr>
            <w:r w:rsidRPr="007F4D7D">
              <w:rPr>
                <w:rFonts w:ascii="Arial" w:hAnsi="Arial" w:cs="Arial"/>
                <w:sz w:val="22"/>
                <w:szCs w:val="22"/>
              </w:rPr>
              <w:t>45372,7</w:t>
            </w:r>
          </w:p>
        </w:tc>
        <w:tc>
          <w:tcPr>
            <w:tcW w:w="1080" w:type="dxa"/>
          </w:tcPr>
          <w:p w:rsidR="000F1B50" w:rsidRPr="007F4D7D" w:rsidRDefault="000F1B50" w:rsidP="000E2897">
            <w:pPr>
              <w:pStyle w:val="HTML"/>
              <w:jc w:val="both"/>
              <w:rPr>
                <w:rFonts w:ascii="Arial" w:hAnsi="Arial" w:cs="Arial"/>
                <w:sz w:val="22"/>
                <w:szCs w:val="22"/>
              </w:rPr>
            </w:pPr>
            <w:r w:rsidRPr="007F4D7D">
              <w:rPr>
                <w:rFonts w:ascii="Arial" w:hAnsi="Arial" w:cs="Arial"/>
                <w:sz w:val="22"/>
                <w:szCs w:val="22"/>
              </w:rPr>
              <w:t>7990,4</w:t>
            </w:r>
          </w:p>
        </w:tc>
        <w:tc>
          <w:tcPr>
            <w:tcW w:w="1260" w:type="dxa"/>
          </w:tcPr>
          <w:p w:rsidR="000F1B50" w:rsidRPr="007F4D7D" w:rsidRDefault="000F1B50" w:rsidP="000E2897">
            <w:pPr>
              <w:pStyle w:val="HTML"/>
              <w:jc w:val="both"/>
              <w:rPr>
                <w:rFonts w:ascii="Arial" w:hAnsi="Arial" w:cs="Arial"/>
                <w:sz w:val="22"/>
                <w:szCs w:val="22"/>
              </w:rPr>
            </w:pPr>
            <w:r w:rsidRPr="007F4D7D">
              <w:rPr>
                <w:rFonts w:ascii="Arial" w:hAnsi="Arial" w:cs="Arial"/>
                <w:sz w:val="22"/>
                <w:szCs w:val="22"/>
              </w:rPr>
              <w:t>28622,9</w:t>
            </w:r>
          </w:p>
        </w:tc>
        <w:tc>
          <w:tcPr>
            <w:tcW w:w="1260" w:type="dxa"/>
          </w:tcPr>
          <w:p w:rsidR="000F1B50" w:rsidRPr="007F4D7D" w:rsidRDefault="000F1B50" w:rsidP="000E2897">
            <w:pPr>
              <w:pStyle w:val="HTML"/>
              <w:jc w:val="both"/>
              <w:rPr>
                <w:rFonts w:ascii="Arial" w:hAnsi="Arial" w:cs="Arial"/>
                <w:sz w:val="22"/>
                <w:szCs w:val="22"/>
              </w:rPr>
            </w:pPr>
            <w:r w:rsidRPr="007F4D7D">
              <w:rPr>
                <w:rFonts w:ascii="Arial" w:hAnsi="Arial" w:cs="Arial"/>
                <w:sz w:val="22"/>
                <w:szCs w:val="22"/>
              </w:rPr>
              <w:t>9702,1</w:t>
            </w:r>
          </w:p>
        </w:tc>
        <w:tc>
          <w:tcPr>
            <w:tcW w:w="1080" w:type="dxa"/>
          </w:tcPr>
          <w:p w:rsidR="000F1B50" w:rsidRPr="007F4D7D" w:rsidRDefault="000F1B50" w:rsidP="000E2897">
            <w:pPr>
              <w:pStyle w:val="HTML"/>
              <w:jc w:val="both"/>
              <w:rPr>
                <w:rFonts w:ascii="Arial" w:hAnsi="Arial" w:cs="Arial"/>
                <w:sz w:val="22"/>
                <w:szCs w:val="22"/>
              </w:rPr>
            </w:pPr>
            <w:r w:rsidRPr="007F4D7D">
              <w:rPr>
                <w:rFonts w:ascii="Arial" w:hAnsi="Arial" w:cs="Arial"/>
                <w:sz w:val="22"/>
                <w:szCs w:val="22"/>
              </w:rPr>
              <w:t>17,6</w:t>
            </w:r>
          </w:p>
        </w:tc>
        <w:tc>
          <w:tcPr>
            <w:tcW w:w="1080" w:type="dxa"/>
          </w:tcPr>
          <w:p w:rsidR="000F1B50" w:rsidRPr="007F4D7D" w:rsidRDefault="000F1B50" w:rsidP="000E2897">
            <w:pPr>
              <w:pStyle w:val="HTML"/>
              <w:jc w:val="both"/>
              <w:rPr>
                <w:rFonts w:ascii="Arial" w:hAnsi="Arial" w:cs="Arial"/>
                <w:sz w:val="22"/>
                <w:szCs w:val="22"/>
              </w:rPr>
            </w:pPr>
            <w:r w:rsidRPr="007F4D7D">
              <w:rPr>
                <w:rFonts w:ascii="Arial" w:hAnsi="Arial" w:cs="Arial"/>
                <w:sz w:val="22"/>
                <w:szCs w:val="22"/>
              </w:rPr>
              <w:t>63,1</w:t>
            </w:r>
          </w:p>
        </w:tc>
        <w:tc>
          <w:tcPr>
            <w:tcW w:w="1080" w:type="dxa"/>
          </w:tcPr>
          <w:p w:rsidR="000F1B50" w:rsidRPr="007F4D7D" w:rsidRDefault="000F1B50" w:rsidP="000E2897">
            <w:pPr>
              <w:pStyle w:val="HTML"/>
              <w:jc w:val="both"/>
              <w:rPr>
                <w:rFonts w:ascii="Arial" w:hAnsi="Arial" w:cs="Arial"/>
                <w:sz w:val="22"/>
                <w:szCs w:val="22"/>
              </w:rPr>
            </w:pPr>
            <w:r w:rsidRPr="007F4D7D">
              <w:rPr>
                <w:rFonts w:ascii="Arial" w:hAnsi="Arial" w:cs="Arial"/>
                <w:sz w:val="22"/>
                <w:szCs w:val="22"/>
              </w:rPr>
              <w:t>21,4</w:t>
            </w:r>
          </w:p>
        </w:tc>
      </w:tr>
    </w:tbl>
    <w:p w:rsidR="000F1B50" w:rsidRPr="007F4D7D" w:rsidRDefault="000F1B50" w:rsidP="000E2897">
      <w:pPr>
        <w:pStyle w:val="HTML"/>
        <w:rPr>
          <w:rFonts w:ascii="Arial" w:hAnsi="Arial" w:cs="Arial"/>
          <w:sz w:val="22"/>
          <w:szCs w:val="22"/>
        </w:rPr>
      </w:pPr>
    </w:p>
    <w:p w:rsidR="000F1B50" w:rsidRPr="007F4D7D" w:rsidRDefault="000F1B50" w:rsidP="000E2897">
      <w:pPr>
        <w:pStyle w:val="HTML"/>
        <w:rPr>
          <w:rFonts w:ascii="Arial" w:hAnsi="Arial" w:cs="Arial"/>
          <w:sz w:val="22"/>
          <w:szCs w:val="22"/>
        </w:rPr>
      </w:pPr>
      <w:r w:rsidRPr="007F4D7D">
        <w:rPr>
          <w:rFonts w:ascii="Arial" w:hAnsi="Arial" w:cs="Arial"/>
          <w:sz w:val="22"/>
          <w:szCs w:val="22"/>
        </w:rPr>
        <w:t>Зокрема, частка населення працездатного віку та осіб, старших 60 років, в області нижча від середньоукраїнського показника. Проте, частка дітей віком до 18 років  значно вища, ніж в середньому по Україні.</w:t>
      </w:r>
    </w:p>
    <w:p w:rsidR="000F1B50" w:rsidRPr="007F4D7D" w:rsidRDefault="000F1B50" w:rsidP="000E2897">
      <w:pPr>
        <w:pStyle w:val="HTML"/>
        <w:jc w:val="both"/>
        <w:rPr>
          <w:rFonts w:ascii="Arial" w:hAnsi="Arial" w:cs="Arial"/>
          <w:sz w:val="22"/>
          <w:szCs w:val="22"/>
        </w:rPr>
      </w:pPr>
    </w:p>
    <w:p w:rsidR="00E952B8" w:rsidRPr="00235FCB" w:rsidRDefault="00A06DF5" w:rsidP="00235FCB">
      <w:pPr>
        <w:pStyle w:val="2"/>
      </w:pPr>
      <w:bookmarkStart w:id="28" w:name="_Toc526178201"/>
      <w:r w:rsidRPr="00235FCB">
        <w:t>4</w:t>
      </w:r>
      <w:r w:rsidR="00312258" w:rsidRPr="00235FCB">
        <w:t>.</w:t>
      </w:r>
      <w:r w:rsidR="00060ECB" w:rsidRPr="00235FCB">
        <w:t>2</w:t>
      </w:r>
      <w:r w:rsidR="00312258" w:rsidRPr="00235FCB">
        <w:t xml:space="preserve">. </w:t>
      </w:r>
      <w:r w:rsidR="00830FD9" w:rsidRPr="00235FCB">
        <w:t xml:space="preserve">Сценарії розвитку </w:t>
      </w:r>
      <w:r w:rsidR="005211FC">
        <w:t>Локниц</w:t>
      </w:r>
      <w:r w:rsidR="003F16E5" w:rsidRPr="00235FCB">
        <w:t>ь</w:t>
      </w:r>
      <w:r w:rsidR="00830FD9" w:rsidRPr="00235FCB">
        <w:t>кої</w:t>
      </w:r>
      <w:r w:rsidR="00E952B8" w:rsidRPr="00235FCB">
        <w:t xml:space="preserve"> громади</w:t>
      </w:r>
      <w:bookmarkEnd w:id="25"/>
      <w:bookmarkEnd w:id="26"/>
      <w:bookmarkEnd w:id="27"/>
      <w:bookmarkEnd w:id="28"/>
    </w:p>
    <w:p w:rsidR="00312258" w:rsidRPr="007F4D7D" w:rsidRDefault="005211FC" w:rsidP="000E2897">
      <w:pPr>
        <w:spacing w:after="0" w:line="240" w:lineRule="auto"/>
        <w:jc w:val="both"/>
        <w:rPr>
          <w:rFonts w:ascii="Arial" w:hAnsi="Arial" w:cs="Arial"/>
        </w:rPr>
      </w:pPr>
      <w:r>
        <w:rPr>
          <w:rFonts w:ascii="Arial" w:hAnsi="Arial" w:cs="Arial"/>
        </w:rPr>
        <w:tab/>
      </w:r>
      <w:r w:rsidR="00312258" w:rsidRPr="007F4D7D">
        <w:rPr>
          <w:rFonts w:ascii="Arial" w:hAnsi="Arial" w:cs="Arial"/>
        </w:rPr>
        <w:t xml:space="preserve">Сценарне моделювання є важливою методологічною базою стратегічного вибору. </w:t>
      </w:r>
    </w:p>
    <w:p w:rsidR="00312258" w:rsidRPr="00050DC6" w:rsidRDefault="005211FC" w:rsidP="000E2897">
      <w:pPr>
        <w:spacing w:after="0" w:line="240" w:lineRule="auto"/>
        <w:jc w:val="both"/>
        <w:rPr>
          <w:rFonts w:ascii="Arial" w:hAnsi="Arial" w:cs="Arial"/>
        </w:rPr>
      </w:pPr>
      <w:r>
        <w:rPr>
          <w:rFonts w:ascii="Arial" w:hAnsi="Arial" w:cs="Arial"/>
        </w:rPr>
        <w:tab/>
      </w:r>
      <w:r w:rsidR="00312258" w:rsidRPr="007F4D7D">
        <w:rPr>
          <w:rFonts w:ascii="Arial" w:hAnsi="Arial" w:cs="Arial"/>
        </w:rPr>
        <w:t xml:space="preserve">Сценарій – деяка послідовність подій, які можуть відбутися в майбутньому із значною долею ймовірності за певних умов. </w:t>
      </w:r>
      <w:r w:rsidR="00312258" w:rsidRPr="00050DC6">
        <w:rPr>
          <w:rFonts w:ascii="Arial" w:hAnsi="Arial" w:cs="Arial"/>
        </w:rPr>
        <w:t>Такі умови, або фактори, можуть бути як зовнішні, так і внутрішні.</w:t>
      </w:r>
    </w:p>
    <w:p w:rsidR="00312258" w:rsidRPr="00050DC6" w:rsidRDefault="00312258" w:rsidP="000E2897">
      <w:pPr>
        <w:spacing w:after="0" w:line="240" w:lineRule="auto"/>
        <w:jc w:val="both"/>
        <w:rPr>
          <w:rFonts w:ascii="Arial" w:hAnsi="Arial" w:cs="Arial"/>
        </w:rPr>
      </w:pPr>
      <w:r w:rsidRPr="00050DC6">
        <w:rPr>
          <w:rFonts w:ascii="Arial" w:hAnsi="Arial" w:cs="Arial"/>
        </w:rPr>
        <w:t>Іншими словами, в основі кожного сценарію повинні бути покладені базові сценарні припущення, за яких можуть виникати ті чи інші фактори впливу.</w:t>
      </w:r>
    </w:p>
    <w:p w:rsidR="00312258" w:rsidRPr="00050DC6" w:rsidRDefault="00312258" w:rsidP="000E2897">
      <w:pPr>
        <w:spacing w:after="0" w:line="240" w:lineRule="auto"/>
        <w:jc w:val="both"/>
        <w:rPr>
          <w:rFonts w:ascii="Arial" w:hAnsi="Arial" w:cs="Arial"/>
        </w:rPr>
      </w:pPr>
      <w:r w:rsidRPr="00050DC6">
        <w:rPr>
          <w:rFonts w:ascii="Arial" w:hAnsi="Arial" w:cs="Arial"/>
        </w:rPr>
        <w:t xml:space="preserve">Зважаючи на те, що для новоствореної ОТГ </w:t>
      </w:r>
      <w:r w:rsidR="00A710D7" w:rsidRPr="00050DC6">
        <w:rPr>
          <w:rFonts w:ascii="Arial" w:hAnsi="Arial" w:cs="Arial"/>
        </w:rPr>
        <w:t>дуже мало</w:t>
      </w:r>
      <w:r w:rsidRPr="00050DC6">
        <w:rPr>
          <w:rFonts w:ascii="Arial" w:hAnsi="Arial" w:cs="Arial"/>
        </w:rPr>
        <w:t xml:space="preserve"> дан</w:t>
      </w:r>
      <w:r w:rsidR="00A710D7" w:rsidRPr="00050DC6">
        <w:rPr>
          <w:rFonts w:ascii="Arial" w:hAnsi="Arial" w:cs="Arial"/>
        </w:rPr>
        <w:t>их</w:t>
      </w:r>
      <w:r w:rsidRPr="00050DC6">
        <w:rPr>
          <w:rFonts w:ascii="Arial" w:hAnsi="Arial" w:cs="Arial"/>
        </w:rPr>
        <w:t xml:space="preserve"> для відстеження попередньої динаміки соціально-економічних процесів, повноцінне формулювання сценаріїв </w:t>
      </w:r>
      <w:r w:rsidR="003F16E5" w:rsidRPr="00050DC6">
        <w:rPr>
          <w:rFonts w:ascii="Arial" w:hAnsi="Arial" w:cs="Arial"/>
        </w:rPr>
        <w:t>у 2018</w:t>
      </w:r>
      <w:r w:rsidR="002F71CA" w:rsidRPr="00050DC6">
        <w:rPr>
          <w:rFonts w:ascii="Arial" w:hAnsi="Arial" w:cs="Arial"/>
        </w:rPr>
        <w:t xml:space="preserve"> році </w:t>
      </w:r>
      <w:r w:rsidRPr="00050DC6">
        <w:rPr>
          <w:rFonts w:ascii="Arial" w:hAnsi="Arial" w:cs="Arial"/>
        </w:rPr>
        <w:t>неможливе (стане можливим під час наступних періодів стратегічного планування – через 3-5 років). Таким чином, наведені нижче елементи сценарного моделювання відображають, передусім вплив на громаду зовнішніх факторів.</w:t>
      </w:r>
    </w:p>
    <w:p w:rsidR="00E452B3" w:rsidRPr="007F4D7D" w:rsidRDefault="00E452B3" w:rsidP="000E2897">
      <w:pPr>
        <w:spacing w:after="0" w:line="240" w:lineRule="auto"/>
        <w:jc w:val="both"/>
        <w:rPr>
          <w:rFonts w:ascii="Arial" w:hAnsi="Arial" w:cs="Arial"/>
        </w:rPr>
      </w:pPr>
    </w:p>
    <w:p w:rsidR="00827C0D" w:rsidRPr="007F4D7D" w:rsidRDefault="005211FC" w:rsidP="000E2897">
      <w:pPr>
        <w:spacing w:after="0" w:line="240" w:lineRule="auto"/>
        <w:jc w:val="both"/>
        <w:rPr>
          <w:rFonts w:ascii="Arial" w:hAnsi="Arial" w:cs="Arial"/>
        </w:rPr>
      </w:pPr>
      <w:r>
        <w:rPr>
          <w:rFonts w:ascii="Arial" w:hAnsi="Arial" w:cs="Arial"/>
        </w:rPr>
        <w:tab/>
      </w:r>
      <w:r w:rsidR="00312258" w:rsidRPr="007F4D7D">
        <w:rPr>
          <w:rFonts w:ascii="Arial" w:hAnsi="Arial" w:cs="Arial"/>
        </w:rPr>
        <w:t>Основними сценаріями розвитку є: інерційний (песимістичний)</w:t>
      </w:r>
      <w:r w:rsidR="00C07468" w:rsidRPr="007F4D7D">
        <w:rPr>
          <w:rFonts w:ascii="Arial" w:hAnsi="Arial" w:cs="Arial"/>
        </w:rPr>
        <w:t xml:space="preserve"> та модернізаційний(</w:t>
      </w:r>
      <w:r w:rsidR="00312258" w:rsidRPr="007F4D7D">
        <w:rPr>
          <w:rFonts w:ascii="Arial" w:hAnsi="Arial" w:cs="Arial"/>
        </w:rPr>
        <w:t>реалістичний</w:t>
      </w:r>
      <w:r w:rsidR="00C07468" w:rsidRPr="007F4D7D">
        <w:rPr>
          <w:rFonts w:ascii="Arial" w:hAnsi="Arial" w:cs="Arial"/>
        </w:rPr>
        <w:t>)</w:t>
      </w:r>
      <w:r w:rsidR="00312258" w:rsidRPr="007F4D7D">
        <w:rPr>
          <w:rFonts w:ascii="Arial" w:hAnsi="Arial" w:cs="Arial"/>
        </w:rPr>
        <w:t>.</w:t>
      </w:r>
    </w:p>
    <w:p w:rsidR="00312258" w:rsidRPr="007F4D7D" w:rsidRDefault="00312258" w:rsidP="000E2897">
      <w:pPr>
        <w:spacing w:after="0" w:line="240" w:lineRule="auto"/>
        <w:jc w:val="both"/>
        <w:rPr>
          <w:rFonts w:ascii="Arial" w:hAnsi="Arial" w:cs="Arial"/>
        </w:rPr>
      </w:pPr>
    </w:p>
    <w:p w:rsidR="00827C0D" w:rsidRPr="007F4D7D" w:rsidRDefault="00312258" w:rsidP="000E2897">
      <w:pPr>
        <w:spacing w:after="0" w:line="240" w:lineRule="auto"/>
        <w:jc w:val="both"/>
        <w:rPr>
          <w:rFonts w:ascii="Arial" w:hAnsi="Arial" w:cs="Arial"/>
          <w:b/>
        </w:rPr>
      </w:pPr>
      <w:r w:rsidRPr="007F4D7D">
        <w:rPr>
          <w:rFonts w:ascii="Arial" w:hAnsi="Arial" w:cs="Arial"/>
          <w:b/>
        </w:rPr>
        <w:t>Інерційний сценарій розвитку</w:t>
      </w:r>
      <w:r w:rsidR="0021497A" w:rsidRPr="007F4D7D">
        <w:rPr>
          <w:rFonts w:ascii="Arial" w:hAnsi="Arial" w:cs="Arial"/>
          <w:b/>
        </w:rPr>
        <w:t>.</w:t>
      </w:r>
    </w:p>
    <w:p w:rsidR="00312258" w:rsidRPr="007F4D7D" w:rsidRDefault="00312258" w:rsidP="000E2897">
      <w:pPr>
        <w:spacing w:after="0" w:line="240" w:lineRule="auto"/>
        <w:jc w:val="both"/>
        <w:rPr>
          <w:rFonts w:ascii="Arial" w:hAnsi="Arial" w:cs="Arial"/>
        </w:rPr>
      </w:pPr>
      <w:r w:rsidRPr="007F4D7D">
        <w:rPr>
          <w:rFonts w:ascii="Arial" w:hAnsi="Arial" w:cs="Arial"/>
        </w:rPr>
        <w:t xml:space="preserve">Інерційний (песимістичний), сценарій розвитку регіону формується за комплексу припущень, що тривкий у часі (горизонті планування) баланс зовнішніх і внутрішніх факторів впливу на стан громади як соціально-економічної системи залишається незмінним, тобто послідовність станів системи змінюється за інерцією: </w:t>
      </w:r>
      <w:r w:rsidRPr="007F4D7D">
        <w:rPr>
          <w:rFonts w:ascii="Arial" w:hAnsi="Arial" w:cs="Arial"/>
          <w:b/>
        </w:rPr>
        <w:t>громада рухається по інерції, суспільно-економічний стан країни не сприяє розвитку.</w:t>
      </w:r>
    </w:p>
    <w:p w:rsidR="00706710" w:rsidRPr="007F4D7D" w:rsidRDefault="00706710" w:rsidP="000E2897">
      <w:pPr>
        <w:spacing w:after="0" w:line="240" w:lineRule="auto"/>
        <w:jc w:val="both"/>
        <w:rPr>
          <w:rFonts w:ascii="Arial" w:hAnsi="Arial" w:cs="Arial"/>
        </w:rPr>
      </w:pPr>
    </w:p>
    <w:p w:rsidR="00D14865" w:rsidRPr="007F4D7D" w:rsidRDefault="00D14865" w:rsidP="000E2897">
      <w:pPr>
        <w:spacing w:after="0"/>
        <w:rPr>
          <w:rFonts w:ascii="Arial" w:hAnsi="Arial" w:cs="Arial"/>
          <w:b/>
        </w:rPr>
      </w:pPr>
      <w:r w:rsidRPr="007F4D7D">
        <w:rPr>
          <w:rFonts w:ascii="Arial" w:hAnsi="Arial" w:cs="Arial"/>
          <w:b/>
        </w:rPr>
        <w:t>Інерційний сценарій</w:t>
      </w:r>
    </w:p>
    <w:p w:rsidR="00D14865" w:rsidRPr="007F4D7D" w:rsidRDefault="00D14865" w:rsidP="000E2897">
      <w:pPr>
        <w:spacing w:after="0"/>
        <w:rPr>
          <w:rFonts w:ascii="Arial" w:hAnsi="Arial" w:cs="Arial"/>
        </w:rPr>
      </w:pPr>
      <w:r w:rsidRPr="007F4D7D">
        <w:rPr>
          <w:rFonts w:ascii="Arial" w:hAnsi="Arial" w:cs="Arial"/>
        </w:rPr>
        <w:t>Базові припущення – національний рівень:</w:t>
      </w:r>
    </w:p>
    <w:p w:rsidR="00D14865" w:rsidRPr="007F4D7D" w:rsidRDefault="00D14865" w:rsidP="000E2897">
      <w:pPr>
        <w:pStyle w:val="ae"/>
        <w:numPr>
          <w:ilvl w:val="0"/>
          <w:numId w:val="13"/>
        </w:numPr>
        <w:rPr>
          <w:rFonts w:cs="Arial"/>
          <w:sz w:val="22"/>
          <w:lang w:val="uk-UA"/>
        </w:rPr>
      </w:pPr>
      <w:r w:rsidRPr="007F4D7D">
        <w:rPr>
          <w:rFonts w:cs="Arial"/>
          <w:sz w:val="22"/>
          <w:lang w:val="uk-UA"/>
        </w:rPr>
        <w:t>Військовий конфлікт на Сході України заморожується</w:t>
      </w:r>
    </w:p>
    <w:p w:rsidR="00D14865" w:rsidRPr="007F4D7D" w:rsidRDefault="00D14865" w:rsidP="000E2897">
      <w:pPr>
        <w:pStyle w:val="ae"/>
        <w:numPr>
          <w:ilvl w:val="0"/>
          <w:numId w:val="13"/>
        </w:numPr>
        <w:rPr>
          <w:rFonts w:cs="Arial"/>
          <w:sz w:val="22"/>
          <w:lang w:val="uk-UA"/>
        </w:rPr>
      </w:pPr>
      <w:r w:rsidRPr="007F4D7D">
        <w:rPr>
          <w:rFonts w:cs="Arial"/>
          <w:sz w:val="22"/>
          <w:lang w:val="uk-UA"/>
        </w:rPr>
        <w:t>Зростають видатки Бюджету на утримання армії та ВПК</w:t>
      </w:r>
    </w:p>
    <w:p w:rsidR="00D14865" w:rsidRPr="007F4D7D" w:rsidRDefault="00D14865" w:rsidP="000E2897">
      <w:pPr>
        <w:pStyle w:val="ae"/>
        <w:numPr>
          <w:ilvl w:val="0"/>
          <w:numId w:val="13"/>
        </w:numPr>
        <w:rPr>
          <w:rFonts w:cs="Arial"/>
          <w:sz w:val="22"/>
          <w:lang w:val="uk-UA"/>
        </w:rPr>
      </w:pPr>
      <w:r w:rsidRPr="007F4D7D">
        <w:rPr>
          <w:rFonts w:cs="Arial"/>
          <w:sz w:val="22"/>
          <w:lang w:val="uk-UA"/>
        </w:rPr>
        <w:t>Рівень корупції в країні зменшується незначно – замість реальних реформ спостерігаємо їх імітацію</w:t>
      </w:r>
    </w:p>
    <w:p w:rsidR="00D14865" w:rsidRPr="007F4D7D" w:rsidRDefault="00D14865" w:rsidP="000E2897">
      <w:pPr>
        <w:pStyle w:val="ae"/>
        <w:numPr>
          <w:ilvl w:val="0"/>
          <w:numId w:val="13"/>
        </w:numPr>
        <w:rPr>
          <w:rFonts w:cs="Arial"/>
          <w:sz w:val="22"/>
          <w:lang w:val="uk-UA"/>
        </w:rPr>
      </w:pPr>
      <w:r w:rsidRPr="007F4D7D">
        <w:rPr>
          <w:rFonts w:cs="Arial"/>
          <w:sz w:val="22"/>
          <w:lang w:val="uk-UA"/>
        </w:rPr>
        <w:t>Децентралізація проходить мляво, осно</w:t>
      </w:r>
      <w:r w:rsidR="003F16E5" w:rsidRPr="007F4D7D">
        <w:rPr>
          <w:rFonts w:cs="Arial"/>
          <w:sz w:val="22"/>
          <w:lang w:val="uk-UA"/>
        </w:rPr>
        <w:t>вні заходи відкладаються до 20</w:t>
      </w:r>
      <w:r w:rsidR="005211FC">
        <w:rPr>
          <w:rFonts w:cs="Arial"/>
          <w:sz w:val="22"/>
          <w:lang w:val="uk-UA"/>
        </w:rPr>
        <w:t>20</w:t>
      </w:r>
      <w:r w:rsidRPr="007F4D7D">
        <w:rPr>
          <w:rFonts w:cs="Arial"/>
          <w:sz w:val="22"/>
          <w:lang w:val="uk-UA"/>
        </w:rPr>
        <w:t>р.</w:t>
      </w:r>
    </w:p>
    <w:p w:rsidR="00D14865" w:rsidRPr="007F4D7D" w:rsidRDefault="00D14865" w:rsidP="000E2897">
      <w:pPr>
        <w:pStyle w:val="ae"/>
        <w:numPr>
          <w:ilvl w:val="0"/>
          <w:numId w:val="13"/>
        </w:numPr>
        <w:rPr>
          <w:rFonts w:cs="Arial"/>
          <w:sz w:val="22"/>
          <w:lang w:val="uk-UA"/>
        </w:rPr>
      </w:pPr>
      <w:r w:rsidRPr="007F4D7D">
        <w:rPr>
          <w:rFonts w:cs="Arial"/>
          <w:sz w:val="22"/>
          <w:lang w:val="uk-UA"/>
        </w:rPr>
        <w:t>ВВП к</w:t>
      </w:r>
      <w:r w:rsidR="003F16E5" w:rsidRPr="007F4D7D">
        <w:rPr>
          <w:rFonts w:cs="Arial"/>
          <w:sz w:val="22"/>
          <w:lang w:val="uk-UA"/>
        </w:rPr>
        <w:t>раїни продовжує падіння.</w:t>
      </w:r>
    </w:p>
    <w:p w:rsidR="00D14865" w:rsidRPr="007F4D7D" w:rsidRDefault="00D14865" w:rsidP="000E2897">
      <w:pPr>
        <w:pStyle w:val="ae"/>
        <w:numPr>
          <w:ilvl w:val="0"/>
          <w:numId w:val="13"/>
        </w:numPr>
        <w:rPr>
          <w:rFonts w:cs="Arial"/>
          <w:sz w:val="22"/>
          <w:lang w:val="uk-UA"/>
        </w:rPr>
      </w:pPr>
      <w:r w:rsidRPr="007F4D7D">
        <w:rPr>
          <w:rFonts w:cs="Arial"/>
          <w:sz w:val="22"/>
          <w:lang w:val="uk-UA"/>
        </w:rPr>
        <w:t>Гривня підтримується виключно міжнародними кредитами та, відповідно, інтервенціями НБУ на валютному ринку, продовжується неконтрольована інфляція</w:t>
      </w:r>
    </w:p>
    <w:p w:rsidR="00D14865" w:rsidRPr="007F4D7D" w:rsidRDefault="00D14865" w:rsidP="000E2897">
      <w:pPr>
        <w:pStyle w:val="ae"/>
        <w:numPr>
          <w:ilvl w:val="0"/>
          <w:numId w:val="13"/>
        </w:numPr>
        <w:rPr>
          <w:rFonts w:cs="Arial"/>
          <w:sz w:val="22"/>
          <w:lang w:val="uk-UA"/>
        </w:rPr>
      </w:pPr>
      <w:r w:rsidRPr="007F4D7D">
        <w:rPr>
          <w:rFonts w:cs="Arial"/>
          <w:sz w:val="22"/>
          <w:lang w:val="uk-UA"/>
        </w:rPr>
        <w:t>Державні інвестиції у розвиток інфраструктури (дороги, колії, транспортна інфраструктура) забезпечують лише 10-15% необхідних обсягів</w:t>
      </w:r>
    </w:p>
    <w:p w:rsidR="00D14865" w:rsidRPr="007F4D7D" w:rsidRDefault="00D14865" w:rsidP="000E2897">
      <w:pPr>
        <w:pStyle w:val="ae"/>
        <w:numPr>
          <w:ilvl w:val="0"/>
          <w:numId w:val="13"/>
        </w:numPr>
        <w:rPr>
          <w:rFonts w:cs="Arial"/>
          <w:sz w:val="22"/>
          <w:lang w:val="uk-UA"/>
        </w:rPr>
      </w:pPr>
      <w:r w:rsidRPr="007F4D7D">
        <w:rPr>
          <w:rFonts w:cs="Arial"/>
          <w:sz w:val="22"/>
          <w:lang w:val="uk-UA"/>
        </w:rPr>
        <w:t>Інвестиційна привабливість України залишається низькою, рівень залучення інвестицій не зростає</w:t>
      </w:r>
    </w:p>
    <w:p w:rsidR="00D14865" w:rsidRPr="007F4D7D" w:rsidRDefault="00D14865" w:rsidP="000E2897">
      <w:pPr>
        <w:pStyle w:val="ae"/>
        <w:numPr>
          <w:ilvl w:val="0"/>
          <w:numId w:val="13"/>
        </w:numPr>
        <w:rPr>
          <w:rFonts w:cs="Arial"/>
          <w:sz w:val="22"/>
          <w:lang w:val="uk-UA"/>
        </w:rPr>
      </w:pPr>
      <w:r w:rsidRPr="007F4D7D">
        <w:rPr>
          <w:rFonts w:cs="Arial"/>
          <w:sz w:val="22"/>
          <w:lang w:val="uk-UA"/>
        </w:rPr>
        <w:t>Податковий тиск на підприємців залишається високий, в тіні продовжує залишатися більше 50% малого і середнього бізнесу</w:t>
      </w:r>
    </w:p>
    <w:p w:rsidR="00D14865" w:rsidRPr="007F4D7D" w:rsidRDefault="00D14865" w:rsidP="000E2897">
      <w:pPr>
        <w:pStyle w:val="ae"/>
        <w:numPr>
          <w:ilvl w:val="0"/>
          <w:numId w:val="13"/>
        </w:numPr>
        <w:rPr>
          <w:rFonts w:cs="Arial"/>
          <w:sz w:val="22"/>
          <w:lang w:val="uk-UA"/>
        </w:rPr>
      </w:pPr>
      <w:r w:rsidRPr="007F4D7D">
        <w:rPr>
          <w:rFonts w:cs="Arial"/>
          <w:sz w:val="22"/>
          <w:lang w:val="uk-UA"/>
        </w:rPr>
        <w:t>Доходи населення не зростають</w:t>
      </w:r>
    </w:p>
    <w:p w:rsidR="00D14865" w:rsidRPr="007F4D7D" w:rsidRDefault="00D14865" w:rsidP="000E2897">
      <w:pPr>
        <w:pStyle w:val="ae"/>
        <w:numPr>
          <w:ilvl w:val="0"/>
          <w:numId w:val="13"/>
        </w:numPr>
        <w:rPr>
          <w:rFonts w:cs="Arial"/>
          <w:sz w:val="22"/>
          <w:lang w:val="uk-UA"/>
        </w:rPr>
      </w:pPr>
      <w:r w:rsidRPr="007F4D7D">
        <w:rPr>
          <w:rFonts w:cs="Arial"/>
          <w:sz w:val="22"/>
          <w:lang w:val="uk-UA"/>
        </w:rPr>
        <w:t>В умовах суттєвої корекції тарифів на газ підвищується вірогідність збільшення рівня неплатежів населення, що призводить до поглиблення кризи в ЖКГ.</w:t>
      </w:r>
    </w:p>
    <w:p w:rsidR="00D14865" w:rsidRPr="007F4D7D" w:rsidRDefault="00D14865" w:rsidP="000E2897">
      <w:pPr>
        <w:spacing w:after="0" w:line="240" w:lineRule="auto"/>
        <w:ind w:left="357"/>
        <w:rPr>
          <w:rFonts w:ascii="Arial" w:hAnsi="Arial" w:cs="Arial"/>
          <w:sz w:val="24"/>
        </w:rPr>
      </w:pPr>
    </w:p>
    <w:p w:rsidR="00D14865" w:rsidRPr="007F4D7D" w:rsidRDefault="00D14865" w:rsidP="000E2897">
      <w:pPr>
        <w:spacing w:after="0" w:line="240" w:lineRule="auto"/>
        <w:ind w:left="357"/>
        <w:rPr>
          <w:rFonts w:ascii="Arial" w:hAnsi="Arial" w:cs="Arial"/>
        </w:rPr>
      </w:pPr>
      <w:r w:rsidRPr="007F4D7D">
        <w:rPr>
          <w:rFonts w:ascii="Arial" w:hAnsi="Arial" w:cs="Arial"/>
        </w:rPr>
        <w:t>Базові припущення – місцевий рівень:</w:t>
      </w:r>
    </w:p>
    <w:p w:rsidR="00D14865" w:rsidRPr="007F4D7D" w:rsidRDefault="00D14865" w:rsidP="000E2897">
      <w:pPr>
        <w:pStyle w:val="ae"/>
        <w:numPr>
          <w:ilvl w:val="0"/>
          <w:numId w:val="14"/>
        </w:numPr>
        <w:rPr>
          <w:rFonts w:cs="Arial"/>
          <w:sz w:val="22"/>
          <w:lang w:val="uk-UA"/>
        </w:rPr>
      </w:pPr>
      <w:r w:rsidRPr="007F4D7D">
        <w:rPr>
          <w:rFonts w:cs="Arial"/>
          <w:sz w:val="22"/>
          <w:lang w:val="uk-UA"/>
        </w:rPr>
        <w:lastRenderedPageBreak/>
        <w:t xml:space="preserve">Ідентичність громади визначається лише </w:t>
      </w:r>
      <w:r w:rsidR="003F16E5" w:rsidRPr="007F4D7D">
        <w:rPr>
          <w:rFonts w:cs="Arial"/>
          <w:sz w:val="22"/>
          <w:lang w:val="uk-UA"/>
        </w:rPr>
        <w:t>сільським господарством на шкоду іншим галузям економіки</w:t>
      </w:r>
    </w:p>
    <w:p w:rsidR="00D14865" w:rsidRPr="007F4D7D" w:rsidRDefault="00D14865" w:rsidP="000E2897">
      <w:pPr>
        <w:pStyle w:val="ae"/>
        <w:numPr>
          <w:ilvl w:val="0"/>
          <w:numId w:val="14"/>
        </w:numPr>
        <w:rPr>
          <w:rFonts w:cs="Arial"/>
          <w:sz w:val="22"/>
          <w:lang w:val="uk-UA"/>
        </w:rPr>
      </w:pPr>
      <w:r w:rsidRPr="007F4D7D">
        <w:rPr>
          <w:rFonts w:cs="Arial"/>
          <w:sz w:val="22"/>
          <w:lang w:val="uk-UA"/>
        </w:rPr>
        <w:t>Бізнес-клімат у громаді на тому ж рівні</w:t>
      </w:r>
    </w:p>
    <w:p w:rsidR="00D14865" w:rsidRPr="007F4D7D" w:rsidRDefault="00D14865" w:rsidP="000E2897">
      <w:pPr>
        <w:pStyle w:val="ae"/>
        <w:numPr>
          <w:ilvl w:val="0"/>
          <w:numId w:val="14"/>
        </w:numPr>
        <w:rPr>
          <w:rFonts w:cs="Arial"/>
          <w:sz w:val="22"/>
          <w:lang w:val="uk-UA"/>
        </w:rPr>
      </w:pPr>
      <w:r w:rsidRPr="007F4D7D">
        <w:rPr>
          <w:rFonts w:cs="Arial"/>
          <w:sz w:val="22"/>
          <w:lang w:val="uk-UA"/>
        </w:rPr>
        <w:t>Рівень купівельної спроможності населення постійно знижується</w:t>
      </w:r>
    </w:p>
    <w:p w:rsidR="00D14865" w:rsidRPr="007F4D7D" w:rsidRDefault="00D14865" w:rsidP="000E2897">
      <w:pPr>
        <w:pStyle w:val="ae"/>
        <w:numPr>
          <w:ilvl w:val="0"/>
          <w:numId w:val="14"/>
        </w:numPr>
        <w:rPr>
          <w:rFonts w:cs="Arial"/>
          <w:sz w:val="22"/>
          <w:lang w:val="uk-UA"/>
        </w:rPr>
      </w:pPr>
      <w:r w:rsidRPr="007F4D7D">
        <w:rPr>
          <w:rFonts w:cs="Arial"/>
          <w:sz w:val="22"/>
          <w:lang w:val="uk-UA"/>
        </w:rPr>
        <w:t>Рівень реальної бюджетної забезпеченості громади дещо покращується внаслідок створення ОТГ</w:t>
      </w:r>
    </w:p>
    <w:p w:rsidR="00D14865" w:rsidRPr="007F4D7D" w:rsidRDefault="00D14865" w:rsidP="000E2897">
      <w:pPr>
        <w:spacing w:after="0" w:line="240" w:lineRule="auto"/>
        <w:ind w:left="357"/>
        <w:rPr>
          <w:rFonts w:ascii="Arial" w:hAnsi="Arial" w:cs="Arial"/>
        </w:rPr>
      </w:pPr>
    </w:p>
    <w:p w:rsidR="00D14865" w:rsidRPr="007F4D7D" w:rsidRDefault="00D14865" w:rsidP="000E2897">
      <w:pPr>
        <w:spacing w:after="0" w:line="240" w:lineRule="auto"/>
        <w:rPr>
          <w:rFonts w:ascii="Arial" w:hAnsi="Arial" w:cs="Arial"/>
        </w:rPr>
      </w:pPr>
      <w:r w:rsidRPr="007F4D7D">
        <w:rPr>
          <w:rFonts w:ascii="Arial" w:hAnsi="Arial" w:cs="Arial"/>
        </w:rPr>
        <w:t>Що відбувається:</w:t>
      </w:r>
    </w:p>
    <w:p w:rsidR="00D14865" w:rsidRPr="007F4D7D" w:rsidRDefault="00D14865" w:rsidP="000E2897">
      <w:pPr>
        <w:spacing w:after="0" w:line="240" w:lineRule="auto"/>
        <w:jc w:val="both"/>
        <w:rPr>
          <w:rFonts w:ascii="Arial" w:hAnsi="Arial" w:cs="Arial"/>
        </w:rPr>
      </w:pPr>
      <w:r w:rsidRPr="007F4D7D">
        <w:rPr>
          <w:rFonts w:ascii="Arial" w:hAnsi="Arial" w:cs="Arial"/>
        </w:rPr>
        <w:t>Населення громади до 202</w:t>
      </w:r>
      <w:r w:rsidR="00F342DD">
        <w:rPr>
          <w:rFonts w:ascii="Arial" w:hAnsi="Arial" w:cs="Arial"/>
        </w:rPr>
        <w:t>0</w:t>
      </w:r>
      <w:r w:rsidRPr="007F4D7D">
        <w:rPr>
          <w:rFonts w:ascii="Arial" w:hAnsi="Arial" w:cs="Arial"/>
        </w:rPr>
        <w:t xml:space="preserve"> року суттєво не скорочується. </w:t>
      </w:r>
      <w:r w:rsidR="007721FA" w:rsidRPr="007F4D7D">
        <w:rPr>
          <w:rFonts w:ascii="Arial" w:hAnsi="Arial" w:cs="Arial"/>
        </w:rPr>
        <w:t xml:space="preserve"> До 202</w:t>
      </w:r>
      <w:r w:rsidR="00F342DD">
        <w:rPr>
          <w:rFonts w:ascii="Arial" w:hAnsi="Arial" w:cs="Arial"/>
        </w:rPr>
        <w:t>0</w:t>
      </w:r>
      <w:r w:rsidRPr="007F4D7D">
        <w:rPr>
          <w:rFonts w:ascii="Arial" w:hAnsi="Arial" w:cs="Arial"/>
        </w:rPr>
        <w:t xml:space="preserve"> року спостерігатиметься зменшення кількості</w:t>
      </w:r>
      <w:r w:rsidR="00E61559">
        <w:rPr>
          <w:rFonts w:ascii="Arial" w:hAnsi="Arial" w:cs="Arial"/>
        </w:rPr>
        <w:t xml:space="preserve"> дітей шкільного віку майже на </w:t>
      </w:r>
      <w:r w:rsidRPr="007F4D7D">
        <w:rPr>
          <w:rFonts w:ascii="Arial" w:hAnsi="Arial" w:cs="Arial"/>
        </w:rPr>
        <w:t xml:space="preserve">5% у порівнянні з 2010 р., тому постане проблема з оптимізацією шкіл. </w:t>
      </w:r>
    </w:p>
    <w:p w:rsidR="00D14865" w:rsidRPr="007F4D7D" w:rsidRDefault="00D14865" w:rsidP="000E2897">
      <w:pPr>
        <w:spacing w:after="0" w:line="240" w:lineRule="auto"/>
        <w:jc w:val="both"/>
        <w:rPr>
          <w:rFonts w:ascii="Arial" w:hAnsi="Arial" w:cs="Arial"/>
        </w:rPr>
      </w:pPr>
      <w:r w:rsidRPr="007F4D7D">
        <w:rPr>
          <w:rFonts w:ascii="Arial" w:hAnsi="Arial" w:cs="Arial"/>
        </w:rPr>
        <w:t>Малий і середній бізнес не розвивається. Доходів бюджету ОТГ недостатньо для суттєвого покра</w:t>
      </w:r>
      <w:r w:rsidR="007721FA" w:rsidRPr="007F4D7D">
        <w:rPr>
          <w:rFonts w:ascii="Arial" w:hAnsi="Arial" w:cs="Arial"/>
        </w:rPr>
        <w:t>ще</w:t>
      </w:r>
      <w:r w:rsidRPr="007F4D7D">
        <w:rPr>
          <w:rFonts w:ascii="Arial" w:hAnsi="Arial" w:cs="Arial"/>
        </w:rPr>
        <w:t>ння інфрастру</w:t>
      </w:r>
      <w:r w:rsidR="007721FA" w:rsidRPr="007F4D7D">
        <w:rPr>
          <w:rFonts w:ascii="Arial" w:hAnsi="Arial" w:cs="Arial"/>
        </w:rPr>
        <w:t>ктури громади – локальне покраще</w:t>
      </w:r>
      <w:r w:rsidRPr="007F4D7D">
        <w:rPr>
          <w:rFonts w:ascii="Arial" w:hAnsi="Arial" w:cs="Arial"/>
        </w:rPr>
        <w:t xml:space="preserve">ння благоустрою спостерігається лише на території </w:t>
      </w:r>
      <w:r w:rsidR="007721FA" w:rsidRPr="007F4D7D">
        <w:rPr>
          <w:rFonts w:ascii="Arial" w:hAnsi="Arial" w:cs="Arial"/>
        </w:rPr>
        <w:t>с. </w:t>
      </w:r>
      <w:r w:rsidR="005211FC">
        <w:rPr>
          <w:rFonts w:ascii="Arial" w:hAnsi="Arial" w:cs="Arial"/>
        </w:rPr>
        <w:t>Локниця</w:t>
      </w:r>
      <w:r w:rsidRPr="007F4D7D">
        <w:rPr>
          <w:rFonts w:ascii="Arial" w:hAnsi="Arial" w:cs="Arial"/>
        </w:rPr>
        <w:t xml:space="preserve">, що не може суттєво поліпшити загальний візуальний образ </w:t>
      </w:r>
      <w:r w:rsidR="007721FA" w:rsidRPr="007F4D7D">
        <w:rPr>
          <w:rFonts w:ascii="Arial" w:hAnsi="Arial" w:cs="Arial"/>
        </w:rPr>
        <w:t>громади</w:t>
      </w:r>
      <w:r w:rsidRPr="007F4D7D">
        <w:rPr>
          <w:rFonts w:ascii="Arial" w:hAnsi="Arial" w:cs="Arial"/>
        </w:rPr>
        <w:t>. Сільські території надалі розвиваються мляво, фінансування відбувається за залишковим принципом.</w:t>
      </w:r>
    </w:p>
    <w:p w:rsidR="00827C0D" w:rsidRPr="007F4D7D" w:rsidRDefault="00827C0D" w:rsidP="000E2897">
      <w:pPr>
        <w:pStyle w:val="ae"/>
        <w:jc w:val="both"/>
        <w:rPr>
          <w:rFonts w:cs="Arial"/>
          <w:sz w:val="22"/>
          <w:szCs w:val="22"/>
          <w:lang w:val="uk-UA"/>
        </w:rPr>
      </w:pPr>
    </w:p>
    <w:p w:rsidR="00A710D7" w:rsidRPr="007F4D7D" w:rsidRDefault="00A710D7" w:rsidP="000E2897">
      <w:pPr>
        <w:spacing w:after="0" w:line="240" w:lineRule="auto"/>
        <w:jc w:val="both"/>
        <w:rPr>
          <w:rFonts w:ascii="Arial" w:hAnsi="Arial" w:cs="Arial"/>
          <w:b/>
        </w:rPr>
      </w:pPr>
      <w:r w:rsidRPr="007F4D7D">
        <w:rPr>
          <w:rFonts w:ascii="Arial" w:hAnsi="Arial" w:cs="Arial"/>
          <w:b/>
        </w:rPr>
        <w:t>М</w:t>
      </w:r>
      <w:r w:rsidR="00AF52A3" w:rsidRPr="007F4D7D">
        <w:rPr>
          <w:rFonts w:ascii="Arial" w:hAnsi="Arial" w:cs="Arial"/>
          <w:b/>
        </w:rPr>
        <w:t>одернізаційний сценарій</w:t>
      </w:r>
    </w:p>
    <w:p w:rsidR="00827C0D" w:rsidRPr="007F4D7D" w:rsidRDefault="00A710D7" w:rsidP="000E2897">
      <w:pPr>
        <w:spacing w:after="0" w:line="240" w:lineRule="auto"/>
        <w:jc w:val="both"/>
        <w:rPr>
          <w:rFonts w:ascii="Arial" w:hAnsi="Arial" w:cs="Arial"/>
        </w:rPr>
      </w:pPr>
      <w:r w:rsidRPr="007F4D7D">
        <w:rPr>
          <w:rFonts w:ascii="Arial" w:hAnsi="Arial" w:cs="Arial"/>
        </w:rPr>
        <w:t>Модернізаційний (</w:t>
      </w:r>
      <w:r w:rsidR="00C07468" w:rsidRPr="007F4D7D">
        <w:rPr>
          <w:rFonts w:ascii="Arial" w:hAnsi="Arial" w:cs="Arial"/>
        </w:rPr>
        <w:t>реалістичний</w:t>
      </w:r>
      <w:r w:rsidRPr="007F4D7D">
        <w:rPr>
          <w:rFonts w:ascii="Arial" w:hAnsi="Arial" w:cs="Arial"/>
        </w:rPr>
        <w:t xml:space="preserve">) сценарій розвитку будується на припущеннях, за яких формуються найсприятливіші зовнішні (глобальні та національні) та внутрішні (ті, які громада здатна створити самостійно) фактори впливу: </w:t>
      </w:r>
      <w:r w:rsidRPr="007F4D7D">
        <w:rPr>
          <w:rFonts w:ascii="Arial" w:hAnsi="Arial" w:cs="Arial"/>
          <w:b/>
        </w:rPr>
        <w:t>громада активно використовує можливості в умовах швидкого суспільно-економічного розвитку країни.</w:t>
      </w:r>
    </w:p>
    <w:p w:rsidR="00706710" w:rsidRPr="007F4D7D" w:rsidRDefault="00706710" w:rsidP="000E2897">
      <w:pPr>
        <w:spacing w:after="0" w:line="240" w:lineRule="auto"/>
        <w:jc w:val="both"/>
        <w:rPr>
          <w:rFonts w:ascii="Arial" w:hAnsi="Arial" w:cs="Arial"/>
        </w:rPr>
      </w:pPr>
    </w:p>
    <w:p w:rsidR="00D14865" w:rsidRPr="007F4D7D" w:rsidRDefault="00D14865" w:rsidP="000E2897">
      <w:pPr>
        <w:spacing w:after="0" w:line="240" w:lineRule="auto"/>
        <w:rPr>
          <w:rFonts w:ascii="Arial" w:hAnsi="Arial" w:cs="Arial"/>
        </w:rPr>
      </w:pPr>
      <w:r w:rsidRPr="007F4D7D">
        <w:rPr>
          <w:rFonts w:ascii="Arial" w:hAnsi="Arial" w:cs="Arial"/>
        </w:rPr>
        <w:t>Базові припущення – національний та регіональний рівень:</w:t>
      </w:r>
    </w:p>
    <w:p w:rsidR="00D14865" w:rsidRPr="007F4D7D" w:rsidRDefault="00D14865" w:rsidP="000E2897">
      <w:pPr>
        <w:pStyle w:val="ae"/>
        <w:numPr>
          <w:ilvl w:val="0"/>
          <w:numId w:val="15"/>
        </w:numPr>
        <w:rPr>
          <w:rFonts w:cs="Arial"/>
          <w:sz w:val="22"/>
          <w:lang w:val="uk-UA"/>
        </w:rPr>
      </w:pPr>
      <w:r w:rsidRPr="007F4D7D">
        <w:rPr>
          <w:rFonts w:cs="Arial"/>
          <w:sz w:val="22"/>
          <w:lang w:val="uk-UA"/>
        </w:rPr>
        <w:t>Внаслідок тиску Заходу на РФ військове протистояння на Сході України припиняється</w:t>
      </w:r>
    </w:p>
    <w:p w:rsidR="00D14865" w:rsidRPr="007F4D7D" w:rsidRDefault="00D14865" w:rsidP="000E2897">
      <w:pPr>
        <w:pStyle w:val="ae"/>
        <w:numPr>
          <w:ilvl w:val="0"/>
          <w:numId w:val="15"/>
        </w:numPr>
        <w:rPr>
          <w:rFonts w:cs="Arial"/>
          <w:sz w:val="22"/>
          <w:lang w:val="uk-UA"/>
        </w:rPr>
      </w:pPr>
      <w:r w:rsidRPr="007F4D7D">
        <w:rPr>
          <w:rFonts w:cs="Arial"/>
          <w:sz w:val="22"/>
          <w:lang w:val="uk-UA"/>
        </w:rPr>
        <w:t>Видатки на оборону країни та підтримки ЗСУ стабілізуються</w:t>
      </w:r>
    </w:p>
    <w:p w:rsidR="00D14865" w:rsidRPr="007F4D7D" w:rsidRDefault="00D14865" w:rsidP="000E2897">
      <w:pPr>
        <w:pStyle w:val="ae"/>
        <w:numPr>
          <w:ilvl w:val="0"/>
          <w:numId w:val="15"/>
        </w:numPr>
        <w:rPr>
          <w:rFonts w:cs="Arial"/>
          <w:sz w:val="22"/>
          <w:lang w:val="uk-UA"/>
        </w:rPr>
      </w:pPr>
      <w:r w:rsidRPr="007F4D7D">
        <w:rPr>
          <w:rFonts w:cs="Arial"/>
          <w:sz w:val="22"/>
          <w:lang w:val="uk-UA"/>
        </w:rPr>
        <w:t>Рішуче впроваджуються системні реформи: судова, податкова, децентралізація та ін.</w:t>
      </w:r>
    </w:p>
    <w:p w:rsidR="00D14865" w:rsidRPr="007F4D7D" w:rsidRDefault="00D14865" w:rsidP="000E2897">
      <w:pPr>
        <w:pStyle w:val="ae"/>
        <w:numPr>
          <w:ilvl w:val="0"/>
          <w:numId w:val="15"/>
        </w:numPr>
        <w:rPr>
          <w:rFonts w:cs="Arial"/>
          <w:sz w:val="22"/>
          <w:lang w:val="uk-UA"/>
        </w:rPr>
      </w:pPr>
      <w:r w:rsidRPr="007F4D7D">
        <w:rPr>
          <w:rFonts w:cs="Arial"/>
          <w:sz w:val="22"/>
          <w:lang w:val="uk-UA"/>
        </w:rPr>
        <w:t>ВВП</w:t>
      </w:r>
      <w:r w:rsidR="007721FA" w:rsidRPr="007F4D7D">
        <w:rPr>
          <w:rFonts w:cs="Arial"/>
          <w:sz w:val="22"/>
          <w:lang w:val="uk-UA"/>
        </w:rPr>
        <w:t xml:space="preserve"> країни </w:t>
      </w:r>
      <w:r w:rsidR="00E61559">
        <w:rPr>
          <w:rFonts w:cs="Arial"/>
          <w:sz w:val="22"/>
          <w:lang w:val="uk-UA"/>
        </w:rPr>
        <w:t xml:space="preserve"> зростає</w:t>
      </w:r>
      <w:r w:rsidRPr="007F4D7D">
        <w:rPr>
          <w:rFonts w:cs="Arial"/>
          <w:sz w:val="22"/>
          <w:lang w:val="uk-UA"/>
        </w:rPr>
        <w:t>.</w:t>
      </w:r>
    </w:p>
    <w:p w:rsidR="00D14865" w:rsidRPr="007F4D7D" w:rsidRDefault="00D14865" w:rsidP="000E2897">
      <w:pPr>
        <w:pStyle w:val="ae"/>
        <w:numPr>
          <w:ilvl w:val="0"/>
          <w:numId w:val="15"/>
        </w:numPr>
        <w:rPr>
          <w:rFonts w:cs="Arial"/>
          <w:sz w:val="22"/>
          <w:lang w:val="uk-UA"/>
        </w:rPr>
      </w:pPr>
      <w:r w:rsidRPr="007F4D7D">
        <w:rPr>
          <w:rFonts w:cs="Arial"/>
          <w:sz w:val="22"/>
          <w:lang w:val="uk-UA"/>
        </w:rPr>
        <w:t>Гривня стабільна</w:t>
      </w:r>
    </w:p>
    <w:p w:rsidR="00D14865" w:rsidRPr="007F4D7D" w:rsidRDefault="00D14865" w:rsidP="000E2897">
      <w:pPr>
        <w:pStyle w:val="ae"/>
        <w:numPr>
          <w:ilvl w:val="0"/>
          <w:numId w:val="15"/>
        </w:numPr>
        <w:rPr>
          <w:rFonts w:cs="Arial"/>
          <w:sz w:val="22"/>
          <w:lang w:val="uk-UA"/>
        </w:rPr>
      </w:pPr>
      <w:r w:rsidRPr="007F4D7D">
        <w:rPr>
          <w:rFonts w:cs="Arial"/>
          <w:sz w:val="22"/>
          <w:lang w:val="uk-UA"/>
        </w:rPr>
        <w:t>Інвестиційна привабливість країни покращується</w:t>
      </w:r>
    </w:p>
    <w:p w:rsidR="00D14865" w:rsidRPr="007F4D7D" w:rsidRDefault="00D14865" w:rsidP="000E2897">
      <w:pPr>
        <w:pStyle w:val="ae"/>
        <w:numPr>
          <w:ilvl w:val="0"/>
          <w:numId w:val="15"/>
        </w:numPr>
        <w:rPr>
          <w:rFonts w:cs="Arial"/>
          <w:sz w:val="22"/>
          <w:lang w:val="uk-UA"/>
        </w:rPr>
      </w:pPr>
      <w:r w:rsidRPr="007F4D7D">
        <w:rPr>
          <w:rFonts w:cs="Arial"/>
          <w:sz w:val="22"/>
          <w:lang w:val="uk-UA"/>
        </w:rPr>
        <w:t>Державні інвестиції на розвиток інфраструктури дозволяють суттєво покращити стан доріг та дорожньої інфраструктури</w:t>
      </w:r>
    </w:p>
    <w:p w:rsidR="00D14865" w:rsidRPr="007F4D7D" w:rsidRDefault="00D14865" w:rsidP="000E2897">
      <w:pPr>
        <w:pStyle w:val="ae"/>
        <w:numPr>
          <w:ilvl w:val="0"/>
          <w:numId w:val="15"/>
        </w:numPr>
        <w:rPr>
          <w:rFonts w:cs="Arial"/>
          <w:sz w:val="22"/>
          <w:lang w:val="uk-UA"/>
        </w:rPr>
      </w:pPr>
      <w:r w:rsidRPr="007F4D7D">
        <w:rPr>
          <w:rFonts w:cs="Arial"/>
          <w:sz w:val="22"/>
          <w:lang w:val="uk-UA"/>
        </w:rPr>
        <w:t>Податкова реформа виводить бізнес із «тіні»</w:t>
      </w:r>
    </w:p>
    <w:p w:rsidR="00D14865" w:rsidRPr="007F4D7D" w:rsidRDefault="00D14865" w:rsidP="000E2897">
      <w:pPr>
        <w:pStyle w:val="ae"/>
        <w:numPr>
          <w:ilvl w:val="0"/>
          <w:numId w:val="15"/>
        </w:numPr>
        <w:rPr>
          <w:rFonts w:cs="Arial"/>
          <w:sz w:val="22"/>
          <w:lang w:val="uk-UA"/>
        </w:rPr>
      </w:pPr>
      <w:r w:rsidRPr="007F4D7D">
        <w:rPr>
          <w:rFonts w:cs="Arial"/>
          <w:sz w:val="22"/>
          <w:lang w:val="uk-UA"/>
        </w:rPr>
        <w:t>Доходи населення поступово зростають</w:t>
      </w:r>
    </w:p>
    <w:p w:rsidR="00D14865" w:rsidRPr="007F4D7D" w:rsidRDefault="00D14865" w:rsidP="000E2897">
      <w:pPr>
        <w:pStyle w:val="ae"/>
        <w:numPr>
          <w:ilvl w:val="0"/>
          <w:numId w:val="15"/>
        </w:numPr>
        <w:rPr>
          <w:rFonts w:cs="Arial"/>
          <w:sz w:val="22"/>
          <w:lang w:val="uk-UA"/>
        </w:rPr>
      </w:pPr>
      <w:r w:rsidRPr="007F4D7D">
        <w:rPr>
          <w:rFonts w:cs="Arial"/>
          <w:sz w:val="22"/>
          <w:lang w:val="uk-UA"/>
        </w:rPr>
        <w:t>Соціальна політика держави мінімізує ризики росту неплатежів внаслідок зростання тарифів на комунальні послуги</w:t>
      </w:r>
    </w:p>
    <w:p w:rsidR="00D14865" w:rsidRPr="007F4D7D" w:rsidRDefault="00D14865" w:rsidP="000E2897">
      <w:pPr>
        <w:pStyle w:val="ae"/>
        <w:numPr>
          <w:ilvl w:val="0"/>
          <w:numId w:val="15"/>
        </w:numPr>
        <w:rPr>
          <w:rFonts w:cs="Arial"/>
          <w:sz w:val="22"/>
          <w:lang w:val="uk-UA"/>
        </w:rPr>
      </w:pPr>
      <w:r w:rsidRPr="007F4D7D">
        <w:rPr>
          <w:rFonts w:cs="Arial"/>
          <w:sz w:val="22"/>
          <w:lang w:val="uk-UA"/>
        </w:rPr>
        <w:t>Ефективно працює ДФРР</w:t>
      </w:r>
    </w:p>
    <w:p w:rsidR="00D14865" w:rsidRPr="007F4D7D" w:rsidRDefault="00D14865" w:rsidP="000E2897">
      <w:pPr>
        <w:pStyle w:val="ae"/>
        <w:numPr>
          <w:ilvl w:val="0"/>
          <w:numId w:val="15"/>
        </w:numPr>
        <w:rPr>
          <w:rFonts w:cs="Arial"/>
          <w:sz w:val="22"/>
          <w:lang w:val="uk-UA"/>
        </w:rPr>
      </w:pPr>
      <w:r w:rsidRPr="007F4D7D">
        <w:rPr>
          <w:rFonts w:cs="Arial"/>
          <w:sz w:val="22"/>
          <w:lang w:val="uk-UA"/>
        </w:rPr>
        <w:t>Регіон активно впроваджує Стратегію розвитку</w:t>
      </w:r>
    </w:p>
    <w:p w:rsidR="00D14865" w:rsidRPr="007F4D7D" w:rsidRDefault="00D14865" w:rsidP="000E2897">
      <w:pPr>
        <w:spacing w:after="0" w:line="240" w:lineRule="auto"/>
        <w:ind w:left="357"/>
        <w:rPr>
          <w:rFonts w:ascii="Arial" w:hAnsi="Arial" w:cs="Arial"/>
          <w:b/>
        </w:rPr>
      </w:pPr>
    </w:p>
    <w:p w:rsidR="00D14865" w:rsidRPr="007F4D7D" w:rsidRDefault="00D14865" w:rsidP="000E2897">
      <w:pPr>
        <w:spacing w:after="0" w:line="240" w:lineRule="auto"/>
        <w:rPr>
          <w:rFonts w:ascii="Arial" w:hAnsi="Arial" w:cs="Arial"/>
        </w:rPr>
      </w:pPr>
      <w:r w:rsidRPr="007F4D7D">
        <w:rPr>
          <w:rFonts w:ascii="Arial" w:hAnsi="Arial" w:cs="Arial"/>
        </w:rPr>
        <w:t>Базові припущення – місцевий рівень:</w:t>
      </w:r>
    </w:p>
    <w:p w:rsidR="00D14865" w:rsidRPr="007F4D7D" w:rsidRDefault="00D14865" w:rsidP="000E2897">
      <w:pPr>
        <w:pStyle w:val="ae"/>
        <w:numPr>
          <w:ilvl w:val="0"/>
          <w:numId w:val="16"/>
        </w:numPr>
        <w:rPr>
          <w:rFonts w:cs="Arial"/>
          <w:sz w:val="22"/>
          <w:lang w:val="uk-UA"/>
        </w:rPr>
      </w:pPr>
      <w:r w:rsidRPr="007F4D7D">
        <w:rPr>
          <w:rFonts w:cs="Arial"/>
          <w:sz w:val="22"/>
          <w:lang w:val="uk-UA"/>
        </w:rPr>
        <w:t>Суворо дотримується правоохоронне законодавство в галузі – ліквідовуються наслідки порушень</w:t>
      </w:r>
      <w:r w:rsidR="00E61559">
        <w:rPr>
          <w:rFonts w:cs="Arial"/>
          <w:sz w:val="22"/>
          <w:lang w:val="uk-UA"/>
        </w:rPr>
        <w:t>.</w:t>
      </w:r>
    </w:p>
    <w:p w:rsidR="00D14865" w:rsidRPr="007F4D7D" w:rsidRDefault="00D14865" w:rsidP="000E2897">
      <w:pPr>
        <w:pStyle w:val="ae"/>
        <w:numPr>
          <w:ilvl w:val="0"/>
          <w:numId w:val="16"/>
        </w:numPr>
        <w:rPr>
          <w:rFonts w:cs="Arial"/>
          <w:sz w:val="22"/>
          <w:lang w:val="uk-UA"/>
        </w:rPr>
      </w:pPr>
      <w:r w:rsidRPr="007F4D7D">
        <w:rPr>
          <w:rFonts w:cs="Arial"/>
          <w:sz w:val="22"/>
          <w:lang w:val="uk-UA"/>
        </w:rPr>
        <w:t>Сформовані базові планувальні документи громади: стратегія, зонування земель громади, схему планування громади, інвестиційний паспорт громади</w:t>
      </w:r>
      <w:r w:rsidR="00E61559">
        <w:rPr>
          <w:rFonts w:cs="Arial"/>
          <w:sz w:val="22"/>
          <w:lang w:val="uk-UA"/>
        </w:rPr>
        <w:t>.</w:t>
      </w:r>
    </w:p>
    <w:p w:rsidR="00D14865" w:rsidRPr="007F4D7D" w:rsidRDefault="00E61559" w:rsidP="000E2897">
      <w:pPr>
        <w:pStyle w:val="ae"/>
        <w:numPr>
          <w:ilvl w:val="0"/>
          <w:numId w:val="16"/>
        </w:numPr>
        <w:rPr>
          <w:rFonts w:cs="Arial"/>
          <w:sz w:val="22"/>
          <w:lang w:val="uk-UA"/>
        </w:rPr>
      </w:pPr>
      <w:r>
        <w:rPr>
          <w:rFonts w:cs="Arial"/>
          <w:sz w:val="22"/>
          <w:lang w:val="uk-UA"/>
        </w:rPr>
        <w:t>Створюється на території громади Нобельський національний природний парк, у наслідок чого у</w:t>
      </w:r>
      <w:r w:rsidR="00D14865" w:rsidRPr="007F4D7D">
        <w:rPr>
          <w:rFonts w:cs="Arial"/>
          <w:sz w:val="22"/>
          <w:lang w:val="uk-UA"/>
        </w:rPr>
        <w:t xml:space="preserve">  громаді покращується підприємницький та інвестиційний клімат – громада стає привабливою для </w:t>
      </w:r>
      <w:r>
        <w:rPr>
          <w:rFonts w:cs="Arial"/>
          <w:sz w:val="22"/>
          <w:lang w:val="uk-UA"/>
        </w:rPr>
        <w:t xml:space="preserve">туристів та </w:t>
      </w:r>
      <w:r w:rsidR="00D14865" w:rsidRPr="007F4D7D">
        <w:rPr>
          <w:rFonts w:cs="Arial"/>
          <w:sz w:val="22"/>
          <w:lang w:val="uk-UA"/>
        </w:rPr>
        <w:t>інвесторів</w:t>
      </w:r>
      <w:r>
        <w:rPr>
          <w:rFonts w:cs="Arial"/>
          <w:sz w:val="22"/>
          <w:lang w:val="uk-UA"/>
        </w:rPr>
        <w:t>.</w:t>
      </w:r>
    </w:p>
    <w:p w:rsidR="00D14865" w:rsidRPr="007F4D7D" w:rsidRDefault="00D14865" w:rsidP="000E2897">
      <w:pPr>
        <w:pStyle w:val="ae"/>
        <w:numPr>
          <w:ilvl w:val="0"/>
          <w:numId w:val="16"/>
        </w:numPr>
        <w:rPr>
          <w:rFonts w:cs="Arial"/>
          <w:sz w:val="22"/>
          <w:lang w:val="uk-UA"/>
        </w:rPr>
      </w:pPr>
      <w:r w:rsidRPr="007F4D7D">
        <w:rPr>
          <w:rFonts w:cs="Arial"/>
          <w:sz w:val="22"/>
          <w:lang w:val="uk-UA"/>
        </w:rPr>
        <w:t>Створюються привабливі інвестиц</w:t>
      </w:r>
      <w:r w:rsidR="007721FA" w:rsidRPr="007F4D7D">
        <w:rPr>
          <w:rFonts w:cs="Arial"/>
          <w:sz w:val="22"/>
          <w:lang w:val="uk-UA"/>
        </w:rPr>
        <w:t xml:space="preserve">ійні пропозиції, насамперед, </w:t>
      </w:r>
      <w:r w:rsidRPr="007F4D7D">
        <w:rPr>
          <w:rFonts w:cs="Arial"/>
          <w:sz w:val="22"/>
          <w:lang w:val="uk-UA"/>
        </w:rPr>
        <w:t>в аграрному секторі</w:t>
      </w:r>
    </w:p>
    <w:p w:rsidR="00D14865" w:rsidRPr="007F4D7D" w:rsidRDefault="00D14865" w:rsidP="000E2897">
      <w:pPr>
        <w:pStyle w:val="ae"/>
        <w:numPr>
          <w:ilvl w:val="0"/>
          <w:numId w:val="16"/>
        </w:numPr>
        <w:rPr>
          <w:rFonts w:cs="Arial"/>
          <w:sz w:val="22"/>
          <w:lang w:val="uk-UA"/>
        </w:rPr>
      </w:pPr>
      <w:r w:rsidRPr="007F4D7D">
        <w:rPr>
          <w:rFonts w:cs="Arial"/>
          <w:sz w:val="22"/>
          <w:lang w:val="uk-UA"/>
        </w:rPr>
        <w:t>Громада є активним учасником впровадження Стратегії розвитку регіону та, відповідно, реціпієнтом Державного Фонду регіонального розвитку</w:t>
      </w:r>
    </w:p>
    <w:p w:rsidR="00D14865" w:rsidRPr="007F4D7D" w:rsidRDefault="00D14865" w:rsidP="000E2897">
      <w:pPr>
        <w:pStyle w:val="ae"/>
        <w:numPr>
          <w:ilvl w:val="0"/>
          <w:numId w:val="16"/>
        </w:numPr>
        <w:rPr>
          <w:rFonts w:cs="Arial"/>
          <w:sz w:val="22"/>
          <w:lang w:val="uk-UA"/>
        </w:rPr>
      </w:pPr>
      <w:r w:rsidRPr="007F4D7D">
        <w:rPr>
          <w:rFonts w:cs="Arial"/>
          <w:sz w:val="22"/>
          <w:lang w:val="uk-UA"/>
        </w:rPr>
        <w:t>Громада ефективно використовує державні субвенції на розвиток інфрастр</w:t>
      </w:r>
      <w:r w:rsidR="007721FA" w:rsidRPr="007F4D7D">
        <w:rPr>
          <w:rFonts w:cs="Arial"/>
          <w:sz w:val="22"/>
          <w:lang w:val="uk-UA"/>
        </w:rPr>
        <w:t>уктури</w:t>
      </w:r>
    </w:p>
    <w:p w:rsidR="00D14865" w:rsidRPr="007F4D7D" w:rsidRDefault="00D14865" w:rsidP="000E2897">
      <w:pPr>
        <w:pStyle w:val="ae"/>
        <w:numPr>
          <w:ilvl w:val="0"/>
          <w:numId w:val="16"/>
        </w:numPr>
        <w:rPr>
          <w:rFonts w:cs="Arial"/>
          <w:sz w:val="22"/>
          <w:lang w:val="uk-UA"/>
        </w:rPr>
      </w:pPr>
      <w:r w:rsidRPr="007F4D7D">
        <w:rPr>
          <w:rFonts w:cs="Arial"/>
          <w:sz w:val="22"/>
          <w:lang w:val="uk-UA"/>
        </w:rPr>
        <w:t xml:space="preserve">Дещо покращується інфраструктура внаслідок надходжень додаткових коштів до бюджету в рамках фінансової децентралізації </w:t>
      </w:r>
    </w:p>
    <w:p w:rsidR="00D14865" w:rsidRPr="007F4D7D" w:rsidRDefault="00D14865" w:rsidP="000E2897">
      <w:pPr>
        <w:spacing w:after="0" w:line="240" w:lineRule="auto"/>
        <w:rPr>
          <w:rFonts w:ascii="Arial" w:hAnsi="Arial" w:cs="Arial"/>
        </w:rPr>
      </w:pPr>
    </w:p>
    <w:p w:rsidR="00D14865" w:rsidRPr="007F4D7D" w:rsidRDefault="00D14865" w:rsidP="000E2897">
      <w:pPr>
        <w:spacing w:after="0" w:line="240" w:lineRule="auto"/>
        <w:rPr>
          <w:rFonts w:ascii="Arial" w:hAnsi="Arial" w:cs="Arial"/>
        </w:rPr>
      </w:pPr>
      <w:r w:rsidRPr="007F4D7D">
        <w:rPr>
          <w:rFonts w:ascii="Arial" w:hAnsi="Arial" w:cs="Arial"/>
        </w:rPr>
        <w:t>Що відбувається:</w:t>
      </w:r>
    </w:p>
    <w:p w:rsidR="00D14865" w:rsidRPr="007F4D7D" w:rsidRDefault="00D14865" w:rsidP="000E2897">
      <w:pPr>
        <w:spacing w:after="0" w:line="240" w:lineRule="auto"/>
        <w:jc w:val="both"/>
        <w:rPr>
          <w:rFonts w:ascii="Arial" w:hAnsi="Arial" w:cs="Arial"/>
        </w:rPr>
      </w:pPr>
      <w:r w:rsidRPr="007F4D7D">
        <w:rPr>
          <w:rFonts w:ascii="Arial" w:hAnsi="Arial" w:cs="Arial"/>
        </w:rPr>
        <w:lastRenderedPageBreak/>
        <w:t xml:space="preserve">Громада позиціонує себе як </w:t>
      </w:r>
      <w:r w:rsidR="007721FA" w:rsidRPr="007F4D7D">
        <w:rPr>
          <w:rFonts w:ascii="Arial" w:hAnsi="Arial" w:cs="Arial"/>
        </w:rPr>
        <w:t>екологічно чисту</w:t>
      </w:r>
      <w:r w:rsidRPr="007F4D7D">
        <w:rPr>
          <w:rFonts w:ascii="Arial" w:hAnsi="Arial" w:cs="Arial"/>
        </w:rPr>
        <w:t xml:space="preserve"> територію в мальовни</w:t>
      </w:r>
      <w:r w:rsidR="008528AA" w:rsidRPr="007F4D7D">
        <w:rPr>
          <w:rFonts w:ascii="Arial" w:hAnsi="Arial" w:cs="Arial"/>
        </w:rPr>
        <w:t>чому природному регіоні</w:t>
      </w:r>
      <w:r w:rsidRPr="007F4D7D">
        <w:rPr>
          <w:rFonts w:ascii="Arial" w:hAnsi="Arial" w:cs="Arial"/>
        </w:rPr>
        <w:t xml:space="preserve">, в основі економіки якої – </w:t>
      </w:r>
      <w:r w:rsidR="008528AA" w:rsidRPr="007F4D7D">
        <w:rPr>
          <w:rFonts w:ascii="Arial" w:hAnsi="Arial" w:cs="Arial"/>
        </w:rPr>
        <w:t>розвиток органічного сільського господарства та переробки вирощеної продукції</w:t>
      </w:r>
      <w:r w:rsidR="005211FC">
        <w:rPr>
          <w:rFonts w:ascii="Arial" w:hAnsi="Arial" w:cs="Arial"/>
        </w:rPr>
        <w:t xml:space="preserve"> та розвиток сільського зеленого туризму</w:t>
      </w:r>
      <w:r w:rsidRPr="007F4D7D">
        <w:rPr>
          <w:rFonts w:ascii="Arial" w:hAnsi="Arial" w:cs="Arial"/>
        </w:rPr>
        <w:t>. Внаслідок злагодженої політики регіону і громади формуються і просуваються на інвестиційні ринки привабливі інвестиційні пропозиції. Залучення стратегічних інвесторів дозв</w:t>
      </w:r>
      <w:r w:rsidR="008528AA" w:rsidRPr="007F4D7D">
        <w:rPr>
          <w:rFonts w:ascii="Arial" w:hAnsi="Arial" w:cs="Arial"/>
        </w:rPr>
        <w:t>олить радикально змінити образ громади</w:t>
      </w:r>
      <w:r w:rsidRPr="007F4D7D">
        <w:rPr>
          <w:rFonts w:ascii="Arial" w:hAnsi="Arial" w:cs="Arial"/>
        </w:rPr>
        <w:t xml:space="preserve">. Супутніми послугами </w:t>
      </w:r>
      <w:r w:rsidR="00E61559">
        <w:rPr>
          <w:rFonts w:ascii="Arial" w:hAnsi="Arial" w:cs="Arial"/>
        </w:rPr>
        <w:t xml:space="preserve">у </w:t>
      </w:r>
      <w:r w:rsidR="005211FC">
        <w:rPr>
          <w:rFonts w:ascii="Arial" w:hAnsi="Arial" w:cs="Arial"/>
        </w:rPr>
        <w:t xml:space="preserve">новоствореному Нобельському національному парку </w:t>
      </w:r>
      <w:r w:rsidRPr="007F4D7D">
        <w:rPr>
          <w:rFonts w:ascii="Arial" w:hAnsi="Arial" w:cs="Arial"/>
        </w:rPr>
        <w:t xml:space="preserve">стають екологічний, зелений </w:t>
      </w:r>
      <w:r w:rsidR="008528AA" w:rsidRPr="007F4D7D">
        <w:rPr>
          <w:rFonts w:ascii="Arial" w:hAnsi="Arial" w:cs="Arial"/>
        </w:rPr>
        <w:t>сільський</w:t>
      </w:r>
      <w:r w:rsidRPr="007F4D7D">
        <w:rPr>
          <w:rFonts w:ascii="Arial" w:hAnsi="Arial" w:cs="Arial"/>
        </w:rPr>
        <w:t xml:space="preserve"> туризм, що забезпечить </w:t>
      </w:r>
      <w:r w:rsidR="008528AA" w:rsidRPr="007F4D7D">
        <w:rPr>
          <w:rFonts w:ascii="Arial" w:hAnsi="Arial" w:cs="Arial"/>
        </w:rPr>
        <w:t>додаткові надходження для мешканців громади</w:t>
      </w:r>
      <w:r w:rsidRPr="007F4D7D">
        <w:rPr>
          <w:rFonts w:ascii="Arial" w:hAnsi="Arial" w:cs="Arial"/>
        </w:rPr>
        <w:t xml:space="preserve">. Зросте кількість робочих місць та рівень доходів населення. Малий і середній бізнес </w:t>
      </w:r>
      <w:r w:rsidR="008528AA" w:rsidRPr="007F4D7D">
        <w:rPr>
          <w:rFonts w:ascii="Arial" w:hAnsi="Arial" w:cs="Arial"/>
        </w:rPr>
        <w:t xml:space="preserve">активно </w:t>
      </w:r>
      <w:r w:rsidRPr="007F4D7D">
        <w:rPr>
          <w:rFonts w:ascii="Arial" w:hAnsi="Arial" w:cs="Arial"/>
        </w:rPr>
        <w:t>розвивається.</w:t>
      </w:r>
    </w:p>
    <w:p w:rsidR="00D14865" w:rsidRPr="007F4D7D" w:rsidRDefault="00D14865" w:rsidP="000E2897">
      <w:pPr>
        <w:spacing w:after="0" w:line="240" w:lineRule="auto"/>
        <w:jc w:val="both"/>
        <w:rPr>
          <w:rFonts w:ascii="Arial" w:hAnsi="Arial" w:cs="Arial"/>
        </w:rPr>
      </w:pPr>
      <w:r w:rsidRPr="007F4D7D">
        <w:rPr>
          <w:rFonts w:ascii="Arial" w:hAnsi="Arial" w:cs="Arial"/>
        </w:rPr>
        <w:t>Розвиток сільських територій громади забезпечується інвестиціями в аграрний сектор, підтримкою сільських обслуговуючих кооперативів</w:t>
      </w:r>
      <w:r w:rsidR="008528AA" w:rsidRPr="007F4D7D">
        <w:rPr>
          <w:rFonts w:ascii="Arial" w:hAnsi="Arial" w:cs="Arial"/>
        </w:rPr>
        <w:t xml:space="preserve"> та неаграрними видами бізнесу.</w:t>
      </w:r>
    </w:p>
    <w:p w:rsidR="00D14865" w:rsidRPr="007F4D7D" w:rsidRDefault="00D14865" w:rsidP="000E2897">
      <w:pPr>
        <w:spacing w:after="0" w:line="240" w:lineRule="auto"/>
        <w:jc w:val="both"/>
        <w:rPr>
          <w:rFonts w:ascii="Arial" w:hAnsi="Arial" w:cs="Arial"/>
        </w:rPr>
      </w:pPr>
      <w:r w:rsidRPr="007F4D7D">
        <w:rPr>
          <w:rFonts w:ascii="Arial" w:hAnsi="Arial" w:cs="Arial"/>
        </w:rPr>
        <w:t>Активна діяльність громади у залученні позабюджетних коштів, зокрема з ДФРР, дозволить поступово покращити інженерну та соціальну інфраструктуру.</w:t>
      </w:r>
    </w:p>
    <w:p w:rsidR="003777CD" w:rsidRPr="007F4D7D" w:rsidRDefault="003777CD" w:rsidP="000E2897">
      <w:pPr>
        <w:spacing w:after="0" w:line="240" w:lineRule="auto"/>
        <w:jc w:val="both"/>
        <w:rPr>
          <w:rFonts w:ascii="Arial" w:hAnsi="Arial" w:cs="Arial"/>
        </w:rPr>
      </w:pPr>
    </w:p>
    <w:p w:rsidR="00827C0D" w:rsidRPr="00235FCB" w:rsidRDefault="00A06DF5" w:rsidP="00235FCB">
      <w:pPr>
        <w:pStyle w:val="2"/>
      </w:pPr>
      <w:bookmarkStart w:id="29" w:name="_Toc526178202"/>
      <w:r w:rsidRPr="00235FCB">
        <w:t>4</w:t>
      </w:r>
      <w:r w:rsidR="003777CD" w:rsidRPr="00235FCB">
        <w:t>.</w:t>
      </w:r>
      <w:r w:rsidR="00060ECB" w:rsidRPr="00235FCB">
        <w:t>3</w:t>
      </w:r>
      <w:r w:rsidR="003777CD" w:rsidRPr="00235FCB">
        <w:t xml:space="preserve">. </w:t>
      </w:r>
      <w:r w:rsidR="00FD76DA" w:rsidRPr="00235FCB">
        <w:t xml:space="preserve">Стратегічне бачення розвитку </w:t>
      </w:r>
      <w:r w:rsidR="00240F58">
        <w:t>Локниц</w:t>
      </w:r>
      <w:r w:rsidR="00FD76DA" w:rsidRPr="00235FCB">
        <w:t>ької громади</w:t>
      </w:r>
      <w:bookmarkEnd w:id="29"/>
    </w:p>
    <w:p w:rsidR="003777CD" w:rsidRPr="007F4D7D" w:rsidRDefault="003777CD" w:rsidP="000E2897">
      <w:pPr>
        <w:spacing w:after="0" w:line="240" w:lineRule="auto"/>
        <w:jc w:val="both"/>
        <w:rPr>
          <w:rFonts w:ascii="Arial" w:hAnsi="Arial" w:cs="Arial"/>
        </w:rPr>
      </w:pPr>
      <w:r w:rsidRPr="007F4D7D">
        <w:rPr>
          <w:rFonts w:ascii="Arial" w:hAnsi="Arial" w:cs="Arial"/>
        </w:rPr>
        <w:t xml:space="preserve">(за результатами засідання робочої групи </w:t>
      </w:r>
      <w:r w:rsidR="004529C4">
        <w:rPr>
          <w:rFonts w:ascii="Arial" w:hAnsi="Arial" w:cs="Arial"/>
        </w:rPr>
        <w:t>16</w:t>
      </w:r>
      <w:r w:rsidR="00717779">
        <w:rPr>
          <w:rFonts w:ascii="Arial" w:hAnsi="Arial" w:cs="Arial"/>
        </w:rPr>
        <w:t xml:space="preserve"> жовтня </w:t>
      </w:r>
      <w:r w:rsidR="00116589" w:rsidRPr="007F4D7D">
        <w:rPr>
          <w:rFonts w:ascii="Arial" w:hAnsi="Arial" w:cs="Arial"/>
        </w:rPr>
        <w:t>2018</w:t>
      </w:r>
      <w:r w:rsidRPr="007F4D7D">
        <w:rPr>
          <w:rFonts w:ascii="Arial" w:hAnsi="Arial" w:cs="Arial"/>
        </w:rPr>
        <w:t xml:space="preserve"> року)</w:t>
      </w:r>
    </w:p>
    <w:p w:rsidR="003777CD" w:rsidRPr="007F4D7D" w:rsidRDefault="003777CD" w:rsidP="000E2897">
      <w:pPr>
        <w:spacing w:after="0" w:line="240" w:lineRule="auto"/>
        <w:jc w:val="both"/>
        <w:rPr>
          <w:rFonts w:ascii="Arial" w:hAnsi="Arial" w:cs="Arial"/>
        </w:rPr>
      </w:pPr>
    </w:p>
    <w:tbl>
      <w:tblPr>
        <w:tblStyle w:val="ad"/>
        <w:tblW w:w="0" w:type="auto"/>
        <w:tblLook w:val="04A0" w:firstRow="1" w:lastRow="0" w:firstColumn="1" w:lastColumn="0" w:noHBand="0" w:noVBand="1"/>
      </w:tblPr>
      <w:tblGrid>
        <w:gridCol w:w="9855"/>
      </w:tblGrid>
      <w:tr w:rsidR="00060ECB" w:rsidRPr="007F4D7D" w:rsidTr="00060ECB">
        <w:tc>
          <w:tcPr>
            <w:tcW w:w="9855" w:type="dxa"/>
          </w:tcPr>
          <w:p w:rsidR="00060ECB" w:rsidRPr="005D73B1" w:rsidRDefault="005537B2" w:rsidP="005D73B1">
            <w:pPr>
              <w:numPr>
                <w:ilvl w:val="0"/>
                <w:numId w:val="17"/>
              </w:numPr>
              <w:jc w:val="both"/>
              <w:rPr>
                <w:rFonts w:ascii="Arial" w:hAnsi="Arial" w:cs="Arial"/>
                <w:sz w:val="22"/>
                <w:szCs w:val="22"/>
                <w:lang w:val="ru-RU"/>
              </w:rPr>
            </w:pPr>
            <w:r w:rsidRPr="00363A7E">
              <w:rPr>
                <w:rFonts w:ascii="Arial" w:hAnsi="Arial" w:cs="Arial"/>
                <w:sz w:val="22"/>
                <w:szCs w:val="22"/>
                <w:lang w:eastAsia="ja-JP"/>
              </w:rPr>
              <w:t>Локницька</w:t>
            </w:r>
            <w:r w:rsidR="00116589" w:rsidRPr="00363A7E">
              <w:rPr>
                <w:rFonts w:ascii="Arial" w:hAnsi="Arial" w:cs="Arial"/>
                <w:sz w:val="22"/>
                <w:szCs w:val="22"/>
                <w:lang w:eastAsia="ja-JP"/>
              </w:rPr>
              <w:t xml:space="preserve"> громада –</w:t>
            </w:r>
            <w:r w:rsidR="00EB336D" w:rsidRPr="00363A7E">
              <w:rPr>
                <w:rFonts w:ascii="Arial" w:hAnsi="Arial" w:cs="Arial"/>
                <w:sz w:val="22"/>
                <w:szCs w:val="22"/>
                <w:lang w:val="ru-RU"/>
              </w:rPr>
              <w:t xml:space="preserve"> активна інвестиційно-приваблива та водночасекологічно  чиста територіяагропромисловогорозвитку. Туристичноприваблива громада, затишна і комфортна для проживання з щирими, добрими, привітними людьми.</w:t>
            </w:r>
          </w:p>
        </w:tc>
      </w:tr>
    </w:tbl>
    <w:p w:rsidR="003777CD" w:rsidRPr="007F4D7D" w:rsidRDefault="003777CD" w:rsidP="000E2897">
      <w:pPr>
        <w:spacing w:after="0" w:line="259" w:lineRule="auto"/>
        <w:rPr>
          <w:rFonts w:ascii="Arial" w:hAnsi="Arial" w:cs="Arial"/>
        </w:rPr>
      </w:pPr>
    </w:p>
    <w:p w:rsidR="00E87102" w:rsidRPr="007F4D7D" w:rsidRDefault="00E87102" w:rsidP="00235FCB">
      <w:pPr>
        <w:pStyle w:val="2"/>
      </w:pPr>
      <w:bookmarkStart w:id="30" w:name="_Toc526178203"/>
      <w:r w:rsidRPr="007F4D7D">
        <w:t>4.</w:t>
      </w:r>
      <w:r w:rsidR="0021497A" w:rsidRPr="007F4D7D">
        <w:t>4</w:t>
      </w:r>
      <w:r w:rsidRPr="007F4D7D">
        <w:t xml:space="preserve">. SWOT/TOWS-аналіз </w:t>
      </w:r>
      <w:r w:rsidR="00363A7E">
        <w:t>Локниц</w:t>
      </w:r>
      <w:r w:rsidRPr="007F4D7D">
        <w:t>ької громади</w:t>
      </w:r>
      <w:bookmarkEnd w:id="30"/>
    </w:p>
    <w:p w:rsidR="00052CDC" w:rsidRPr="007F4D7D" w:rsidRDefault="00052CDC" w:rsidP="000E2897">
      <w:pPr>
        <w:spacing w:after="0"/>
        <w:rPr>
          <w:rFonts w:ascii="Arial" w:hAnsi="Arial" w:cs="Arial"/>
          <w:b/>
          <w:sz w:val="24"/>
          <w:szCs w:val="28"/>
        </w:rPr>
      </w:pPr>
    </w:p>
    <w:p w:rsidR="00E87102" w:rsidRPr="007F4D7D" w:rsidRDefault="00421780" w:rsidP="000E2897">
      <w:pPr>
        <w:spacing w:after="0" w:line="240" w:lineRule="auto"/>
        <w:rPr>
          <w:rFonts w:ascii="Arial" w:hAnsi="Arial" w:cs="Arial"/>
          <w:b/>
          <w:color w:val="1F4429" w:themeColor="accent5" w:themeShade="80"/>
        </w:rPr>
      </w:pPr>
      <w:r w:rsidRPr="007F4D7D">
        <w:rPr>
          <w:rFonts w:ascii="Arial" w:hAnsi="Arial" w:cs="Arial"/>
          <w:b/>
          <w:color w:val="1F497D"/>
        </w:rPr>
        <w:t xml:space="preserve">Таблиця </w:t>
      </w:r>
      <w:r w:rsidR="00BB2433">
        <w:rPr>
          <w:rFonts w:ascii="Arial" w:hAnsi="Arial" w:cs="Arial"/>
          <w:b/>
          <w:color w:val="1F497D"/>
        </w:rPr>
        <w:t>4</w:t>
      </w:r>
      <w:r w:rsidRPr="007F4D7D">
        <w:rPr>
          <w:rFonts w:ascii="Arial" w:hAnsi="Arial" w:cs="Arial"/>
          <w:b/>
          <w:color w:val="1F497D"/>
        </w:rPr>
        <w:t>.</w:t>
      </w:r>
      <w:r w:rsidR="00E87102" w:rsidRPr="007F4D7D">
        <w:rPr>
          <w:rFonts w:ascii="Arial" w:hAnsi="Arial" w:cs="Arial"/>
          <w:b/>
          <w:color w:val="1F4429" w:themeColor="accent5" w:themeShade="80"/>
        </w:rPr>
        <w:t xml:space="preserve">Фактори SWOT </w:t>
      </w:r>
      <w:bookmarkStart w:id="31" w:name="OLE_LINK2"/>
      <w:bookmarkStart w:id="32" w:name="OLE_LINK1"/>
      <w:r w:rsidR="00363A7E">
        <w:rPr>
          <w:rFonts w:ascii="Arial" w:hAnsi="Arial" w:cs="Arial"/>
          <w:b/>
          <w:color w:val="1F4429" w:themeColor="accent5" w:themeShade="80"/>
        </w:rPr>
        <w:t>Локниц</w:t>
      </w:r>
      <w:r w:rsidR="00E87102" w:rsidRPr="007F4D7D">
        <w:rPr>
          <w:rFonts w:ascii="Arial" w:hAnsi="Arial" w:cs="Arial"/>
          <w:b/>
          <w:color w:val="1F4429" w:themeColor="accent5" w:themeShade="80"/>
        </w:rPr>
        <w:t>ької громади</w:t>
      </w:r>
      <w:bookmarkEnd w:id="31"/>
      <w:bookmarkEnd w:id="32"/>
      <w:r w:rsidR="00E87102" w:rsidRPr="007F4D7D">
        <w:rPr>
          <w:rFonts w:ascii="Arial" w:hAnsi="Arial" w:cs="Arial"/>
          <w:b/>
          <w:color w:val="1F4429" w:themeColor="accent5" w:themeShade="80"/>
        </w:rPr>
        <w:t xml:space="preserve"> (за результ</w:t>
      </w:r>
      <w:r w:rsidR="00363A7E">
        <w:rPr>
          <w:rFonts w:ascii="Arial" w:hAnsi="Arial" w:cs="Arial"/>
          <w:b/>
          <w:color w:val="1F4429" w:themeColor="accent5" w:themeShade="80"/>
        </w:rPr>
        <w:t xml:space="preserve">атами засідання робочої групи </w:t>
      </w:r>
      <w:r w:rsidR="008574B2">
        <w:rPr>
          <w:rFonts w:ascii="Arial" w:hAnsi="Arial" w:cs="Arial"/>
          <w:b/>
          <w:color w:val="1F4429" w:themeColor="accent5" w:themeShade="80"/>
        </w:rPr>
        <w:t>16</w:t>
      </w:r>
      <w:r w:rsidR="007C399F">
        <w:rPr>
          <w:rFonts w:ascii="Arial" w:hAnsi="Arial" w:cs="Arial"/>
          <w:b/>
          <w:color w:val="1F4429" w:themeColor="accent5" w:themeShade="80"/>
        </w:rPr>
        <w:t xml:space="preserve"> жовтня</w:t>
      </w:r>
      <w:r w:rsidR="00116589" w:rsidRPr="007F4D7D">
        <w:rPr>
          <w:rFonts w:ascii="Arial" w:hAnsi="Arial" w:cs="Arial"/>
          <w:b/>
          <w:color w:val="1F4429" w:themeColor="accent5" w:themeShade="80"/>
        </w:rPr>
        <w:t xml:space="preserve"> 2018</w:t>
      </w:r>
      <w:r w:rsidR="00E87102" w:rsidRPr="007F4D7D">
        <w:rPr>
          <w:rFonts w:ascii="Arial" w:hAnsi="Arial" w:cs="Arial"/>
          <w:b/>
          <w:color w:val="1F4429" w:themeColor="accent5" w:themeShade="80"/>
        </w:rPr>
        <w:t>року)</w:t>
      </w:r>
    </w:p>
    <w:p w:rsidR="00052CDC" w:rsidRPr="007F4D7D" w:rsidRDefault="00052CDC" w:rsidP="000E2897">
      <w:pPr>
        <w:spacing w:after="0" w:line="240" w:lineRule="auto"/>
        <w:rPr>
          <w:rFonts w:ascii="Arial" w:hAnsi="Arial"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70"/>
      </w:tblGrid>
      <w:tr w:rsidR="00E87102" w:rsidRPr="007F4D7D" w:rsidTr="00FE1CEC">
        <w:trPr>
          <w:trHeight w:val="296"/>
        </w:trPr>
        <w:tc>
          <w:tcPr>
            <w:tcW w:w="4770" w:type="dxa"/>
            <w:tcBorders>
              <w:top w:val="single" w:sz="4" w:space="0" w:color="auto"/>
              <w:left w:val="single" w:sz="4" w:space="0" w:color="auto"/>
              <w:bottom w:val="single" w:sz="4" w:space="0" w:color="auto"/>
              <w:right w:val="single" w:sz="4" w:space="0" w:color="auto"/>
            </w:tcBorders>
            <w:hideMark/>
          </w:tcPr>
          <w:p w:rsidR="00E87102" w:rsidRPr="007F4D7D" w:rsidRDefault="00E87102" w:rsidP="000E2897">
            <w:pPr>
              <w:autoSpaceDE w:val="0"/>
              <w:autoSpaceDN w:val="0"/>
              <w:spacing w:after="0"/>
              <w:jc w:val="center"/>
              <w:rPr>
                <w:rFonts w:ascii="Arial" w:eastAsia="Times New Roman" w:hAnsi="Arial" w:cs="Arial"/>
                <w:b/>
                <w:color w:val="000000"/>
                <w:lang w:eastAsia="ru-RU"/>
              </w:rPr>
            </w:pPr>
            <w:r w:rsidRPr="007F4D7D">
              <w:rPr>
                <w:rFonts w:ascii="Arial" w:hAnsi="Arial" w:cs="Arial"/>
                <w:b/>
                <w:color w:val="000000"/>
              </w:rPr>
              <w:t>Сильні сторони</w:t>
            </w:r>
          </w:p>
        </w:tc>
        <w:tc>
          <w:tcPr>
            <w:tcW w:w="4770" w:type="dxa"/>
            <w:tcBorders>
              <w:top w:val="single" w:sz="4" w:space="0" w:color="auto"/>
              <w:left w:val="single" w:sz="4" w:space="0" w:color="auto"/>
              <w:bottom w:val="single" w:sz="4" w:space="0" w:color="auto"/>
              <w:right w:val="single" w:sz="4" w:space="0" w:color="auto"/>
            </w:tcBorders>
            <w:hideMark/>
          </w:tcPr>
          <w:p w:rsidR="00E87102" w:rsidRPr="007F4D7D" w:rsidRDefault="00E87102" w:rsidP="000E2897">
            <w:pPr>
              <w:autoSpaceDE w:val="0"/>
              <w:autoSpaceDN w:val="0"/>
              <w:spacing w:after="0"/>
              <w:jc w:val="center"/>
              <w:rPr>
                <w:rFonts w:ascii="Arial" w:eastAsia="Times New Roman" w:hAnsi="Arial" w:cs="Arial"/>
                <w:b/>
                <w:color w:val="000000"/>
                <w:lang w:eastAsia="ru-RU"/>
              </w:rPr>
            </w:pPr>
            <w:r w:rsidRPr="007F4D7D">
              <w:rPr>
                <w:rFonts w:ascii="Arial" w:hAnsi="Arial" w:cs="Arial"/>
                <w:b/>
                <w:color w:val="000000"/>
              </w:rPr>
              <w:t>Слабкі сторони</w:t>
            </w:r>
          </w:p>
        </w:tc>
      </w:tr>
      <w:tr w:rsidR="00E87102" w:rsidRPr="007F4D7D" w:rsidTr="00E87102">
        <w:tc>
          <w:tcPr>
            <w:tcW w:w="4770" w:type="dxa"/>
            <w:tcBorders>
              <w:top w:val="single" w:sz="4" w:space="0" w:color="auto"/>
              <w:left w:val="single" w:sz="4" w:space="0" w:color="auto"/>
              <w:bottom w:val="single" w:sz="4" w:space="0" w:color="auto"/>
              <w:right w:val="single" w:sz="4" w:space="0" w:color="auto"/>
            </w:tcBorders>
            <w:hideMark/>
          </w:tcPr>
          <w:p w:rsidR="00363A7E" w:rsidRPr="00363A7E" w:rsidRDefault="00363A7E" w:rsidP="00363A7E">
            <w:pPr>
              <w:autoSpaceDE w:val="0"/>
              <w:autoSpaceDN w:val="0"/>
              <w:spacing w:after="0" w:line="240" w:lineRule="auto"/>
              <w:ind w:left="176"/>
              <w:jc w:val="both"/>
              <w:rPr>
                <w:rFonts w:ascii="Arial" w:hAnsi="Arial" w:cs="Arial"/>
              </w:rPr>
            </w:pPr>
            <w:r w:rsidRPr="00363A7E">
              <w:rPr>
                <w:rFonts w:ascii="Arial" w:hAnsi="Arial" w:cs="Arial"/>
              </w:rPr>
              <w:t>1. Прикордонне положення</w:t>
            </w:r>
            <w:r w:rsidR="005D73B1">
              <w:rPr>
                <w:rFonts w:ascii="Arial" w:hAnsi="Arial" w:cs="Arial"/>
              </w:rPr>
              <w:t xml:space="preserve">. Громада знаходиться на відстані </w:t>
            </w:r>
            <w:r w:rsidR="00900D8A">
              <w:rPr>
                <w:rFonts w:ascii="Arial" w:hAnsi="Arial" w:cs="Arial"/>
              </w:rPr>
              <w:t>17 км від границі з Білорусією.</w:t>
            </w:r>
          </w:p>
          <w:p w:rsidR="00363A7E" w:rsidRPr="00363A7E" w:rsidRDefault="00363A7E" w:rsidP="00363A7E">
            <w:pPr>
              <w:autoSpaceDE w:val="0"/>
              <w:autoSpaceDN w:val="0"/>
              <w:spacing w:after="0" w:line="240" w:lineRule="auto"/>
              <w:ind w:left="176"/>
              <w:jc w:val="both"/>
              <w:rPr>
                <w:rFonts w:ascii="Arial" w:hAnsi="Arial" w:cs="Arial"/>
              </w:rPr>
            </w:pPr>
            <w:r w:rsidRPr="00363A7E">
              <w:rPr>
                <w:rFonts w:ascii="Arial" w:hAnsi="Arial" w:cs="Arial"/>
              </w:rPr>
              <w:t>2. Привабливе природне середовище</w:t>
            </w:r>
            <w:r w:rsidR="00900D8A">
              <w:rPr>
                <w:rFonts w:ascii="Arial" w:hAnsi="Arial" w:cs="Arial"/>
              </w:rPr>
              <w:t xml:space="preserve"> (ліси, озера).</w:t>
            </w:r>
          </w:p>
          <w:p w:rsidR="00363A7E" w:rsidRPr="00363A7E" w:rsidRDefault="00363A7E" w:rsidP="00363A7E">
            <w:pPr>
              <w:autoSpaceDE w:val="0"/>
              <w:autoSpaceDN w:val="0"/>
              <w:spacing w:after="0" w:line="240" w:lineRule="auto"/>
              <w:ind w:left="176"/>
              <w:jc w:val="both"/>
              <w:rPr>
                <w:rFonts w:ascii="Arial" w:hAnsi="Arial" w:cs="Arial"/>
              </w:rPr>
            </w:pPr>
            <w:r w:rsidRPr="00363A7E">
              <w:rPr>
                <w:rFonts w:ascii="Arial" w:hAnsi="Arial" w:cs="Arial"/>
              </w:rPr>
              <w:t>3. Наявність вільних земельних ділянок</w:t>
            </w:r>
            <w:r w:rsidR="00900D8A">
              <w:rPr>
                <w:rFonts w:ascii="Arial" w:hAnsi="Arial" w:cs="Arial"/>
              </w:rPr>
              <w:t>.</w:t>
            </w:r>
          </w:p>
          <w:p w:rsidR="00363A7E" w:rsidRPr="00363A7E" w:rsidRDefault="00363A7E" w:rsidP="00363A7E">
            <w:pPr>
              <w:autoSpaceDE w:val="0"/>
              <w:autoSpaceDN w:val="0"/>
              <w:spacing w:after="0" w:line="240" w:lineRule="auto"/>
              <w:ind w:left="176"/>
              <w:jc w:val="both"/>
              <w:rPr>
                <w:rFonts w:ascii="Arial" w:hAnsi="Arial" w:cs="Arial"/>
              </w:rPr>
            </w:pPr>
            <w:r w:rsidRPr="00363A7E">
              <w:rPr>
                <w:rFonts w:ascii="Arial" w:hAnsi="Arial" w:cs="Arial"/>
              </w:rPr>
              <w:t xml:space="preserve">4. </w:t>
            </w:r>
            <w:r w:rsidR="007A5674" w:rsidRPr="00363A7E">
              <w:rPr>
                <w:rFonts w:ascii="Arial" w:hAnsi="Arial" w:cs="Arial"/>
              </w:rPr>
              <w:t>Лісистість території складає 4500 га.</w:t>
            </w:r>
          </w:p>
          <w:p w:rsidR="00363A7E" w:rsidRPr="00363A7E" w:rsidRDefault="00363A7E" w:rsidP="00363A7E">
            <w:pPr>
              <w:autoSpaceDE w:val="0"/>
              <w:autoSpaceDN w:val="0"/>
              <w:spacing w:after="0" w:line="240" w:lineRule="auto"/>
              <w:ind w:left="176"/>
              <w:jc w:val="both"/>
              <w:rPr>
                <w:rFonts w:ascii="Arial" w:hAnsi="Arial" w:cs="Arial"/>
              </w:rPr>
            </w:pPr>
            <w:r w:rsidRPr="00363A7E">
              <w:rPr>
                <w:rFonts w:ascii="Arial" w:hAnsi="Arial" w:cs="Arial"/>
              </w:rPr>
              <w:t>5. Наявність родовищ корисних копалин  (торф, пісок)</w:t>
            </w:r>
            <w:r>
              <w:rPr>
                <w:rFonts w:ascii="Arial" w:hAnsi="Arial" w:cs="Arial"/>
              </w:rPr>
              <w:t>.</w:t>
            </w:r>
          </w:p>
          <w:p w:rsidR="00363A7E" w:rsidRPr="00363A7E" w:rsidRDefault="00363A7E" w:rsidP="00363A7E">
            <w:pPr>
              <w:autoSpaceDE w:val="0"/>
              <w:autoSpaceDN w:val="0"/>
              <w:spacing w:after="0" w:line="240" w:lineRule="auto"/>
              <w:ind w:left="176"/>
              <w:jc w:val="both"/>
              <w:rPr>
                <w:rFonts w:ascii="Arial" w:hAnsi="Arial" w:cs="Arial"/>
              </w:rPr>
            </w:pPr>
            <w:r w:rsidRPr="00363A7E">
              <w:rPr>
                <w:rFonts w:ascii="Arial" w:hAnsi="Arial" w:cs="Arial"/>
              </w:rPr>
              <w:t>6. Розвинуті народні промисли (вишивка, бджільництво, ткацтво)</w:t>
            </w:r>
            <w:r w:rsidR="00900D8A">
              <w:rPr>
                <w:rFonts w:ascii="Arial" w:hAnsi="Arial" w:cs="Arial"/>
              </w:rPr>
              <w:t>.</w:t>
            </w:r>
          </w:p>
          <w:p w:rsidR="007A5674" w:rsidRDefault="005D73B1" w:rsidP="007A5674">
            <w:pPr>
              <w:autoSpaceDE w:val="0"/>
              <w:autoSpaceDN w:val="0"/>
              <w:spacing w:after="0" w:line="240" w:lineRule="auto"/>
              <w:ind w:left="176"/>
              <w:jc w:val="both"/>
              <w:rPr>
                <w:rFonts w:ascii="Arial" w:hAnsi="Arial" w:cs="Arial"/>
              </w:rPr>
            </w:pPr>
            <w:r>
              <w:rPr>
                <w:rFonts w:ascii="Arial" w:hAnsi="Arial" w:cs="Arial"/>
              </w:rPr>
              <w:t>7</w:t>
            </w:r>
            <w:r w:rsidR="00363A7E" w:rsidRPr="00363A7E">
              <w:rPr>
                <w:rFonts w:ascii="Arial" w:hAnsi="Arial" w:cs="Arial"/>
              </w:rPr>
              <w:t xml:space="preserve">. </w:t>
            </w:r>
            <w:r w:rsidR="007A5674" w:rsidRPr="00363A7E">
              <w:rPr>
                <w:rFonts w:ascii="Arial" w:hAnsi="Arial" w:cs="Arial"/>
              </w:rPr>
              <w:t>Наявність Національного природного парк</w:t>
            </w:r>
            <w:r w:rsidR="00FE2D6C">
              <w:rPr>
                <w:rFonts w:ascii="Arial" w:hAnsi="Arial" w:cs="Arial"/>
              </w:rPr>
              <w:t xml:space="preserve">у </w:t>
            </w:r>
            <w:r w:rsidR="007A5674">
              <w:rPr>
                <w:rFonts w:ascii="Arial" w:hAnsi="Arial" w:cs="Arial"/>
              </w:rPr>
              <w:t xml:space="preserve">Нобельський. </w:t>
            </w:r>
          </w:p>
          <w:p w:rsidR="00E87102" w:rsidRPr="00900D8A" w:rsidRDefault="00E87102" w:rsidP="007A5674">
            <w:pPr>
              <w:autoSpaceDE w:val="0"/>
              <w:autoSpaceDN w:val="0"/>
              <w:spacing w:after="0" w:line="240" w:lineRule="auto"/>
              <w:ind w:left="176"/>
              <w:jc w:val="both"/>
              <w:rPr>
                <w:rFonts w:ascii="Arial" w:hAnsi="Arial" w:cs="Arial"/>
              </w:rPr>
            </w:pPr>
          </w:p>
        </w:tc>
        <w:tc>
          <w:tcPr>
            <w:tcW w:w="4770" w:type="dxa"/>
            <w:tcBorders>
              <w:top w:val="single" w:sz="4" w:space="0" w:color="auto"/>
              <w:left w:val="single" w:sz="4" w:space="0" w:color="auto"/>
              <w:bottom w:val="single" w:sz="4" w:space="0" w:color="auto"/>
              <w:right w:val="single" w:sz="4" w:space="0" w:color="auto"/>
            </w:tcBorders>
            <w:hideMark/>
          </w:tcPr>
          <w:p w:rsidR="005D73B1" w:rsidRDefault="00363A7E" w:rsidP="00363A7E">
            <w:pPr>
              <w:autoSpaceDE w:val="0"/>
              <w:autoSpaceDN w:val="0"/>
              <w:spacing w:after="0" w:line="240" w:lineRule="auto"/>
              <w:ind w:left="360"/>
              <w:jc w:val="both"/>
              <w:rPr>
                <w:rFonts w:ascii="Arial" w:hAnsi="Arial" w:cs="Arial"/>
              </w:rPr>
            </w:pPr>
            <w:r w:rsidRPr="00363A7E">
              <w:rPr>
                <w:rFonts w:ascii="Arial" w:hAnsi="Arial" w:cs="Arial"/>
              </w:rPr>
              <w:t xml:space="preserve">1. </w:t>
            </w:r>
            <w:r w:rsidR="00DF0A25">
              <w:rPr>
                <w:rFonts w:ascii="Arial" w:hAnsi="Arial" w:cs="Arial"/>
              </w:rPr>
              <w:t>Низька якість</w:t>
            </w:r>
            <w:r w:rsidR="005D73B1">
              <w:rPr>
                <w:rFonts w:ascii="Arial" w:hAnsi="Arial" w:cs="Arial"/>
              </w:rPr>
              <w:t>автомобільних</w:t>
            </w:r>
            <w:r w:rsidR="005D73B1" w:rsidRPr="00363A7E">
              <w:rPr>
                <w:rFonts w:ascii="Arial" w:hAnsi="Arial" w:cs="Arial"/>
              </w:rPr>
              <w:t>доріг</w:t>
            </w:r>
            <w:r w:rsidR="005D73B1">
              <w:rPr>
                <w:rFonts w:ascii="Arial" w:hAnsi="Arial" w:cs="Arial"/>
              </w:rPr>
              <w:t>.</w:t>
            </w:r>
          </w:p>
          <w:p w:rsidR="005D73B1" w:rsidRPr="00363A7E" w:rsidRDefault="005D73B1" w:rsidP="00363A7E">
            <w:pPr>
              <w:autoSpaceDE w:val="0"/>
              <w:autoSpaceDN w:val="0"/>
              <w:spacing w:after="0" w:line="240" w:lineRule="auto"/>
              <w:ind w:left="360"/>
              <w:jc w:val="both"/>
              <w:rPr>
                <w:rFonts w:ascii="Arial" w:hAnsi="Arial" w:cs="Arial"/>
              </w:rPr>
            </w:pPr>
            <w:r>
              <w:rPr>
                <w:rFonts w:ascii="Arial" w:hAnsi="Arial" w:cs="Arial"/>
              </w:rPr>
              <w:t xml:space="preserve">2. </w:t>
            </w:r>
            <w:r w:rsidR="007A5674">
              <w:rPr>
                <w:rFonts w:ascii="Arial" w:hAnsi="Arial" w:cs="Arial"/>
              </w:rPr>
              <w:t>Низька якість мобільного</w:t>
            </w:r>
            <w:r w:rsidRPr="00363A7E">
              <w:rPr>
                <w:rFonts w:ascii="Arial" w:hAnsi="Arial" w:cs="Arial"/>
              </w:rPr>
              <w:t xml:space="preserve"> зв</w:t>
            </w:r>
            <w:r w:rsidR="007A5674">
              <w:rPr>
                <w:rFonts w:ascii="Arial" w:hAnsi="Arial" w:cs="Arial"/>
              </w:rPr>
              <w:t>’яз</w:t>
            </w:r>
            <w:r w:rsidRPr="005D73B1">
              <w:rPr>
                <w:rFonts w:ascii="Arial" w:hAnsi="Arial" w:cs="Arial"/>
              </w:rPr>
              <w:t>к</w:t>
            </w:r>
            <w:r w:rsidR="007A5674">
              <w:rPr>
                <w:rFonts w:ascii="Arial" w:hAnsi="Arial" w:cs="Arial"/>
              </w:rPr>
              <w:t>у</w:t>
            </w:r>
            <w:r>
              <w:rPr>
                <w:rFonts w:ascii="Arial" w:hAnsi="Arial" w:cs="Arial"/>
              </w:rPr>
              <w:t>, відсутній швидкісний інтернет.</w:t>
            </w:r>
          </w:p>
          <w:p w:rsidR="00363A7E" w:rsidRPr="00363A7E" w:rsidRDefault="005D73B1" w:rsidP="00363A7E">
            <w:pPr>
              <w:autoSpaceDE w:val="0"/>
              <w:autoSpaceDN w:val="0"/>
              <w:spacing w:after="0" w:line="240" w:lineRule="auto"/>
              <w:ind w:left="360"/>
              <w:jc w:val="both"/>
              <w:rPr>
                <w:rFonts w:ascii="Arial" w:hAnsi="Arial" w:cs="Arial"/>
              </w:rPr>
            </w:pPr>
            <w:r>
              <w:rPr>
                <w:rFonts w:ascii="Arial" w:hAnsi="Arial" w:cs="Arial"/>
              </w:rPr>
              <w:t>3</w:t>
            </w:r>
            <w:r w:rsidR="00363A7E" w:rsidRPr="00363A7E">
              <w:rPr>
                <w:rFonts w:ascii="Arial" w:hAnsi="Arial" w:cs="Arial"/>
              </w:rPr>
              <w:t xml:space="preserve">. </w:t>
            </w:r>
            <w:r w:rsidR="007A5674" w:rsidRPr="00363A7E">
              <w:rPr>
                <w:rFonts w:ascii="Arial" w:hAnsi="Arial" w:cs="Arial"/>
              </w:rPr>
              <w:t>Відсутність містобудівної документації</w:t>
            </w:r>
            <w:r w:rsidR="007A5674">
              <w:rPr>
                <w:rFonts w:ascii="Arial" w:hAnsi="Arial" w:cs="Arial"/>
              </w:rPr>
              <w:t xml:space="preserve"> населених пунктів громади.</w:t>
            </w:r>
          </w:p>
          <w:p w:rsidR="00363A7E" w:rsidRPr="00363A7E" w:rsidRDefault="005D73B1" w:rsidP="005D73B1">
            <w:pPr>
              <w:tabs>
                <w:tab w:val="left" w:pos="651"/>
              </w:tabs>
              <w:autoSpaceDE w:val="0"/>
              <w:autoSpaceDN w:val="0"/>
              <w:spacing w:after="0" w:line="240" w:lineRule="auto"/>
              <w:ind w:left="360"/>
              <w:jc w:val="both"/>
              <w:rPr>
                <w:rFonts w:ascii="Arial" w:hAnsi="Arial" w:cs="Arial"/>
              </w:rPr>
            </w:pPr>
            <w:r>
              <w:rPr>
                <w:rFonts w:ascii="Arial" w:hAnsi="Arial" w:cs="Arial"/>
              </w:rPr>
              <w:t>4.</w:t>
            </w:r>
            <w:r w:rsidRPr="00363A7E">
              <w:rPr>
                <w:rFonts w:ascii="Arial" w:hAnsi="Arial" w:cs="Arial"/>
              </w:rPr>
              <w:t>Віддаленість громади від залізничного сполучення та магістральних автодоріг</w:t>
            </w:r>
            <w:r w:rsidR="00DF0A25">
              <w:rPr>
                <w:rFonts w:ascii="Arial" w:hAnsi="Arial" w:cs="Arial"/>
              </w:rPr>
              <w:t>.</w:t>
            </w:r>
          </w:p>
          <w:p w:rsidR="00363A7E" w:rsidRPr="00363A7E" w:rsidRDefault="005D73B1" w:rsidP="00363A7E">
            <w:pPr>
              <w:autoSpaceDE w:val="0"/>
              <w:autoSpaceDN w:val="0"/>
              <w:spacing w:after="0" w:line="240" w:lineRule="auto"/>
              <w:ind w:left="360"/>
              <w:jc w:val="both"/>
              <w:rPr>
                <w:rFonts w:ascii="Arial" w:hAnsi="Arial" w:cs="Arial"/>
              </w:rPr>
            </w:pPr>
            <w:r>
              <w:rPr>
                <w:rFonts w:ascii="Arial" w:hAnsi="Arial" w:cs="Arial"/>
              </w:rPr>
              <w:t>5</w:t>
            </w:r>
            <w:r w:rsidR="00180BB4">
              <w:rPr>
                <w:rFonts w:ascii="Arial" w:hAnsi="Arial" w:cs="Arial"/>
              </w:rPr>
              <w:t>.Наявність територій, забруднених внаслідок аварії на ЧАЕС</w:t>
            </w:r>
            <w:r w:rsidR="00DF0A25">
              <w:rPr>
                <w:rFonts w:ascii="Arial" w:hAnsi="Arial" w:cs="Arial"/>
              </w:rPr>
              <w:t>.</w:t>
            </w:r>
          </w:p>
          <w:p w:rsidR="00363A7E" w:rsidRPr="00363A7E" w:rsidRDefault="005D73B1" w:rsidP="00363A7E">
            <w:pPr>
              <w:autoSpaceDE w:val="0"/>
              <w:autoSpaceDN w:val="0"/>
              <w:spacing w:after="0" w:line="240" w:lineRule="auto"/>
              <w:ind w:left="360"/>
              <w:jc w:val="both"/>
              <w:rPr>
                <w:rFonts w:ascii="Arial" w:hAnsi="Arial" w:cs="Arial"/>
              </w:rPr>
            </w:pPr>
            <w:r>
              <w:rPr>
                <w:rFonts w:ascii="Arial" w:hAnsi="Arial" w:cs="Arial"/>
              </w:rPr>
              <w:t>6</w:t>
            </w:r>
            <w:r w:rsidR="00363A7E" w:rsidRPr="00363A7E">
              <w:rPr>
                <w:rFonts w:ascii="Arial" w:hAnsi="Arial" w:cs="Arial"/>
              </w:rPr>
              <w:t xml:space="preserve">. </w:t>
            </w:r>
            <w:r w:rsidR="007A5674" w:rsidRPr="00363A7E">
              <w:rPr>
                <w:rFonts w:ascii="Arial" w:hAnsi="Arial" w:cs="Arial"/>
              </w:rPr>
              <w:t>Високий рівень безробіття у громаді</w:t>
            </w:r>
            <w:r w:rsidR="007A5674">
              <w:rPr>
                <w:rFonts w:ascii="Arial" w:hAnsi="Arial" w:cs="Arial"/>
              </w:rPr>
              <w:t>.</w:t>
            </w:r>
          </w:p>
          <w:p w:rsidR="00363A7E" w:rsidRPr="00363A7E" w:rsidRDefault="005D73B1" w:rsidP="00363A7E">
            <w:pPr>
              <w:autoSpaceDE w:val="0"/>
              <w:autoSpaceDN w:val="0"/>
              <w:spacing w:after="0" w:line="240" w:lineRule="auto"/>
              <w:ind w:left="360"/>
              <w:jc w:val="both"/>
              <w:rPr>
                <w:rFonts w:ascii="Arial" w:hAnsi="Arial" w:cs="Arial"/>
              </w:rPr>
            </w:pPr>
            <w:r>
              <w:rPr>
                <w:rFonts w:ascii="Arial" w:hAnsi="Arial" w:cs="Arial"/>
              </w:rPr>
              <w:t>7</w:t>
            </w:r>
            <w:r w:rsidR="00363A7E" w:rsidRPr="00363A7E">
              <w:rPr>
                <w:rFonts w:ascii="Arial" w:hAnsi="Arial" w:cs="Arial"/>
              </w:rPr>
              <w:t xml:space="preserve">. </w:t>
            </w:r>
            <w:r w:rsidR="007A5674" w:rsidRPr="00363A7E">
              <w:rPr>
                <w:rFonts w:ascii="Arial" w:hAnsi="Arial" w:cs="Arial"/>
              </w:rPr>
              <w:t>Недостатня матеріальна база рекреації</w:t>
            </w:r>
            <w:r w:rsidR="007A5674">
              <w:rPr>
                <w:rFonts w:ascii="Arial" w:hAnsi="Arial" w:cs="Arial"/>
              </w:rPr>
              <w:t>.</w:t>
            </w:r>
          </w:p>
          <w:p w:rsidR="00363A7E" w:rsidRPr="00363A7E" w:rsidRDefault="005D73B1" w:rsidP="00363A7E">
            <w:pPr>
              <w:autoSpaceDE w:val="0"/>
              <w:autoSpaceDN w:val="0"/>
              <w:spacing w:after="0" w:line="240" w:lineRule="auto"/>
              <w:ind w:left="360"/>
              <w:jc w:val="both"/>
              <w:rPr>
                <w:rFonts w:ascii="Arial" w:hAnsi="Arial" w:cs="Arial"/>
              </w:rPr>
            </w:pPr>
            <w:r>
              <w:rPr>
                <w:rFonts w:ascii="Arial" w:hAnsi="Arial" w:cs="Arial"/>
              </w:rPr>
              <w:t>8</w:t>
            </w:r>
            <w:r w:rsidR="00363A7E" w:rsidRPr="00363A7E">
              <w:rPr>
                <w:rFonts w:ascii="Arial" w:hAnsi="Arial" w:cs="Arial"/>
              </w:rPr>
              <w:t xml:space="preserve">. </w:t>
            </w:r>
            <w:r w:rsidR="00E61559">
              <w:rPr>
                <w:rFonts w:ascii="Arial" w:hAnsi="Arial" w:cs="Arial"/>
              </w:rPr>
              <w:t>Низько</w:t>
            </w:r>
            <w:r w:rsidR="007A5674" w:rsidRPr="00363A7E">
              <w:rPr>
                <w:rFonts w:ascii="Arial" w:hAnsi="Arial" w:cs="Arial"/>
              </w:rPr>
              <w:t>продуктивні землі</w:t>
            </w:r>
            <w:r w:rsidR="007A5674">
              <w:rPr>
                <w:rFonts w:ascii="Arial" w:hAnsi="Arial" w:cs="Arial"/>
              </w:rPr>
              <w:t>.</w:t>
            </w:r>
          </w:p>
          <w:p w:rsidR="00E87102" w:rsidRPr="00363A7E" w:rsidRDefault="005D73B1" w:rsidP="007A5674">
            <w:pPr>
              <w:autoSpaceDE w:val="0"/>
              <w:autoSpaceDN w:val="0"/>
              <w:spacing w:after="0" w:line="240" w:lineRule="auto"/>
              <w:ind w:left="360"/>
              <w:jc w:val="both"/>
              <w:rPr>
                <w:rFonts w:ascii="Arial" w:hAnsi="Arial" w:cs="Arial"/>
              </w:rPr>
            </w:pPr>
            <w:r>
              <w:rPr>
                <w:rFonts w:ascii="Arial" w:hAnsi="Arial" w:cs="Arial"/>
              </w:rPr>
              <w:t>9</w:t>
            </w:r>
            <w:r w:rsidR="00363A7E" w:rsidRPr="00363A7E">
              <w:rPr>
                <w:rFonts w:ascii="Arial" w:hAnsi="Arial" w:cs="Arial"/>
              </w:rPr>
              <w:t xml:space="preserve">. </w:t>
            </w:r>
            <w:r w:rsidR="007A5674" w:rsidRPr="00363A7E">
              <w:rPr>
                <w:rFonts w:ascii="Arial" w:hAnsi="Arial" w:cs="Arial"/>
              </w:rPr>
              <w:t>Відсутність центру швидкої допомоги</w:t>
            </w:r>
          </w:p>
        </w:tc>
      </w:tr>
      <w:tr w:rsidR="00E87102" w:rsidRPr="007F4D7D" w:rsidTr="00E87102">
        <w:tc>
          <w:tcPr>
            <w:tcW w:w="4770" w:type="dxa"/>
            <w:tcBorders>
              <w:top w:val="single" w:sz="4" w:space="0" w:color="auto"/>
              <w:left w:val="single" w:sz="4" w:space="0" w:color="auto"/>
              <w:bottom w:val="single" w:sz="4" w:space="0" w:color="auto"/>
              <w:right w:val="single" w:sz="4" w:space="0" w:color="auto"/>
            </w:tcBorders>
            <w:hideMark/>
          </w:tcPr>
          <w:p w:rsidR="00E87102" w:rsidRPr="007F4D7D" w:rsidRDefault="00E87102" w:rsidP="000E2897">
            <w:pPr>
              <w:autoSpaceDE w:val="0"/>
              <w:autoSpaceDN w:val="0"/>
              <w:spacing w:after="0"/>
              <w:jc w:val="center"/>
              <w:rPr>
                <w:rFonts w:ascii="Arial" w:eastAsia="Times New Roman" w:hAnsi="Arial" w:cs="Arial"/>
                <w:b/>
                <w:color w:val="000000"/>
                <w:lang w:eastAsia="ru-RU"/>
              </w:rPr>
            </w:pPr>
            <w:r w:rsidRPr="007F4D7D">
              <w:rPr>
                <w:rFonts w:ascii="Arial" w:hAnsi="Arial" w:cs="Arial"/>
                <w:b/>
                <w:color w:val="000000"/>
              </w:rPr>
              <w:t>Можливості</w:t>
            </w:r>
          </w:p>
        </w:tc>
        <w:tc>
          <w:tcPr>
            <w:tcW w:w="4770" w:type="dxa"/>
            <w:tcBorders>
              <w:top w:val="single" w:sz="4" w:space="0" w:color="auto"/>
              <w:left w:val="single" w:sz="4" w:space="0" w:color="auto"/>
              <w:bottom w:val="single" w:sz="4" w:space="0" w:color="auto"/>
              <w:right w:val="single" w:sz="4" w:space="0" w:color="auto"/>
            </w:tcBorders>
            <w:hideMark/>
          </w:tcPr>
          <w:p w:rsidR="00E87102" w:rsidRPr="007F4D7D" w:rsidRDefault="00E87102" w:rsidP="000E2897">
            <w:pPr>
              <w:autoSpaceDE w:val="0"/>
              <w:autoSpaceDN w:val="0"/>
              <w:spacing w:after="0"/>
              <w:jc w:val="center"/>
              <w:rPr>
                <w:rFonts w:ascii="Arial" w:eastAsia="Times New Roman" w:hAnsi="Arial" w:cs="Arial"/>
                <w:b/>
                <w:color w:val="000000"/>
                <w:lang w:eastAsia="ru-RU"/>
              </w:rPr>
            </w:pPr>
            <w:r w:rsidRPr="007F4D7D">
              <w:rPr>
                <w:rFonts w:ascii="Arial" w:hAnsi="Arial" w:cs="Arial"/>
                <w:b/>
                <w:color w:val="000000"/>
              </w:rPr>
              <w:t>Загрози</w:t>
            </w:r>
          </w:p>
        </w:tc>
      </w:tr>
      <w:tr w:rsidR="00E87102" w:rsidRPr="007F4D7D" w:rsidTr="00E87102">
        <w:tc>
          <w:tcPr>
            <w:tcW w:w="4770" w:type="dxa"/>
            <w:tcBorders>
              <w:top w:val="single" w:sz="4" w:space="0" w:color="auto"/>
              <w:left w:val="single" w:sz="4" w:space="0" w:color="auto"/>
              <w:bottom w:val="single" w:sz="4" w:space="0" w:color="auto"/>
              <w:right w:val="single" w:sz="4" w:space="0" w:color="auto"/>
            </w:tcBorders>
            <w:hideMark/>
          </w:tcPr>
          <w:p w:rsidR="00363A7E" w:rsidRPr="00363A7E" w:rsidRDefault="00363A7E" w:rsidP="00363A7E">
            <w:pPr>
              <w:autoSpaceDE w:val="0"/>
              <w:autoSpaceDN w:val="0"/>
              <w:spacing w:after="0" w:line="240" w:lineRule="auto"/>
              <w:ind w:left="360"/>
              <w:jc w:val="both"/>
              <w:rPr>
                <w:rFonts w:ascii="Arial" w:hAnsi="Arial" w:cs="Arial"/>
              </w:rPr>
            </w:pPr>
            <w:r w:rsidRPr="00363A7E">
              <w:rPr>
                <w:rFonts w:ascii="Arial" w:hAnsi="Arial" w:cs="Arial"/>
              </w:rPr>
              <w:t>1. Економічне піднесення</w:t>
            </w:r>
            <w:r w:rsidR="00900D8A">
              <w:rPr>
                <w:rFonts w:ascii="Arial" w:hAnsi="Arial" w:cs="Arial"/>
              </w:rPr>
              <w:t xml:space="preserve"> у державі.</w:t>
            </w:r>
          </w:p>
          <w:p w:rsidR="00363A7E" w:rsidRPr="00363A7E" w:rsidRDefault="00363A7E" w:rsidP="00363A7E">
            <w:pPr>
              <w:autoSpaceDE w:val="0"/>
              <w:autoSpaceDN w:val="0"/>
              <w:spacing w:after="0" w:line="240" w:lineRule="auto"/>
              <w:ind w:left="360"/>
              <w:jc w:val="both"/>
              <w:rPr>
                <w:rFonts w:ascii="Arial" w:hAnsi="Arial" w:cs="Arial"/>
              </w:rPr>
            </w:pPr>
            <w:r w:rsidRPr="00363A7E">
              <w:rPr>
                <w:rFonts w:ascii="Arial" w:hAnsi="Arial" w:cs="Arial"/>
              </w:rPr>
              <w:t xml:space="preserve">2. Зростання популярності внутрішнього  туризму. </w:t>
            </w:r>
          </w:p>
          <w:p w:rsidR="00363A7E" w:rsidRPr="00363A7E" w:rsidRDefault="001B34F2" w:rsidP="00363A7E">
            <w:pPr>
              <w:autoSpaceDE w:val="0"/>
              <w:autoSpaceDN w:val="0"/>
              <w:spacing w:after="0" w:line="240" w:lineRule="auto"/>
              <w:ind w:left="360"/>
              <w:jc w:val="both"/>
              <w:rPr>
                <w:rFonts w:ascii="Arial" w:hAnsi="Arial" w:cs="Arial"/>
              </w:rPr>
            </w:pPr>
            <w:r>
              <w:rPr>
                <w:rFonts w:ascii="Arial" w:hAnsi="Arial" w:cs="Arial"/>
              </w:rPr>
              <w:t xml:space="preserve">3. </w:t>
            </w:r>
            <w:r w:rsidR="00363A7E" w:rsidRPr="00363A7E">
              <w:rPr>
                <w:rFonts w:ascii="Arial" w:hAnsi="Arial" w:cs="Arial"/>
              </w:rPr>
              <w:t>Зростання інве</w:t>
            </w:r>
            <w:r w:rsidR="00900D8A">
              <w:rPr>
                <w:rFonts w:ascii="Arial" w:hAnsi="Arial" w:cs="Arial"/>
              </w:rPr>
              <w:t>стиційної привабливості України.</w:t>
            </w:r>
          </w:p>
          <w:p w:rsidR="00363A7E" w:rsidRPr="00363A7E" w:rsidRDefault="00363A7E" w:rsidP="00363A7E">
            <w:pPr>
              <w:autoSpaceDE w:val="0"/>
              <w:autoSpaceDN w:val="0"/>
              <w:spacing w:after="0" w:line="240" w:lineRule="auto"/>
              <w:ind w:left="360"/>
              <w:jc w:val="both"/>
              <w:rPr>
                <w:rFonts w:ascii="Arial" w:hAnsi="Arial" w:cs="Arial"/>
              </w:rPr>
            </w:pPr>
            <w:r w:rsidRPr="00363A7E">
              <w:rPr>
                <w:rFonts w:ascii="Arial" w:hAnsi="Arial" w:cs="Arial"/>
              </w:rPr>
              <w:t xml:space="preserve">4. </w:t>
            </w:r>
            <w:r w:rsidRPr="00363A7E">
              <w:rPr>
                <w:rFonts w:ascii="Arial" w:hAnsi="Arial" w:cs="Arial"/>
                <w:lang w:val="ru-RU"/>
              </w:rPr>
              <w:t>Зростаннясвітовогопопиту на продовольство та органічнупродукцію</w:t>
            </w:r>
            <w:r w:rsidRPr="00363A7E">
              <w:rPr>
                <w:rFonts w:ascii="Arial" w:hAnsi="Arial" w:cs="Arial"/>
              </w:rPr>
              <w:t xml:space="preserve">. </w:t>
            </w:r>
          </w:p>
          <w:p w:rsidR="00363A7E" w:rsidRPr="00363A7E" w:rsidRDefault="00363A7E" w:rsidP="00363A7E">
            <w:pPr>
              <w:autoSpaceDE w:val="0"/>
              <w:autoSpaceDN w:val="0"/>
              <w:spacing w:after="0" w:line="240" w:lineRule="auto"/>
              <w:ind w:left="360"/>
              <w:jc w:val="both"/>
              <w:rPr>
                <w:rFonts w:ascii="Arial" w:hAnsi="Arial" w:cs="Arial"/>
              </w:rPr>
            </w:pPr>
            <w:r w:rsidRPr="00363A7E">
              <w:rPr>
                <w:rFonts w:ascii="Arial" w:hAnsi="Arial" w:cs="Arial"/>
              </w:rPr>
              <w:t>5. Поглиблення співпраці з ЄС</w:t>
            </w:r>
            <w:r w:rsidR="00900D8A">
              <w:rPr>
                <w:rFonts w:ascii="Arial" w:hAnsi="Arial" w:cs="Arial"/>
              </w:rPr>
              <w:t>.</w:t>
            </w:r>
          </w:p>
          <w:p w:rsidR="00363A7E" w:rsidRPr="00363A7E" w:rsidRDefault="00363A7E" w:rsidP="00363A7E">
            <w:pPr>
              <w:autoSpaceDE w:val="0"/>
              <w:autoSpaceDN w:val="0"/>
              <w:spacing w:after="0" w:line="240" w:lineRule="auto"/>
              <w:ind w:left="360"/>
              <w:jc w:val="both"/>
              <w:rPr>
                <w:rFonts w:ascii="Arial" w:hAnsi="Arial" w:cs="Arial"/>
              </w:rPr>
            </w:pPr>
            <w:r w:rsidRPr="00363A7E">
              <w:rPr>
                <w:rFonts w:ascii="Arial" w:hAnsi="Arial" w:cs="Arial"/>
              </w:rPr>
              <w:t xml:space="preserve">6. </w:t>
            </w:r>
            <w:r w:rsidRPr="00363A7E">
              <w:rPr>
                <w:rFonts w:ascii="Arial" w:hAnsi="Arial" w:cs="Arial"/>
                <w:lang w:val="ru-RU"/>
              </w:rPr>
              <w:t xml:space="preserve">Популяризаціяекологічного способу </w:t>
            </w:r>
            <w:r w:rsidRPr="00363A7E">
              <w:rPr>
                <w:rFonts w:ascii="Arial" w:hAnsi="Arial" w:cs="Arial"/>
                <w:lang w:val="ru-RU"/>
              </w:rPr>
              <w:lastRenderedPageBreak/>
              <w:t>життя</w:t>
            </w:r>
            <w:r w:rsidR="00900D8A">
              <w:rPr>
                <w:rFonts w:ascii="Arial" w:hAnsi="Arial" w:cs="Arial"/>
              </w:rPr>
              <w:t>.</w:t>
            </w:r>
          </w:p>
          <w:p w:rsidR="00363A7E" w:rsidRPr="00363A7E" w:rsidRDefault="00363A7E" w:rsidP="00363A7E">
            <w:pPr>
              <w:autoSpaceDE w:val="0"/>
              <w:autoSpaceDN w:val="0"/>
              <w:spacing w:after="0" w:line="240" w:lineRule="auto"/>
              <w:ind w:left="360"/>
              <w:jc w:val="both"/>
              <w:rPr>
                <w:rFonts w:ascii="Arial" w:hAnsi="Arial" w:cs="Arial"/>
              </w:rPr>
            </w:pPr>
            <w:r w:rsidRPr="00363A7E">
              <w:rPr>
                <w:rFonts w:ascii="Arial" w:hAnsi="Arial" w:cs="Arial"/>
              </w:rPr>
              <w:t xml:space="preserve">7. Збільшення квот ЄС на вивіз </w:t>
            </w:r>
            <w:r w:rsidR="00F9089B">
              <w:rPr>
                <w:rFonts w:ascii="Arial" w:hAnsi="Arial" w:cs="Arial"/>
              </w:rPr>
              <w:t>продукції.</w:t>
            </w:r>
          </w:p>
          <w:p w:rsidR="00E87102" w:rsidRPr="005D73B1" w:rsidRDefault="00363A7E" w:rsidP="005D73B1">
            <w:pPr>
              <w:autoSpaceDE w:val="0"/>
              <w:autoSpaceDN w:val="0"/>
              <w:spacing w:after="0" w:line="240" w:lineRule="auto"/>
              <w:ind w:left="360"/>
              <w:jc w:val="both"/>
              <w:rPr>
                <w:rFonts w:ascii="Arial" w:hAnsi="Arial" w:cs="Arial"/>
              </w:rPr>
            </w:pPr>
            <w:r w:rsidRPr="00363A7E">
              <w:rPr>
                <w:rFonts w:ascii="Arial" w:hAnsi="Arial" w:cs="Arial"/>
              </w:rPr>
              <w:t>8. Будівництво транспортного коридору</w:t>
            </w:r>
            <w:r w:rsidR="00F9089B">
              <w:rPr>
                <w:rFonts w:ascii="Arial" w:hAnsi="Arial" w:cs="Arial"/>
              </w:rPr>
              <w:t>.</w:t>
            </w:r>
          </w:p>
        </w:tc>
        <w:tc>
          <w:tcPr>
            <w:tcW w:w="4770" w:type="dxa"/>
            <w:tcBorders>
              <w:top w:val="single" w:sz="4" w:space="0" w:color="auto"/>
              <w:left w:val="single" w:sz="4" w:space="0" w:color="auto"/>
              <w:bottom w:val="single" w:sz="4" w:space="0" w:color="auto"/>
              <w:right w:val="single" w:sz="4" w:space="0" w:color="auto"/>
            </w:tcBorders>
            <w:hideMark/>
          </w:tcPr>
          <w:p w:rsidR="005D73B1" w:rsidRPr="005D73B1" w:rsidRDefault="005D73B1" w:rsidP="005D73B1">
            <w:pPr>
              <w:autoSpaceDE w:val="0"/>
              <w:autoSpaceDN w:val="0"/>
              <w:spacing w:after="0" w:line="240" w:lineRule="auto"/>
              <w:ind w:left="360"/>
              <w:jc w:val="both"/>
              <w:rPr>
                <w:rFonts w:ascii="Arial" w:hAnsi="Arial" w:cs="Arial"/>
              </w:rPr>
            </w:pPr>
            <w:r>
              <w:rPr>
                <w:rFonts w:ascii="Arial" w:hAnsi="Arial" w:cs="Arial"/>
              </w:rPr>
              <w:lastRenderedPageBreak/>
              <w:t>1</w:t>
            </w:r>
            <w:r w:rsidRPr="005D73B1">
              <w:rPr>
                <w:rFonts w:ascii="Arial" w:hAnsi="Arial" w:cs="Arial"/>
              </w:rPr>
              <w:t>. Продовження війни на сході</w:t>
            </w:r>
            <w:r w:rsidR="00C2396F">
              <w:rPr>
                <w:rFonts w:ascii="Arial" w:hAnsi="Arial" w:cs="Arial"/>
              </w:rPr>
              <w:t xml:space="preserve"> України.</w:t>
            </w:r>
          </w:p>
          <w:p w:rsidR="005D73B1" w:rsidRPr="005D73B1" w:rsidRDefault="005D73B1" w:rsidP="005D73B1">
            <w:pPr>
              <w:autoSpaceDE w:val="0"/>
              <w:autoSpaceDN w:val="0"/>
              <w:spacing w:after="0" w:line="240" w:lineRule="auto"/>
              <w:ind w:left="360"/>
              <w:jc w:val="both"/>
              <w:rPr>
                <w:rFonts w:ascii="Arial" w:hAnsi="Arial" w:cs="Arial"/>
              </w:rPr>
            </w:pPr>
            <w:r w:rsidRPr="005D73B1">
              <w:rPr>
                <w:rFonts w:ascii="Arial" w:hAnsi="Arial" w:cs="Arial"/>
              </w:rPr>
              <w:t>2. Корупція та  кругова порука  в державі</w:t>
            </w:r>
            <w:r w:rsidR="00C2396F">
              <w:rPr>
                <w:rFonts w:ascii="Arial" w:hAnsi="Arial" w:cs="Arial"/>
              </w:rPr>
              <w:t>.</w:t>
            </w:r>
          </w:p>
          <w:p w:rsidR="005D73B1" w:rsidRPr="005D73B1" w:rsidRDefault="005D73B1" w:rsidP="005D73B1">
            <w:pPr>
              <w:autoSpaceDE w:val="0"/>
              <w:autoSpaceDN w:val="0"/>
              <w:spacing w:after="0" w:line="240" w:lineRule="auto"/>
              <w:ind w:left="360"/>
              <w:jc w:val="both"/>
              <w:rPr>
                <w:rFonts w:ascii="Arial" w:hAnsi="Arial" w:cs="Arial"/>
              </w:rPr>
            </w:pPr>
            <w:r w:rsidRPr="005D73B1">
              <w:rPr>
                <w:rFonts w:ascii="Arial" w:hAnsi="Arial" w:cs="Arial"/>
              </w:rPr>
              <w:t>3. Нестабільн</w:t>
            </w:r>
            <w:r w:rsidR="00C2396F">
              <w:rPr>
                <w:rFonts w:ascii="Arial" w:hAnsi="Arial" w:cs="Arial"/>
              </w:rPr>
              <w:t>а політична ситуація у державі.</w:t>
            </w:r>
          </w:p>
          <w:p w:rsidR="005D73B1" w:rsidRPr="005D73B1" w:rsidRDefault="005D73B1" w:rsidP="005D73B1">
            <w:pPr>
              <w:autoSpaceDE w:val="0"/>
              <w:autoSpaceDN w:val="0"/>
              <w:spacing w:after="0" w:line="240" w:lineRule="auto"/>
              <w:ind w:left="360"/>
              <w:jc w:val="both"/>
              <w:rPr>
                <w:rFonts w:ascii="Arial" w:hAnsi="Arial" w:cs="Arial"/>
              </w:rPr>
            </w:pPr>
            <w:r w:rsidRPr="005D73B1">
              <w:rPr>
                <w:rFonts w:ascii="Arial" w:hAnsi="Arial" w:cs="Arial"/>
              </w:rPr>
              <w:t xml:space="preserve">4. Високий податковий тиск. </w:t>
            </w:r>
          </w:p>
          <w:p w:rsidR="005D73B1" w:rsidRPr="005D73B1" w:rsidRDefault="00C2396F" w:rsidP="005D73B1">
            <w:pPr>
              <w:autoSpaceDE w:val="0"/>
              <w:autoSpaceDN w:val="0"/>
              <w:spacing w:after="0" w:line="240" w:lineRule="auto"/>
              <w:ind w:left="360"/>
              <w:jc w:val="both"/>
              <w:rPr>
                <w:rFonts w:ascii="Arial" w:hAnsi="Arial" w:cs="Arial"/>
              </w:rPr>
            </w:pPr>
            <w:r>
              <w:rPr>
                <w:rFonts w:ascii="Arial" w:hAnsi="Arial" w:cs="Arial"/>
              </w:rPr>
              <w:t>5. Старіння населення.</w:t>
            </w:r>
          </w:p>
          <w:p w:rsidR="005D73B1" w:rsidRPr="005D73B1" w:rsidRDefault="00C2396F" w:rsidP="005D73B1">
            <w:pPr>
              <w:autoSpaceDE w:val="0"/>
              <w:autoSpaceDN w:val="0"/>
              <w:spacing w:after="0" w:line="240" w:lineRule="auto"/>
              <w:ind w:left="360"/>
              <w:jc w:val="both"/>
              <w:rPr>
                <w:rFonts w:ascii="Arial" w:hAnsi="Arial" w:cs="Arial"/>
              </w:rPr>
            </w:pPr>
            <w:r>
              <w:rPr>
                <w:rFonts w:ascii="Arial" w:hAnsi="Arial" w:cs="Arial"/>
              </w:rPr>
              <w:t>6. Природні катаклізми.</w:t>
            </w:r>
          </w:p>
          <w:p w:rsidR="00E87102" w:rsidRPr="005D73B1" w:rsidRDefault="005D73B1" w:rsidP="005D73B1">
            <w:pPr>
              <w:autoSpaceDE w:val="0"/>
              <w:autoSpaceDN w:val="0"/>
              <w:spacing w:after="0" w:line="240" w:lineRule="auto"/>
              <w:ind w:left="360"/>
              <w:jc w:val="both"/>
              <w:rPr>
                <w:rFonts w:ascii="Arial" w:hAnsi="Arial" w:cs="Arial"/>
              </w:rPr>
            </w:pPr>
            <w:r w:rsidRPr="005D73B1">
              <w:rPr>
                <w:rFonts w:ascii="Arial" w:hAnsi="Arial" w:cs="Arial"/>
              </w:rPr>
              <w:t>7. Міграція населення.</w:t>
            </w:r>
          </w:p>
        </w:tc>
      </w:tr>
    </w:tbl>
    <w:p w:rsidR="00FE1CEC" w:rsidRPr="007F4D7D" w:rsidRDefault="00FE1CEC" w:rsidP="000E2897">
      <w:pPr>
        <w:spacing w:after="0"/>
        <w:jc w:val="both"/>
        <w:rPr>
          <w:rFonts w:ascii="Arial" w:hAnsi="Arial" w:cs="Arial"/>
          <w:lang w:eastAsia="uk-UA"/>
        </w:rPr>
      </w:pPr>
    </w:p>
    <w:p w:rsidR="00FE1CEC" w:rsidRPr="007F4D7D" w:rsidRDefault="00E87102" w:rsidP="000E2897">
      <w:pPr>
        <w:spacing w:after="0" w:line="240" w:lineRule="auto"/>
        <w:jc w:val="both"/>
        <w:rPr>
          <w:rFonts w:ascii="Arial" w:hAnsi="Arial" w:cs="Arial"/>
          <w:szCs w:val="24"/>
          <w:lang w:eastAsia="uk-UA"/>
        </w:rPr>
      </w:pPr>
      <w:r w:rsidRPr="007F4D7D">
        <w:rPr>
          <w:rFonts w:ascii="Arial" w:hAnsi="Arial" w:cs="Arial"/>
          <w:lang w:eastAsia="uk-UA"/>
        </w:rPr>
        <w:t xml:space="preserve">SWOT/TOWS-аналіз </w:t>
      </w:r>
      <w:r w:rsidR="0021497A" w:rsidRPr="007F4D7D">
        <w:rPr>
          <w:rFonts w:ascii="Arial" w:hAnsi="Arial" w:cs="Arial"/>
          <w:lang w:eastAsia="uk-UA"/>
        </w:rPr>
        <w:t>виявляє</w:t>
      </w:r>
      <w:r w:rsidR="0021497A" w:rsidRPr="007F4D7D">
        <w:rPr>
          <w:rFonts w:ascii="Arial" w:hAnsi="Arial" w:cs="Arial"/>
          <w:szCs w:val="28"/>
        </w:rPr>
        <w:t>взаємозв‘язки сформульованих факторів через матрицю SWOT/TOWS</w:t>
      </w:r>
      <w:r w:rsidR="0021497A" w:rsidRPr="007F4D7D">
        <w:rPr>
          <w:rFonts w:ascii="Arial" w:hAnsi="Arial" w:cs="Arial"/>
          <w:lang w:eastAsia="uk-UA"/>
        </w:rPr>
        <w:t xml:space="preserve"> та дозволяє визначити,</w:t>
      </w:r>
      <w:r w:rsidR="0021497A" w:rsidRPr="007F4D7D">
        <w:rPr>
          <w:rFonts w:ascii="Arial" w:hAnsi="Arial" w:cs="Arial"/>
          <w:szCs w:val="28"/>
        </w:rPr>
        <w:t>як саме виявлені комбінації факторів впливають на вибір тої чи іншої стратегії, які «точки зростання» формують ті чи інші «кластери» комбінацій факторів SWOT, які конкурентні переваги території та зовнішні виклики</w:t>
      </w:r>
      <w:r w:rsidRPr="007F4D7D">
        <w:rPr>
          <w:rFonts w:ascii="Arial" w:hAnsi="Arial" w:cs="Arial"/>
          <w:lang w:eastAsia="uk-UA"/>
        </w:rPr>
        <w:t xml:space="preserve">мають стратегічне значення для </w:t>
      </w:r>
      <w:r w:rsidR="00305CB0">
        <w:rPr>
          <w:rFonts w:ascii="Arial" w:hAnsi="Arial" w:cs="Arial"/>
          <w:lang w:eastAsia="uk-UA"/>
        </w:rPr>
        <w:t>Локниц</w:t>
      </w:r>
      <w:r w:rsidRPr="007F4D7D">
        <w:rPr>
          <w:rFonts w:ascii="Arial" w:hAnsi="Arial" w:cs="Arial"/>
          <w:lang w:eastAsia="uk-UA"/>
        </w:rPr>
        <w:t xml:space="preserve">ької громади. </w:t>
      </w:r>
      <w:r w:rsidR="0021497A" w:rsidRPr="007F4D7D">
        <w:rPr>
          <w:rFonts w:ascii="Arial" w:hAnsi="Arial" w:cs="Arial"/>
          <w:lang w:eastAsia="uk-UA"/>
        </w:rPr>
        <w:t xml:space="preserve">Саме ці взаємозв‘язки дозволяють сформулювати </w:t>
      </w:r>
      <w:r w:rsidR="0021497A" w:rsidRPr="007F4D7D">
        <w:rPr>
          <w:rFonts w:ascii="Arial" w:hAnsi="Arial" w:cs="Arial"/>
          <w:b/>
          <w:lang w:eastAsia="uk-UA"/>
        </w:rPr>
        <w:t>порівняльніпереваги, виклики і ризики</w:t>
      </w:r>
      <w:r w:rsidR="0021497A" w:rsidRPr="007F4D7D">
        <w:rPr>
          <w:rFonts w:ascii="Arial" w:hAnsi="Arial" w:cs="Arial"/>
          <w:lang w:eastAsia="uk-UA"/>
        </w:rPr>
        <w:t xml:space="preserve">, які є основою для стратегічного вибору – формулювання стратегічних та операційних цілей розвитку громади на довгострокову перспективу. </w:t>
      </w:r>
      <w:r w:rsidRPr="007F4D7D">
        <w:rPr>
          <w:rFonts w:ascii="Arial" w:hAnsi="Arial" w:cs="Arial"/>
          <w:lang w:eastAsia="uk-UA"/>
        </w:rPr>
        <w:t xml:space="preserve">Суцільна лінія символізує сильний взаємозв‘язок, пунктирна – слабкий. </w:t>
      </w:r>
    </w:p>
    <w:p w:rsidR="00E87102" w:rsidRDefault="00FE1CEC" w:rsidP="000E2897">
      <w:pPr>
        <w:spacing w:after="0"/>
        <w:jc w:val="both"/>
        <w:rPr>
          <w:rFonts w:ascii="Arial" w:hAnsi="Arial" w:cs="Arial"/>
        </w:rPr>
      </w:pPr>
      <w:r w:rsidRPr="007F4D7D">
        <w:rPr>
          <w:rFonts w:ascii="Arial" w:hAnsi="Arial" w:cs="Arial"/>
        </w:rPr>
        <w:t>Сектор</w:t>
      </w:r>
      <w:r w:rsidRPr="007F4D7D">
        <w:rPr>
          <w:rFonts w:ascii="Arial" w:hAnsi="Arial" w:cs="Arial"/>
          <w:b/>
        </w:rPr>
        <w:t xml:space="preserve"> «</w:t>
      </w:r>
      <w:r w:rsidR="00E87102" w:rsidRPr="007F4D7D">
        <w:rPr>
          <w:rFonts w:ascii="Arial" w:hAnsi="Arial" w:cs="Arial"/>
          <w:b/>
        </w:rPr>
        <w:t>Порівняльні переваги</w:t>
      </w:r>
      <w:r w:rsidRPr="007F4D7D">
        <w:rPr>
          <w:rFonts w:ascii="Arial" w:hAnsi="Arial" w:cs="Arial"/>
          <w:b/>
        </w:rPr>
        <w:t xml:space="preserve">». </w:t>
      </w:r>
      <w:r w:rsidRPr="007F4D7D">
        <w:rPr>
          <w:rFonts w:ascii="Arial" w:hAnsi="Arial" w:cs="Arial"/>
        </w:rPr>
        <w:t>Тип стратегії – агресивна, наступальна.</w:t>
      </w:r>
    </w:p>
    <w:p w:rsidR="00DF0A25" w:rsidRPr="007F4D7D" w:rsidRDefault="00DF0A25" w:rsidP="000E2897">
      <w:pPr>
        <w:spacing w:after="0"/>
        <w:jc w:val="both"/>
        <w:rPr>
          <w:rFonts w:ascii="Arial" w:hAnsi="Arial" w:cs="Arial"/>
          <w:b/>
          <w:lang w:eastAsia="ru-RU"/>
        </w:rPr>
      </w:pPr>
    </w:p>
    <w:tbl>
      <w:tblPr>
        <w:tblW w:w="10173" w:type="dxa"/>
        <w:tblLook w:val="01E0" w:firstRow="1" w:lastRow="1" w:firstColumn="1" w:lastColumn="1" w:noHBand="0" w:noVBand="0"/>
      </w:tblPr>
      <w:tblGrid>
        <w:gridCol w:w="4428"/>
        <w:gridCol w:w="1800"/>
        <w:gridCol w:w="3945"/>
      </w:tblGrid>
      <w:tr w:rsidR="00AE3376" w:rsidRPr="007F4D7D" w:rsidTr="00CC250B">
        <w:tc>
          <w:tcPr>
            <w:tcW w:w="4428" w:type="dxa"/>
            <w:tcBorders>
              <w:top w:val="nil"/>
              <w:left w:val="nil"/>
              <w:bottom w:val="single" w:sz="4" w:space="0" w:color="auto"/>
              <w:right w:val="nil"/>
            </w:tcBorders>
            <w:hideMark/>
          </w:tcPr>
          <w:p w:rsidR="00AE3376" w:rsidRPr="007F4D7D" w:rsidRDefault="00623341" w:rsidP="000E2897">
            <w:pPr>
              <w:spacing w:after="0" w:line="240" w:lineRule="auto"/>
              <w:jc w:val="center"/>
              <w:rPr>
                <w:rFonts w:ascii="Arial" w:eastAsia="Times New Roman" w:hAnsi="Arial" w:cs="Arial"/>
                <w:b/>
                <w:sz w:val="20"/>
                <w:szCs w:val="20"/>
                <w:lang w:eastAsia="ru-RU"/>
              </w:rPr>
            </w:pPr>
            <w:r>
              <w:rPr>
                <w:rFonts w:ascii="Arial" w:hAnsi="Arial" w:cs="Arial"/>
                <w:noProof/>
                <w:lang w:eastAsia="uk-UA"/>
              </w:rPr>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73" o:spid="_x0000_s1026" type="#_x0000_t55" style="position:absolute;left:0;text-align:left;margin-left:209pt;margin-top:17.6pt;width:98.25pt;height:19.25pt;rotation:180;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" adj="19162">
                  <v:textbox>
                    <w:txbxContent>
                      <w:p w:rsidR="00997B80" w:rsidRDefault="00997B80" w:rsidP="00E87102">
                        <w:pPr>
                          <w:jc w:val="center"/>
                          <w:rPr>
                            <w:rFonts w:ascii="Arial Narrow" w:hAnsi="Arial Narrow"/>
                            <w:b/>
                            <w:sz w:val="20"/>
                            <w:szCs w:val="20"/>
                          </w:rPr>
                        </w:pPr>
                        <w:r>
                          <w:rPr>
                            <w:rFonts w:ascii="Arial Narrow" w:hAnsi="Arial Narrow"/>
                            <w:b/>
                            <w:sz w:val="20"/>
                            <w:szCs w:val="20"/>
                          </w:rPr>
                          <w:t>Підтримують</w:t>
                        </w:r>
                      </w:p>
                    </w:txbxContent>
                  </v:textbox>
                </v:shape>
              </w:pict>
            </w:r>
            <w:r w:rsidR="00AE3376" w:rsidRPr="007F4D7D">
              <w:rPr>
                <w:rFonts w:ascii="Arial" w:hAnsi="Arial" w:cs="Arial"/>
                <w:b/>
                <w:szCs w:val="20"/>
              </w:rPr>
              <w:t>Сильні сторони</w:t>
            </w:r>
          </w:p>
        </w:tc>
        <w:tc>
          <w:tcPr>
            <w:tcW w:w="1800" w:type="dxa"/>
          </w:tcPr>
          <w:p w:rsidR="00AE3376" w:rsidRPr="007F4D7D" w:rsidRDefault="00AE3376" w:rsidP="000E2897">
            <w:pPr>
              <w:spacing w:after="0" w:line="240" w:lineRule="auto"/>
              <w:ind w:left="360"/>
              <w:jc w:val="center"/>
              <w:rPr>
                <w:rFonts w:ascii="Arial" w:eastAsia="Times New Roman" w:hAnsi="Arial" w:cs="Arial"/>
                <w:b/>
                <w:sz w:val="20"/>
                <w:szCs w:val="20"/>
                <w:lang w:eastAsia="ru-RU"/>
              </w:rPr>
            </w:pPr>
          </w:p>
        </w:tc>
        <w:tc>
          <w:tcPr>
            <w:tcW w:w="3945" w:type="dxa"/>
            <w:tcBorders>
              <w:top w:val="nil"/>
              <w:left w:val="nil"/>
              <w:bottom w:val="single" w:sz="4" w:space="0" w:color="auto"/>
              <w:right w:val="nil"/>
            </w:tcBorders>
            <w:hideMark/>
          </w:tcPr>
          <w:p w:rsidR="00AE3376" w:rsidRDefault="00AE3376" w:rsidP="000E2897">
            <w:pPr>
              <w:spacing w:after="0" w:line="240" w:lineRule="auto"/>
              <w:jc w:val="center"/>
              <w:rPr>
                <w:rFonts w:ascii="Arial" w:hAnsi="Arial" w:cs="Arial"/>
                <w:b/>
                <w:szCs w:val="20"/>
              </w:rPr>
            </w:pPr>
            <w:r w:rsidRPr="007F4D7D">
              <w:rPr>
                <w:rFonts w:ascii="Arial" w:hAnsi="Arial" w:cs="Arial"/>
                <w:b/>
                <w:szCs w:val="20"/>
              </w:rPr>
              <w:t>Можливості</w:t>
            </w:r>
          </w:p>
          <w:p w:rsidR="00DF0A25" w:rsidRDefault="00DF0A25" w:rsidP="000E2897">
            <w:pPr>
              <w:spacing w:after="0" w:line="240" w:lineRule="auto"/>
              <w:jc w:val="center"/>
              <w:rPr>
                <w:rFonts w:ascii="Arial" w:hAnsi="Arial" w:cs="Arial"/>
                <w:b/>
                <w:szCs w:val="20"/>
              </w:rPr>
            </w:pPr>
          </w:p>
          <w:p w:rsidR="00DF0A25" w:rsidRDefault="00DF0A25" w:rsidP="000E2897">
            <w:pPr>
              <w:spacing w:after="0" w:line="240" w:lineRule="auto"/>
              <w:jc w:val="center"/>
              <w:rPr>
                <w:rFonts w:ascii="Arial" w:hAnsi="Arial" w:cs="Arial"/>
                <w:b/>
                <w:szCs w:val="20"/>
              </w:rPr>
            </w:pPr>
          </w:p>
          <w:p w:rsidR="00DF0A25" w:rsidRPr="007F4D7D" w:rsidRDefault="00DF0A25" w:rsidP="000E2897">
            <w:pPr>
              <w:spacing w:after="0" w:line="240" w:lineRule="auto"/>
              <w:jc w:val="center"/>
              <w:rPr>
                <w:rFonts w:ascii="Arial" w:eastAsia="Times New Roman" w:hAnsi="Arial" w:cs="Arial"/>
                <w:b/>
                <w:sz w:val="20"/>
                <w:szCs w:val="20"/>
                <w:lang w:eastAsia="ru-RU"/>
              </w:rPr>
            </w:pPr>
          </w:p>
        </w:tc>
      </w:tr>
      <w:tr w:rsidR="00AE3376" w:rsidRPr="007F4D7D" w:rsidTr="00CC250B">
        <w:trPr>
          <w:trHeight w:val="20"/>
        </w:trPr>
        <w:tc>
          <w:tcPr>
            <w:tcW w:w="4428" w:type="dxa"/>
            <w:tcBorders>
              <w:top w:val="single" w:sz="4" w:space="0" w:color="auto"/>
              <w:left w:val="single" w:sz="4" w:space="0" w:color="auto"/>
              <w:bottom w:val="single" w:sz="4" w:space="0" w:color="auto"/>
              <w:right w:val="single" w:sz="4" w:space="0" w:color="auto"/>
            </w:tcBorders>
            <w:shd w:val="clear" w:color="auto" w:fill="CCFFFF"/>
            <w:hideMark/>
          </w:tcPr>
          <w:p w:rsidR="00AE3376" w:rsidRPr="007F4D7D" w:rsidRDefault="00623341" w:rsidP="000E2897">
            <w:pPr>
              <w:autoSpaceDE w:val="0"/>
              <w:autoSpaceDN w:val="0"/>
              <w:spacing w:after="0" w:line="240" w:lineRule="auto"/>
              <w:rPr>
                <w:rFonts w:ascii="Arial" w:hAnsi="Arial" w:cs="Arial"/>
              </w:rPr>
            </w:pPr>
            <w:r>
              <w:rPr>
                <w:rFonts w:ascii="Arial" w:eastAsia="Times New Roman" w:hAnsi="Arial" w:cs="Arial"/>
                <w:noProof/>
                <w:sz w:val="24"/>
                <w:szCs w:val="24"/>
                <w:lang w:eastAsia="uk-UA"/>
              </w:rPr>
              <w:pict>
                <v:line id="Пряма сполучна лінія 88" o:spid="_x0000_s1081" style="position:absolute;flip:x y;z-index:251762688;visibility:visible;mso-position-horizontal-relative:text;mso-position-vertical-relative:text" from="215pt,26.3pt" to="306.25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" strokecolor="blue" strokeweight="2pt">
                  <v:stroke endarrow="block"/>
                </v:line>
              </w:pict>
            </w:r>
            <w:r w:rsidR="00AE3376" w:rsidRPr="007F4D7D">
              <w:rPr>
                <w:rFonts w:ascii="Arial" w:hAnsi="Arial" w:cs="Arial"/>
              </w:rPr>
              <w:t>1.</w:t>
            </w:r>
            <w:r w:rsidR="007A5674" w:rsidRPr="00363A7E">
              <w:rPr>
                <w:rFonts w:ascii="Arial" w:hAnsi="Arial" w:cs="Arial"/>
              </w:rPr>
              <w:t xml:space="preserve"> Прикордонне положення</w:t>
            </w:r>
            <w:r w:rsidR="007A5674">
              <w:rPr>
                <w:rFonts w:ascii="Arial" w:hAnsi="Arial" w:cs="Arial"/>
              </w:rPr>
              <w:t>. Громада знаходиться на відстані 17 км від границі з Білорусією.</w:t>
            </w:r>
          </w:p>
          <w:p w:rsidR="00AE3376" w:rsidRPr="007F4D7D" w:rsidRDefault="00AE3376" w:rsidP="000E2897">
            <w:pPr>
              <w:autoSpaceDE w:val="0"/>
              <w:autoSpaceDN w:val="0"/>
              <w:spacing w:after="0" w:line="240" w:lineRule="auto"/>
              <w:ind w:left="360"/>
              <w:rPr>
                <w:rFonts w:ascii="Arial" w:eastAsia="Times New Roman" w:hAnsi="Arial" w:cs="Arial"/>
                <w:sz w:val="20"/>
                <w:szCs w:val="20"/>
              </w:rPr>
            </w:pPr>
          </w:p>
        </w:tc>
        <w:tc>
          <w:tcPr>
            <w:tcW w:w="1800" w:type="dxa"/>
            <w:tcBorders>
              <w:top w:val="nil"/>
              <w:left w:val="single" w:sz="4" w:space="0" w:color="auto"/>
              <w:bottom w:val="nil"/>
              <w:right w:val="single" w:sz="4" w:space="0" w:color="auto"/>
            </w:tcBorders>
            <w:vAlign w:val="center"/>
            <w:hideMark/>
          </w:tcPr>
          <w:p w:rsidR="00AE3376" w:rsidRPr="007F4D7D" w:rsidRDefault="00623341" w:rsidP="000E2897">
            <w:pPr>
              <w:spacing w:after="0" w:line="240" w:lineRule="auto"/>
              <w:ind w:left="360"/>
              <w:rPr>
                <w:rFonts w:ascii="Arial" w:eastAsia="Times New Roman" w:hAnsi="Arial" w:cs="Arial"/>
                <w:sz w:val="20"/>
                <w:szCs w:val="20"/>
                <w:lang w:eastAsia="ru-RU"/>
              </w:rPr>
            </w:pPr>
            <w:r>
              <w:rPr>
                <w:rFonts w:ascii="Arial" w:eastAsia="Times New Roman" w:hAnsi="Arial" w:cs="Arial"/>
                <w:noProof/>
                <w:sz w:val="20"/>
                <w:szCs w:val="20"/>
                <w:lang w:eastAsia="uk-UA"/>
              </w:rPr>
              <w:pict>
                <v:line id="Пряма сполучна лінія 4" o:spid="_x0000_s1068" style="position:absolute;left:0;text-align:left;flip:x y;z-index:251770880;visibility:visible;mso-position-horizontal-relative:text;mso-position-vertical-relative:text" from="-3.15pt,32.75pt" to="82.05pt,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" strokecolor="blue" strokeweight="1pt">
                  <v:stroke dashstyle="dash" endarrow="block"/>
                </v:line>
              </w:pict>
            </w:r>
            <w:r>
              <w:rPr>
                <w:rFonts w:ascii="Arial" w:eastAsia="Times New Roman" w:hAnsi="Arial" w:cs="Arial"/>
                <w:noProof/>
                <w:sz w:val="24"/>
                <w:szCs w:val="24"/>
                <w:lang w:eastAsia="uk-UA"/>
              </w:rPr>
              <w:pict>
                <v:line id="Пряма сполучна лінія 85" o:spid="_x0000_s1078" style="position:absolute;left:0;text-align:left;flip:x;z-index:251759616;visibility:visible;mso-wrap-distance-top:-3e-5mm;mso-wrap-distance-bottom:-3e-5mm;mso-position-horizontal-relative:text;mso-position-vertical-relative:text" from="-3.4pt,27.2pt" to="86.1pt,1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" strokecolor="blue" strokeweight="1pt">
                  <v:stroke dashstyle="dash" endarrow="block"/>
                </v:line>
              </w:pict>
            </w:r>
            <w:r>
              <w:rPr>
                <w:rFonts w:ascii="Arial" w:eastAsia="Times New Roman" w:hAnsi="Arial" w:cs="Arial"/>
                <w:noProof/>
                <w:sz w:val="24"/>
                <w:szCs w:val="24"/>
                <w:lang w:eastAsia="uk-UA"/>
              </w:rPr>
              <w:pict>
                <v:line id="Пряма сполучна лінія 86" o:spid="_x0000_s1079" style="position:absolute;left:0;text-align:left;flip:x;z-index:251757568;visibility:visible;mso-position-horizontal-relative:text;mso-position-vertical-relative:text" from="-2.9pt,26.6pt" to="85.85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" strokecolor="blue" strokeweight="2pt">
                  <v:stroke endarrow="block"/>
                </v:line>
              </w:pict>
            </w:r>
            <w:r>
              <w:rPr>
                <w:rFonts w:ascii="Arial" w:eastAsia="Times New Roman" w:hAnsi="Arial" w:cs="Arial"/>
                <w:noProof/>
                <w:sz w:val="24"/>
                <w:szCs w:val="24"/>
                <w:lang w:eastAsia="uk-UA"/>
              </w:rPr>
              <w:pict>
                <v:line id="Пряма сполучна лінія 87" o:spid="_x0000_s1080" style="position:absolute;left:0;text-align:left;flip:x y;z-index:251766784;visibility:visible;mso-position-horizontal-relative:text;mso-position-vertical-relative:text" from="-4.9pt,32.45pt" to="84.1pt,2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" strokecolor="blue" strokeweight="1pt">
                  <v:stroke dashstyle="dash" endarrow="block"/>
                </v:line>
              </w:pict>
            </w:r>
          </w:p>
        </w:tc>
        <w:tc>
          <w:tcPr>
            <w:tcW w:w="3945" w:type="dxa"/>
            <w:tcBorders>
              <w:top w:val="single" w:sz="4" w:space="0" w:color="auto"/>
              <w:left w:val="single" w:sz="4" w:space="0" w:color="auto"/>
              <w:bottom w:val="single" w:sz="4" w:space="0" w:color="auto"/>
              <w:right w:val="single" w:sz="4" w:space="0" w:color="auto"/>
            </w:tcBorders>
            <w:shd w:val="clear" w:color="auto" w:fill="CC99FF"/>
            <w:hideMark/>
          </w:tcPr>
          <w:p w:rsidR="00AE3376" w:rsidRPr="007F4D7D" w:rsidRDefault="00AE3376" w:rsidP="000E2897">
            <w:pPr>
              <w:autoSpaceDE w:val="0"/>
              <w:autoSpaceDN w:val="0"/>
              <w:spacing w:after="0" w:line="240" w:lineRule="auto"/>
              <w:rPr>
                <w:rFonts w:ascii="Arial" w:eastAsia="Times New Roman" w:hAnsi="Arial" w:cs="Arial"/>
              </w:rPr>
            </w:pPr>
            <w:r w:rsidRPr="007F4D7D">
              <w:rPr>
                <w:rFonts w:ascii="Arial" w:eastAsia="Times New Roman" w:hAnsi="Arial" w:cs="Arial"/>
              </w:rPr>
              <w:t xml:space="preserve">1. </w:t>
            </w:r>
            <w:r w:rsidR="007A5674" w:rsidRPr="00363A7E">
              <w:rPr>
                <w:rFonts w:ascii="Arial" w:hAnsi="Arial" w:cs="Arial"/>
              </w:rPr>
              <w:t>Економічне піднесення</w:t>
            </w:r>
            <w:r w:rsidR="007A5674">
              <w:rPr>
                <w:rFonts w:ascii="Arial" w:hAnsi="Arial" w:cs="Arial"/>
              </w:rPr>
              <w:t xml:space="preserve"> у державі.</w:t>
            </w:r>
          </w:p>
          <w:p w:rsidR="00AE3376" w:rsidRPr="007F4D7D" w:rsidRDefault="00AE3376" w:rsidP="000E2897">
            <w:pPr>
              <w:autoSpaceDE w:val="0"/>
              <w:autoSpaceDN w:val="0"/>
              <w:spacing w:after="0" w:line="240" w:lineRule="auto"/>
              <w:ind w:left="357"/>
              <w:rPr>
                <w:rFonts w:ascii="Arial" w:eastAsia="Times New Roman" w:hAnsi="Arial" w:cs="Arial"/>
                <w:sz w:val="20"/>
                <w:szCs w:val="20"/>
              </w:rPr>
            </w:pPr>
          </w:p>
        </w:tc>
      </w:tr>
      <w:tr w:rsidR="00AE3376" w:rsidRPr="007F4D7D" w:rsidTr="00CC250B">
        <w:trPr>
          <w:trHeight w:val="20"/>
        </w:trPr>
        <w:tc>
          <w:tcPr>
            <w:tcW w:w="4428" w:type="dxa"/>
            <w:tcBorders>
              <w:top w:val="single" w:sz="4" w:space="0" w:color="auto"/>
              <w:left w:val="nil"/>
              <w:bottom w:val="single" w:sz="4" w:space="0" w:color="auto"/>
              <w:right w:val="nil"/>
            </w:tcBorders>
          </w:tcPr>
          <w:p w:rsidR="00AE3376" w:rsidRPr="007F4D7D" w:rsidRDefault="00AE3376" w:rsidP="000E2897">
            <w:pPr>
              <w:autoSpaceDE w:val="0"/>
              <w:autoSpaceDN w:val="0"/>
              <w:spacing w:after="0" w:line="240" w:lineRule="auto"/>
              <w:rPr>
                <w:rFonts w:ascii="Arial" w:eastAsia="Times New Roman" w:hAnsi="Arial" w:cs="Arial"/>
                <w:sz w:val="20"/>
                <w:szCs w:val="20"/>
              </w:rPr>
            </w:pPr>
          </w:p>
        </w:tc>
        <w:tc>
          <w:tcPr>
            <w:tcW w:w="1800" w:type="dxa"/>
            <w:vAlign w:val="center"/>
          </w:tcPr>
          <w:p w:rsidR="00AE3376" w:rsidRPr="007F4D7D" w:rsidRDefault="00AE3376" w:rsidP="000E2897">
            <w:pPr>
              <w:spacing w:after="0" w:line="240" w:lineRule="auto"/>
              <w:ind w:left="360"/>
              <w:rPr>
                <w:rFonts w:ascii="Arial" w:eastAsia="Times New Roman" w:hAnsi="Arial" w:cs="Arial"/>
                <w:sz w:val="20"/>
                <w:szCs w:val="20"/>
                <w:lang w:eastAsia="ru-RU"/>
              </w:rPr>
            </w:pPr>
          </w:p>
        </w:tc>
        <w:tc>
          <w:tcPr>
            <w:tcW w:w="3945" w:type="dxa"/>
            <w:tcBorders>
              <w:top w:val="single" w:sz="4" w:space="0" w:color="auto"/>
              <w:left w:val="nil"/>
              <w:bottom w:val="single" w:sz="4" w:space="0" w:color="auto"/>
              <w:right w:val="nil"/>
            </w:tcBorders>
          </w:tcPr>
          <w:p w:rsidR="00AE3376" w:rsidRPr="007F4D7D" w:rsidRDefault="00AE3376" w:rsidP="000E2897">
            <w:pPr>
              <w:autoSpaceDE w:val="0"/>
              <w:autoSpaceDN w:val="0"/>
              <w:spacing w:after="0" w:line="240" w:lineRule="auto"/>
              <w:rPr>
                <w:rFonts w:ascii="Arial" w:eastAsia="Times New Roman" w:hAnsi="Arial" w:cs="Arial"/>
                <w:sz w:val="20"/>
                <w:szCs w:val="20"/>
              </w:rPr>
            </w:pPr>
          </w:p>
        </w:tc>
      </w:tr>
      <w:tr w:rsidR="00AE3376" w:rsidRPr="007F4D7D" w:rsidTr="00CC250B">
        <w:trPr>
          <w:trHeight w:val="20"/>
        </w:trPr>
        <w:tc>
          <w:tcPr>
            <w:tcW w:w="4428" w:type="dxa"/>
            <w:tcBorders>
              <w:top w:val="single" w:sz="4" w:space="0" w:color="auto"/>
              <w:left w:val="single" w:sz="4" w:space="0" w:color="auto"/>
              <w:bottom w:val="single" w:sz="4" w:space="0" w:color="auto"/>
              <w:right w:val="single" w:sz="4" w:space="0" w:color="auto"/>
            </w:tcBorders>
            <w:shd w:val="clear" w:color="auto" w:fill="CCFFFF"/>
            <w:hideMark/>
          </w:tcPr>
          <w:p w:rsidR="00AE3376" w:rsidRPr="007F4D7D" w:rsidRDefault="00623341" w:rsidP="000E2897">
            <w:pPr>
              <w:autoSpaceDE w:val="0"/>
              <w:autoSpaceDN w:val="0"/>
              <w:spacing w:after="0" w:line="240" w:lineRule="auto"/>
              <w:rPr>
                <w:rFonts w:ascii="Arial" w:hAnsi="Arial" w:cs="Arial"/>
              </w:rPr>
            </w:pPr>
            <w:r>
              <w:rPr>
                <w:rFonts w:ascii="Arial" w:eastAsia="Times New Roman" w:hAnsi="Arial" w:cs="Arial"/>
                <w:noProof/>
                <w:sz w:val="24"/>
                <w:szCs w:val="24"/>
                <w:lang w:eastAsia="uk-UA"/>
              </w:rPr>
              <w:pict>
                <v:line id="Пряма сполучна лінія 82" o:spid="_x0000_s1075" style="position:absolute;flip:x;z-index:251765760;visibility:visible;mso-position-horizontal-relative:text;mso-position-vertical-relative:text" from="215.5pt,23.1pt" to="306.25pt,26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" strokecolor="blue" strokeweight="2pt">
                  <v:stroke endarrow="block"/>
                </v:line>
              </w:pict>
            </w:r>
            <w:r w:rsidR="00AE3376" w:rsidRPr="007F4D7D">
              <w:rPr>
                <w:rFonts w:ascii="Arial" w:hAnsi="Arial" w:cs="Arial"/>
              </w:rPr>
              <w:t>2</w:t>
            </w:r>
            <w:r w:rsidR="001F71A0" w:rsidRPr="007F4D7D">
              <w:rPr>
                <w:rFonts w:ascii="Arial" w:hAnsi="Arial" w:cs="Arial"/>
              </w:rPr>
              <w:t>.</w:t>
            </w:r>
            <w:r w:rsidR="007A5674" w:rsidRPr="00363A7E">
              <w:rPr>
                <w:rFonts w:ascii="Arial" w:hAnsi="Arial" w:cs="Arial"/>
              </w:rPr>
              <w:t>Привабливе природне середовище</w:t>
            </w:r>
            <w:r w:rsidR="007A5674">
              <w:rPr>
                <w:rFonts w:ascii="Arial" w:hAnsi="Arial" w:cs="Arial"/>
              </w:rPr>
              <w:t xml:space="preserve"> (ліси, озера).</w:t>
            </w:r>
          </w:p>
          <w:p w:rsidR="00AE3376" w:rsidRPr="007F4D7D" w:rsidRDefault="00AE3376" w:rsidP="000E2897">
            <w:pPr>
              <w:autoSpaceDE w:val="0"/>
              <w:autoSpaceDN w:val="0"/>
              <w:spacing w:after="0" w:line="240" w:lineRule="auto"/>
              <w:ind w:left="360"/>
              <w:rPr>
                <w:rFonts w:ascii="Arial" w:eastAsia="Times New Roman" w:hAnsi="Arial" w:cs="Arial"/>
                <w:sz w:val="20"/>
                <w:szCs w:val="20"/>
              </w:rPr>
            </w:pPr>
          </w:p>
        </w:tc>
        <w:tc>
          <w:tcPr>
            <w:tcW w:w="1800" w:type="dxa"/>
            <w:tcBorders>
              <w:top w:val="nil"/>
              <w:left w:val="single" w:sz="4" w:space="0" w:color="auto"/>
              <w:bottom w:val="nil"/>
              <w:right w:val="single" w:sz="4" w:space="0" w:color="auto"/>
            </w:tcBorders>
            <w:vAlign w:val="center"/>
          </w:tcPr>
          <w:p w:rsidR="00AE3376" w:rsidRPr="007F4D7D" w:rsidRDefault="00AE3376" w:rsidP="000E2897">
            <w:pPr>
              <w:spacing w:after="0" w:line="240" w:lineRule="auto"/>
              <w:ind w:left="360"/>
              <w:rPr>
                <w:rFonts w:ascii="Arial" w:eastAsia="Times New Roman" w:hAnsi="Arial" w:cs="Arial"/>
                <w:sz w:val="20"/>
                <w:szCs w:val="20"/>
                <w:lang w:eastAsia="ru-RU"/>
              </w:rPr>
            </w:pPr>
          </w:p>
        </w:tc>
        <w:tc>
          <w:tcPr>
            <w:tcW w:w="3945" w:type="dxa"/>
            <w:tcBorders>
              <w:top w:val="single" w:sz="4" w:space="0" w:color="auto"/>
              <w:left w:val="single" w:sz="4" w:space="0" w:color="auto"/>
              <w:bottom w:val="single" w:sz="4" w:space="0" w:color="auto"/>
              <w:right w:val="single" w:sz="4" w:space="0" w:color="auto"/>
            </w:tcBorders>
            <w:shd w:val="clear" w:color="auto" w:fill="CC99FF"/>
            <w:hideMark/>
          </w:tcPr>
          <w:p w:rsidR="00AE3376" w:rsidRPr="007F4D7D" w:rsidRDefault="00AE3376" w:rsidP="000E2897">
            <w:pPr>
              <w:autoSpaceDE w:val="0"/>
              <w:autoSpaceDN w:val="0"/>
              <w:spacing w:after="0" w:line="240" w:lineRule="auto"/>
              <w:rPr>
                <w:rFonts w:ascii="Arial" w:eastAsia="Times New Roman" w:hAnsi="Arial" w:cs="Arial"/>
              </w:rPr>
            </w:pPr>
            <w:r w:rsidRPr="007F4D7D">
              <w:rPr>
                <w:rFonts w:ascii="Arial" w:eastAsia="Times New Roman" w:hAnsi="Arial" w:cs="Arial"/>
              </w:rPr>
              <w:t xml:space="preserve">2. </w:t>
            </w:r>
            <w:r w:rsidR="007A5674" w:rsidRPr="00363A7E">
              <w:rPr>
                <w:rFonts w:ascii="Arial" w:hAnsi="Arial" w:cs="Arial"/>
              </w:rPr>
              <w:t>Зростання популярності внутрішнього  туризму.</w:t>
            </w:r>
          </w:p>
          <w:p w:rsidR="00AE3376" w:rsidRPr="007F4D7D" w:rsidRDefault="00AE3376" w:rsidP="000E2897">
            <w:pPr>
              <w:autoSpaceDE w:val="0"/>
              <w:autoSpaceDN w:val="0"/>
              <w:spacing w:after="0" w:line="240" w:lineRule="auto"/>
              <w:rPr>
                <w:rFonts w:ascii="Arial" w:eastAsia="Times New Roman" w:hAnsi="Arial" w:cs="Arial"/>
                <w:sz w:val="20"/>
                <w:szCs w:val="20"/>
              </w:rPr>
            </w:pPr>
          </w:p>
        </w:tc>
      </w:tr>
      <w:tr w:rsidR="00AE3376" w:rsidRPr="007F4D7D" w:rsidTr="00CC250B">
        <w:trPr>
          <w:trHeight w:val="20"/>
        </w:trPr>
        <w:tc>
          <w:tcPr>
            <w:tcW w:w="4428" w:type="dxa"/>
            <w:tcBorders>
              <w:top w:val="single" w:sz="4" w:space="0" w:color="auto"/>
              <w:left w:val="nil"/>
              <w:bottom w:val="single" w:sz="4" w:space="0" w:color="auto"/>
              <w:right w:val="nil"/>
            </w:tcBorders>
          </w:tcPr>
          <w:p w:rsidR="00AE3376" w:rsidRPr="007F4D7D" w:rsidRDefault="00AE3376" w:rsidP="000E2897">
            <w:pPr>
              <w:autoSpaceDE w:val="0"/>
              <w:autoSpaceDN w:val="0"/>
              <w:spacing w:after="0" w:line="240" w:lineRule="auto"/>
              <w:rPr>
                <w:rFonts w:ascii="Arial" w:eastAsia="Times New Roman" w:hAnsi="Arial" w:cs="Arial"/>
                <w:sz w:val="20"/>
                <w:szCs w:val="20"/>
              </w:rPr>
            </w:pPr>
          </w:p>
        </w:tc>
        <w:tc>
          <w:tcPr>
            <w:tcW w:w="1800" w:type="dxa"/>
            <w:vAlign w:val="center"/>
          </w:tcPr>
          <w:p w:rsidR="00AE3376" w:rsidRPr="007F4D7D" w:rsidRDefault="00AE3376" w:rsidP="000E2897">
            <w:pPr>
              <w:spacing w:after="0" w:line="240" w:lineRule="auto"/>
              <w:ind w:left="360"/>
              <w:rPr>
                <w:rFonts w:ascii="Arial" w:eastAsia="Times New Roman" w:hAnsi="Arial" w:cs="Arial"/>
                <w:sz w:val="20"/>
                <w:szCs w:val="20"/>
                <w:lang w:eastAsia="ru-RU"/>
              </w:rPr>
            </w:pPr>
          </w:p>
        </w:tc>
        <w:tc>
          <w:tcPr>
            <w:tcW w:w="3945" w:type="dxa"/>
            <w:tcBorders>
              <w:top w:val="single" w:sz="4" w:space="0" w:color="auto"/>
              <w:left w:val="nil"/>
              <w:bottom w:val="single" w:sz="4" w:space="0" w:color="auto"/>
              <w:right w:val="nil"/>
            </w:tcBorders>
          </w:tcPr>
          <w:p w:rsidR="00AE3376" w:rsidRPr="007F4D7D" w:rsidRDefault="00AE3376" w:rsidP="000E2897">
            <w:pPr>
              <w:autoSpaceDE w:val="0"/>
              <w:autoSpaceDN w:val="0"/>
              <w:spacing w:after="0" w:line="240" w:lineRule="auto"/>
              <w:rPr>
                <w:rFonts w:ascii="Arial" w:eastAsia="Times New Roman" w:hAnsi="Arial" w:cs="Arial"/>
                <w:sz w:val="20"/>
                <w:szCs w:val="20"/>
              </w:rPr>
            </w:pPr>
          </w:p>
        </w:tc>
      </w:tr>
      <w:tr w:rsidR="00AE3376" w:rsidRPr="007F4D7D" w:rsidTr="00CC250B">
        <w:trPr>
          <w:trHeight w:val="20"/>
        </w:trPr>
        <w:tc>
          <w:tcPr>
            <w:tcW w:w="4428" w:type="dxa"/>
            <w:tcBorders>
              <w:top w:val="single" w:sz="4" w:space="0" w:color="auto"/>
              <w:left w:val="single" w:sz="4" w:space="0" w:color="auto"/>
              <w:bottom w:val="single" w:sz="4" w:space="0" w:color="auto"/>
              <w:right w:val="single" w:sz="4" w:space="0" w:color="auto"/>
            </w:tcBorders>
            <w:shd w:val="clear" w:color="auto" w:fill="CCFFFF"/>
            <w:hideMark/>
          </w:tcPr>
          <w:p w:rsidR="00AE3376" w:rsidRPr="007F4D7D" w:rsidRDefault="00AE3376" w:rsidP="000E2897">
            <w:pPr>
              <w:autoSpaceDE w:val="0"/>
              <w:autoSpaceDN w:val="0"/>
              <w:spacing w:after="0" w:line="240" w:lineRule="auto"/>
              <w:rPr>
                <w:rFonts w:ascii="Arial" w:hAnsi="Arial" w:cs="Arial"/>
              </w:rPr>
            </w:pPr>
            <w:r w:rsidRPr="007F4D7D">
              <w:rPr>
                <w:rFonts w:ascii="Arial" w:hAnsi="Arial" w:cs="Arial"/>
              </w:rPr>
              <w:t xml:space="preserve">3. </w:t>
            </w:r>
            <w:r w:rsidR="007A5674" w:rsidRPr="00363A7E">
              <w:rPr>
                <w:rFonts w:ascii="Arial" w:hAnsi="Arial" w:cs="Arial"/>
              </w:rPr>
              <w:t>Наявність вільних земельних ділянок</w:t>
            </w:r>
            <w:r w:rsidR="007A5674">
              <w:rPr>
                <w:rFonts w:ascii="Arial" w:hAnsi="Arial" w:cs="Arial"/>
              </w:rPr>
              <w:t>.</w:t>
            </w:r>
          </w:p>
          <w:p w:rsidR="00AE3376" w:rsidRPr="007F4D7D" w:rsidRDefault="00623341" w:rsidP="000E2897">
            <w:pPr>
              <w:autoSpaceDE w:val="0"/>
              <w:autoSpaceDN w:val="0"/>
              <w:spacing w:after="0" w:line="240" w:lineRule="auto"/>
              <w:rPr>
                <w:rFonts w:ascii="Arial" w:eastAsia="Times New Roman" w:hAnsi="Arial" w:cs="Arial"/>
                <w:sz w:val="20"/>
                <w:szCs w:val="20"/>
              </w:rPr>
            </w:pPr>
            <w:r>
              <w:rPr>
                <w:rFonts w:ascii="Arial" w:eastAsia="Times New Roman" w:hAnsi="Arial" w:cs="Arial"/>
                <w:noProof/>
                <w:sz w:val="20"/>
                <w:szCs w:val="20"/>
                <w:lang w:eastAsia="uk-UA"/>
              </w:rPr>
              <w:pict>
                <v:line id="Пряма сполучна лінія 76" o:spid="_x0000_s1069" style="position:absolute;flip:x y;z-index:251769856;visibility:visible;mso-wrap-distance-top:-3e-5mm;mso-wrap-distance-bottom:-3e-5mm" from="215pt,6.05pt" to="307.5pt,2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" strokecolor="blue" strokeweight="1pt">
                  <v:stroke dashstyle="dash" endarrow="block"/>
                </v:line>
              </w:pict>
            </w:r>
            <w:r>
              <w:rPr>
                <w:rFonts w:ascii="Arial" w:eastAsia="Times New Roman" w:hAnsi="Arial" w:cs="Arial"/>
                <w:noProof/>
                <w:sz w:val="24"/>
                <w:szCs w:val="24"/>
                <w:lang w:eastAsia="uk-UA"/>
              </w:rPr>
              <w:pict>
                <v:line id="Пряма сполучна лінія 83" o:spid="_x0000_s1076" style="position:absolute;flip:x y;z-index:251758592;visibility:visible" from="215pt,8.85pt" to="310.8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" strokecolor="blue" strokeweight="2pt">
                  <v:stroke endarrow="block"/>
                </v:line>
              </w:pict>
            </w:r>
          </w:p>
        </w:tc>
        <w:tc>
          <w:tcPr>
            <w:tcW w:w="1800" w:type="dxa"/>
            <w:tcBorders>
              <w:top w:val="nil"/>
              <w:left w:val="single" w:sz="4" w:space="0" w:color="auto"/>
              <w:bottom w:val="nil"/>
              <w:right w:val="single" w:sz="4" w:space="0" w:color="auto"/>
            </w:tcBorders>
            <w:vAlign w:val="center"/>
            <w:hideMark/>
          </w:tcPr>
          <w:p w:rsidR="00AE3376" w:rsidRPr="007F4D7D" w:rsidRDefault="00AE3376" w:rsidP="000E2897">
            <w:pPr>
              <w:spacing w:after="0" w:line="240" w:lineRule="auto"/>
              <w:ind w:left="360"/>
              <w:rPr>
                <w:rFonts w:ascii="Arial" w:eastAsia="Times New Roman" w:hAnsi="Arial" w:cs="Arial"/>
                <w:sz w:val="20"/>
                <w:szCs w:val="20"/>
                <w:lang w:eastAsia="ru-RU"/>
              </w:rPr>
            </w:pPr>
          </w:p>
        </w:tc>
        <w:tc>
          <w:tcPr>
            <w:tcW w:w="3945" w:type="dxa"/>
            <w:tcBorders>
              <w:top w:val="single" w:sz="4" w:space="0" w:color="auto"/>
              <w:left w:val="single" w:sz="4" w:space="0" w:color="auto"/>
              <w:bottom w:val="single" w:sz="4" w:space="0" w:color="auto"/>
              <w:right w:val="single" w:sz="4" w:space="0" w:color="auto"/>
            </w:tcBorders>
            <w:shd w:val="clear" w:color="auto" w:fill="CC99FF"/>
            <w:hideMark/>
          </w:tcPr>
          <w:p w:rsidR="00AE3376" w:rsidRPr="007F4D7D" w:rsidRDefault="00AE3376" w:rsidP="000E2897">
            <w:pPr>
              <w:autoSpaceDE w:val="0"/>
              <w:autoSpaceDN w:val="0"/>
              <w:spacing w:after="0" w:line="240" w:lineRule="auto"/>
              <w:rPr>
                <w:rFonts w:ascii="Arial" w:eastAsia="Times New Roman" w:hAnsi="Arial" w:cs="Arial"/>
              </w:rPr>
            </w:pPr>
            <w:r w:rsidRPr="007F4D7D">
              <w:rPr>
                <w:rFonts w:ascii="Arial" w:eastAsia="Times New Roman" w:hAnsi="Arial" w:cs="Arial"/>
              </w:rPr>
              <w:t>3. Зростання інвес</w:t>
            </w:r>
            <w:r w:rsidR="00F9089B">
              <w:rPr>
                <w:rFonts w:ascii="Arial" w:eastAsia="Times New Roman" w:hAnsi="Arial" w:cs="Arial"/>
              </w:rPr>
              <w:t>тиційної привабливості України.</w:t>
            </w:r>
          </w:p>
          <w:p w:rsidR="00AE3376" w:rsidRPr="007F4D7D" w:rsidRDefault="00AE3376" w:rsidP="000E2897">
            <w:pPr>
              <w:autoSpaceDE w:val="0"/>
              <w:autoSpaceDN w:val="0"/>
              <w:spacing w:after="0" w:line="240" w:lineRule="auto"/>
              <w:rPr>
                <w:rFonts w:ascii="Arial" w:eastAsia="Times New Roman" w:hAnsi="Arial" w:cs="Arial"/>
                <w:sz w:val="20"/>
                <w:szCs w:val="20"/>
              </w:rPr>
            </w:pPr>
          </w:p>
        </w:tc>
      </w:tr>
      <w:tr w:rsidR="00AE3376" w:rsidRPr="007F4D7D" w:rsidTr="00CC250B">
        <w:trPr>
          <w:trHeight w:val="20"/>
        </w:trPr>
        <w:tc>
          <w:tcPr>
            <w:tcW w:w="4428" w:type="dxa"/>
            <w:tcBorders>
              <w:top w:val="single" w:sz="4" w:space="0" w:color="auto"/>
              <w:left w:val="nil"/>
              <w:bottom w:val="single" w:sz="4" w:space="0" w:color="auto"/>
              <w:right w:val="nil"/>
            </w:tcBorders>
          </w:tcPr>
          <w:p w:rsidR="00AE3376" w:rsidRPr="007F4D7D" w:rsidRDefault="00AE3376" w:rsidP="000E2897">
            <w:pPr>
              <w:autoSpaceDE w:val="0"/>
              <w:autoSpaceDN w:val="0"/>
              <w:spacing w:after="0" w:line="240" w:lineRule="auto"/>
              <w:rPr>
                <w:rFonts w:ascii="Arial" w:eastAsia="Times New Roman" w:hAnsi="Arial" w:cs="Arial"/>
                <w:sz w:val="20"/>
                <w:szCs w:val="20"/>
              </w:rPr>
            </w:pPr>
          </w:p>
        </w:tc>
        <w:tc>
          <w:tcPr>
            <w:tcW w:w="1800" w:type="dxa"/>
            <w:vAlign w:val="center"/>
          </w:tcPr>
          <w:p w:rsidR="00AE3376" w:rsidRPr="007F4D7D" w:rsidRDefault="00AE3376" w:rsidP="000E2897">
            <w:pPr>
              <w:spacing w:after="0" w:line="240" w:lineRule="auto"/>
              <w:ind w:left="360"/>
              <w:rPr>
                <w:rFonts w:ascii="Arial" w:eastAsia="Times New Roman" w:hAnsi="Arial" w:cs="Arial"/>
                <w:sz w:val="20"/>
                <w:szCs w:val="20"/>
                <w:lang w:eastAsia="ru-RU"/>
              </w:rPr>
            </w:pPr>
          </w:p>
        </w:tc>
        <w:tc>
          <w:tcPr>
            <w:tcW w:w="3945" w:type="dxa"/>
            <w:tcBorders>
              <w:top w:val="single" w:sz="4" w:space="0" w:color="auto"/>
              <w:left w:val="nil"/>
              <w:bottom w:val="single" w:sz="4" w:space="0" w:color="auto"/>
              <w:right w:val="nil"/>
            </w:tcBorders>
          </w:tcPr>
          <w:p w:rsidR="00AE3376" w:rsidRPr="007F4D7D" w:rsidRDefault="00AE3376" w:rsidP="000E2897">
            <w:pPr>
              <w:autoSpaceDE w:val="0"/>
              <w:autoSpaceDN w:val="0"/>
              <w:spacing w:after="0" w:line="240" w:lineRule="auto"/>
              <w:rPr>
                <w:rFonts w:ascii="Arial" w:eastAsia="Times New Roman" w:hAnsi="Arial" w:cs="Arial"/>
                <w:sz w:val="20"/>
                <w:szCs w:val="20"/>
              </w:rPr>
            </w:pPr>
          </w:p>
        </w:tc>
      </w:tr>
      <w:tr w:rsidR="00AE3376" w:rsidRPr="007F4D7D" w:rsidTr="00CC250B">
        <w:trPr>
          <w:trHeight w:val="20"/>
        </w:trPr>
        <w:tc>
          <w:tcPr>
            <w:tcW w:w="4428" w:type="dxa"/>
            <w:tcBorders>
              <w:top w:val="single" w:sz="4" w:space="0" w:color="auto"/>
              <w:left w:val="single" w:sz="4" w:space="0" w:color="auto"/>
              <w:bottom w:val="single" w:sz="4" w:space="0" w:color="auto"/>
              <w:right w:val="single" w:sz="4" w:space="0" w:color="auto"/>
            </w:tcBorders>
            <w:shd w:val="clear" w:color="auto" w:fill="CCFFFF"/>
            <w:hideMark/>
          </w:tcPr>
          <w:p w:rsidR="00AE3376" w:rsidRPr="007F4D7D" w:rsidRDefault="00AE3376" w:rsidP="000E2897">
            <w:pPr>
              <w:autoSpaceDE w:val="0"/>
              <w:autoSpaceDN w:val="0"/>
              <w:spacing w:after="0" w:line="240" w:lineRule="auto"/>
              <w:rPr>
                <w:rFonts w:ascii="Arial" w:hAnsi="Arial" w:cs="Arial"/>
              </w:rPr>
            </w:pPr>
            <w:r w:rsidRPr="007F4D7D">
              <w:rPr>
                <w:rFonts w:ascii="Arial" w:hAnsi="Arial" w:cs="Arial"/>
              </w:rPr>
              <w:t xml:space="preserve">4. </w:t>
            </w:r>
            <w:r w:rsidR="007A5674" w:rsidRPr="00363A7E">
              <w:rPr>
                <w:rFonts w:ascii="Arial" w:hAnsi="Arial" w:cs="Arial"/>
              </w:rPr>
              <w:t>Лісистість території складає 4500 га.</w:t>
            </w:r>
          </w:p>
          <w:p w:rsidR="00AE3376" w:rsidRPr="007F4D7D" w:rsidRDefault="00623341" w:rsidP="000E2897">
            <w:pPr>
              <w:autoSpaceDE w:val="0"/>
              <w:autoSpaceDN w:val="0"/>
              <w:spacing w:after="0" w:line="240" w:lineRule="auto"/>
              <w:rPr>
                <w:rFonts w:ascii="Arial" w:eastAsia="Times New Roman" w:hAnsi="Arial" w:cs="Arial"/>
                <w:sz w:val="20"/>
                <w:szCs w:val="20"/>
              </w:rPr>
            </w:pPr>
            <w:r>
              <w:rPr>
                <w:rFonts w:ascii="Arial" w:eastAsia="Times New Roman" w:hAnsi="Arial" w:cs="Arial"/>
                <w:noProof/>
                <w:sz w:val="24"/>
                <w:szCs w:val="24"/>
                <w:lang w:eastAsia="uk-UA"/>
              </w:rPr>
              <w:pict>
                <v:line id="Пряма сполучна лінія 80" o:spid="_x0000_s1073" style="position:absolute;flip:x;z-index:251760640;visibility:visible" from="214.25pt,6.35pt" to="305pt,10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" strokecolor="blue" strokeweight="2pt">
                  <v:stroke endarrow="block"/>
                </v:line>
              </w:pict>
            </w:r>
            <w:r>
              <w:rPr>
                <w:rFonts w:ascii="Arial" w:eastAsia="Times New Roman" w:hAnsi="Arial" w:cs="Arial"/>
                <w:noProof/>
                <w:sz w:val="24"/>
                <w:szCs w:val="24"/>
                <w:lang w:eastAsia="uk-UA"/>
              </w:rPr>
              <w:pict>
                <v:line id="Пряма сполучна лінія 81" o:spid="_x0000_s1074" style="position:absolute;flip:x y;z-index:251763712;visibility:visible" from="215pt,3.45pt" to="305.75pt,15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" strokecolor="blue" strokeweight="1pt">
                  <v:stroke dashstyle="dash" endarrow="block"/>
                </v:line>
              </w:pict>
            </w:r>
          </w:p>
        </w:tc>
        <w:tc>
          <w:tcPr>
            <w:tcW w:w="1800" w:type="dxa"/>
            <w:tcBorders>
              <w:top w:val="nil"/>
              <w:left w:val="single" w:sz="4" w:space="0" w:color="auto"/>
              <w:bottom w:val="nil"/>
              <w:right w:val="single" w:sz="4" w:space="0" w:color="auto"/>
            </w:tcBorders>
            <w:vAlign w:val="center"/>
          </w:tcPr>
          <w:p w:rsidR="00AE3376" w:rsidRPr="007F4D7D" w:rsidRDefault="00AE3376" w:rsidP="000E2897">
            <w:pPr>
              <w:spacing w:after="0" w:line="240" w:lineRule="auto"/>
              <w:ind w:left="360"/>
              <w:rPr>
                <w:rFonts w:ascii="Arial" w:eastAsia="Times New Roman" w:hAnsi="Arial" w:cs="Arial"/>
                <w:sz w:val="20"/>
                <w:szCs w:val="20"/>
                <w:lang w:eastAsia="ru-RU"/>
              </w:rPr>
            </w:pPr>
          </w:p>
        </w:tc>
        <w:tc>
          <w:tcPr>
            <w:tcW w:w="3945" w:type="dxa"/>
            <w:tcBorders>
              <w:top w:val="single" w:sz="4" w:space="0" w:color="auto"/>
              <w:left w:val="single" w:sz="4" w:space="0" w:color="auto"/>
              <w:bottom w:val="single" w:sz="4" w:space="0" w:color="auto"/>
              <w:right w:val="single" w:sz="4" w:space="0" w:color="auto"/>
            </w:tcBorders>
            <w:shd w:val="clear" w:color="auto" w:fill="CC99FF"/>
            <w:hideMark/>
          </w:tcPr>
          <w:p w:rsidR="00AE3376" w:rsidRPr="007A5674" w:rsidRDefault="00AE3376" w:rsidP="000E2897">
            <w:pPr>
              <w:autoSpaceDE w:val="0"/>
              <w:autoSpaceDN w:val="0"/>
              <w:spacing w:after="0" w:line="240" w:lineRule="auto"/>
              <w:rPr>
                <w:rFonts w:ascii="Arial" w:eastAsia="Times New Roman" w:hAnsi="Arial" w:cs="Arial"/>
              </w:rPr>
            </w:pPr>
            <w:r w:rsidRPr="007F4D7D">
              <w:rPr>
                <w:rFonts w:ascii="Arial" w:eastAsia="Times New Roman" w:hAnsi="Arial" w:cs="Arial"/>
              </w:rPr>
              <w:t xml:space="preserve">4. </w:t>
            </w:r>
            <w:r w:rsidR="007A5674" w:rsidRPr="00363A7E">
              <w:rPr>
                <w:rFonts w:ascii="Arial" w:hAnsi="Arial" w:cs="Arial"/>
                <w:lang w:val="ru-RU"/>
              </w:rPr>
              <w:t>Зростання</w:t>
            </w:r>
            <w:r w:rsidR="00193655">
              <w:rPr>
                <w:rFonts w:ascii="Arial" w:hAnsi="Arial" w:cs="Arial"/>
                <w:lang w:val="ru-RU"/>
              </w:rPr>
              <w:t xml:space="preserve"> </w:t>
            </w:r>
            <w:r w:rsidR="007A5674" w:rsidRPr="00363A7E">
              <w:rPr>
                <w:rFonts w:ascii="Arial" w:hAnsi="Arial" w:cs="Arial"/>
                <w:lang w:val="ru-RU"/>
              </w:rPr>
              <w:t>світового</w:t>
            </w:r>
            <w:r w:rsidR="00193655">
              <w:rPr>
                <w:rFonts w:ascii="Arial" w:hAnsi="Arial" w:cs="Arial"/>
                <w:lang w:val="ru-RU"/>
              </w:rPr>
              <w:t xml:space="preserve"> </w:t>
            </w:r>
            <w:r w:rsidR="007A5674" w:rsidRPr="00363A7E">
              <w:rPr>
                <w:rFonts w:ascii="Arial" w:hAnsi="Arial" w:cs="Arial"/>
                <w:lang w:val="ru-RU"/>
              </w:rPr>
              <w:t>попиту на продовольство та органічну</w:t>
            </w:r>
            <w:r w:rsidR="00193655">
              <w:rPr>
                <w:rFonts w:ascii="Arial" w:hAnsi="Arial" w:cs="Arial"/>
                <w:lang w:val="ru-RU"/>
              </w:rPr>
              <w:t xml:space="preserve"> </w:t>
            </w:r>
            <w:r w:rsidR="007A5674" w:rsidRPr="00363A7E">
              <w:rPr>
                <w:rFonts w:ascii="Arial" w:hAnsi="Arial" w:cs="Arial"/>
                <w:lang w:val="ru-RU"/>
              </w:rPr>
              <w:t>продукцію</w:t>
            </w:r>
            <w:r w:rsidR="007A5674" w:rsidRPr="00363A7E">
              <w:rPr>
                <w:rFonts w:ascii="Arial" w:hAnsi="Arial" w:cs="Arial"/>
              </w:rPr>
              <w:t>.</w:t>
            </w:r>
          </w:p>
        </w:tc>
      </w:tr>
      <w:tr w:rsidR="00AE3376" w:rsidRPr="007F4D7D" w:rsidTr="00CC250B">
        <w:trPr>
          <w:trHeight w:val="20"/>
        </w:trPr>
        <w:tc>
          <w:tcPr>
            <w:tcW w:w="4428" w:type="dxa"/>
            <w:tcBorders>
              <w:top w:val="single" w:sz="4" w:space="0" w:color="auto"/>
              <w:left w:val="nil"/>
              <w:bottom w:val="single" w:sz="4" w:space="0" w:color="auto"/>
              <w:right w:val="nil"/>
            </w:tcBorders>
          </w:tcPr>
          <w:p w:rsidR="00AE3376" w:rsidRPr="007F4D7D" w:rsidRDefault="00AE3376" w:rsidP="000E2897">
            <w:pPr>
              <w:autoSpaceDE w:val="0"/>
              <w:autoSpaceDN w:val="0"/>
              <w:spacing w:after="0" w:line="240" w:lineRule="auto"/>
              <w:rPr>
                <w:rFonts w:ascii="Arial" w:eastAsia="Times New Roman" w:hAnsi="Arial" w:cs="Arial"/>
                <w:sz w:val="20"/>
                <w:szCs w:val="20"/>
              </w:rPr>
            </w:pPr>
          </w:p>
        </w:tc>
        <w:tc>
          <w:tcPr>
            <w:tcW w:w="1800" w:type="dxa"/>
            <w:vAlign w:val="center"/>
          </w:tcPr>
          <w:p w:rsidR="00AE3376" w:rsidRPr="007F4D7D" w:rsidRDefault="00AE3376" w:rsidP="000E2897">
            <w:pPr>
              <w:spacing w:after="0" w:line="240" w:lineRule="auto"/>
              <w:ind w:left="360"/>
              <w:rPr>
                <w:rFonts w:ascii="Arial" w:eastAsia="Times New Roman" w:hAnsi="Arial" w:cs="Arial"/>
                <w:sz w:val="20"/>
                <w:szCs w:val="20"/>
                <w:lang w:eastAsia="ru-RU"/>
              </w:rPr>
            </w:pPr>
          </w:p>
        </w:tc>
        <w:tc>
          <w:tcPr>
            <w:tcW w:w="3945" w:type="dxa"/>
            <w:tcBorders>
              <w:top w:val="single" w:sz="4" w:space="0" w:color="auto"/>
              <w:left w:val="nil"/>
              <w:bottom w:val="single" w:sz="4" w:space="0" w:color="auto"/>
              <w:right w:val="nil"/>
            </w:tcBorders>
          </w:tcPr>
          <w:p w:rsidR="00AE3376" w:rsidRPr="007F4D7D" w:rsidRDefault="00AE3376" w:rsidP="000E2897">
            <w:pPr>
              <w:autoSpaceDE w:val="0"/>
              <w:autoSpaceDN w:val="0"/>
              <w:spacing w:after="0" w:line="240" w:lineRule="auto"/>
              <w:rPr>
                <w:rFonts w:ascii="Arial" w:eastAsia="Times New Roman" w:hAnsi="Arial" w:cs="Arial"/>
                <w:sz w:val="20"/>
                <w:szCs w:val="20"/>
              </w:rPr>
            </w:pPr>
          </w:p>
        </w:tc>
      </w:tr>
      <w:tr w:rsidR="00AE3376" w:rsidRPr="007F4D7D" w:rsidTr="00CC250B">
        <w:trPr>
          <w:trHeight w:val="20"/>
        </w:trPr>
        <w:tc>
          <w:tcPr>
            <w:tcW w:w="4428" w:type="dxa"/>
            <w:tcBorders>
              <w:top w:val="single" w:sz="4" w:space="0" w:color="auto"/>
              <w:left w:val="single" w:sz="4" w:space="0" w:color="auto"/>
              <w:bottom w:val="single" w:sz="4" w:space="0" w:color="auto"/>
              <w:right w:val="single" w:sz="4" w:space="0" w:color="auto"/>
            </w:tcBorders>
            <w:shd w:val="clear" w:color="auto" w:fill="CCFFFF"/>
          </w:tcPr>
          <w:p w:rsidR="00AE3376" w:rsidRPr="007F4D7D" w:rsidRDefault="00623341" w:rsidP="000E2897">
            <w:pPr>
              <w:autoSpaceDE w:val="0"/>
              <w:autoSpaceDN w:val="0"/>
              <w:spacing w:after="0" w:line="240" w:lineRule="auto"/>
              <w:rPr>
                <w:rFonts w:ascii="Arial" w:hAnsi="Arial" w:cs="Arial"/>
              </w:rPr>
            </w:pPr>
            <w:r>
              <w:rPr>
                <w:rFonts w:ascii="Arial" w:eastAsia="Times New Roman" w:hAnsi="Arial" w:cs="Arial"/>
                <w:noProof/>
                <w:sz w:val="20"/>
                <w:szCs w:val="20"/>
                <w:lang w:eastAsia="uk-UA"/>
              </w:rPr>
              <w:pict>
                <v:line id="_x0000_s1086" style="position:absolute;flip:x;z-index:251798528;visibility:visible;mso-position-horizontal-relative:text;mso-position-vertical-relative:text" from="214.7pt,15.3pt" to="303.4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" strokecolor="blue" strokeweight="2pt">
                  <v:stroke endarrow="block"/>
                </v:line>
              </w:pict>
            </w:r>
            <w:r w:rsidR="00AE3376" w:rsidRPr="007F4D7D">
              <w:rPr>
                <w:rFonts w:ascii="Arial" w:hAnsi="Arial" w:cs="Arial"/>
              </w:rPr>
              <w:t xml:space="preserve">5. </w:t>
            </w:r>
            <w:r w:rsidR="007A5674" w:rsidRPr="00363A7E">
              <w:rPr>
                <w:rFonts w:ascii="Arial" w:hAnsi="Arial" w:cs="Arial"/>
              </w:rPr>
              <w:t>Наявність родовищ корисних копалин  (торф, пісок)</w:t>
            </w:r>
            <w:r w:rsidR="007A5674">
              <w:rPr>
                <w:rFonts w:ascii="Arial" w:hAnsi="Arial" w:cs="Arial"/>
              </w:rPr>
              <w:t>.</w:t>
            </w:r>
          </w:p>
          <w:p w:rsidR="00AE3376" w:rsidRPr="007F4D7D" w:rsidRDefault="00AE3376" w:rsidP="000E2897">
            <w:pPr>
              <w:autoSpaceDE w:val="0"/>
              <w:autoSpaceDN w:val="0"/>
              <w:spacing w:after="0" w:line="240" w:lineRule="auto"/>
              <w:rPr>
                <w:rFonts w:ascii="Arial" w:eastAsia="Times New Roman" w:hAnsi="Arial" w:cs="Arial"/>
                <w:sz w:val="20"/>
                <w:szCs w:val="20"/>
              </w:rPr>
            </w:pPr>
          </w:p>
        </w:tc>
        <w:tc>
          <w:tcPr>
            <w:tcW w:w="1800" w:type="dxa"/>
            <w:tcBorders>
              <w:top w:val="nil"/>
              <w:left w:val="single" w:sz="4" w:space="0" w:color="auto"/>
              <w:bottom w:val="nil"/>
              <w:right w:val="single" w:sz="4" w:space="0" w:color="auto"/>
            </w:tcBorders>
            <w:vAlign w:val="center"/>
          </w:tcPr>
          <w:p w:rsidR="00AE3376" w:rsidRPr="007F4D7D" w:rsidRDefault="00AE3376" w:rsidP="000E2897">
            <w:pPr>
              <w:spacing w:after="0" w:line="240" w:lineRule="auto"/>
              <w:ind w:left="360"/>
              <w:rPr>
                <w:rFonts w:ascii="Arial" w:eastAsia="Times New Roman" w:hAnsi="Arial" w:cs="Arial"/>
                <w:sz w:val="20"/>
                <w:szCs w:val="20"/>
                <w:lang w:eastAsia="ru-RU"/>
              </w:rPr>
            </w:pPr>
          </w:p>
        </w:tc>
        <w:tc>
          <w:tcPr>
            <w:tcW w:w="3945" w:type="dxa"/>
            <w:tcBorders>
              <w:top w:val="single" w:sz="4" w:space="0" w:color="auto"/>
              <w:left w:val="single" w:sz="4" w:space="0" w:color="auto"/>
              <w:bottom w:val="single" w:sz="4" w:space="0" w:color="auto"/>
              <w:right w:val="single" w:sz="4" w:space="0" w:color="auto"/>
            </w:tcBorders>
            <w:shd w:val="clear" w:color="auto" w:fill="CC99FF"/>
            <w:hideMark/>
          </w:tcPr>
          <w:p w:rsidR="00AE3376" w:rsidRPr="007F4D7D" w:rsidRDefault="00AE3376" w:rsidP="000E2897">
            <w:pPr>
              <w:autoSpaceDE w:val="0"/>
              <w:autoSpaceDN w:val="0"/>
              <w:spacing w:after="0" w:line="240" w:lineRule="auto"/>
              <w:rPr>
                <w:rFonts w:ascii="Arial" w:eastAsia="Times New Roman" w:hAnsi="Arial" w:cs="Arial"/>
              </w:rPr>
            </w:pPr>
            <w:r w:rsidRPr="007F4D7D">
              <w:rPr>
                <w:rFonts w:ascii="Arial" w:eastAsia="Times New Roman" w:hAnsi="Arial" w:cs="Arial"/>
              </w:rPr>
              <w:t xml:space="preserve">5. </w:t>
            </w:r>
            <w:r w:rsidR="007A5674" w:rsidRPr="00363A7E">
              <w:rPr>
                <w:rFonts w:ascii="Arial" w:hAnsi="Arial" w:cs="Arial"/>
              </w:rPr>
              <w:t>Поглиблення співпраці з ЄС</w:t>
            </w:r>
            <w:r w:rsidR="007A5674">
              <w:rPr>
                <w:rFonts w:ascii="Arial" w:hAnsi="Arial" w:cs="Arial"/>
              </w:rPr>
              <w:t>.</w:t>
            </w:r>
          </w:p>
          <w:p w:rsidR="00AE3376" w:rsidRPr="007F4D7D" w:rsidRDefault="00AE3376" w:rsidP="000E2897">
            <w:pPr>
              <w:autoSpaceDE w:val="0"/>
              <w:autoSpaceDN w:val="0"/>
              <w:spacing w:after="0" w:line="240" w:lineRule="auto"/>
              <w:rPr>
                <w:rFonts w:ascii="Arial" w:eastAsia="Times New Roman" w:hAnsi="Arial" w:cs="Arial"/>
                <w:sz w:val="20"/>
                <w:szCs w:val="20"/>
              </w:rPr>
            </w:pPr>
          </w:p>
        </w:tc>
      </w:tr>
      <w:tr w:rsidR="00AE3376" w:rsidRPr="007F4D7D" w:rsidTr="00CC250B">
        <w:trPr>
          <w:trHeight w:val="20"/>
        </w:trPr>
        <w:tc>
          <w:tcPr>
            <w:tcW w:w="4428" w:type="dxa"/>
            <w:tcBorders>
              <w:top w:val="single" w:sz="4" w:space="0" w:color="auto"/>
              <w:left w:val="nil"/>
              <w:bottom w:val="single" w:sz="4" w:space="0" w:color="auto"/>
              <w:right w:val="nil"/>
            </w:tcBorders>
          </w:tcPr>
          <w:p w:rsidR="00AE3376" w:rsidRPr="007F4D7D" w:rsidRDefault="00AE3376" w:rsidP="000E2897">
            <w:pPr>
              <w:autoSpaceDE w:val="0"/>
              <w:autoSpaceDN w:val="0"/>
              <w:spacing w:after="0" w:line="240" w:lineRule="auto"/>
              <w:rPr>
                <w:rFonts w:ascii="Arial" w:eastAsia="Times New Roman" w:hAnsi="Arial" w:cs="Arial"/>
                <w:sz w:val="20"/>
                <w:szCs w:val="20"/>
              </w:rPr>
            </w:pPr>
          </w:p>
        </w:tc>
        <w:tc>
          <w:tcPr>
            <w:tcW w:w="1800" w:type="dxa"/>
            <w:vAlign w:val="center"/>
          </w:tcPr>
          <w:p w:rsidR="00AE3376" w:rsidRPr="007F4D7D" w:rsidRDefault="00AE3376" w:rsidP="000E2897">
            <w:pPr>
              <w:spacing w:after="0" w:line="240" w:lineRule="auto"/>
              <w:ind w:left="360"/>
              <w:rPr>
                <w:rFonts w:ascii="Arial" w:eastAsia="Times New Roman" w:hAnsi="Arial" w:cs="Arial"/>
                <w:sz w:val="20"/>
                <w:szCs w:val="20"/>
                <w:lang w:eastAsia="ru-RU"/>
              </w:rPr>
            </w:pPr>
          </w:p>
        </w:tc>
        <w:tc>
          <w:tcPr>
            <w:tcW w:w="3945" w:type="dxa"/>
            <w:tcBorders>
              <w:top w:val="single" w:sz="4" w:space="0" w:color="auto"/>
              <w:left w:val="nil"/>
              <w:bottom w:val="single" w:sz="4" w:space="0" w:color="auto"/>
              <w:right w:val="nil"/>
            </w:tcBorders>
          </w:tcPr>
          <w:p w:rsidR="00AE3376" w:rsidRPr="007F4D7D" w:rsidRDefault="00AE3376" w:rsidP="000E2897">
            <w:pPr>
              <w:autoSpaceDE w:val="0"/>
              <w:autoSpaceDN w:val="0"/>
              <w:spacing w:after="0" w:line="240" w:lineRule="auto"/>
              <w:rPr>
                <w:rFonts w:ascii="Arial" w:eastAsia="Times New Roman" w:hAnsi="Arial" w:cs="Arial"/>
                <w:sz w:val="20"/>
                <w:szCs w:val="20"/>
              </w:rPr>
            </w:pPr>
          </w:p>
        </w:tc>
      </w:tr>
      <w:tr w:rsidR="00AE3376" w:rsidRPr="007F4D7D" w:rsidTr="00CC250B">
        <w:trPr>
          <w:trHeight w:val="953"/>
        </w:trPr>
        <w:tc>
          <w:tcPr>
            <w:tcW w:w="4428" w:type="dxa"/>
            <w:tcBorders>
              <w:top w:val="single" w:sz="4" w:space="0" w:color="auto"/>
              <w:left w:val="single" w:sz="4" w:space="0" w:color="auto"/>
              <w:bottom w:val="single" w:sz="4" w:space="0" w:color="auto"/>
              <w:right w:val="single" w:sz="4" w:space="0" w:color="auto"/>
            </w:tcBorders>
            <w:shd w:val="clear" w:color="auto" w:fill="CCFFFF"/>
            <w:hideMark/>
          </w:tcPr>
          <w:p w:rsidR="00AE3376" w:rsidRPr="007F4D7D" w:rsidRDefault="00AE3376" w:rsidP="000E2897">
            <w:pPr>
              <w:autoSpaceDE w:val="0"/>
              <w:autoSpaceDN w:val="0"/>
              <w:spacing w:after="0" w:line="240" w:lineRule="auto"/>
              <w:rPr>
                <w:rFonts w:ascii="Arial" w:hAnsi="Arial" w:cs="Arial"/>
              </w:rPr>
            </w:pPr>
            <w:r w:rsidRPr="007F4D7D">
              <w:rPr>
                <w:rFonts w:ascii="Arial" w:hAnsi="Arial" w:cs="Arial"/>
              </w:rPr>
              <w:t xml:space="preserve">6. </w:t>
            </w:r>
            <w:r w:rsidR="007A5674" w:rsidRPr="00363A7E">
              <w:rPr>
                <w:rFonts w:ascii="Arial" w:hAnsi="Arial" w:cs="Arial"/>
              </w:rPr>
              <w:t>Розвинуті народні промисли (вишивка, бджільництво, ткацтво)</w:t>
            </w:r>
            <w:r w:rsidR="007A5674">
              <w:rPr>
                <w:rFonts w:ascii="Arial" w:hAnsi="Arial" w:cs="Arial"/>
              </w:rPr>
              <w:t>.</w:t>
            </w:r>
          </w:p>
          <w:p w:rsidR="00AE3376" w:rsidRPr="007F4D7D" w:rsidRDefault="00AE3376" w:rsidP="000E2897">
            <w:pPr>
              <w:autoSpaceDE w:val="0"/>
              <w:autoSpaceDN w:val="0"/>
              <w:spacing w:after="0" w:line="240" w:lineRule="auto"/>
              <w:rPr>
                <w:rFonts w:ascii="Arial" w:eastAsia="Times New Roman" w:hAnsi="Arial" w:cs="Arial"/>
                <w:sz w:val="20"/>
                <w:szCs w:val="20"/>
              </w:rPr>
            </w:pPr>
          </w:p>
        </w:tc>
        <w:tc>
          <w:tcPr>
            <w:tcW w:w="1800" w:type="dxa"/>
            <w:tcBorders>
              <w:top w:val="nil"/>
              <w:left w:val="single" w:sz="4" w:space="0" w:color="auto"/>
              <w:bottom w:val="nil"/>
              <w:right w:val="single" w:sz="4" w:space="0" w:color="auto"/>
            </w:tcBorders>
            <w:vAlign w:val="center"/>
          </w:tcPr>
          <w:p w:rsidR="00AE3376" w:rsidRPr="007F4D7D" w:rsidRDefault="00623341" w:rsidP="000E2897">
            <w:pPr>
              <w:spacing w:after="0" w:line="240" w:lineRule="auto"/>
              <w:ind w:left="360"/>
              <w:rPr>
                <w:rFonts w:ascii="Arial" w:eastAsia="Times New Roman" w:hAnsi="Arial" w:cs="Arial"/>
                <w:sz w:val="20"/>
                <w:szCs w:val="20"/>
                <w:lang w:eastAsia="ru-RU"/>
              </w:rPr>
            </w:pPr>
            <w:r>
              <w:rPr>
                <w:rFonts w:ascii="Arial" w:eastAsia="Times New Roman" w:hAnsi="Arial" w:cs="Arial"/>
                <w:noProof/>
                <w:sz w:val="20"/>
                <w:szCs w:val="20"/>
                <w:lang w:eastAsia="uk-UA"/>
              </w:rPr>
              <w:pict>
                <v:line id="Пряма сполучна лінія 77" o:spid="_x0000_s1070" style="position:absolute;left:0;text-align:left;flip:x y;z-index:251768832;visibility:visible;mso-position-horizontal-relative:text;mso-position-vertical-relative:text" from="-4.65pt,10.4pt" to="84.1pt,7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" strokecolor="blue" strokeweight="2pt">
                  <v:stroke endarrow="block"/>
                </v:line>
              </w:pict>
            </w:r>
            <w:r>
              <w:rPr>
                <w:rFonts w:ascii="Arial" w:eastAsia="Times New Roman" w:hAnsi="Arial" w:cs="Arial"/>
                <w:noProof/>
                <w:sz w:val="20"/>
                <w:szCs w:val="20"/>
                <w:lang w:eastAsia="uk-UA"/>
              </w:rPr>
              <w:pict>
                <v:line id="Пряма сполучна лінія 78" o:spid="_x0000_s1071" style="position:absolute;left:0;text-align:left;flip:x;z-index:251767808;visibility:visible;mso-position-horizontal-relative:text;mso-position-vertical-relative:text" from="-4.65pt,21.5pt" to="85.35pt,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" strokecolor="blue" strokeweight="2pt">
                  <v:stroke endarrow="block"/>
                </v:line>
              </w:pict>
            </w:r>
          </w:p>
        </w:tc>
        <w:tc>
          <w:tcPr>
            <w:tcW w:w="3945" w:type="dxa"/>
            <w:tcBorders>
              <w:top w:val="single" w:sz="4" w:space="0" w:color="auto"/>
              <w:left w:val="single" w:sz="4" w:space="0" w:color="auto"/>
              <w:bottom w:val="single" w:sz="4" w:space="0" w:color="auto"/>
              <w:right w:val="single" w:sz="4" w:space="0" w:color="auto"/>
            </w:tcBorders>
            <w:shd w:val="clear" w:color="auto" w:fill="CC99FF"/>
            <w:hideMark/>
          </w:tcPr>
          <w:p w:rsidR="00AE3376" w:rsidRPr="007F4D7D" w:rsidRDefault="00AE3376" w:rsidP="000E2897">
            <w:pPr>
              <w:autoSpaceDE w:val="0"/>
              <w:autoSpaceDN w:val="0"/>
              <w:spacing w:after="0" w:line="240" w:lineRule="auto"/>
              <w:rPr>
                <w:rFonts w:ascii="Arial" w:eastAsia="Times New Roman" w:hAnsi="Arial" w:cs="Arial"/>
              </w:rPr>
            </w:pPr>
            <w:r w:rsidRPr="007F4D7D">
              <w:rPr>
                <w:rFonts w:ascii="Arial" w:eastAsia="Times New Roman" w:hAnsi="Arial" w:cs="Arial"/>
              </w:rPr>
              <w:t xml:space="preserve">6. </w:t>
            </w:r>
            <w:r w:rsidR="007A5674" w:rsidRPr="00363A7E">
              <w:rPr>
                <w:rFonts w:ascii="Arial" w:hAnsi="Arial" w:cs="Arial"/>
                <w:lang w:val="ru-RU"/>
              </w:rPr>
              <w:t>Популяризація</w:t>
            </w:r>
            <w:r w:rsidR="00193655">
              <w:rPr>
                <w:rFonts w:ascii="Arial" w:hAnsi="Arial" w:cs="Arial"/>
                <w:lang w:val="ru-RU"/>
              </w:rPr>
              <w:t xml:space="preserve"> </w:t>
            </w:r>
            <w:r w:rsidR="007A5674" w:rsidRPr="00363A7E">
              <w:rPr>
                <w:rFonts w:ascii="Arial" w:hAnsi="Arial" w:cs="Arial"/>
                <w:lang w:val="ru-RU"/>
              </w:rPr>
              <w:t>екологічного способу життя</w:t>
            </w:r>
            <w:r w:rsidR="007A5674">
              <w:rPr>
                <w:rFonts w:ascii="Arial" w:hAnsi="Arial" w:cs="Arial"/>
              </w:rPr>
              <w:t>.</w:t>
            </w:r>
          </w:p>
          <w:p w:rsidR="00AE3376" w:rsidRPr="007F4D7D" w:rsidRDefault="00AE3376" w:rsidP="000E2897">
            <w:pPr>
              <w:autoSpaceDE w:val="0"/>
              <w:autoSpaceDN w:val="0"/>
              <w:spacing w:after="0" w:line="240" w:lineRule="auto"/>
              <w:rPr>
                <w:rFonts w:ascii="Arial" w:eastAsia="Times New Roman" w:hAnsi="Arial" w:cs="Arial"/>
              </w:rPr>
            </w:pPr>
          </w:p>
        </w:tc>
      </w:tr>
      <w:tr w:rsidR="00AE3376" w:rsidRPr="007F4D7D" w:rsidTr="00CC250B">
        <w:trPr>
          <w:trHeight w:val="20"/>
        </w:trPr>
        <w:tc>
          <w:tcPr>
            <w:tcW w:w="4428" w:type="dxa"/>
            <w:tcBorders>
              <w:top w:val="single" w:sz="4" w:space="0" w:color="auto"/>
              <w:left w:val="nil"/>
              <w:bottom w:val="single" w:sz="4" w:space="0" w:color="auto"/>
              <w:right w:val="nil"/>
            </w:tcBorders>
          </w:tcPr>
          <w:p w:rsidR="00AE3376" w:rsidRPr="007F4D7D" w:rsidRDefault="00AE3376" w:rsidP="000E2897">
            <w:pPr>
              <w:autoSpaceDE w:val="0"/>
              <w:autoSpaceDN w:val="0"/>
              <w:spacing w:after="0" w:line="240" w:lineRule="auto"/>
              <w:rPr>
                <w:rFonts w:ascii="Arial" w:eastAsia="Times New Roman" w:hAnsi="Arial" w:cs="Arial"/>
                <w:sz w:val="20"/>
                <w:szCs w:val="20"/>
              </w:rPr>
            </w:pPr>
          </w:p>
        </w:tc>
        <w:tc>
          <w:tcPr>
            <w:tcW w:w="1800" w:type="dxa"/>
            <w:vAlign w:val="center"/>
          </w:tcPr>
          <w:p w:rsidR="00AE3376" w:rsidRPr="007F4D7D" w:rsidRDefault="00AE3376" w:rsidP="000E2897">
            <w:pPr>
              <w:spacing w:after="0" w:line="240" w:lineRule="auto"/>
              <w:ind w:left="360"/>
              <w:rPr>
                <w:rFonts w:ascii="Arial" w:eastAsia="Times New Roman" w:hAnsi="Arial" w:cs="Arial"/>
                <w:sz w:val="20"/>
                <w:szCs w:val="20"/>
                <w:lang w:eastAsia="ru-RU"/>
              </w:rPr>
            </w:pPr>
          </w:p>
        </w:tc>
        <w:tc>
          <w:tcPr>
            <w:tcW w:w="3945" w:type="dxa"/>
            <w:tcBorders>
              <w:top w:val="single" w:sz="4" w:space="0" w:color="auto"/>
              <w:left w:val="nil"/>
              <w:bottom w:val="single" w:sz="4" w:space="0" w:color="auto"/>
              <w:right w:val="nil"/>
            </w:tcBorders>
          </w:tcPr>
          <w:p w:rsidR="00AE3376" w:rsidRPr="007F4D7D" w:rsidRDefault="00AE3376" w:rsidP="000E2897">
            <w:pPr>
              <w:autoSpaceDE w:val="0"/>
              <w:autoSpaceDN w:val="0"/>
              <w:spacing w:after="0" w:line="240" w:lineRule="auto"/>
              <w:rPr>
                <w:rFonts w:ascii="Arial" w:eastAsia="Times New Roman" w:hAnsi="Arial" w:cs="Arial"/>
                <w:sz w:val="20"/>
                <w:szCs w:val="20"/>
              </w:rPr>
            </w:pPr>
          </w:p>
        </w:tc>
      </w:tr>
      <w:tr w:rsidR="00AE3376" w:rsidRPr="007F4D7D" w:rsidTr="00CC250B">
        <w:trPr>
          <w:trHeight w:val="20"/>
        </w:trPr>
        <w:tc>
          <w:tcPr>
            <w:tcW w:w="4428" w:type="dxa"/>
            <w:tcBorders>
              <w:top w:val="single" w:sz="4" w:space="0" w:color="auto"/>
              <w:left w:val="single" w:sz="4" w:space="0" w:color="auto"/>
              <w:bottom w:val="single" w:sz="4" w:space="0" w:color="auto"/>
              <w:right w:val="single" w:sz="4" w:space="0" w:color="auto"/>
            </w:tcBorders>
            <w:shd w:val="clear" w:color="auto" w:fill="CCFFFF"/>
          </w:tcPr>
          <w:p w:rsidR="00AE3376" w:rsidRPr="007F4D7D" w:rsidRDefault="00AE3376" w:rsidP="000E2897">
            <w:pPr>
              <w:autoSpaceDE w:val="0"/>
              <w:autoSpaceDN w:val="0"/>
              <w:spacing w:after="0" w:line="240" w:lineRule="auto"/>
              <w:rPr>
                <w:rFonts w:ascii="Arial" w:eastAsia="Times New Roman" w:hAnsi="Arial" w:cs="Arial"/>
                <w:sz w:val="20"/>
                <w:szCs w:val="20"/>
              </w:rPr>
            </w:pPr>
            <w:r w:rsidRPr="007F4D7D">
              <w:rPr>
                <w:rFonts w:ascii="Arial" w:hAnsi="Arial" w:cs="Arial"/>
              </w:rPr>
              <w:t xml:space="preserve">7. </w:t>
            </w:r>
            <w:r w:rsidR="007A5674" w:rsidRPr="00363A7E">
              <w:rPr>
                <w:rFonts w:ascii="Arial" w:hAnsi="Arial" w:cs="Arial"/>
              </w:rPr>
              <w:t>Наявність Національного природного парку</w:t>
            </w:r>
            <w:r w:rsidR="007A5674">
              <w:rPr>
                <w:rFonts w:ascii="Arial" w:hAnsi="Arial" w:cs="Arial"/>
              </w:rPr>
              <w:t xml:space="preserve">Нобельський. </w:t>
            </w:r>
          </w:p>
        </w:tc>
        <w:tc>
          <w:tcPr>
            <w:tcW w:w="1800" w:type="dxa"/>
            <w:tcBorders>
              <w:top w:val="nil"/>
              <w:left w:val="single" w:sz="4" w:space="0" w:color="auto"/>
              <w:bottom w:val="nil"/>
              <w:right w:val="single" w:sz="4" w:space="0" w:color="auto"/>
            </w:tcBorders>
            <w:vAlign w:val="center"/>
          </w:tcPr>
          <w:p w:rsidR="00AE3376" w:rsidRPr="007F4D7D" w:rsidRDefault="00AE3376" w:rsidP="000E2897">
            <w:pPr>
              <w:spacing w:after="0" w:line="240" w:lineRule="auto"/>
              <w:ind w:left="360"/>
              <w:rPr>
                <w:rFonts w:ascii="Arial" w:eastAsia="Times New Roman" w:hAnsi="Arial" w:cs="Arial"/>
                <w:sz w:val="20"/>
                <w:szCs w:val="20"/>
                <w:lang w:eastAsia="ru-RU"/>
              </w:rPr>
            </w:pPr>
          </w:p>
        </w:tc>
        <w:tc>
          <w:tcPr>
            <w:tcW w:w="3945" w:type="dxa"/>
            <w:tcBorders>
              <w:top w:val="single" w:sz="4" w:space="0" w:color="auto"/>
              <w:left w:val="single" w:sz="4" w:space="0" w:color="auto"/>
              <w:bottom w:val="single" w:sz="4" w:space="0" w:color="auto"/>
              <w:right w:val="single" w:sz="4" w:space="0" w:color="auto"/>
            </w:tcBorders>
            <w:shd w:val="clear" w:color="auto" w:fill="CC99FF"/>
            <w:hideMark/>
          </w:tcPr>
          <w:p w:rsidR="00AE3376" w:rsidRPr="007F4D7D" w:rsidRDefault="00AE3376" w:rsidP="000E2897">
            <w:pPr>
              <w:autoSpaceDE w:val="0"/>
              <w:autoSpaceDN w:val="0"/>
              <w:spacing w:after="0" w:line="240" w:lineRule="auto"/>
              <w:rPr>
                <w:rFonts w:ascii="Arial" w:eastAsia="Times New Roman" w:hAnsi="Arial" w:cs="Arial"/>
                <w:sz w:val="20"/>
                <w:szCs w:val="20"/>
              </w:rPr>
            </w:pPr>
            <w:r w:rsidRPr="007F4D7D">
              <w:rPr>
                <w:rFonts w:ascii="Arial" w:eastAsia="Times New Roman" w:hAnsi="Arial" w:cs="Arial"/>
              </w:rPr>
              <w:t xml:space="preserve">7. </w:t>
            </w:r>
            <w:r w:rsidR="007A5674" w:rsidRPr="00363A7E">
              <w:rPr>
                <w:rFonts w:ascii="Arial" w:hAnsi="Arial" w:cs="Arial"/>
              </w:rPr>
              <w:t>Збільшення квот ЄС на вивіз продукції</w:t>
            </w:r>
            <w:r w:rsidR="00F9089B">
              <w:rPr>
                <w:rFonts w:ascii="Arial" w:hAnsi="Arial" w:cs="Arial"/>
              </w:rPr>
              <w:t>.</w:t>
            </w:r>
          </w:p>
        </w:tc>
      </w:tr>
    </w:tbl>
    <w:p w:rsidR="00AE3376" w:rsidRPr="007F4D7D" w:rsidRDefault="00AE3376" w:rsidP="000E2897">
      <w:pPr>
        <w:spacing w:after="0"/>
        <w:rPr>
          <w:rFonts w:ascii="Arial" w:hAnsi="Arial" w:cs="Arial"/>
          <w:b/>
          <w:color w:val="2F5496"/>
        </w:rPr>
      </w:pPr>
    </w:p>
    <w:tbl>
      <w:tblPr>
        <w:tblW w:w="10173" w:type="dxa"/>
        <w:tblLook w:val="01E0" w:firstRow="1" w:lastRow="1" w:firstColumn="1" w:lastColumn="1" w:noHBand="0" w:noVBand="0"/>
      </w:tblPr>
      <w:tblGrid>
        <w:gridCol w:w="6204"/>
        <w:gridCol w:w="3969"/>
      </w:tblGrid>
      <w:tr w:rsidR="00DF0A25" w:rsidRPr="007F4D7D" w:rsidTr="00DF0A25">
        <w:trPr>
          <w:trHeight w:val="20"/>
        </w:trPr>
        <w:tc>
          <w:tcPr>
            <w:tcW w:w="6204" w:type="dxa"/>
            <w:tcBorders>
              <w:top w:val="nil"/>
              <w:bottom w:val="nil"/>
            </w:tcBorders>
            <w:vAlign w:val="center"/>
          </w:tcPr>
          <w:p w:rsidR="00DF0A25" w:rsidRPr="007F4D7D" w:rsidRDefault="00DF0A25" w:rsidP="007A5674">
            <w:pPr>
              <w:spacing w:after="0" w:line="240" w:lineRule="auto"/>
              <w:ind w:left="360"/>
              <w:rPr>
                <w:rFonts w:ascii="Arial" w:eastAsia="Times New Roman" w:hAnsi="Arial" w:cs="Arial"/>
                <w:sz w:val="20"/>
                <w:szCs w:val="20"/>
                <w:lang w:eastAsia="ru-RU"/>
              </w:rPr>
            </w:pPr>
          </w:p>
        </w:tc>
        <w:tc>
          <w:tcPr>
            <w:tcW w:w="3969" w:type="dxa"/>
            <w:tcBorders>
              <w:top w:val="single" w:sz="4" w:space="0" w:color="auto"/>
              <w:left w:val="nil"/>
              <w:bottom w:val="single" w:sz="4" w:space="0" w:color="auto"/>
              <w:right w:val="single" w:sz="4" w:space="0" w:color="auto"/>
            </w:tcBorders>
            <w:shd w:val="clear" w:color="auto" w:fill="CC99FF"/>
            <w:hideMark/>
          </w:tcPr>
          <w:p w:rsidR="00DF0A25" w:rsidRPr="007F4D7D" w:rsidRDefault="00DF0A25" w:rsidP="007A5674">
            <w:pPr>
              <w:autoSpaceDE w:val="0"/>
              <w:autoSpaceDN w:val="0"/>
              <w:spacing w:after="0" w:line="240" w:lineRule="auto"/>
              <w:rPr>
                <w:rFonts w:ascii="Arial" w:eastAsia="Times New Roman" w:hAnsi="Arial" w:cs="Arial"/>
                <w:sz w:val="20"/>
                <w:szCs w:val="20"/>
              </w:rPr>
            </w:pPr>
            <w:r>
              <w:rPr>
                <w:rFonts w:ascii="Arial" w:eastAsia="Times New Roman" w:hAnsi="Arial" w:cs="Arial"/>
              </w:rPr>
              <w:t>8</w:t>
            </w:r>
            <w:r w:rsidRPr="007F4D7D">
              <w:rPr>
                <w:rFonts w:ascii="Arial" w:eastAsia="Times New Roman" w:hAnsi="Arial" w:cs="Arial"/>
              </w:rPr>
              <w:t xml:space="preserve">. </w:t>
            </w:r>
            <w:r w:rsidRPr="00363A7E">
              <w:rPr>
                <w:rFonts w:ascii="Arial" w:hAnsi="Arial" w:cs="Arial"/>
              </w:rPr>
              <w:t>Будівництво транспортного коридору</w:t>
            </w:r>
            <w:r w:rsidR="00F9089B">
              <w:rPr>
                <w:rFonts w:ascii="Arial" w:hAnsi="Arial" w:cs="Arial"/>
              </w:rPr>
              <w:t>.</w:t>
            </w:r>
          </w:p>
        </w:tc>
      </w:tr>
    </w:tbl>
    <w:p w:rsidR="007A5674" w:rsidRDefault="007A5674" w:rsidP="000E2897">
      <w:pPr>
        <w:spacing w:after="0"/>
        <w:rPr>
          <w:rFonts w:ascii="Arial" w:hAnsi="Arial" w:cs="Arial"/>
          <w:b/>
          <w:color w:val="2F5496"/>
        </w:rPr>
      </w:pPr>
    </w:p>
    <w:p w:rsidR="007A5674" w:rsidRDefault="007A5674" w:rsidP="000E2897">
      <w:pPr>
        <w:spacing w:after="0"/>
        <w:rPr>
          <w:rFonts w:ascii="Arial" w:hAnsi="Arial" w:cs="Arial"/>
          <w:b/>
          <w:color w:val="2F5496"/>
        </w:rPr>
      </w:pPr>
    </w:p>
    <w:p w:rsidR="00E87102" w:rsidRDefault="00096D4A" w:rsidP="000E2897">
      <w:pPr>
        <w:spacing w:after="0"/>
        <w:rPr>
          <w:rFonts w:ascii="Arial" w:hAnsi="Arial" w:cs="Arial"/>
        </w:rPr>
      </w:pPr>
      <w:r>
        <w:rPr>
          <w:rFonts w:ascii="Arial" w:hAnsi="Arial" w:cs="Arial"/>
          <w:b/>
          <w:color w:val="2F5496"/>
        </w:rPr>
        <w:t>Рис. 7</w:t>
      </w:r>
      <w:r w:rsidR="00A30257" w:rsidRPr="007F4D7D">
        <w:rPr>
          <w:rFonts w:ascii="Arial" w:hAnsi="Arial" w:cs="Arial"/>
          <w:b/>
          <w:color w:val="2F5496"/>
        </w:rPr>
        <w:t>. Взаємозв’язки факторів SWOT у секторі «Порівняльні переваги»</w:t>
      </w:r>
      <w:r w:rsidR="00E87102" w:rsidRPr="007F4D7D">
        <w:rPr>
          <w:rFonts w:ascii="Arial" w:hAnsi="Arial" w:cs="Arial"/>
        </w:rPr>
        <w:br w:type="page"/>
      </w:r>
      <w:r w:rsidR="00FE1CEC" w:rsidRPr="007F4D7D">
        <w:rPr>
          <w:rFonts w:ascii="Arial" w:hAnsi="Arial" w:cs="Arial"/>
        </w:rPr>
        <w:lastRenderedPageBreak/>
        <w:t>Сектор «</w:t>
      </w:r>
      <w:r w:rsidR="00FE1CEC" w:rsidRPr="007F4D7D">
        <w:rPr>
          <w:rFonts w:ascii="Arial" w:hAnsi="Arial" w:cs="Arial"/>
          <w:b/>
        </w:rPr>
        <w:t xml:space="preserve">Виклики». </w:t>
      </w:r>
      <w:r w:rsidR="00FE1CEC" w:rsidRPr="007F4D7D">
        <w:rPr>
          <w:rFonts w:ascii="Arial" w:hAnsi="Arial" w:cs="Arial"/>
        </w:rPr>
        <w:t>Тип стратегії – динамічна, конкурентна.</w:t>
      </w:r>
    </w:p>
    <w:p w:rsidR="00DF0A25" w:rsidRPr="007F4D7D" w:rsidRDefault="00DF0A25" w:rsidP="000E2897">
      <w:pPr>
        <w:spacing w:after="0"/>
        <w:rPr>
          <w:rFonts w:ascii="Arial" w:hAnsi="Arial" w:cs="Arial"/>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1800"/>
        <w:gridCol w:w="3780"/>
      </w:tblGrid>
      <w:tr w:rsidR="00AE3376" w:rsidRPr="007F4D7D" w:rsidTr="007E776F">
        <w:tc>
          <w:tcPr>
            <w:tcW w:w="4428" w:type="dxa"/>
            <w:tcBorders>
              <w:top w:val="nil"/>
              <w:left w:val="nil"/>
              <w:bottom w:val="single" w:sz="4" w:space="0" w:color="auto"/>
              <w:right w:val="nil"/>
            </w:tcBorders>
            <w:hideMark/>
          </w:tcPr>
          <w:p w:rsidR="00AE3376" w:rsidRPr="007F4D7D" w:rsidRDefault="00AE3376" w:rsidP="00F9089B">
            <w:pPr>
              <w:spacing w:after="0"/>
              <w:jc w:val="center"/>
              <w:rPr>
                <w:rFonts w:ascii="Arial" w:eastAsia="Times New Roman" w:hAnsi="Arial" w:cs="Arial"/>
                <w:b/>
                <w:sz w:val="24"/>
                <w:szCs w:val="24"/>
                <w:lang w:eastAsia="ru-RU"/>
              </w:rPr>
            </w:pPr>
            <w:r w:rsidRPr="007F4D7D">
              <w:rPr>
                <w:rFonts w:ascii="Arial" w:hAnsi="Arial" w:cs="Arial"/>
                <w:b/>
              </w:rPr>
              <w:t>Слабкі сторони</w:t>
            </w:r>
          </w:p>
        </w:tc>
        <w:tc>
          <w:tcPr>
            <w:tcW w:w="1800" w:type="dxa"/>
            <w:tcBorders>
              <w:top w:val="nil"/>
              <w:left w:val="nil"/>
              <w:bottom w:val="nil"/>
              <w:right w:val="nil"/>
            </w:tcBorders>
          </w:tcPr>
          <w:p w:rsidR="00AE3376" w:rsidRPr="007F4D7D" w:rsidRDefault="00623341" w:rsidP="00F9089B">
            <w:pPr>
              <w:spacing w:after="0"/>
              <w:ind w:left="360"/>
              <w:jc w:val="center"/>
              <w:rPr>
                <w:rFonts w:ascii="Arial" w:eastAsia="Times New Roman" w:hAnsi="Arial" w:cs="Arial"/>
                <w:b/>
                <w:sz w:val="24"/>
                <w:szCs w:val="24"/>
                <w:lang w:eastAsia="ru-RU"/>
              </w:rPr>
            </w:pPr>
            <w:r>
              <w:rPr>
                <w:rFonts w:ascii="Arial" w:eastAsia="Times New Roman" w:hAnsi="Arial" w:cs="Arial"/>
                <w:noProof/>
                <w:sz w:val="24"/>
                <w:szCs w:val="24"/>
                <w:lang w:eastAsia="uk-UA"/>
              </w:rPr>
              <w:pict>
                <v:shape id="Нашивка 100" o:spid="_x0000_s1027" type="#_x0000_t55" style="position:absolute;left:0;text-align:left;margin-left:-5.5pt;margin-top:4.9pt;width:89.75pt;height:19.25pt;rotation:180;z-index:2517760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" adj="18938">
                  <v:textbox style="mso-next-textbox:#Нашивка 100">
                    <w:txbxContent>
                      <w:p w:rsidR="00997B80" w:rsidRDefault="00997B80" w:rsidP="00AE3376">
                        <w:pPr>
                          <w:jc w:val="center"/>
                          <w:rPr>
                            <w:rFonts w:ascii="Arial Narrow" w:hAnsi="Arial Narrow"/>
                            <w:b/>
                            <w:sz w:val="20"/>
                            <w:szCs w:val="20"/>
                          </w:rPr>
                        </w:pPr>
                        <w:r>
                          <w:rPr>
                            <w:rFonts w:ascii="Arial Narrow" w:hAnsi="Arial Narrow"/>
                            <w:b/>
                            <w:sz w:val="20"/>
                            <w:szCs w:val="20"/>
                          </w:rPr>
                          <w:t>Зменшують</w:t>
                        </w:r>
                      </w:p>
                    </w:txbxContent>
                  </v:textbox>
                </v:shape>
              </w:pict>
            </w:r>
          </w:p>
        </w:tc>
        <w:tc>
          <w:tcPr>
            <w:tcW w:w="3780" w:type="dxa"/>
            <w:tcBorders>
              <w:top w:val="nil"/>
              <w:left w:val="nil"/>
              <w:bottom w:val="single" w:sz="4" w:space="0" w:color="auto"/>
              <w:right w:val="nil"/>
            </w:tcBorders>
            <w:hideMark/>
          </w:tcPr>
          <w:p w:rsidR="00AE3376" w:rsidRDefault="00AE3376" w:rsidP="00F9089B">
            <w:pPr>
              <w:spacing w:after="0"/>
              <w:jc w:val="center"/>
              <w:rPr>
                <w:rFonts w:ascii="Arial" w:hAnsi="Arial" w:cs="Arial"/>
                <w:b/>
              </w:rPr>
            </w:pPr>
            <w:r w:rsidRPr="007F4D7D">
              <w:rPr>
                <w:rFonts w:ascii="Arial" w:hAnsi="Arial" w:cs="Arial"/>
                <w:b/>
              </w:rPr>
              <w:t>Можливості</w:t>
            </w:r>
          </w:p>
          <w:p w:rsidR="00F9089B" w:rsidRPr="007F4D7D" w:rsidRDefault="00F9089B" w:rsidP="00F9089B">
            <w:pPr>
              <w:spacing w:after="0"/>
              <w:jc w:val="center"/>
              <w:rPr>
                <w:rFonts w:ascii="Arial" w:eastAsia="Times New Roman" w:hAnsi="Arial" w:cs="Arial"/>
                <w:b/>
                <w:sz w:val="24"/>
                <w:szCs w:val="24"/>
                <w:lang w:eastAsia="ru-RU"/>
              </w:rPr>
            </w:pPr>
          </w:p>
        </w:tc>
      </w:tr>
      <w:tr w:rsidR="00AE3376" w:rsidRPr="007F4D7D" w:rsidTr="002F4EE5">
        <w:tc>
          <w:tcPr>
            <w:tcW w:w="4428" w:type="dxa"/>
            <w:tcBorders>
              <w:top w:val="single" w:sz="4" w:space="0" w:color="auto"/>
              <w:left w:val="single" w:sz="4" w:space="0" w:color="auto"/>
              <w:bottom w:val="single" w:sz="4" w:space="0" w:color="auto"/>
              <w:right w:val="single" w:sz="4" w:space="0" w:color="auto"/>
            </w:tcBorders>
            <w:shd w:val="clear" w:color="auto" w:fill="FFFF00"/>
            <w:hideMark/>
          </w:tcPr>
          <w:p w:rsidR="00AE3376" w:rsidRPr="007F4D7D" w:rsidRDefault="00AE3376" w:rsidP="00F9089B">
            <w:pPr>
              <w:autoSpaceDE w:val="0"/>
              <w:autoSpaceDN w:val="0"/>
              <w:spacing w:after="0" w:line="240" w:lineRule="auto"/>
              <w:jc w:val="both"/>
              <w:rPr>
                <w:rFonts w:ascii="Arial" w:eastAsia="Times New Roman" w:hAnsi="Arial" w:cs="Arial"/>
              </w:rPr>
            </w:pPr>
            <w:r w:rsidRPr="007F4D7D">
              <w:rPr>
                <w:rFonts w:ascii="Arial" w:eastAsia="Times New Roman" w:hAnsi="Arial" w:cs="Arial"/>
              </w:rPr>
              <w:t>1. Низ</w:t>
            </w:r>
            <w:r w:rsidR="00C2396F">
              <w:rPr>
                <w:rFonts w:ascii="Arial" w:eastAsia="Times New Roman" w:hAnsi="Arial" w:cs="Arial"/>
              </w:rPr>
              <w:t>ька якість авт</w:t>
            </w:r>
            <w:r w:rsidR="00C2396F" w:rsidRPr="002F4EE5">
              <w:rPr>
                <w:rFonts w:ascii="Arial" w:eastAsia="Times New Roman" w:hAnsi="Arial" w:cs="Arial"/>
                <w:shd w:val="clear" w:color="auto" w:fill="FFFF00"/>
              </w:rPr>
              <w:t>о</w:t>
            </w:r>
            <w:r w:rsidR="00C2396F">
              <w:rPr>
                <w:rFonts w:ascii="Arial" w:eastAsia="Times New Roman" w:hAnsi="Arial" w:cs="Arial"/>
              </w:rPr>
              <w:t>мобільних доріг.</w:t>
            </w:r>
          </w:p>
          <w:p w:rsidR="00AE3376" w:rsidRPr="007F4D7D" w:rsidRDefault="00AE3376" w:rsidP="00F9089B">
            <w:pPr>
              <w:autoSpaceDE w:val="0"/>
              <w:autoSpaceDN w:val="0"/>
              <w:spacing w:after="0" w:line="240" w:lineRule="auto"/>
              <w:ind w:left="360"/>
              <w:rPr>
                <w:rFonts w:ascii="Arial" w:eastAsia="Times New Roman" w:hAnsi="Arial" w:cs="Arial"/>
                <w:sz w:val="20"/>
                <w:szCs w:val="20"/>
              </w:rPr>
            </w:pPr>
          </w:p>
        </w:tc>
        <w:tc>
          <w:tcPr>
            <w:tcW w:w="1800" w:type="dxa"/>
            <w:tcBorders>
              <w:top w:val="nil"/>
              <w:left w:val="single" w:sz="4" w:space="0" w:color="auto"/>
              <w:bottom w:val="nil"/>
              <w:right w:val="single" w:sz="4" w:space="0" w:color="auto"/>
            </w:tcBorders>
            <w:vAlign w:val="center"/>
            <w:hideMark/>
          </w:tcPr>
          <w:p w:rsidR="00AE3376" w:rsidRPr="007F4D7D" w:rsidRDefault="00623341" w:rsidP="00F9089B">
            <w:pPr>
              <w:spacing w:after="0"/>
              <w:ind w:left="360"/>
              <w:rPr>
                <w:rFonts w:ascii="Arial" w:eastAsia="Times New Roman" w:hAnsi="Arial" w:cs="Arial"/>
                <w:sz w:val="20"/>
                <w:szCs w:val="20"/>
                <w:lang w:eastAsia="ru-RU"/>
              </w:rPr>
            </w:pPr>
            <w:r>
              <w:rPr>
                <w:rFonts w:ascii="Arial" w:eastAsia="Times New Roman" w:hAnsi="Arial" w:cs="Arial"/>
                <w:noProof/>
                <w:sz w:val="24"/>
                <w:szCs w:val="24"/>
                <w:lang w:eastAsia="uk-UA"/>
              </w:rPr>
              <w:pict>
                <v:line id="_x0000_s1088" style="position:absolute;left:0;text-align:left;flip:x y;z-index:251800576;visibility:visible;mso-position-horizontal-relative:text;mso-position-vertical-relative:text" from="-4.15pt,19.15pt" to="86.65pt,38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" strokecolor="blue" strokeweight="2pt">
                  <v:stroke endarrow="block"/>
                </v:line>
              </w:pict>
            </w:r>
            <w:r>
              <w:rPr>
                <w:rFonts w:ascii="Arial" w:eastAsia="Times New Roman" w:hAnsi="Arial" w:cs="Arial"/>
                <w:noProof/>
                <w:sz w:val="24"/>
                <w:szCs w:val="24"/>
                <w:lang w:eastAsia="uk-UA"/>
              </w:rPr>
              <w:pict>
                <v:line id="Пряма сполучна лінія 91" o:spid="_x0000_s1059" style="position:absolute;left:0;text-align:left;flip:x y;z-index:251780096;visibility:visible;mso-position-horizontal-relative:text;mso-position-vertical-relative:text" from="-1.8pt,18.9pt" to="85.6pt,2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" strokecolor="blue" strokeweight="2pt">
                  <v:stroke endarrow="block"/>
                </v:line>
              </w:pict>
            </w:r>
            <w:r>
              <w:rPr>
                <w:rFonts w:ascii="Arial" w:eastAsia="Times New Roman" w:hAnsi="Arial" w:cs="Arial"/>
                <w:noProof/>
                <w:sz w:val="24"/>
                <w:szCs w:val="24"/>
                <w:lang w:eastAsia="uk-UA"/>
              </w:rPr>
              <w:pict>
                <v:line id="Пряма сполучна лінія 93" o:spid="_x0000_s1061" style="position:absolute;left:0;text-align:left;flip:x y;z-index:251783168;visibility:visible;mso-position-horizontal-relative:text;mso-position-vertical-relative:text" from="-4.65pt,12.5pt" to="86.9pt,10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" strokecolor="blue" strokeweight="1pt">
                  <v:stroke dashstyle="dash" endarrow="block"/>
                </v:line>
              </w:pict>
            </w:r>
            <w:r>
              <w:rPr>
                <w:rFonts w:ascii="Arial" w:eastAsia="Times New Roman" w:hAnsi="Arial" w:cs="Arial"/>
                <w:noProof/>
                <w:sz w:val="24"/>
                <w:szCs w:val="24"/>
                <w:lang w:eastAsia="uk-UA"/>
              </w:rPr>
              <w:pict>
                <v:line id="Пряма сполучна лінія 97" o:spid="_x0000_s1065" style="position:absolute;left:0;text-align:left;flip:x;z-index:251778048;visibility:visible;mso-position-horizontal-relative:text;mso-position-vertical-relative:text" from="-2.85pt,12.25pt" to="85.1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" strokecolor="blue" strokeweight="1pt">
                  <v:stroke dashstyle="dash" endarrow="block"/>
                </v:line>
              </w:pict>
            </w:r>
            <w:r>
              <w:rPr>
                <w:rFonts w:ascii="Arial" w:eastAsia="Times New Roman" w:hAnsi="Arial" w:cs="Arial"/>
                <w:noProof/>
                <w:sz w:val="24"/>
                <w:szCs w:val="24"/>
                <w:lang w:eastAsia="uk-UA"/>
              </w:rPr>
              <w:pict>
                <v:line id="Пряма сполучна лінія 96" o:spid="_x0000_s1064" style="position:absolute;left:0;text-align:left;flip:x;z-index:251772928;visibility:visible;mso-wrap-distance-top:-3e-5mm;mso-wrap-distance-bottom:-3e-5mm;mso-position-horizontal-relative:text;mso-position-vertical-relative:text" from="-4.4pt,12.25pt" to="86.45pt,10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" strokecolor="blue" strokeweight="1pt">
                  <v:stroke dashstyle="dash" endarrow="block"/>
                </v:line>
              </w:pict>
            </w:r>
            <w:r>
              <w:rPr>
                <w:rFonts w:ascii="Arial" w:eastAsia="Times New Roman" w:hAnsi="Arial" w:cs="Arial"/>
                <w:noProof/>
                <w:sz w:val="20"/>
                <w:szCs w:val="20"/>
                <w:lang w:eastAsia="uk-UA"/>
              </w:rPr>
              <w:pict>
                <v:line id="_x0000_s1089" style="position:absolute;left:0;text-align:left;flip:x y;z-index:251801600;visibility:visible;mso-position-horizontal-relative:text;mso-position-vertical-relative:text" from="-4.9pt,12pt" to="8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" strokecolor="blue" strokeweight="2pt">
                  <v:stroke endarrow="block"/>
                </v:line>
              </w:pict>
            </w:r>
            <w:r>
              <w:rPr>
                <w:rFonts w:ascii="Arial" w:eastAsia="Times New Roman" w:hAnsi="Arial" w:cs="Arial"/>
                <w:noProof/>
                <w:sz w:val="24"/>
                <w:szCs w:val="24"/>
                <w:lang w:eastAsia="uk-UA"/>
              </w:rPr>
              <w:pict>
                <v:line id="Пряма сполучна лінія 98" o:spid="_x0000_s1066" style="position:absolute;left:0;text-align:left;flip:x y;z-index:251774976;visibility:visible;mso-position-horizontal-relative:text;mso-position-vertical-relative:text" from="-4.15pt,11.75pt" to="84.5pt,5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" strokecolor="blue" strokeweight="2pt">
                  <v:stroke endarrow="block"/>
                </v:line>
              </w:pict>
            </w:r>
          </w:p>
        </w:tc>
        <w:tc>
          <w:tcPr>
            <w:tcW w:w="3780" w:type="dxa"/>
            <w:tcBorders>
              <w:top w:val="single" w:sz="4" w:space="0" w:color="auto"/>
              <w:left w:val="single" w:sz="4" w:space="0" w:color="auto"/>
              <w:bottom w:val="single" w:sz="4" w:space="0" w:color="auto"/>
              <w:right w:val="single" w:sz="4" w:space="0" w:color="auto"/>
            </w:tcBorders>
            <w:shd w:val="clear" w:color="auto" w:fill="CC99FF"/>
            <w:hideMark/>
          </w:tcPr>
          <w:p w:rsidR="00AE3376" w:rsidRPr="007F4D7D" w:rsidRDefault="00AE3376" w:rsidP="00F9089B">
            <w:pPr>
              <w:autoSpaceDE w:val="0"/>
              <w:autoSpaceDN w:val="0"/>
              <w:spacing w:after="0" w:line="240" w:lineRule="auto"/>
              <w:rPr>
                <w:rFonts w:ascii="Arial" w:eastAsia="Times New Roman" w:hAnsi="Arial" w:cs="Arial"/>
              </w:rPr>
            </w:pPr>
            <w:r w:rsidRPr="007F4D7D">
              <w:rPr>
                <w:rFonts w:ascii="Arial" w:eastAsia="Times New Roman" w:hAnsi="Arial" w:cs="Arial"/>
              </w:rPr>
              <w:t xml:space="preserve">1. </w:t>
            </w:r>
            <w:r w:rsidR="00F9089B" w:rsidRPr="00363A7E">
              <w:rPr>
                <w:rFonts w:ascii="Arial" w:hAnsi="Arial" w:cs="Arial"/>
              </w:rPr>
              <w:t>Економічне піднесення</w:t>
            </w:r>
            <w:r w:rsidR="00F9089B">
              <w:rPr>
                <w:rFonts w:ascii="Arial" w:hAnsi="Arial" w:cs="Arial"/>
              </w:rPr>
              <w:t xml:space="preserve"> у державі.</w:t>
            </w:r>
          </w:p>
        </w:tc>
      </w:tr>
      <w:tr w:rsidR="00AE3376" w:rsidRPr="007F4D7D" w:rsidTr="007E776F">
        <w:tc>
          <w:tcPr>
            <w:tcW w:w="4428" w:type="dxa"/>
            <w:tcBorders>
              <w:top w:val="single" w:sz="4" w:space="0" w:color="auto"/>
              <w:left w:val="nil"/>
              <w:bottom w:val="single" w:sz="4" w:space="0" w:color="auto"/>
              <w:right w:val="nil"/>
            </w:tcBorders>
          </w:tcPr>
          <w:p w:rsidR="00AE3376" w:rsidRPr="007F4D7D" w:rsidRDefault="00AE3376" w:rsidP="00F9089B">
            <w:pPr>
              <w:autoSpaceDE w:val="0"/>
              <w:autoSpaceDN w:val="0"/>
              <w:spacing w:after="0"/>
              <w:rPr>
                <w:rFonts w:ascii="Arial" w:eastAsia="Times New Roman" w:hAnsi="Arial" w:cs="Arial"/>
                <w:sz w:val="20"/>
                <w:szCs w:val="20"/>
              </w:rPr>
            </w:pPr>
          </w:p>
        </w:tc>
        <w:tc>
          <w:tcPr>
            <w:tcW w:w="1800" w:type="dxa"/>
            <w:tcBorders>
              <w:top w:val="nil"/>
              <w:left w:val="nil"/>
              <w:bottom w:val="nil"/>
              <w:right w:val="nil"/>
            </w:tcBorders>
            <w:vAlign w:val="center"/>
          </w:tcPr>
          <w:p w:rsidR="00AE3376" w:rsidRPr="007F4D7D" w:rsidRDefault="00AE3376" w:rsidP="00F9089B">
            <w:pPr>
              <w:spacing w:after="0"/>
              <w:ind w:left="360"/>
              <w:rPr>
                <w:rFonts w:ascii="Arial" w:eastAsia="Times New Roman" w:hAnsi="Arial" w:cs="Arial"/>
                <w:sz w:val="20"/>
                <w:szCs w:val="20"/>
                <w:lang w:eastAsia="ru-RU"/>
              </w:rPr>
            </w:pPr>
          </w:p>
        </w:tc>
        <w:tc>
          <w:tcPr>
            <w:tcW w:w="3780" w:type="dxa"/>
            <w:tcBorders>
              <w:top w:val="single" w:sz="4" w:space="0" w:color="auto"/>
              <w:left w:val="nil"/>
              <w:bottom w:val="single" w:sz="4" w:space="0" w:color="auto"/>
              <w:right w:val="nil"/>
            </w:tcBorders>
          </w:tcPr>
          <w:p w:rsidR="00AE3376" w:rsidRPr="007F4D7D" w:rsidRDefault="00AE3376" w:rsidP="00F9089B">
            <w:pPr>
              <w:autoSpaceDE w:val="0"/>
              <w:autoSpaceDN w:val="0"/>
              <w:spacing w:after="0"/>
              <w:rPr>
                <w:rFonts w:ascii="Arial" w:eastAsia="Times New Roman" w:hAnsi="Arial" w:cs="Arial"/>
                <w:sz w:val="20"/>
                <w:szCs w:val="20"/>
              </w:rPr>
            </w:pPr>
          </w:p>
        </w:tc>
      </w:tr>
      <w:tr w:rsidR="00AE3376" w:rsidRPr="007F4D7D" w:rsidTr="002F4EE5">
        <w:tc>
          <w:tcPr>
            <w:tcW w:w="4428" w:type="dxa"/>
            <w:tcBorders>
              <w:top w:val="single" w:sz="4" w:space="0" w:color="auto"/>
              <w:left w:val="single" w:sz="4" w:space="0" w:color="auto"/>
              <w:bottom w:val="single" w:sz="4" w:space="0" w:color="auto"/>
              <w:right w:val="single" w:sz="4" w:space="0" w:color="auto"/>
            </w:tcBorders>
            <w:shd w:val="clear" w:color="auto" w:fill="FFFF00"/>
          </w:tcPr>
          <w:p w:rsidR="00AE3376" w:rsidRPr="007F4D7D" w:rsidRDefault="00AE3376" w:rsidP="00F9089B">
            <w:pPr>
              <w:autoSpaceDE w:val="0"/>
              <w:autoSpaceDN w:val="0"/>
              <w:spacing w:after="0" w:line="240" w:lineRule="auto"/>
              <w:rPr>
                <w:rFonts w:ascii="Arial" w:eastAsia="Times New Roman" w:hAnsi="Arial" w:cs="Arial"/>
                <w:sz w:val="20"/>
                <w:szCs w:val="20"/>
              </w:rPr>
            </w:pPr>
            <w:r w:rsidRPr="007F4D7D">
              <w:rPr>
                <w:rFonts w:ascii="Arial" w:eastAsia="Times New Roman" w:hAnsi="Arial" w:cs="Arial"/>
              </w:rPr>
              <w:t xml:space="preserve">2. </w:t>
            </w:r>
            <w:r w:rsidR="00DF0A25">
              <w:rPr>
                <w:rFonts w:ascii="Arial" w:hAnsi="Arial" w:cs="Arial"/>
              </w:rPr>
              <w:t>Низька якість мобільного</w:t>
            </w:r>
            <w:r w:rsidR="00DF0A25" w:rsidRPr="00363A7E">
              <w:rPr>
                <w:rFonts w:ascii="Arial" w:hAnsi="Arial" w:cs="Arial"/>
              </w:rPr>
              <w:t xml:space="preserve"> зв</w:t>
            </w:r>
            <w:r w:rsidR="00DF0A25">
              <w:rPr>
                <w:rFonts w:ascii="Arial" w:hAnsi="Arial" w:cs="Arial"/>
              </w:rPr>
              <w:t>’яз</w:t>
            </w:r>
            <w:r w:rsidR="00DF0A25" w:rsidRPr="005D73B1">
              <w:rPr>
                <w:rFonts w:ascii="Arial" w:hAnsi="Arial" w:cs="Arial"/>
              </w:rPr>
              <w:t>к</w:t>
            </w:r>
            <w:r w:rsidR="00DF0A25">
              <w:rPr>
                <w:rFonts w:ascii="Arial" w:hAnsi="Arial" w:cs="Arial"/>
              </w:rPr>
              <w:t>у, відсутній швидкісний інтернет.</w:t>
            </w:r>
          </w:p>
        </w:tc>
        <w:tc>
          <w:tcPr>
            <w:tcW w:w="1800" w:type="dxa"/>
            <w:tcBorders>
              <w:top w:val="nil"/>
              <w:left w:val="single" w:sz="4" w:space="0" w:color="auto"/>
              <w:bottom w:val="nil"/>
              <w:right w:val="single" w:sz="4" w:space="0" w:color="auto"/>
            </w:tcBorders>
            <w:vAlign w:val="center"/>
          </w:tcPr>
          <w:p w:rsidR="00AE3376" w:rsidRPr="007F4D7D" w:rsidRDefault="00623341" w:rsidP="00F9089B">
            <w:pPr>
              <w:spacing w:after="0"/>
              <w:ind w:left="360"/>
              <w:rPr>
                <w:rFonts w:ascii="Arial" w:eastAsia="Times New Roman" w:hAnsi="Arial" w:cs="Arial"/>
                <w:sz w:val="20"/>
                <w:szCs w:val="20"/>
                <w:lang w:eastAsia="ru-RU"/>
              </w:rPr>
            </w:pPr>
            <w:r>
              <w:rPr>
                <w:rFonts w:ascii="Arial" w:eastAsia="Times New Roman" w:hAnsi="Arial" w:cs="Arial"/>
                <w:noProof/>
                <w:sz w:val="24"/>
                <w:szCs w:val="24"/>
                <w:lang w:eastAsia="uk-UA"/>
              </w:rPr>
              <w:pict>
                <v:line id="Пряма сполучна лінія 94" o:spid="_x0000_s1062" style="position:absolute;left:0;text-align:left;flip:x;z-index:251777024;visibility:visible;mso-position-horizontal-relative:text;mso-position-vertical-relative:text" from="-3.1pt,11.95pt" to="84.2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" strokecolor="blue" strokeweight="1pt">
                  <v:stroke dashstyle="dash" endarrow="block"/>
                </v:line>
              </w:pict>
            </w:r>
          </w:p>
        </w:tc>
        <w:tc>
          <w:tcPr>
            <w:tcW w:w="3780" w:type="dxa"/>
            <w:tcBorders>
              <w:top w:val="single" w:sz="4" w:space="0" w:color="auto"/>
              <w:left w:val="single" w:sz="4" w:space="0" w:color="auto"/>
              <w:bottom w:val="single" w:sz="4" w:space="0" w:color="auto"/>
              <w:right w:val="single" w:sz="4" w:space="0" w:color="auto"/>
            </w:tcBorders>
            <w:shd w:val="clear" w:color="auto" w:fill="CC99FF"/>
            <w:hideMark/>
          </w:tcPr>
          <w:p w:rsidR="00AE3376" w:rsidRPr="007F4D7D" w:rsidRDefault="00AE3376" w:rsidP="00F9089B">
            <w:pPr>
              <w:autoSpaceDE w:val="0"/>
              <w:autoSpaceDN w:val="0"/>
              <w:spacing w:after="0" w:line="240" w:lineRule="auto"/>
              <w:rPr>
                <w:rFonts w:ascii="Arial" w:eastAsia="Times New Roman" w:hAnsi="Arial" w:cs="Arial"/>
              </w:rPr>
            </w:pPr>
            <w:r w:rsidRPr="007F4D7D">
              <w:rPr>
                <w:rFonts w:ascii="Arial" w:eastAsia="Times New Roman" w:hAnsi="Arial" w:cs="Arial"/>
              </w:rPr>
              <w:t xml:space="preserve">2. </w:t>
            </w:r>
            <w:r w:rsidR="00F9089B" w:rsidRPr="00363A7E">
              <w:rPr>
                <w:rFonts w:ascii="Arial" w:hAnsi="Arial" w:cs="Arial"/>
              </w:rPr>
              <w:t>Зростання популярності внутрішнього  туризму.</w:t>
            </w:r>
          </w:p>
          <w:p w:rsidR="00AE3376" w:rsidRPr="007F4D7D" w:rsidRDefault="00AE3376" w:rsidP="00F9089B">
            <w:pPr>
              <w:autoSpaceDE w:val="0"/>
              <w:autoSpaceDN w:val="0"/>
              <w:spacing w:after="0" w:line="240" w:lineRule="auto"/>
              <w:rPr>
                <w:rFonts w:ascii="Arial" w:eastAsia="Times New Roman" w:hAnsi="Arial" w:cs="Arial"/>
              </w:rPr>
            </w:pPr>
          </w:p>
        </w:tc>
      </w:tr>
      <w:tr w:rsidR="00AE3376" w:rsidRPr="007F4D7D" w:rsidTr="007E776F">
        <w:tc>
          <w:tcPr>
            <w:tcW w:w="4428" w:type="dxa"/>
            <w:tcBorders>
              <w:top w:val="single" w:sz="4" w:space="0" w:color="auto"/>
              <w:left w:val="nil"/>
              <w:bottom w:val="single" w:sz="4" w:space="0" w:color="auto"/>
              <w:right w:val="nil"/>
            </w:tcBorders>
          </w:tcPr>
          <w:p w:rsidR="00AE3376" w:rsidRPr="007F4D7D" w:rsidRDefault="00AE3376" w:rsidP="00F9089B">
            <w:pPr>
              <w:autoSpaceDE w:val="0"/>
              <w:autoSpaceDN w:val="0"/>
              <w:spacing w:after="0"/>
              <w:rPr>
                <w:rFonts w:ascii="Arial" w:eastAsia="Times New Roman" w:hAnsi="Arial" w:cs="Arial"/>
                <w:sz w:val="20"/>
                <w:szCs w:val="20"/>
              </w:rPr>
            </w:pPr>
          </w:p>
        </w:tc>
        <w:tc>
          <w:tcPr>
            <w:tcW w:w="1800" w:type="dxa"/>
            <w:tcBorders>
              <w:top w:val="nil"/>
              <w:left w:val="nil"/>
              <w:bottom w:val="nil"/>
              <w:right w:val="nil"/>
            </w:tcBorders>
            <w:vAlign w:val="center"/>
          </w:tcPr>
          <w:p w:rsidR="00AE3376" w:rsidRPr="007F4D7D" w:rsidRDefault="00AE3376" w:rsidP="00F9089B">
            <w:pPr>
              <w:spacing w:after="0"/>
              <w:ind w:left="360"/>
              <w:rPr>
                <w:rFonts w:ascii="Arial" w:eastAsia="Times New Roman" w:hAnsi="Arial" w:cs="Arial"/>
                <w:sz w:val="20"/>
                <w:szCs w:val="20"/>
                <w:lang w:eastAsia="ru-RU"/>
              </w:rPr>
            </w:pPr>
          </w:p>
        </w:tc>
        <w:tc>
          <w:tcPr>
            <w:tcW w:w="3780" w:type="dxa"/>
            <w:tcBorders>
              <w:top w:val="single" w:sz="4" w:space="0" w:color="auto"/>
              <w:left w:val="nil"/>
              <w:bottom w:val="single" w:sz="4" w:space="0" w:color="auto"/>
              <w:right w:val="nil"/>
            </w:tcBorders>
          </w:tcPr>
          <w:p w:rsidR="00AE3376" w:rsidRPr="007F4D7D" w:rsidRDefault="00AE3376" w:rsidP="00F9089B">
            <w:pPr>
              <w:autoSpaceDE w:val="0"/>
              <w:autoSpaceDN w:val="0"/>
              <w:spacing w:after="0"/>
              <w:rPr>
                <w:rFonts w:ascii="Arial" w:eastAsia="Times New Roman" w:hAnsi="Arial" w:cs="Arial"/>
                <w:sz w:val="20"/>
                <w:szCs w:val="20"/>
              </w:rPr>
            </w:pPr>
          </w:p>
        </w:tc>
      </w:tr>
      <w:tr w:rsidR="007E776F" w:rsidRPr="007E776F" w:rsidTr="002F4EE5">
        <w:tc>
          <w:tcPr>
            <w:tcW w:w="4428" w:type="dxa"/>
            <w:tcBorders>
              <w:top w:val="single" w:sz="4" w:space="0" w:color="auto"/>
              <w:left w:val="single" w:sz="4" w:space="0" w:color="auto"/>
              <w:bottom w:val="single" w:sz="4" w:space="0" w:color="auto"/>
              <w:right w:val="single" w:sz="4" w:space="0" w:color="auto"/>
            </w:tcBorders>
            <w:shd w:val="clear" w:color="auto" w:fill="FFFF00"/>
            <w:hideMark/>
          </w:tcPr>
          <w:p w:rsidR="00AE3376" w:rsidRPr="007F4D7D" w:rsidRDefault="00AE3376" w:rsidP="00F9089B">
            <w:pPr>
              <w:autoSpaceDE w:val="0"/>
              <w:autoSpaceDN w:val="0"/>
              <w:spacing w:after="0" w:line="240" w:lineRule="auto"/>
              <w:rPr>
                <w:rFonts w:ascii="Arial" w:eastAsia="Times New Roman" w:hAnsi="Arial" w:cs="Arial"/>
                <w:sz w:val="20"/>
                <w:szCs w:val="20"/>
              </w:rPr>
            </w:pPr>
            <w:r w:rsidRPr="007F4D7D">
              <w:rPr>
                <w:rFonts w:ascii="Arial" w:eastAsia="Times New Roman" w:hAnsi="Arial" w:cs="Arial"/>
              </w:rPr>
              <w:t xml:space="preserve">3. </w:t>
            </w:r>
            <w:r w:rsidR="00DF0A25" w:rsidRPr="00363A7E">
              <w:rPr>
                <w:rFonts w:ascii="Arial" w:hAnsi="Arial" w:cs="Arial"/>
              </w:rPr>
              <w:t>Відсутність містобудівної документації</w:t>
            </w:r>
            <w:r w:rsidR="00DF0A25">
              <w:rPr>
                <w:rFonts w:ascii="Arial" w:hAnsi="Arial" w:cs="Arial"/>
              </w:rPr>
              <w:t xml:space="preserve"> населених пунктів громади.</w:t>
            </w:r>
          </w:p>
        </w:tc>
        <w:tc>
          <w:tcPr>
            <w:tcW w:w="1800" w:type="dxa"/>
            <w:tcBorders>
              <w:top w:val="nil"/>
              <w:left w:val="single" w:sz="4" w:space="0" w:color="auto"/>
              <w:bottom w:val="nil"/>
              <w:right w:val="single" w:sz="4" w:space="0" w:color="auto"/>
            </w:tcBorders>
            <w:vAlign w:val="center"/>
            <w:hideMark/>
          </w:tcPr>
          <w:p w:rsidR="00AE3376" w:rsidRPr="007F4D7D" w:rsidRDefault="00AE3376" w:rsidP="00F9089B">
            <w:pPr>
              <w:spacing w:after="0"/>
              <w:ind w:left="360"/>
              <w:rPr>
                <w:rFonts w:ascii="Arial" w:eastAsia="Times New Roman" w:hAnsi="Arial" w:cs="Arial"/>
                <w:sz w:val="20"/>
                <w:szCs w:val="20"/>
                <w:lang w:eastAsia="ru-RU"/>
              </w:rPr>
            </w:pPr>
          </w:p>
        </w:tc>
        <w:tc>
          <w:tcPr>
            <w:tcW w:w="3780" w:type="dxa"/>
            <w:tcBorders>
              <w:top w:val="single" w:sz="4" w:space="0" w:color="auto"/>
              <w:left w:val="single" w:sz="4" w:space="0" w:color="auto"/>
              <w:bottom w:val="single" w:sz="4" w:space="0" w:color="auto"/>
              <w:right w:val="single" w:sz="4" w:space="0" w:color="auto"/>
            </w:tcBorders>
            <w:shd w:val="clear" w:color="auto" w:fill="CC99FF"/>
            <w:hideMark/>
          </w:tcPr>
          <w:p w:rsidR="00AE3376" w:rsidRPr="007F4D7D" w:rsidRDefault="00AE3376" w:rsidP="00F9089B">
            <w:pPr>
              <w:autoSpaceDE w:val="0"/>
              <w:autoSpaceDN w:val="0"/>
              <w:spacing w:after="0" w:line="240" w:lineRule="auto"/>
              <w:rPr>
                <w:rFonts w:ascii="Arial" w:eastAsia="Times New Roman" w:hAnsi="Arial" w:cs="Arial"/>
              </w:rPr>
            </w:pPr>
            <w:r w:rsidRPr="007F4D7D">
              <w:rPr>
                <w:rFonts w:ascii="Arial" w:eastAsia="Times New Roman" w:hAnsi="Arial" w:cs="Arial"/>
              </w:rPr>
              <w:t xml:space="preserve">3. </w:t>
            </w:r>
            <w:r w:rsidR="00F9089B" w:rsidRPr="00363A7E">
              <w:rPr>
                <w:rFonts w:ascii="Arial" w:hAnsi="Arial" w:cs="Arial"/>
              </w:rPr>
              <w:t>Зростання інве</w:t>
            </w:r>
            <w:r w:rsidR="00F9089B">
              <w:rPr>
                <w:rFonts w:ascii="Arial" w:hAnsi="Arial" w:cs="Arial"/>
              </w:rPr>
              <w:t>стиційної привабливості України.</w:t>
            </w:r>
          </w:p>
          <w:p w:rsidR="00AE3376" w:rsidRPr="007F4D7D" w:rsidRDefault="00AE3376" w:rsidP="00F9089B">
            <w:pPr>
              <w:autoSpaceDE w:val="0"/>
              <w:autoSpaceDN w:val="0"/>
              <w:spacing w:after="0" w:line="240" w:lineRule="auto"/>
              <w:rPr>
                <w:rFonts w:ascii="Arial" w:eastAsia="Times New Roman" w:hAnsi="Arial" w:cs="Arial"/>
              </w:rPr>
            </w:pPr>
          </w:p>
        </w:tc>
      </w:tr>
      <w:tr w:rsidR="00AE3376" w:rsidRPr="007F4D7D" w:rsidTr="007E776F">
        <w:tc>
          <w:tcPr>
            <w:tcW w:w="4428" w:type="dxa"/>
            <w:tcBorders>
              <w:top w:val="single" w:sz="4" w:space="0" w:color="auto"/>
              <w:left w:val="nil"/>
              <w:bottom w:val="single" w:sz="4" w:space="0" w:color="auto"/>
              <w:right w:val="nil"/>
            </w:tcBorders>
          </w:tcPr>
          <w:p w:rsidR="00AE3376" w:rsidRPr="007F4D7D" w:rsidRDefault="00AE3376" w:rsidP="00F9089B">
            <w:pPr>
              <w:autoSpaceDE w:val="0"/>
              <w:autoSpaceDN w:val="0"/>
              <w:spacing w:after="0"/>
              <w:rPr>
                <w:rFonts w:ascii="Arial" w:eastAsia="Times New Roman" w:hAnsi="Arial" w:cs="Arial"/>
                <w:sz w:val="20"/>
                <w:szCs w:val="20"/>
              </w:rPr>
            </w:pPr>
          </w:p>
        </w:tc>
        <w:tc>
          <w:tcPr>
            <w:tcW w:w="1800" w:type="dxa"/>
            <w:tcBorders>
              <w:top w:val="nil"/>
              <w:left w:val="nil"/>
              <w:bottom w:val="nil"/>
              <w:right w:val="nil"/>
            </w:tcBorders>
            <w:vAlign w:val="center"/>
          </w:tcPr>
          <w:p w:rsidR="00AE3376" w:rsidRPr="007F4D7D" w:rsidRDefault="00AE3376" w:rsidP="00F9089B">
            <w:pPr>
              <w:spacing w:after="0"/>
              <w:ind w:left="360"/>
              <w:rPr>
                <w:rFonts w:ascii="Arial" w:eastAsia="Times New Roman" w:hAnsi="Arial" w:cs="Arial"/>
                <w:sz w:val="20"/>
                <w:szCs w:val="20"/>
                <w:lang w:eastAsia="ru-RU"/>
              </w:rPr>
            </w:pPr>
          </w:p>
        </w:tc>
        <w:tc>
          <w:tcPr>
            <w:tcW w:w="3780" w:type="dxa"/>
            <w:tcBorders>
              <w:top w:val="single" w:sz="4" w:space="0" w:color="auto"/>
              <w:left w:val="nil"/>
              <w:bottom w:val="single" w:sz="4" w:space="0" w:color="auto"/>
              <w:right w:val="nil"/>
            </w:tcBorders>
          </w:tcPr>
          <w:p w:rsidR="00AE3376" w:rsidRPr="007F4D7D" w:rsidRDefault="00AE3376" w:rsidP="00F9089B">
            <w:pPr>
              <w:autoSpaceDE w:val="0"/>
              <w:autoSpaceDN w:val="0"/>
              <w:spacing w:after="0"/>
              <w:rPr>
                <w:rFonts w:ascii="Arial" w:eastAsia="Times New Roman" w:hAnsi="Arial" w:cs="Arial"/>
                <w:sz w:val="20"/>
                <w:szCs w:val="20"/>
              </w:rPr>
            </w:pPr>
          </w:p>
        </w:tc>
      </w:tr>
      <w:tr w:rsidR="00AE3376" w:rsidRPr="007F4D7D" w:rsidTr="002F4EE5">
        <w:trPr>
          <w:trHeight w:val="519"/>
        </w:trPr>
        <w:tc>
          <w:tcPr>
            <w:tcW w:w="4428" w:type="dxa"/>
            <w:tcBorders>
              <w:top w:val="single" w:sz="4" w:space="0" w:color="auto"/>
              <w:left w:val="single" w:sz="4" w:space="0" w:color="auto"/>
              <w:bottom w:val="single" w:sz="4" w:space="0" w:color="auto"/>
              <w:right w:val="single" w:sz="4" w:space="0" w:color="auto"/>
            </w:tcBorders>
            <w:shd w:val="clear" w:color="auto" w:fill="FFFF00"/>
            <w:hideMark/>
          </w:tcPr>
          <w:p w:rsidR="00AE3376" w:rsidRPr="007F4D7D" w:rsidRDefault="00AE3376" w:rsidP="00F9089B">
            <w:pPr>
              <w:tabs>
                <w:tab w:val="left" w:pos="1586"/>
                <w:tab w:val="left" w:pos="1805"/>
              </w:tabs>
              <w:autoSpaceDE w:val="0"/>
              <w:autoSpaceDN w:val="0"/>
              <w:spacing w:after="0" w:line="240" w:lineRule="auto"/>
              <w:rPr>
                <w:rFonts w:ascii="Arial" w:eastAsia="Times New Roman" w:hAnsi="Arial" w:cs="Arial"/>
                <w:sz w:val="20"/>
                <w:szCs w:val="20"/>
              </w:rPr>
            </w:pPr>
            <w:r w:rsidRPr="007F4D7D">
              <w:rPr>
                <w:rFonts w:ascii="Arial" w:eastAsia="Times New Roman" w:hAnsi="Arial" w:cs="Arial"/>
              </w:rPr>
              <w:t xml:space="preserve">4. </w:t>
            </w:r>
            <w:r w:rsidR="00DF0A25" w:rsidRPr="00363A7E">
              <w:rPr>
                <w:rFonts w:ascii="Arial" w:hAnsi="Arial" w:cs="Arial"/>
              </w:rPr>
              <w:t>Віддаленість громади від залізничного сполучення та магістральних автодоріг</w:t>
            </w:r>
            <w:r w:rsidR="00DF0A25">
              <w:rPr>
                <w:rFonts w:ascii="Arial" w:hAnsi="Arial" w:cs="Arial"/>
              </w:rPr>
              <w:t>.</w:t>
            </w:r>
          </w:p>
        </w:tc>
        <w:tc>
          <w:tcPr>
            <w:tcW w:w="1800" w:type="dxa"/>
            <w:tcBorders>
              <w:top w:val="nil"/>
              <w:left w:val="single" w:sz="4" w:space="0" w:color="auto"/>
              <w:bottom w:val="nil"/>
              <w:right w:val="single" w:sz="4" w:space="0" w:color="auto"/>
            </w:tcBorders>
            <w:vAlign w:val="center"/>
            <w:hideMark/>
          </w:tcPr>
          <w:p w:rsidR="00AE3376" w:rsidRPr="007F4D7D" w:rsidRDefault="00623341" w:rsidP="00F9089B">
            <w:pPr>
              <w:spacing w:after="0"/>
              <w:ind w:left="360"/>
              <w:rPr>
                <w:rFonts w:ascii="Arial" w:eastAsia="Times New Roman" w:hAnsi="Arial" w:cs="Arial"/>
                <w:sz w:val="20"/>
                <w:szCs w:val="20"/>
                <w:lang w:eastAsia="ru-RU"/>
              </w:rPr>
            </w:pPr>
            <w:r>
              <w:rPr>
                <w:rFonts w:ascii="Arial" w:eastAsia="Times New Roman" w:hAnsi="Arial" w:cs="Arial"/>
                <w:noProof/>
                <w:sz w:val="24"/>
                <w:szCs w:val="24"/>
                <w:lang w:eastAsia="uk-UA"/>
              </w:rPr>
              <w:pict>
                <v:line id="Пряма сполучна лінія 95" o:spid="_x0000_s1063" style="position:absolute;left:0;text-align:left;flip:x;z-index:251784192;visibility:visible;mso-wrap-distance-top:-3e-5mm;mso-wrap-distance-bottom:-3e-5mm;mso-position-horizontal-relative:text;mso-position-vertical-relative:text" from="-5.25pt,16.8pt" to="84.55pt,2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" strokecolor="blue" strokeweight="1pt">
                  <v:stroke dashstyle="dash" endarrow="block"/>
                </v:line>
              </w:pict>
            </w:r>
            <w:r>
              <w:rPr>
                <w:rFonts w:ascii="Arial" w:eastAsia="Times New Roman" w:hAnsi="Arial" w:cs="Arial"/>
                <w:noProof/>
                <w:sz w:val="24"/>
                <w:szCs w:val="24"/>
                <w:lang w:eastAsia="uk-UA"/>
              </w:rPr>
              <w:pict>
                <v:line id="Пряма сполучна лінія 99" o:spid="_x0000_s1067" style="position:absolute;left:0;text-align:left;flip:x;z-index:251779072;visibility:visible;mso-position-horizontal-relative:text;mso-position-vertical-relative:text" from="-3.9pt,17pt" to="85.6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" strokecolor="blue" strokeweight="2pt">
                  <v:stroke endarrow="block"/>
                </v:line>
              </w:pict>
            </w:r>
            <w:r>
              <w:rPr>
                <w:rFonts w:ascii="Arial" w:eastAsia="Times New Roman" w:hAnsi="Arial" w:cs="Arial"/>
                <w:noProof/>
                <w:sz w:val="24"/>
                <w:szCs w:val="24"/>
                <w:lang w:eastAsia="uk-UA"/>
              </w:rPr>
              <w:pict>
                <v:line id="Пряма сполучна лінія 92" o:spid="_x0000_s1060" style="position:absolute;left:0;text-align:left;flip:x y;z-index:251773952;visibility:visible;mso-position-horizontal-relative:text;mso-position-vertical-relative:text" from="-4.4pt,16.65pt" to="85.6pt,1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" strokecolor="blue" strokeweight="2pt">
                  <v:stroke endarrow="block"/>
                </v:line>
              </w:pict>
            </w:r>
          </w:p>
        </w:tc>
        <w:tc>
          <w:tcPr>
            <w:tcW w:w="3780" w:type="dxa"/>
            <w:tcBorders>
              <w:top w:val="single" w:sz="4" w:space="0" w:color="auto"/>
              <w:left w:val="single" w:sz="4" w:space="0" w:color="auto"/>
              <w:bottom w:val="single" w:sz="4" w:space="0" w:color="auto"/>
              <w:right w:val="single" w:sz="4" w:space="0" w:color="auto"/>
            </w:tcBorders>
            <w:shd w:val="clear" w:color="auto" w:fill="CC99FF"/>
            <w:hideMark/>
          </w:tcPr>
          <w:p w:rsidR="00AE3376" w:rsidRPr="007F4D7D" w:rsidRDefault="00AE3376" w:rsidP="00F9089B">
            <w:pPr>
              <w:autoSpaceDE w:val="0"/>
              <w:autoSpaceDN w:val="0"/>
              <w:spacing w:after="0" w:line="240" w:lineRule="auto"/>
              <w:rPr>
                <w:rFonts w:ascii="Arial" w:eastAsia="Times New Roman" w:hAnsi="Arial" w:cs="Arial"/>
              </w:rPr>
            </w:pPr>
            <w:r w:rsidRPr="007F4D7D">
              <w:rPr>
                <w:rFonts w:ascii="Arial" w:eastAsia="Times New Roman" w:hAnsi="Arial" w:cs="Arial"/>
              </w:rPr>
              <w:t xml:space="preserve">4. </w:t>
            </w:r>
            <w:r w:rsidR="00F9089B" w:rsidRPr="00363A7E">
              <w:rPr>
                <w:rFonts w:ascii="Arial" w:hAnsi="Arial" w:cs="Arial"/>
                <w:lang w:val="ru-RU"/>
              </w:rPr>
              <w:t>Зростання</w:t>
            </w:r>
            <w:r w:rsidR="005240D3">
              <w:rPr>
                <w:rFonts w:ascii="Arial" w:hAnsi="Arial" w:cs="Arial"/>
                <w:lang w:val="ru-RU"/>
              </w:rPr>
              <w:t xml:space="preserve"> </w:t>
            </w:r>
            <w:r w:rsidR="00F9089B" w:rsidRPr="00363A7E">
              <w:rPr>
                <w:rFonts w:ascii="Arial" w:hAnsi="Arial" w:cs="Arial"/>
                <w:lang w:val="ru-RU"/>
              </w:rPr>
              <w:t>світового</w:t>
            </w:r>
            <w:r w:rsidR="005E0B8B">
              <w:rPr>
                <w:rFonts w:ascii="Arial" w:hAnsi="Arial" w:cs="Arial"/>
                <w:lang w:val="ru-RU"/>
              </w:rPr>
              <w:t xml:space="preserve"> </w:t>
            </w:r>
            <w:r w:rsidR="00F9089B" w:rsidRPr="00363A7E">
              <w:rPr>
                <w:rFonts w:ascii="Arial" w:hAnsi="Arial" w:cs="Arial"/>
                <w:lang w:val="ru-RU"/>
              </w:rPr>
              <w:t>попиту на продовольство та органічну</w:t>
            </w:r>
            <w:r w:rsidR="002B36EE">
              <w:rPr>
                <w:rFonts w:ascii="Arial" w:hAnsi="Arial" w:cs="Arial"/>
                <w:lang w:val="ru-RU"/>
              </w:rPr>
              <w:t xml:space="preserve"> </w:t>
            </w:r>
            <w:r w:rsidR="00F9089B" w:rsidRPr="00363A7E">
              <w:rPr>
                <w:rFonts w:ascii="Arial" w:hAnsi="Arial" w:cs="Arial"/>
                <w:lang w:val="ru-RU"/>
              </w:rPr>
              <w:t>продукцію</w:t>
            </w:r>
            <w:r w:rsidR="00F9089B" w:rsidRPr="00363A7E">
              <w:rPr>
                <w:rFonts w:ascii="Arial" w:hAnsi="Arial" w:cs="Arial"/>
              </w:rPr>
              <w:t>.</w:t>
            </w:r>
          </w:p>
          <w:p w:rsidR="00AE3376" w:rsidRPr="007F4D7D" w:rsidRDefault="00AE3376" w:rsidP="00F9089B">
            <w:pPr>
              <w:autoSpaceDE w:val="0"/>
              <w:autoSpaceDN w:val="0"/>
              <w:spacing w:after="0" w:line="240" w:lineRule="auto"/>
              <w:rPr>
                <w:rFonts w:ascii="Arial" w:eastAsia="Times New Roman" w:hAnsi="Arial" w:cs="Arial"/>
              </w:rPr>
            </w:pPr>
          </w:p>
        </w:tc>
      </w:tr>
      <w:tr w:rsidR="00AE3376" w:rsidRPr="007F4D7D" w:rsidTr="007E776F">
        <w:tc>
          <w:tcPr>
            <w:tcW w:w="4428" w:type="dxa"/>
            <w:tcBorders>
              <w:top w:val="single" w:sz="4" w:space="0" w:color="auto"/>
              <w:left w:val="nil"/>
              <w:bottom w:val="single" w:sz="4" w:space="0" w:color="auto"/>
              <w:right w:val="nil"/>
            </w:tcBorders>
          </w:tcPr>
          <w:p w:rsidR="00AE3376" w:rsidRPr="007F4D7D" w:rsidRDefault="00AE3376" w:rsidP="00F9089B">
            <w:pPr>
              <w:autoSpaceDE w:val="0"/>
              <w:autoSpaceDN w:val="0"/>
              <w:spacing w:after="0"/>
              <w:rPr>
                <w:rFonts w:ascii="Arial" w:eastAsia="Times New Roman" w:hAnsi="Arial" w:cs="Arial"/>
                <w:sz w:val="20"/>
                <w:szCs w:val="20"/>
              </w:rPr>
            </w:pPr>
          </w:p>
        </w:tc>
        <w:tc>
          <w:tcPr>
            <w:tcW w:w="1800" w:type="dxa"/>
            <w:tcBorders>
              <w:top w:val="nil"/>
              <w:left w:val="nil"/>
              <w:bottom w:val="nil"/>
              <w:right w:val="nil"/>
            </w:tcBorders>
            <w:vAlign w:val="center"/>
          </w:tcPr>
          <w:p w:rsidR="00AE3376" w:rsidRPr="007F4D7D" w:rsidRDefault="00AE3376" w:rsidP="00F9089B">
            <w:pPr>
              <w:spacing w:after="0"/>
              <w:ind w:left="360"/>
              <w:rPr>
                <w:rFonts w:ascii="Arial" w:eastAsia="Times New Roman" w:hAnsi="Arial" w:cs="Arial"/>
                <w:sz w:val="20"/>
                <w:szCs w:val="20"/>
                <w:lang w:eastAsia="ru-RU"/>
              </w:rPr>
            </w:pPr>
          </w:p>
        </w:tc>
        <w:tc>
          <w:tcPr>
            <w:tcW w:w="3780" w:type="dxa"/>
            <w:tcBorders>
              <w:top w:val="single" w:sz="4" w:space="0" w:color="auto"/>
              <w:left w:val="nil"/>
              <w:bottom w:val="single" w:sz="4" w:space="0" w:color="auto"/>
              <w:right w:val="nil"/>
            </w:tcBorders>
          </w:tcPr>
          <w:p w:rsidR="00AE3376" w:rsidRPr="007F4D7D" w:rsidRDefault="00AE3376" w:rsidP="00F9089B">
            <w:pPr>
              <w:autoSpaceDE w:val="0"/>
              <w:autoSpaceDN w:val="0"/>
              <w:spacing w:after="0"/>
              <w:rPr>
                <w:rFonts w:ascii="Arial" w:eastAsia="Times New Roman" w:hAnsi="Arial" w:cs="Arial"/>
                <w:sz w:val="20"/>
                <w:szCs w:val="20"/>
              </w:rPr>
            </w:pPr>
          </w:p>
        </w:tc>
      </w:tr>
      <w:tr w:rsidR="00AE3376" w:rsidRPr="007F4D7D" w:rsidTr="002F4EE5">
        <w:trPr>
          <w:trHeight w:val="624"/>
        </w:trPr>
        <w:tc>
          <w:tcPr>
            <w:tcW w:w="4428" w:type="dxa"/>
            <w:tcBorders>
              <w:top w:val="single" w:sz="4" w:space="0" w:color="auto"/>
              <w:left w:val="single" w:sz="4" w:space="0" w:color="auto"/>
              <w:bottom w:val="single" w:sz="4" w:space="0" w:color="auto"/>
              <w:right w:val="single" w:sz="4" w:space="0" w:color="auto"/>
            </w:tcBorders>
            <w:shd w:val="clear" w:color="auto" w:fill="FFFF00"/>
            <w:hideMark/>
          </w:tcPr>
          <w:p w:rsidR="00AE3376" w:rsidRPr="007F4D7D" w:rsidRDefault="00D65AFC" w:rsidP="00F9089B">
            <w:pPr>
              <w:autoSpaceDE w:val="0"/>
              <w:autoSpaceDN w:val="0"/>
              <w:spacing w:after="0" w:line="240" w:lineRule="auto"/>
              <w:jc w:val="both"/>
              <w:rPr>
                <w:rFonts w:ascii="Arial" w:eastAsia="Times New Roman" w:hAnsi="Arial" w:cs="Arial"/>
              </w:rPr>
            </w:pPr>
            <w:r>
              <w:rPr>
                <w:rFonts w:ascii="Arial" w:eastAsia="Times New Roman" w:hAnsi="Arial" w:cs="Arial"/>
              </w:rPr>
              <w:t>5.</w:t>
            </w:r>
            <w:r w:rsidR="00015574">
              <w:rPr>
                <w:rFonts w:ascii="Arial" w:hAnsi="Arial" w:cs="Arial"/>
              </w:rPr>
              <w:t>Наявність територій, забруднених внаслідок аварії на ЧАЕС</w:t>
            </w:r>
          </w:p>
          <w:p w:rsidR="00AE3376" w:rsidRPr="007F4D7D" w:rsidRDefault="00AE3376" w:rsidP="00F9089B">
            <w:pPr>
              <w:autoSpaceDE w:val="0"/>
              <w:autoSpaceDN w:val="0"/>
              <w:spacing w:after="0" w:line="240" w:lineRule="auto"/>
              <w:jc w:val="both"/>
              <w:rPr>
                <w:rFonts w:ascii="Arial" w:eastAsia="Times New Roman" w:hAnsi="Arial" w:cs="Arial"/>
                <w:sz w:val="20"/>
                <w:szCs w:val="20"/>
              </w:rPr>
            </w:pPr>
          </w:p>
        </w:tc>
        <w:tc>
          <w:tcPr>
            <w:tcW w:w="1800" w:type="dxa"/>
            <w:tcBorders>
              <w:top w:val="nil"/>
              <w:left w:val="single" w:sz="4" w:space="0" w:color="auto"/>
              <w:bottom w:val="nil"/>
              <w:right w:val="single" w:sz="4" w:space="0" w:color="auto"/>
            </w:tcBorders>
            <w:vAlign w:val="center"/>
          </w:tcPr>
          <w:p w:rsidR="00AE3376" w:rsidRPr="007F4D7D" w:rsidRDefault="00AE3376" w:rsidP="0061181D">
            <w:pPr>
              <w:spacing w:after="0"/>
              <w:ind w:left="360"/>
              <w:rPr>
                <w:rFonts w:ascii="Arial" w:eastAsia="Times New Roman" w:hAnsi="Arial" w:cs="Arial"/>
                <w:sz w:val="20"/>
                <w:szCs w:val="20"/>
                <w:lang w:eastAsia="ru-RU"/>
              </w:rPr>
            </w:pPr>
          </w:p>
        </w:tc>
        <w:tc>
          <w:tcPr>
            <w:tcW w:w="3780" w:type="dxa"/>
            <w:tcBorders>
              <w:top w:val="single" w:sz="4" w:space="0" w:color="auto"/>
              <w:left w:val="single" w:sz="4" w:space="0" w:color="auto"/>
              <w:bottom w:val="single" w:sz="4" w:space="0" w:color="auto"/>
              <w:right w:val="single" w:sz="4" w:space="0" w:color="auto"/>
            </w:tcBorders>
            <w:shd w:val="clear" w:color="auto" w:fill="CC99FF"/>
            <w:hideMark/>
          </w:tcPr>
          <w:p w:rsidR="00AE3376" w:rsidRPr="007F4D7D" w:rsidRDefault="00AE3376" w:rsidP="00F9089B">
            <w:pPr>
              <w:autoSpaceDE w:val="0"/>
              <w:autoSpaceDN w:val="0"/>
              <w:spacing w:after="0" w:line="240" w:lineRule="auto"/>
              <w:rPr>
                <w:rFonts w:ascii="Arial" w:eastAsia="Times New Roman" w:hAnsi="Arial" w:cs="Arial"/>
              </w:rPr>
            </w:pPr>
            <w:r w:rsidRPr="007F4D7D">
              <w:rPr>
                <w:rFonts w:ascii="Arial" w:eastAsia="Times New Roman" w:hAnsi="Arial" w:cs="Arial"/>
              </w:rPr>
              <w:t xml:space="preserve">5. </w:t>
            </w:r>
            <w:r w:rsidR="00F9089B" w:rsidRPr="00363A7E">
              <w:rPr>
                <w:rFonts w:ascii="Arial" w:hAnsi="Arial" w:cs="Arial"/>
              </w:rPr>
              <w:t>Поглиблення співпраці з ЄС</w:t>
            </w:r>
            <w:r w:rsidR="00F9089B">
              <w:rPr>
                <w:rFonts w:ascii="Arial" w:hAnsi="Arial" w:cs="Arial"/>
              </w:rPr>
              <w:t>.</w:t>
            </w:r>
          </w:p>
          <w:p w:rsidR="00AE3376" w:rsidRPr="007F4D7D" w:rsidRDefault="00AE3376" w:rsidP="00F9089B">
            <w:pPr>
              <w:autoSpaceDE w:val="0"/>
              <w:autoSpaceDN w:val="0"/>
              <w:spacing w:after="0" w:line="240" w:lineRule="auto"/>
              <w:rPr>
                <w:rFonts w:ascii="Arial" w:eastAsia="Times New Roman" w:hAnsi="Arial" w:cs="Arial"/>
                <w:sz w:val="20"/>
                <w:szCs w:val="20"/>
              </w:rPr>
            </w:pPr>
          </w:p>
        </w:tc>
      </w:tr>
      <w:tr w:rsidR="00AE3376" w:rsidRPr="007F4D7D" w:rsidTr="007E776F">
        <w:tc>
          <w:tcPr>
            <w:tcW w:w="4428" w:type="dxa"/>
            <w:tcBorders>
              <w:top w:val="single" w:sz="4" w:space="0" w:color="auto"/>
              <w:left w:val="nil"/>
              <w:bottom w:val="single" w:sz="4" w:space="0" w:color="auto"/>
              <w:right w:val="nil"/>
            </w:tcBorders>
          </w:tcPr>
          <w:p w:rsidR="00AE3376" w:rsidRPr="007F4D7D" w:rsidRDefault="00AE3376" w:rsidP="00F9089B">
            <w:pPr>
              <w:autoSpaceDE w:val="0"/>
              <w:autoSpaceDN w:val="0"/>
              <w:spacing w:after="0"/>
              <w:rPr>
                <w:rFonts w:ascii="Arial" w:eastAsia="Times New Roman" w:hAnsi="Arial" w:cs="Arial"/>
                <w:sz w:val="20"/>
                <w:szCs w:val="20"/>
              </w:rPr>
            </w:pPr>
          </w:p>
        </w:tc>
        <w:tc>
          <w:tcPr>
            <w:tcW w:w="1800" w:type="dxa"/>
            <w:tcBorders>
              <w:top w:val="nil"/>
              <w:left w:val="nil"/>
              <w:bottom w:val="nil"/>
              <w:right w:val="nil"/>
            </w:tcBorders>
            <w:vAlign w:val="center"/>
          </w:tcPr>
          <w:p w:rsidR="00AE3376" w:rsidRPr="007F4D7D" w:rsidRDefault="00AE3376" w:rsidP="00F9089B">
            <w:pPr>
              <w:spacing w:after="0"/>
              <w:ind w:left="360"/>
              <w:rPr>
                <w:rFonts w:ascii="Arial" w:eastAsia="Times New Roman" w:hAnsi="Arial" w:cs="Arial"/>
                <w:sz w:val="20"/>
                <w:szCs w:val="20"/>
                <w:lang w:eastAsia="ru-RU"/>
              </w:rPr>
            </w:pPr>
          </w:p>
        </w:tc>
        <w:tc>
          <w:tcPr>
            <w:tcW w:w="3780" w:type="dxa"/>
            <w:tcBorders>
              <w:top w:val="single" w:sz="4" w:space="0" w:color="auto"/>
              <w:left w:val="nil"/>
              <w:bottom w:val="single" w:sz="4" w:space="0" w:color="auto"/>
              <w:right w:val="nil"/>
            </w:tcBorders>
          </w:tcPr>
          <w:p w:rsidR="00AE3376" w:rsidRPr="007F4D7D" w:rsidRDefault="00AE3376" w:rsidP="00F9089B">
            <w:pPr>
              <w:autoSpaceDE w:val="0"/>
              <w:autoSpaceDN w:val="0"/>
              <w:spacing w:after="0"/>
              <w:rPr>
                <w:rFonts w:ascii="Arial" w:eastAsia="Times New Roman" w:hAnsi="Arial" w:cs="Arial"/>
                <w:sz w:val="20"/>
                <w:szCs w:val="20"/>
              </w:rPr>
            </w:pPr>
          </w:p>
        </w:tc>
      </w:tr>
      <w:tr w:rsidR="00AE3376" w:rsidRPr="007F4D7D" w:rsidTr="002F4EE5">
        <w:tc>
          <w:tcPr>
            <w:tcW w:w="4428" w:type="dxa"/>
            <w:tcBorders>
              <w:top w:val="single" w:sz="4" w:space="0" w:color="auto"/>
              <w:left w:val="single" w:sz="4" w:space="0" w:color="auto"/>
              <w:bottom w:val="single" w:sz="4" w:space="0" w:color="auto"/>
              <w:right w:val="single" w:sz="4" w:space="0" w:color="auto"/>
            </w:tcBorders>
            <w:shd w:val="clear" w:color="auto" w:fill="FFFF00"/>
          </w:tcPr>
          <w:p w:rsidR="00DF0A25" w:rsidRPr="00363A7E" w:rsidRDefault="00AE3376" w:rsidP="002F4EE5">
            <w:pPr>
              <w:shd w:val="clear" w:color="auto" w:fill="FFFF00"/>
              <w:autoSpaceDE w:val="0"/>
              <w:autoSpaceDN w:val="0"/>
              <w:spacing w:after="0" w:line="240" w:lineRule="auto"/>
              <w:jc w:val="both"/>
              <w:rPr>
                <w:rFonts w:ascii="Arial" w:hAnsi="Arial" w:cs="Arial"/>
              </w:rPr>
            </w:pPr>
            <w:r w:rsidRPr="007F4D7D">
              <w:rPr>
                <w:rFonts w:ascii="Arial" w:hAnsi="Arial" w:cs="Arial"/>
                <w:sz w:val="20"/>
              </w:rPr>
              <w:t xml:space="preserve">6. </w:t>
            </w:r>
            <w:r w:rsidR="00DF0A25" w:rsidRPr="00363A7E">
              <w:rPr>
                <w:rFonts w:ascii="Arial" w:hAnsi="Arial" w:cs="Arial"/>
              </w:rPr>
              <w:t>Високий рівень безробіття у громаді</w:t>
            </w:r>
            <w:r w:rsidR="00DF0A25">
              <w:rPr>
                <w:rFonts w:ascii="Arial" w:hAnsi="Arial" w:cs="Arial"/>
              </w:rPr>
              <w:t>.</w:t>
            </w:r>
          </w:p>
          <w:p w:rsidR="00AE3376" w:rsidRPr="007F4D7D" w:rsidRDefault="00623341" w:rsidP="00F9089B">
            <w:pPr>
              <w:autoSpaceDE w:val="0"/>
              <w:autoSpaceDN w:val="0"/>
              <w:spacing w:after="0"/>
              <w:rPr>
                <w:rFonts w:ascii="Arial" w:eastAsia="Times New Roman" w:hAnsi="Arial" w:cs="Arial"/>
                <w:sz w:val="20"/>
                <w:szCs w:val="20"/>
              </w:rPr>
            </w:pPr>
            <w:r>
              <w:rPr>
                <w:rFonts w:ascii="Arial" w:eastAsia="Times New Roman" w:hAnsi="Arial" w:cs="Arial"/>
                <w:noProof/>
                <w:sz w:val="24"/>
                <w:szCs w:val="24"/>
                <w:lang w:eastAsia="uk-UA"/>
              </w:rPr>
              <w:pict>
                <v:line id="Пряма сполучна лінія 90" o:spid="_x0000_s1058" style="position:absolute;flip:x;z-index:251781120;visibility:visible" from="214pt,1.85pt" to="305.65pt,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" strokecolor="blue" strokeweight="2pt">
                  <v:stroke endarrow="block"/>
                </v:line>
              </w:pict>
            </w:r>
          </w:p>
        </w:tc>
        <w:tc>
          <w:tcPr>
            <w:tcW w:w="1800" w:type="dxa"/>
            <w:tcBorders>
              <w:top w:val="nil"/>
              <w:left w:val="single" w:sz="4" w:space="0" w:color="auto"/>
              <w:bottom w:val="nil"/>
              <w:right w:val="single" w:sz="4" w:space="0" w:color="auto"/>
            </w:tcBorders>
            <w:vAlign w:val="center"/>
            <w:hideMark/>
          </w:tcPr>
          <w:p w:rsidR="00AE3376" w:rsidRPr="007F4D7D" w:rsidRDefault="00AE3376" w:rsidP="00F9089B">
            <w:pPr>
              <w:spacing w:after="0"/>
              <w:ind w:left="360"/>
              <w:rPr>
                <w:rFonts w:ascii="Arial" w:eastAsia="Times New Roman" w:hAnsi="Arial" w:cs="Arial"/>
                <w:sz w:val="20"/>
                <w:szCs w:val="20"/>
                <w:lang w:eastAsia="ru-RU"/>
              </w:rPr>
            </w:pPr>
          </w:p>
        </w:tc>
        <w:tc>
          <w:tcPr>
            <w:tcW w:w="3780" w:type="dxa"/>
            <w:tcBorders>
              <w:top w:val="single" w:sz="4" w:space="0" w:color="auto"/>
              <w:left w:val="single" w:sz="4" w:space="0" w:color="auto"/>
              <w:bottom w:val="single" w:sz="4" w:space="0" w:color="auto"/>
              <w:right w:val="single" w:sz="4" w:space="0" w:color="auto"/>
            </w:tcBorders>
            <w:shd w:val="clear" w:color="auto" w:fill="CC99FF"/>
            <w:hideMark/>
          </w:tcPr>
          <w:p w:rsidR="00AE3376" w:rsidRPr="007F4D7D" w:rsidRDefault="00AE3376" w:rsidP="00F9089B">
            <w:pPr>
              <w:autoSpaceDE w:val="0"/>
              <w:autoSpaceDN w:val="0"/>
              <w:spacing w:after="0" w:line="240" w:lineRule="auto"/>
              <w:rPr>
                <w:rFonts w:ascii="Arial" w:eastAsia="Times New Roman" w:hAnsi="Arial" w:cs="Arial"/>
              </w:rPr>
            </w:pPr>
            <w:r w:rsidRPr="007F4D7D">
              <w:rPr>
                <w:rFonts w:ascii="Arial" w:eastAsia="Times New Roman" w:hAnsi="Arial" w:cs="Arial"/>
              </w:rPr>
              <w:t xml:space="preserve">6. </w:t>
            </w:r>
            <w:r w:rsidR="00F9089B" w:rsidRPr="00363A7E">
              <w:rPr>
                <w:rFonts w:ascii="Arial" w:hAnsi="Arial" w:cs="Arial"/>
                <w:lang w:val="ru-RU"/>
              </w:rPr>
              <w:t>Популяризація</w:t>
            </w:r>
            <w:r w:rsidR="002B36EE">
              <w:rPr>
                <w:rFonts w:ascii="Arial" w:hAnsi="Arial" w:cs="Arial"/>
                <w:lang w:val="ru-RU"/>
              </w:rPr>
              <w:t xml:space="preserve"> </w:t>
            </w:r>
            <w:r w:rsidR="00F9089B" w:rsidRPr="00363A7E">
              <w:rPr>
                <w:rFonts w:ascii="Arial" w:hAnsi="Arial" w:cs="Arial"/>
                <w:lang w:val="ru-RU"/>
              </w:rPr>
              <w:t>екологічного способу життя</w:t>
            </w:r>
            <w:r w:rsidR="00F9089B">
              <w:rPr>
                <w:rFonts w:ascii="Arial" w:hAnsi="Arial" w:cs="Arial"/>
              </w:rPr>
              <w:t>.</w:t>
            </w:r>
          </w:p>
          <w:p w:rsidR="00AE3376" w:rsidRPr="007F4D7D" w:rsidRDefault="00AE3376" w:rsidP="00F9089B">
            <w:pPr>
              <w:autoSpaceDE w:val="0"/>
              <w:autoSpaceDN w:val="0"/>
              <w:spacing w:after="0" w:line="240" w:lineRule="auto"/>
              <w:rPr>
                <w:rFonts w:ascii="Arial" w:eastAsia="Times New Roman" w:hAnsi="Arial" w:cs="Arial"/>
              </w:rPr>
            </w:pPr>
          </w:p>
        </w:tc>
      </w:tr>
      <w:tr w:rsidR="00AE3376" w:rsidRPr="007F4D7D" w:rsidTr="007E776F">
        <w:tc>
          <w:tcPr>
            <w:tcW w:w="4428" w:type="dxa"/>
            <w:tcBorders>
              <w:top w:val="single" w:sz="4" w:space="0" w:color="auto"/>
              <w:left w:val="nil"/>
              <w:bottom w:val="single" w:sz="4" w:space="0" w:color="auto"/>
              <w:right w:val="nil"/>
            </w:tcBorders>
          </w:tcPr>
          <w:p w:rsidR="00AE3376" w:rsidRPr="007F4D7D" w:rsidRDefault="00AE3376" w:rsidP="00F9089B">
            <w:pPr>
              <w:autoSpaceDE w:val="0"/>
              <w:autoSpaceDN w:val="0"/>
              <w:spacing w:after="0"/>
              <w:rPr>
                <w:rFonts w:ascii="Arial" w:eastAsia="Times New Roman" w:hAnsi="Arial" w:cs="Arial"/>
                <w:sz w:val="20"/>
                <w:szCs w:val="20"/>
              </w:rPr>
            </w:pPr>
          </w:p>
        </w:tc>
        <w:tc>
          <w:tcPr>
            <w:tcW w:w="1800" w:type="dxa"/>
            <w:tcBorders>
              <w:top w:val="nil"/>
              <w:left w:val="nil"/>
              <w:bottom w:val="nil"/>
              <w:right w:val="nil"/>
            </w:tcBorders>
            <w:vAlign w:val="center"/>
          </w:tcPr>
          <w:p w:rsidR="00AE3376" w:rsidRPr="007F4D7D" w:rsidRDefault="00AE3376" w:rsidP="00F9089B">
            <w:pPr>
              <w:spacing w:after="0"/>
              <w:ind w:left="360"/>
              <w:rPr>
                <w:rFonts w:ascii="Arial" w:eastAsia="Times New Roman" w:hAnsi="Arial" w:cs="Arial"/>
                <w:sz w:val="20"/>
                <w:szCs w:val="20"/>
                <w:lang w:eastAsia="ru-RU"/>
              </w:rPr>
            </w:pPr>
          </w:p>
        </w:tc>
        <w:tc>
          <w:tcPr>
            <w:tcW w:w="3780" w:type="dxa"/>
            <w:tcBorders>
              <w:top w:val="single" w:sz="4" w:space="0" w:color="auto"/>
              <w:left w:val="nil"/>
              <w:bottom w:val="single" w:sz="4" w:space="0" w:color="auto"/>
              <w:right w:val="nil"/>
            </w:tcBorders>
          </w:tcPr>
          <w:p w:rsidR="00AE3376" w:rsidRPr="007F4D7D" w:rsidRDefault="00AE3376" w:rsidP="00F9089B">
            <w:pPr>
              <w:autoSpaceDE w:val="0"/>
              <w:autoSpaceDN w:val="0"/>
              <w:spacing w:after="0"/>
              <w:rPr>
                <w:rFonts w:ascii="Arial" w:eastAsia="Times New Roman" w:hAnsi="Arial" w:cs="Arial"/>
                <w:sz w:val="20"/>
                <w:szCs w:val="20"/>
              </w:rPr>
            </w:pPr>
          </w:p>
        </w:tc>
      </w:tr>
      <w:tr w:rsidR="00AE3376" w:rsidRPr="007F4D7D" w:rsidTr="002F4EE5">
        <w:trPr>
          <w:trHeight w:val="681"/>
        </w:trPr>
        <w:tc>
          <w:tcPr>
            <w:tcW w:w="4428" w:type="dxa"/>
            <w:tcBorders>
              <w:top w:val="single" w:sz="4" w:space="0" w:color="auto"/>
              <w:left w:val="single" w:sz="4" w:space="0" w:color="auto"/>
              <w:right w:val="single" w:sz="4" w:space="0" w:color="auto"/>
            </w:tcBorders>
            <w:shd w:val="clear" w:color="auto" w:fill="FFFF00"/>
          </w:tcPr>
          <w:p w:rsidR="00AE3376" w:rsidRPr="007F4D7D" w:rsidRDefault="00AE3376" w:rsidP="00F9089B">
            <w:pPr>
              <w:autoSpaceDE w:val="0"/>
              <w:autoSpaceDN w:val="0"/>
              <w:spacing w:after="0" w:line="240" w:lineRule="auto"/>
              <w:jc w:val="both"/>
              <w:rPr>
                <w:rFonts w:ascii="Arial" w:eastAsia="Times New Roman" w:hAnsi="Arial" w:cs="Arial"/>
                <w:sz w:val="20"/>
                <w:szCs w:val="24"/>
              </w:rPr>
            </w:pPr>
            <w:r w:rsidRPr="007F4D7D">
              <w:rPr>
                <w:rFonts w:ascii="Arial" w:hAnsi="Arial" w:cs="Arial"/>
                <w:sz w:val="20"/>
              </w:rPr>
              <w:t xml:space="preserve">7. </w:t>
            </w:r>
            <w:r w:rsidR="00DF0A25" w:rsidRPr="00363A7E">
              <w:rPr>
                <w:rFonts w:ascii="Arial" w:hAnsi="Arial" w:cs="Arial"/>
              </w:rPr>
              <w:t>Недостатня матеріальна база рекреації</w:t>
            </w:r>
            <w:r w:rsidR="00DF0A25">
              <w:rPr>
                <w:rFonts w:ascii="Arial" w:hAnsi="Arial" w:cs="Arial"/>
              </w:rPr>
              <w:t>.</w:t>
            </w:r>
          </w:p>
        </w:tc>
        <w:tc>
          <w:tcPr>
            <w:tcW w:w="1800" w:type="dxa"/>
            <w:tcBorders>
              <w:top w:val="nil"/>
              <w:left w:val="single" w:sz="4" w:space="0" w:color="auto"/>
              <w:bottom w:val="nil"/>
              <w:right w:val="single" w:sz="4" w:space="0" w:color="auto"/>
            </w:tcBorders>
            <w:vAlign w:val="center"/>
            <w:hideMark/>
          </w:tcPr>
          <w:p w:rsidR="00AE3376" w:rsidRPr="007F4D7D" w:rsidRDefault="00623341" w:rsidP="00F9089B">
            <w:pPr>
              <w:spacing w:after="0"/>
              <w:ind w:left="360"/>
              <w:rPr>
                <w:rFonts w:ascii="Arial" w:eastAsia="Times New Roman" w:hAnsi="Arial" w:cs="Arial"/>
                <w:sz w:val="20"/>
                <w:szCs w:val="20"/>
                <w:lang w:eastAsia="ru-RU"/>
              </w:rPr>
            </w:pPr>
            <w:r>
              <w:rPr>
                <w:rFonts w:ascii="Arial" w:eastAsia="Times New Roman" w:hAnsi="Arial" w:cs="Arial"/>
                <w:noProof/>
                <w:sz w:val="24"/>
                <w:szCs w:val="24"/>
                <w:lang w:eastAsia="uk-UA"/>
              </w:rPr>
              <w:pict>
                <v:line id="Пряма сполучна лінія 89" o:spid="_x0000_s1057" style="position:absolute;left:0;text-align:left;flip:x;z-index:251782144;visibility:visible;mso-position-horizontal-relative:text;mso-position-vertical-relative:text" from="-2.6pt,13.95pt" to="86.4pt,6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" strokecolor="blue" strokeweight="2pt">
                  <v:stroke endarrow="block"/>
                </v:line>
              </w:pict>
            </w:r>
          </w:p>
        </w:tc>
        <w:tc>
          <w:tcPr>
            <w:tcW w:w="3780" w:type="dxa"/>
            <w:tcBorders>
              <w:top w:val="single" w:sz="4" w:space="0" w:color="auto"/>
              <w:left w:val="single" w:sz="4" w:space="0" w:color="auto"/>
              <w:bottom w:val="single" w:sz="4" w:space="0" w:color="auto"/>
              <w:right w:val="single" w:sz="4" w:space="0" w:color="auto"/>
            </w:tcBorders>
            <w:shd w:val="clear" w:color="auto" w:fill="CC99FF"/>
            <w:hideMark/>
          </w:tcPr>
          <w:p w:rsidR="00AE3376" w:rsidRPr="007F4D7D" w:rsidRDefault="00AE3376" w:rsidP="00F9089B">
            <w:pPr>
              <w:autoSpaceDE w:val="0"/>
              <w:autoSpaceDN w:val="0"/>
              <w:spacing w:after="0" w:line="240" w:lineRule="auto"/>
              <w:rPr>
                <w:rFonts w:ascii="Arial" w:hAnsi="Arial" w:cs="Arial"/>
              </w:rPr>
            </w:pPr>
            <w:r w:rsidRPr="007F4D7D">
              <w:rPr>
                <w:rFonts w:ascii="Arial" w:hAnsi="Arial" w:cs="Arial"/>
              </w:rPr>
              <w:t xml:space="preserve">7. </w:t>
            </w:r>
            <w:r w:rsidR="00F9089B" w:rsidRPr="00363A7E">
              <w:rPr>
                <w:rFonts w:ascii="Arial" w:hAnsi="Arial" w:cs="Arial"/>
              </w:rPr>
              <w:t xml:space="preserve">Збільшення квот ЄС на вивіз </w:t>
            </w:r>
            <w:r w:rsidR="00F9089B">
              <w:rPr>
                <w:rFonts w:ascii="Arial" w:hAnsi="Arial" w:cs="Arial"/>
              </w:rPr>
              <w:t>продукції.</w:t>
            </w:r>
          </w:p>
          <w:p w:rsidR="00AE3376" w:rsidRPr="007F4D7D" w:rsidRDefault="00AE3376" w:rsidP="00F9089B">
            <w:pPr>
              <w:autoSpaceDE w:val="0"/>
              <w:autoSpaceDN w:val="0"/>
              <w:spacing w:after="0" w:line="240" w:lineRule="auto"/>
              <w:rPr>
                <w:rFonts w:ascii="Arial" w:eastAsia="Times New Roman" w:hAnsi="Arial" w:cs="Arial"/>
              </w:rPr>
            </w:pPr>
          </w:p>
        </w:tc>
      </w:tr>
      <w:tr w:rsidR="00F9089B" w:rsidRPr="007F4D7D" w:rsidTr="007E776F">
        <w:tc>
          <w:tcPr>
            <w:tcW w:w="4428" w:type="dxa"/>
            <w:tcBorders>
              <w:top w:val="single" w:sz="4" w:space="0" w:color="auto"/>
              <w:left w:val="nil"/>
              <w:bottom w:val="single" w:sz="4" w:space="0" w:color="auto"/>
              <w:right w:val="nil"/>
            </w:tcBorders>
          </w:tcPr>
          <w:p w:rsidR="00F9089B" w:rsidRPr="007F4D7D" w:rsidRDefault="00F9089B" w:rsidP="00F9089B">
            <w:pPr>
              <w:autoSpaceDE w:val="0"/>
              <w:autoSpaceDN w:val="0"/>
              <w:spacing w:after="0"/>
              <w:rPr>
                <w:rFonts w:ascii="Arial" w:eastAsia="Times New Roman" w:hAnsi="Arial" w:cs="Arial"/>
                <w:sz w:val="20"/>
                <w:szCs w:val="20"/>
              </w:rPr>
            </w:pPr>
          </w:p>
        </w:tc>
        <w:tc>
          <w:tcPr>
            <w:tcW w:w="1800" w:type="dxa"/>
            <w:tcBorders>
              <w:top w:val="nil"/>
              <w:left w:val="nil"/>
              <w:bottom w:val="nil"/>
              <w:right w:val="nil"/>
            </w:tcBorders>
            <w:vAlign w:val="center"/>
          </w:tcPr>
          <w:p w:rsidR="00F9089B" w:rsidRPr="007F4D7D" w:rsidRDefault="00F9089B" w:rsidP="00F9089B">
            <w:pPr>
              <w:spacing w:after="0"/>
              <w:ind w:left="360"/>
              <w:rPr>
                <w:rFonts w:ascii="Arial" w:eastAsia="Times New Roman" w:hAnsi="Arial" w:cs="Arial"/>
                <w:sz w:val="20"/>
                <w:szCs w:val="20"/>
                <w:lang w:eastAsia="ru-RU"/>
              </w:rPr>
            </w:pPr>
          </w:p>
        </w:tc>
        <w:tc>
          <w:tcPr>
            <w:tcW w:w="3780" w:type="dxa"/>
            <w:tcBorders>
              <w:top w:val="single" w:sz="4" w:space="0" w:color="auto"/>
              <w:left w:val="nil"/>
              <w:bottom w:val="single" w:sz="4" w:space="0" w:color="auto"/>
              <w:right w:val="nil"/>
            </w:tcBorders>
          </w:tcPr>
          <w:p w:rsidR="00F9089B" w:rsidRPr="007F4D7D" w:rsidRDefault="00F9089B" w:rsidP="00F9089B">
            <w:pPr>
              <w:autoSpaceDE w:val="0"/>
              <w:autoSpaceDN w:val="0"/>
              <w:spacing w:after="0"/>
              <w:rPr>
                <w:rFonts w:ascii="Arial" w:eastAsia="Times New Roman" w:hAnsi="Arial" w:cs="Arial"/>
                <w:sz w:val="20"/>
                <w:szCs w:val="20"/>
              </w:rPr>
            </w:pPr>
          </w:p>
        </w:tc>
      </w:tr>
      <w:tr w:rsidR="00F9089B" w:rsidRPr="007F4D7D" w:rsidTr="002F4EE5">
        <w:trPr>
          <w:trHeight w:val="681"/>
        </w:trPr>
        <w:tc>
          <w:tcPr>
            <w:tcW w:w="4428" w:type="dxa"/>
            <w:tcBorders>
              <w:top w:val="single" w:sz="4" w:space="0" w:color="auto"/>
              <w:left w:val="single" w:sz="4" w:space="0" w:color="auto"/>
              <w:bottom w:val="single" w:sz="4" w:space="0" w:color="auto"/>
              <w:right w:val="single" w:sz="4" w:space="0" w:color="auto"/>
            </w:tcBorders>
            <w:shd w:val="clear" w:color="auto" w:fill="FFFF00"/>
          </w:tcPr>
          <w:p w:rsidR="00F9089B" w:rsidRPr="007F4D7D" w:rsidRDefault="00F9089B" w:rsidP="00F9089B">
            <w:pPr>
              <w:autoSpaceDE w:val="0"/>
              <w:autoSpaceDN w:val="0"/>
              <w:spacing w:after="0" w:line="240" w:lineRule="auto"/>
              <w:rPr>
                <w:rFonts w:ascii="Arial" w:eastAsia="Times New Roman" w:hAnsi="Arial" w:cs="Arial"/>
              </w:rPr>
            </w:pPr>
            <w:r w:rsidRPr="007F4D7D">
              <w:rPr>
                <w:rFonts w:ascii="Arial" w:eastAsia="Times New Roman" w:hAnsi="Arial" w:cs="Arial"/>
              </w:rPr>
              <w:t xml:space="preserve">8. </w:t>
            </w:r>
            <w:r w:rsidRPr="00363A7E">
              <w:rPr>
                <w:rFonts w:ascii="Arial" w:hAnsi="Arial" w:cs="Arial"/>
              </w:rPr>
              <w:t>Малопродуктивні землі</w:t>
            </w:r>
            <w:r>
              <w:rPr>
                <w:rFonts w:ascii="Arial" w:hAnsi="Arial" w:cs="Arial"/>
              </w:rPr>
              <w:t>.</w:t>
            </w:r>
          </w:p>
          <w:p w:rsidR="00F9089B" w:rsidRPr="007F4D7D" w:rsidRDefault="00F9089B" w:rsidP="00F9089B">
            <w:pPr>
              <w:autoSpaceDE w:val="0"/>
              <w:autoSpaceDN w:val="0"/>
              <w:spacing w:after="0" w:line="240" w:lineRule="auto"/>
              <w:jc w:val="both"/>
              <w:rPr>
                <w:rFonts w:ascii="Arial" w:eastAsia="Times New Roman" w:hAnsi="Arial" w:cs="Arial"/>
                <w:sz w:val="20"/>
                <w:szCs w:val="24"/>
              </w:rPr>
            </w:pPr>
          </w:p>
        </w:tc>
        <w:tc>
          <w:tcPr>
            <w:tcW w:w="1800" w:type="dxa"/>
            <w:tcBorders>
              <w:top w:val="nil"/>
              <w:left w:val="single" w:sz="4" w:space="0" w:color="auto"/>
              <w:bottom w:val="nil"/>
              <w:right w:val="single" w:sz="4" w:space="0" w:color="auto"/>
            </w:tcBorders>
            <w:vAlign w:val="center"/>
            <w:hideMark/>
          </w:tcPr>
          <w:p w:rsidR="00F9089B" w:rsidRPr="007F4D7D" w:rsidRDefault="00F9089B" w:rsidP="00F9089B">
            <w:pPr>
              <w:spacing w:after="0"/>
              <w:ind w:left="360"/>
              <w:rPr>
                <w:rFonts w:ascii="Arial" w:eastAsia="Times New Roman" w:hAnsi="Arial" w:cs="Arial"/>
                <w:sz w:val="20"/>
                <w:szCs w:val="20"/>
                <w:lang w:eastAsia="ru-RU"/>
              </w:rPr>
            </w:pPr>
          </w:p>
        </w:tc>
        <w:tc>
          <w:tcPr>
            <w:tcW w:w="3780" w:type="dxa"/>
            <w:tcBorders>
              <w:top w:val="single" w:sz="4" w:space="0" w:color="auto"/>
              <w:left w:val="single" w:sz="4" w:space="0" w:color="auto"/>
              <w:bottom w:val="single" w:sz="4" w:space="0" w:color="auto"/>
              <w:right w:val="single" w:sz="4" w:space="0" w:color="auto"/>
            </w:tcBorders>
            <w:shd w:val="clear" w:color="auto" w:fill="CC99FF"/>
            <w:hideMark/>
          </w:tcPr>
          <w:p w:rsidR="00F9089B" w:rsidRPr="007F4D7D" w:rsidRDefault="00F9089B" w:rsidP="00F9089B">
            <w:pPr>
              <w:autoSpaceDE w:val="0"/>
              <w:autoSpaceDN w:val="0"/>
              <w:spacing w:after="0" w:line="240" w:lineRule="auto"/>
              <w:rPr>
                <w:rFonts w:ascii="Arial" w:hAnsi="Arial" w:cs="Arial"/>
              </w:rPr>
            </w:pPr>
            <w:r>
              <w:rPr>
                <w:rFonts w:ascii="Arial" w:hAnsi="Arial" w:cs="Arial"/>
              </w:rPr>
              <w:t>8</w:t>
            </w:r>
            <w:r w:rsidRPr="007F4D7D">
              <w:rPr>
                <w:rFonts w:ascii="Arial" w:hAnsi="Arial" w:cs="Arial"/>
              </w:rPr>
              <w:t xml:space="preserve">. </w:t>
            </w:r>
            <w:r w:rsidRPr="00363A7E">
              <w:rPr>
                <w:rFonts w:ascii="Arial" w:hAnsi="Arial" w:cs="Arial"/>
              </w:rPr>
              <w:t xml:space="preserve"> Будівництво транспортного коридору</w:t>
            </w:r>
            <w:r>
              <w:rPr>
                <w:rFonts w:ascii="Arial" w:hAnsi="Arial" w:cs="Arial"/>
              </w:rPr>
              <w:t>.</w:t>
            </w:r>
          </w:p>
          <w:p w:rsidR="00F9089B" w:rsidRPr="007F4D7D" w:rsidRDefault="00F9089B" w:rsidP="00F9089B">
            <w:pPr>
              <w:autoSpaceDE w:val="0"/>
              <w:autoSpaceDN w:val="0"/>
              <w:spacing w:after="0" w:line="240" w:lineRule="auto"/>
              <w:rPr>
                <w:rFonts w:ascii="Arial" w:eastAsia="Times New Roman" w:hAnsi="Arial" w:cs="Arial"/>
              </w:rPr>
            </w:pPr>
          </w:p>
        </w:tc>
      </w:tr>
      <w:tr w:rsidR="00F9089B" w:rsidRPr="007F4D7D" w:rsidTr="007E776F">
        <w:trPr>
          <w:gridAfter w:val="2"/>
          <w:wAfter w:w="5580" w:type="dxa"/>
        </w:trPr>
        <w:tc>
          <w:tcPr>
            <w:tcW w:w="4428" w:type="dxa"/>
            <w:tcBorders>
              <w:top w:val="single" w:sz="4" w:space="0" w:color="auto"/>
              <w:left w:val="nil"/>
              <w:bottom w:val="nil"/>
              <w:right w:val="nil"/>
            </w:tcBorders>
          </w:tcPr>
          <w:p w:rsidR="00F9089B" w:rsidRDefault="00F9089B" w:rsidP="00F9089B">
            <w:pPr>
              <w:autoSpaceDE w:val="0"/>
              <w:autoSpaceDN w:val="0"/>
              <w:spacing w:after="0"/>
              <w:rPr>
                <w:rFonts w:ascii="Arial" w:eastAsia="Times New Roman" w:hAnsi="Arial" w:cs="Arial"/>
                <w:sz w:val="20"/>
                <w:szCs w:val="24"/>
              </w:rPr>
            </w:pPr>
          </w:p>
          <w:p w:rsidR="00F9089B" w:rsidRPr="007F4D7D" w:rsidRDefault="00F9089B" w:rsidP="00F9089B">
            <w:pPr>
              <w:autoSpaceDE w:val="0"/>
              <w:autoSpaceDN w:val="0"/>
              <w:spacing w:after="0"/>
              <w:rPr>
                <w:rFonts w:ascii="Arial" w:eastAsia="Times New Roman" w:hAnsi="Arial" w:cs="Arial"/>
                <w:sz w:val="20"/>
                <w:szCs w:val="24"/>
              </w:rPr>
            </w:pPr>
          </w:p>
        </w:tc>
      </w:tr>
    </w:tbl>
    <w:tbl>
      <w:tblPr>
        <w:tblStyle w:val="ad"/>
        <w:tblW w:w="0" w:type="auto"/>
        <w:tblLook w:val="04A0" w:firstRow="1" w:lastRow="0" w:firstColumn="1" w:lastColumn="0" w:noHBand="0" w:noVBand="1"/>
      </w:tblPr>
      <w:tblGrid>
        <w:gridCol w:w="4361"/>
      </w:tblGrid>
      <w:tr w:rsidR="00A31FCE" w:rsidTr="005A35B4">
        <w:trPr>
          <w:trHeight w:val="691"/>
        </w:trPr>
        <w:tc>
          <w:tcPr>
            <w:tcW w:w="4361" w:type="dxa"/>
            <w:shd w:val="clear" w:color="auto" w:fill="FFFF00"/>
          </w:tcPr>
          <w:p w:rsidR="00A31FCE" w:rsidRPr="005A35B4" w:rsidRDefault="00A31FCE" w:rsidP="00A31FCE">
            <w:pPr>
              <w:rPr>
                <w:rFonts w:ascii="Arial" w:hAnsi="Arial" w:cs="Arial"/>
                <w:sz w:val="22"/>
                <w:szCs w:val="22"/>
              </w:rPr>
            </w:pPr>
            <w:r w:rsidRPr="005A35B4">
              <w:rPr>
                <w:rFonts w:ascii="Arial" w:hAnsi="Arial" w:cs="Arial"/>
                <w:sz w:val="22"/>
                <w:szCs w:val="22"/>
              </w:rPr>
              <w:t>9.Відсутність центру швидкої допомоги</w:t>
            </w:r>
          </w:p>
        </w:tc>
      </w:tr>
    </w:tbl>
    <w:p w:rsidR="00F9089B" w:rsidRDefault="00F9089B" w:rsidP="000E2897">
      <w:pPr>
        <w:spacing w:after="0"/>
        <w:rPr>
          <w:rFonts w:ascii="Arial" w:hAnsi="Arial" w:cs="Arial"/>
          <w:b/>
          <w:color w:val="2F5496"/>
        </w:rPr>
      </w:pPr>
    </w:p>
    <w:p w:rsidR="00F9089B" w:rsidRDefault="00F9089B" w:rsidP="000E2897">
      <w:pPr>
        <w:spacing w:after="0"/>
        <w:rPr>
          <w:rFonts w:ascii="Arial" w:hAnsi="Arial" w:cs="Arial"/>
          <w:b/>
          <w:color w:val="2F5496"/>
        </w:rPr>
      </w:pPr>
    </w:p>
    <w:p w:rsidR="001B5959" w:rsidRDefault="00902FA0" w:rsidP="000E2897">
      <w:pPr>
        <w:spacing w:after="0"/>
        <w:rPr>
          <w:rFonts w:ascii="Arial" w:hAnsi="Arial" w:cs="Arial"/>
        </w:rPr>
      </w:pPr>
      <w:r>
        <w:rPr>
          <w:rFonts w:ascii="Arial" w:hAnsi="Arial" w:cs="Arial"/>
          <w:b/>
          <w:color w:val="2F5496"/>
        </w:rPr>
        <w:t>Рис. 8</w:t>
      </w:r>
      <w:r w:rsidR="00A30257" w:rsidRPr="007F4D7D">
        <w:rPr>
          <w:rFonts w:ascii="Arial" w:hAnsi="Arial" w:cs="Arial"/>
          <w:b/>
          <w:color w:val="2F5496"/>
        </w:rPr>
        <w:t>. Взаємозв’язки факторів SWOT у секторі «Виклики»</w:t>
      </w:r>
      <w:r w:rsidR="00E87102" w:rsidRPr="007F4D7D">
        <w:rPr>
          <w:rFonts w:ascii="Arial" w:hAnsi="Arial" w:cs="Arial"/>
        </w:rPr>
        <w:br w:type="page"/>
      </w:r>
    </w:p>
    <w:p w:rsidR="001B5959" w:rsidRDefault="001B5959" w:rsidP="000E2897">
      <w:pPr>
        <w:spacing w:after="0"/>
        <w:rPr>
          <w:rFonts w:ascii="Arial" w:hAnsi="Arial" w:cs="Arial"/>
        </w:rPr>
      </w:pPr>
    </w:p>
    <w:p w:rsidR="001B5959" w:rsidRDefault="001B5959" w:rsidP="001B5959">
      <w:pPr>
        <w:spacing w:after="0"/>
        <w:rPr>
          <w:rFonts w:ascii="Arial" w:hAnsi="Arial" w:cs="Arial"/>
        </w:rPr>
      </w:pPr>
      <w:r w:rsidRPr="007F4D7D">
        <w:rPr>
          <w:rFonts w:ascii="Arial" w:hAnsi="Arial" w:cs="Arial"/>
          <w:szCs w:val="24"/>
          <w:lang w:eastAsia="ru-RU"/>
        </w:rPr>
        <w:t>Сектор «</w:t>
      </w:r>
      <w:r w:rsidRPr="007F4D7D">
        <w:rPr>
          <w:rFonts w:ascii="Arial" w:hAnsi="Arial" w:cs="Arial"/>
          <w:b/>
          <w:szCs w:val="24"/>
          <w:lang w:eastAsia="ru-RU"/>
        </w:rPr>
        <w:t>Ризики</w:t>
      </w:r>
      <w:r w:rsidRPr="007F4D7D">
        <w:rPr>
          <w:rFonts w:ascii="Arial" w:hAnsi="Arial" w:cs="Arial"/>
          <w:szCs w:val="24"/>
          <w:lang w:eastAsia="ru-RU"/>
        </w:rPr>
        <w:t>»</w:t>
      </w:r>
      <w:r w:rsidRPr="007F4D7D">
        <w:rPr>
          <w:rFonts w:ascii="Arial" w:hAnsi="Arial" w:cs="Arial"/>
          <w:sz w:val="24"/>
          <w:szCs w:val="24"/>
          <w:lang w:eastAsia="ru-RU"/>
        </w:rPr>
        <w:t xml:space="preserve">. </w:t>
      </w:r>
      <w:r w:rsidRPr="007F4D7D">
        <w:rPr>
          <w:rFonts w:ascii="Arial" w:hAnsi="Arial" w:cs="Arial"/>
        </w:rPr>
        <w:t>Тип стратегії – оборонна.</w:t>
      </w:r>
    </w:p>
    <w:p w:rsidR="001B5959" w:rsidRPr="007F4D7D" w:rsidRDefault="001B5959" w:rsidP="001B5959">
      <w:pPr>
        <w:spacing w:after="0"/>
        <w:rPr>
          <w:rFonts w:ascii="Arial" w:hAnsi="Arial" w:cs="Arial"/>
          <w:b/>
          <w:sz w:val="24"/>
          <w:szCs w:val="24"/>
        </w:rPr>
      </w:pPr>
    </w:p>
    <w:tbl>
      <w:tblPr>
        <w:tblW w:w="10008" w:type="dxa"/>
        <w:tblLook w:val="01E0" w:firstRow="1" w:lastRow="1" w:firstColumn="1" w:lastColumn="1" w:noHBand="0" w:noVBand="0"/>
      </w:tblPr>
      <w:tblGrid>
        <w:gridCol w:w="4361"/>
        <w:gridCol w:w="1867"/>
        <w:gridCol w:w="3780"/>
      </w:tblGrid>
      <w:tr w:rsidR="001B5959" w:rsidRPr="00C2396F" w:rsidTr="009D06D9">
        <w:tc>
          <w:tcPr>
            <w:tcW w:w="4361" w:type="dxa"/>
            <w:tcBorders>
              <w:top w:val="nil"/>
              <w:left w:val="nil"/>
              <w:bottom w:val="single" w:sz="4" w:space="0" w:color="auto"/>
              <w:right w:val="nil"/>
            </w:tcBorders>
            <w:hideMark/>
          </w:tcPr>
          <w:p w:rsidR="001B5959" w:rsidRPr="00C2396F" w:rsidRDefault="00623341" w:rsidP="00017F73">
            <w:pPr>
              <w:spacing w:after="0"/>
              <w:jc w:val="center"/>
              <w:rPr>
                <w:rFonts w:ascii="Arial" w:eastAsia="Times New Roman" w:hAnsi="Arial" w:cs="Arial"/>
                <w:b/>
                <w:lang w:eastAsia="ru-RU"/>
              </w:rPr>
            </w:pPr>
            <w:r>
              <w:rPr>
                <w:rFonts w:ascii="Arial" w:hAnsi="Arial" w:cs="Arial"/>
                <w:noProof/>
                <w:lang w:eastAsia="uk-UA"/>
              </w:rPr>
              <w:pict>
                <v:shape id="_x0000_s1101" type="#_x0000_t55" style="position:absolute;left:0;text-align:left;margin-left:211.6pt;margin-top:9.15pt;width:90pt;height:19.25pt;rotation:180;z-index:251805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" adj="18938">
                  <v:textbox style="mso-next-textbox:#_x0000_s1101">
                    <w:txbxContent>
                      <w:p w:rsidR="00997B80" w:rsidRDefault="00997B80" w:rsidP="001B5959">
                        <w:pPr>
                          <w:jc w:val="center"/>
                          <w:rPr>
                            <w:rFonts w:ascii="Arial Narrow" w:hAnsi="Arial Narrow"/>
                            <w:b/>
                            <w:sz w:val="20"/>
                            <w:szCs w:val="20"/>
                          </w:rPr>
                        </w:pPr>
                        <w:r>
                          <w:rPr>
                            <w:rFonts w:ascii="Arial Narrow" w:hAnsi="Arial Narrow"/>
                            <w:b/>
                            <w:sz w:val="20"/>
                            <w:szCs w:val="20"/>
                          </w:rPr>
                          <w:t>Посилюють</w:t>
                        </w:r>
                      </w:p>
                    </w:txbxContent>
                  </v:textbox>
                </v:shape>
              </w:pict>
            </w:r>
            <w:r w:rsidR="001B5959" w:rsidRPr="00C2396F">
              <w:rPr>
                <w:rFonts w:ascii="Arial" w:hAnsi="Arial" w:cs="Arial"/>
                <w:b/>
              </w:rPr>
              <w:t>Слабкі сторони</w:t>
            </w:r>
          </w:p>
        </w:tc>
        <w:tc>
          <w:tcPr>
            <w:tcW w:w="1867" w:type="dxa"/>
          </w:tcPr>
          <w:p w:rsidR="001B5959" w:rsidRPr="00C2396F" w:rsidRDefault="001B5959" w:rsidP="00017F73">
            <w:pPr>
              <w:spacing w:after="0"/>
              <w:ind w:left="360"/>
              <w:jc w:val="center"/>
              <w:rPr>
                <w:rFonts w:ascii="Arial" w:eastAsia="Times New Roman" w:hAnsi="Arial" w:cs="Arial"/>
                <w:b/>
                <w:lang w:eastAsia="ru-RU"/>
              </w:rPr>
            </w:pPr>
          </w:p>
        </w:tc>
        <w:tc>
          <w:tcPr>
            <w:tcW w:w="3780" w:type="dxa"/>
            <w:tcBorders>
              <w:top w:val="nil"/>
              <w:left w:val="nil"/>
              <w:bottom w:val="single" w:sz="4" w:space="0" w:color="auto"/>
              <w:right w:val="nil"/>
            </w:tcBorders>
            <w:hideMark/>
          </w:tcPr>
          <w:p w:rsidR="001B5959" w:rsidRPr="00C2396F" w:rsidRDefault="001B5959" w:rsidP="00017F73">
            <w:pPr>
              <w:spacing w:after="0"/>
              <w:jc w:val="center"/>
              <w:rPr>
                <w:rFonts w:ascii="Arial" w:hAnsi="Arial" w:cs="Arial"/>
                <w:b/>
              </w:rPr>
            </w:pPr>
            <w:r w:rsidRPr="00C2396F">
              <w:rPr>
                <w:rFonts w:ascii="Arial" w:hAnsi="Arial" w:cs="Arial"/>
                <w:b/>
              </w:rPr>
              <w:t>Загрози</w:t>
            </w:r>
          </w:p>
          <w:p w:rsidR="001B5959" w:rsidRPr="00C2396F" w:rsidRDefault="001B5959" w:rsidP="00017F73">
            <w:pPr>
              <w:spacing w:after="0"/>
              <w:jc w:val="center"/>
              <w:rPr>
                <w:rFonts w:ascii="Arial" w:eastAsia="Times New Roman" w:hAnsi="Arial" w:cs="Arial"/>
                <w:b/>
                <w:lang w:eastAsia="ru-RU"/>
              </w:rPr>
            </w:pPr>
          </w:p>
        </w:tc>
      </w:tr>
      <w:tr w:rsidR="001B5959" w:rsidRPr="00C2396F" w:rsidTr="009D06D9">
        <w:tc>
          <w:tcPr>
            <w:tcW w:w="4361" w:type="dxa"/>
            <w:tcBorders>
              <w:top w:val="single" w:sz="4" w:space="0" w:color="auto"/>
              <w:left w:val="single" w:sz="4" w:space="0" w:color="auto"/>
              <w:bottom w:val="single" w:sz="4" w:space="0" w:color="auto"/>
              <w:right w:val="single" w:sz="4" w:space="0" w:color="auto"/>
            </w:tcBorders>
            <w:shd w:val="clear" w:color="auto" w:fill="FFFF00"/>
            <w:hideMark/>
          </w:tcPr>
          <w:p w:rsidR="001B5959" w:rsidRPr="00C2396F" w:rsidRDefault="001B5959" w:rsidP="00017F73">
            <w:pPr>
              <w:autoSpaceDE w:val="0"/>
              <w:autoSpaceDN w:val="0"/>
              <w:spacing w:after="0" w:line="240" w:lineRule="auto"/>
              <w:jc w:val="both"/>
              <w:rPr>
                <w:rFonts w:ascii="Arial" w:eastAsia="Times New Roman" w:hAnsi="Arial" w:cs="Arial"/>
              </w:rPr>
            </w:pPr>
            <w:r w:rsidRPr="00C2396F">
              <w:rPr>
                <w:rFonts w:ascii="Arial" w:eastAsia="Times New Roman" w:hAnsi="Arial" w:cs="Arial"/>
              </w:rPr>
              <w:t>1. Низька якість автомобільних доріг.</w:t>
            </w:r>
          </w:p>
        </w:tc>
        <w:tc>
          <w:tcPr>
            <w:tcW w:w="1867" w:type="dxa"/>
            <w:tcBorders>
              <w:top w:val="nil"/>
              <w:left w:val="single" w:sz="4" w:space="0" w:color="auto"/>
              <w:bottom w:val="nil"/>
              <w:right w:val="single" w:sz="4" w:space="0" w:color="auto"/>
            </w:tcBorders>
            <w:vAlign w:val="center"/>
            <w:hideMark/>
          </w:tcPr>
          <w:p w:rsidR="001B5959" w:rsidRPr="00C2396F" w:rsidRDefault="00623341" w:rsidP="00017F73">
            <w:pPr>
              <w:spacing w:after="0"/>
              <w:ind w:left="360"/>
              <w:rPr>
                <w:rFonts w:ascii="Arial" w:eastAsia="Times New Roman" w:hAnsi="Arial" w:cs="Arial"/>
                <w:lang w:eastAsia="ru-RU"/>
              </w:rPr>
            </w:pPr>
            <w:r>
              <w:rPr>
                <w:rFonts w:ascii="Arial" w:eastAsia="Times New Roman" w:hAnsi="Arial" w:cs="Arial"/>
                <w:noProof/>
                <w:lang w:val="ru-RU" w:eastAsia="ru-RU"/>
              </w:rPr>
              <w:pict>
                <v:shapetype id="_x0000_t32" coordsize="21600,21600" o:spt="32" o:oned="t" path="m,l21600,21600e" filled="f">
                  <v:path arrowok="t" fillok="f" o:connecttype="none"/>
                  <o:lock v:ext="edit" shapetype="t"/>
                </v:shapetype>
                <v:shape id="_x0000_s1112" type="#_x0000_t32" style="position:absolute;left:0;text-align:left;margin-left:-5.05pt;margin-top:12.7pt;width:96.8pt;height:50.25pt;flip:x y;z-index:251815936;mso-position-horizontal-relative:text;mso-position-vertical-relative:text" o:connectortype="straight" strokecolor="#2683c6 [3205]" strokeweight="2.25pt">
                  <v:stroke endarrow="block"/>
                </v:shape>
              </w:pict>
            </w:r>
            <w:r>
              <w:rPr>
                <w:rFonts w:ascii="Arial" w:eastAsia="Times New Roman" w:hAnsi="Arial" w:cs="Arial"/>
                <w:noProof/>
                <w:lang w:eastAsia="uk-UA"/>
              </w:rPr>
              <w:pict>
                <v:line id="_x0000_s1109" style="position:absolute;left:0;text-align:left;flip:x y;z-index:251813888;visibility:visible;mso-wrap-distance-top:-3e-5mm;mso-wrap-distance-bottom:-3e-5mm;mso-position-horizontal-relative:text;mso-position-vertical-relative:text" from="-3.95pt,13.7pt" to="86.15pt,10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" strokecolor="blue" strokeweight="1pt">
                  <v:stroke dashstyle="dash" endarrow="block"/>
                </v:line>
              </w:pict>
            </w:r>
            <w:r>
              <w:rPr>
                <w:rFonts w:ascii="Arial" w:eastAsia="Times New Roman" w:hAnsi="Arial" w:cs="Arial"/>
                <w:noProof/>
                <w:lang w:eastAsia="uk-UA"/>
              </w:rPr>
              <w:pict>
                <v:line id="_x0000_s1105" style="position:absolute;left:0;text-align:left;flip:x y;z-index:251809792;visibility:visible;mso-wrap-distance-top:-3e-5mm;mso-wrap-distance-bottom:-3e-5mm;mso-position-horizontal-relative:text;mso-position-vertical-relative:text" from="-4.2pt,10.45pt" to="86.0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" strokecolor="blue" strokeweight="1pt">
                  <v:stroke dashstyle="dash" endarrow="block"/>
                </v:line>
              </w:pict>
            </w:r>
          </w:p>
        </w:tc>
        <w:tc>
          <w:tcPr>
            <w:tcW w:w="3780" w:type="dxa"/>
            <w:tcBorders>
              <w:top w:val="single" w:sz="4" w:space="0" w:color="auto"/>
              <w:left w:val="single" w:sz="4" w:space="0" w:color="auto"/>
              <w:bottom w:val="single" w:sz="4" w:space="0" w:color="auto"/>
              <w:right w:val="single" w:sz="4" w:space="0" w:color="auto"/>
            </w:tcBorders>
            <w:shd w:val="clear" w:color="auto" w:fill="C0C0C0"/>
            <w:hideMark/>
          </w:tcPr>
          <w:p w:rsidR="001B5959" w:rsidRPr="00C2396F" w:rsidRDefault="001B5959" w:rsidP="00017F73">
            <w:pPr>
              <w:pStyle w:val="ae"/>
              <w:numPr>
                <w:ilvl w:val="0"/>
                <w:numId w:val="109"/>
              </w:numPr>
              <w:autoSpaceDE w:val="0"/>
              <w:autoSpaceDN w:val="0"/>
              <w:rPr>
                <w:rFonts w:eastAsia="Times New Roman" w:cs="Arial"/>
                <w:sz w:val="22"/>
                <w:szCs w:val="22"/>
                <w:lang w:val="ru-RU"/>
              </w:rPr>
            </w:pPr>
            <w:r w:rsidRPr="00C2396F">
              <w:rPr>
                <w:rFonts w:cs="Arial"/>
                <w:sz w:val="22"/>
                <w:szCs w:val="22"/>
                <w:lang w:val="ru-RU"/>
              </w:rPr>
              <w:t>Продовження</w:t>
            </w:r>
            <w:r>
              <w:rPr>
                <w:rFonts w:cs="Arial"/>
                <w:sz w:val="22"/>
                <w:szCs w:val="22"/>
                <w:lang w:val="ru-RU"/>
              </w:rPr>
              <w:t xml:space="preserve"> </w:t>
            </w:r>
            <w:r w:rsidRPr="00C2396F">
              <w:rPr>
                <w:rFonts w:cs="Arial"/>
                <w:sz w:val="22"/>
                <w:szCs w:val="22"/>
                <w:lang w:val="ru-RU"/>
              </w:rPr>
              <w:t>війни на сході</w:t>
            </w:r>
            <w:r>
              <w:rPr>
                <w:rFonts w:cs="Arial"/>
                <w:sz w:val="22"/>
                <w:szCs w:val="22"/>
                <w:lang w:val="ru-RU"/>
              </w:rPr>
              <w:t xml:space="preserve"> </w:t>
            </w:r>
            <w:r w:rsidRPr="00C2396F">
              <w:rPr>
                <w:rFonts w:cs="Arial"/>
                <w:sz w:val="22"/>
                <w:szCs w:val="22"/>
                <w:lang w:val="ru-RU"/>
              </w:rPr>
              <w:t>України.</w:t>
            </w:r>
          </w:p>
        </w:tc>
      </w:tr>
      <w:tr w:rsidR="001B5959" w:rsidRPr="00C2396F" w:rsidTr="009D06D9">
        <w:tc>
          <w:tcPr>
            <w:tcW w:w="4361" w:type="dxa"/>
            <w:tcBorders>
              <w:top w:val="single" w:sz="4" w:space="0" w:color="auto"/>
              <w:left w:val="nil"/>
              <w:bottom w:val="single" w:sz="4" w:space="0" w:color="auto"/>
              <w:right w:val="nil"/>
            </w:tcBorders>
          </w:tcPr>
          <w:p w:rsidR="001B5959" w:rsidRPr="00C2396F" w:rsidRDefault="001B5959" w:rsidP="00017F73">
            <w:pPr>
              <w:autoSpaceDE w:val="0"/>
              <w:autoSpaceDN w:val="0"/>
              <w:spacing w:after="0"/>
              <w:rPr>
                <w:rFonts w:ascii="Arial" w:eastAsia="Times New Roman" w:hAnsi="Arial" w:cs="Arial"/>
              </w:rPr>
            </w:pPr>
          </w:p>
        </w:tc>
        <w:tc>
          <w:tcPr>
            <w:tcW w:w="1867" w:type="dxa"/>
            <w:vAlign w:val="center"/>
          </w:tcPr>
          <w:p w:rsidR="001B5959" w:rsidRPr="00C2396F" w:rsidRDefault="001B5959" w:rsidP="00017F73">
            <w:pPr>
              <w:spacing w:after="0"/>
              <w:ind w:left="360"/>
              <w:rPr>
                <w:rFonts w:ascii="Arial" w:eastAsia="Times New Roman" w:hAnsi="Arial" w:cs="Arial"/>
                <w:lang w:eastAsia="ru-RU"/>
              </w:rPr>
            </w:pPr>
          </w:p>
        </w:tc>
        <w:tc>
          <w:tcPr>
            <w:tcW w:w="3780" w:type="dxa"/>
            <w:tcBorders>
              <w:top w:val="single" w:sz="4" w:space="0" w:color="auto"/>
              <w:left w:val="nil"/>
              <w:bottom w:val="single" w:sz="4" w:space="0" w:color="auto"/>
              <w:right w:val="nil"/>
            </w:tcBorders>
          </w:tcPr>
          <w:p w:rsidR="001B5959" w:rsidRPr="00C2396F" w:rsidRDefault="001B5959" w:rsidP="00017F73">
            <w:pPr>
              <w:pStyle w:val="ae"/>
              <w:autoSpaceDE w:val="0"/>
              <w:autoSpaceDN w:val="0"/>
              <w:ind w:left="360"/>
              <w:rPr>
                <w:rFonts w:eastAsia="Times New Roman" w:cs="Arial"/>
                <w:sz w:val="22"/>
                <w:szCs w:val="22"/>
                <w:lang w:val="ru-RU"/>
              </w:rPr>
            </w:pPr>
          </w:p>
        </w:tc>
      </w:tr>
      <w:tr w:rsidR="001B5959" w:rsidRPr="00C2396F" w:rsidTr="009D06D9">
        <w:tc>
          <w:tcPr>
            <w:tcW w:w="4361" w:type="dxa"/>
            <w:tcBorders>
              <w:top w:val="single" w:sz="4" w:space="0" w:color="auto"/>
              <w:left w:val="single" w:sz="4" w:space="0" w:color="auto"/>
              <w:bottom w:val="single" w:sz="4" w:space="0" w:color="auto"/>
              <w:right w:val="single" w:sz="4" w:space="0" w:color="auto"/>
            </w:tcBorders>
            <w:shd w:val="clear" w:color="auto" w:fill="FFFF00"/>
            <w:hideMark/>
          </w:tcPr>
          <w:p w:rsidR="001B5959" w:rsidRPr="00C2396F" w:rsidRDefault="001B5959" w:rsidP="00017F73">
            <w:pPr>
              <w:pStyle w:val="ae"/>
              <w:numPr>
                <w:ilvl w:val="0"/>
                <w:numId w:val="109"/>
              </w:numPr>
              <w:autoSpaceDE w:val="0"/>
              <w:autoSpaceDN w:val="0"/>
              <w:rPr>
                <w:rFonts w:eastAsia="Times New Roman" w:cs="Arial"/>
                <w:sz w:val="22"/>
                <w:szCs w:val="22"/>
                <w:lang w:val="uk-UA"/>
              </w:rPr>
            </w:pPr>
            <w:r w:rsidRPr="00C2396F">
              <w:rPr>
                <w:rFonts w:cs="Arial"/>
                <w:sz w:val="22"/>
                <w:szCs w:val="22"/>
                <w:lang w:val="uk-UA"/>
              </w:rPr>
              <w:t>Низька якість мобільного зв’язку, відсутній швидкісний інтернет.</w:t>
            </w:r>
          </w:p>
        </w:tc>
        <w:tc>
          <w:tcPr>
            <w:tcW w:w="1867" w:type="dxa"/>
            <w:tcBorders>
              <w:top w:val="nil"/>
              <w:left w:val="single" w:sz="4" w:space="0" w:color="auto"/>
              <w:bottom w:val="nil"/>
              <w:right w:val="single" w:sz="4" w:space="0" w:color="auto"/>
            </w:tcBorders>
            <w:vAlign w:val="center"/>
            <w:hideMark/>
          </w:tcPr>
          <w:p w:rsidR="001B5959" w:rsidRPr="00C2396F" w:rsidRDefault="001B5959" w:rsidP="00017F73">
            <w:pPr>
              <w:spacing w:after="0"/>
              <w:ind w:left="360"/>
              <w:rPr>
                <w:rFonts w:ascii="Arial" w:eastAsia="Times New Roman" w:hAnsi="Arial" w:cs="Arial"/>
                <w:lang w:eastAsia="ru-RU"/>
              </w:rPr>
            </w:pPr>
          </w:p>
        </w:tc>
        <w:tc>
          <w:tcPr>
            <w:tcW w:w="3780" w:type="dxa"/>
            <w:tcBorders>
              <w:top w:val="single" w:sz="4" w:space="0" w:color="auto"/>
              <w:left w:val="single" w:sz="4" w:space="0" w:color="auto"/>
              <w:bottom w:val="single" w:sz="4" w:space="0" w:color="auto"/>
              <w:right w:val="single" w:sz="4" w:space="0" w:color="auto"/>
            </w:tcBorders>
            <w:shd w:val="clear" w:color="auto" w:fill="C0C0C0"/>
            <w:hideMark/>
          </w:tcPr>
          <w:p w:rsidR="001B5959" w:rsidRPr="00C2396F" w:rsidRDefault="001B5959" w:rsidP="00017F73">
            <w:pPr>
              <w:autoSpaceDE w:val="0"/>
              <w:autoSpaceDN w:val="0"/>
              <w:rPr>
                <w:rFonts w:ascii="Arial" w:eastAsia="Times New Roman" w:hAnsi="Arial" w:cs="Arial"/>
                <w:lang w:val="ru-RU"/>
              </w:rPr>
            </w:pPr>
            <w:r w:rsidRPr="00C2396F">
              <w:rPr>
                <w:rFonts w:ascii="Arial" w:eastAsia="Times New Roman" w:hAnsi="Arial" w:cs="Arial"/>
                <w:lang w:val="ru-RU"/>
              </w:rPr>
              <w:t xml:space="preserve">2.  </w:t>
            </w:r>
            <w:r w:rsidRPr="00C2396F">
              <w:rPr>
                <w:rFonts w:ascii="Arial" w:hAnsi="Arial" w:cs="Arial"/>
              </w:rPr>
              <w:t xml:space="preserve">Корупція та  кругова порука  в державі. </w:t>
            </w:r>
          </w:p>
        </w:tc>
      </w:tr>
      <w:tr w:rsidR="001B5959" w:rsidRPr="00C2396F" w:rsidTr="009D06D9">
        <w:tc>
          <w:tcPr>
            <w:tcW w:w="4361" w:type="dxa"/>
            <w:tcBorders>
              <w:top w:val="single" w:sz="4" w:space="0" w:color="auto"/>
              <w:left w:val="nil"/>
              <w:bottom w:val="single" w:sz="4" w:space="0" w:color="auto"/>
              <w:right w:val="nil"/>
            </w:tcBorders>
          </w:tcPr>
          <w:p w:rsidR="001B5959" w:rsidRPr="00C2396F" w:rsidRDefault="001B5959" w:rsidP="00017F73">
            <w:pPr>
              <w:autoSpaceDE w:val="0"/>
              <w:autoSpaceDN w:val="0"/>
              <w:spacing w:after="0"/>
              <w:rPr>
                <w:rFonts w:ascii="Arial" w:eastAsia="Times New Roman" w:hAnsi="Arial" w:cs="Arial"/>
              </w:rPr>
            </w:pPr>
          </w:p>
        </w:tc>
        <w:tc>
          <w:tcPr>
            <w:tcW w:w="1867" w:type="dxa"/>
            <w:vAlign w:val="center"/>
          </w:tcPr>
          <w:p w:rsidR="001B5959" w:rsidRPr="00C2396F" w:rsidRDefault="001B5959" w:rsidP="00017F73">
            <w:pPr>
              <w:spacing w:after="0"/>
              <w:ind w:left="360"/>
              <w:rPr>
                <w:rFonts w:ascii="Arial" w:eastAsia="Times New Roman" w:hAnsi="Arial" w:cs="Arial"/>
                <w:lang w:eastAsia="ru-RU"/>
              </w:rPr>
            </w:pPr>
          </w:p>
        </w:tc>
        <w:tc>
          <w:tcPr>
            <w:tcW w:w="3780" w:type="dxa"/>
            <w:tcBorders>
              <w:top w:val="single" w:sz="4" w:space="0" w:color="auto"/>
              <w:left w:val="nil"/>
              <w:bottom w:val="single" w:sz="4" w:space="0" w:color="auto"/>
              <w:right w:val="nil"/>
            </w:tcBorders>
          </w:tcPr>
          <w:p w:rsidR="001B5959" w:rsidRPr="00C2396F" w:rsidRDefault="001B5959" w:rsidP="00017F73">
            <w:pPr>
              <w:pStyle w:val="ae"/>
              <w:autoSpaceDE w:val="0"/>
              <w:autoSpaceDN w:val="0"/>
              <w:ind w:left="360"/>
              <w:rPr>
                <w:rFonts w:eastAsia="Times New Roman" w:cs="Arial"/>
                <w:sz w:val="22"/>
                <w:szCs w:val="22"/>
                <w:lang w:val="ru-RU"/>
              </w:rPr>
            </w:pPr>
          </w:p>
        </w:tc>
      </w:tr>
      <w:tr w:rsidR="001B5959" w:rsidRPr="00C2396F" w:rsidTr="009D06D9">
        <w:tc>
          <w:tcPr>
            <w:tcW w:w="4361" w:type="dxa"/>
            <w:tcBorders>
              <w:top w:val="single" w:sz="4" w:space="0" w:color="auto"/>
              <w:left w:val="single" w:sz="4" w:space="0" w:color="auto"/>
              <w:bottom w:val="single" w:sz="4" w:space="0" w:color="auto"/>
              <w:right w:val="single" w:sz="4" w:space="0" w:color="auto"/>
            </w:tcBorders>
            <w:shd w:val="clear" w:color="auto" w:fill="FFFF00"/>
            <w:hideMark/>
          </w:tcPr>
          <w:p w:rsidR="001B5959" w:rsidRPr="00C2396F" w:rsidRDefault="001B5959" w:rsidP="00017F73">
            <w:pPr>
              <w:pStyle w:val="ae"/>
              <w:numPr>
                <w:ilvl w:val="0"/>
                <w:numId w:val="110"/>
              </w:numPr>
              <w:autoSpaceDE w:val="0"/>
              <w:autoSpaceDN w:val="0"/>
              <w:rPr>
                <w:rFonts w:eastAsia="Times New Roman" w:cs="Arial"/>
                <w:sz w:val="22"/>
                <w:szCs w:val="22"/>
                <w:lang w:val="ru-RU"/>
              </w:rPr>
            </w:pPr>
            <w:r w:rsidRPr="00C2396F">
              <w:rPr>
                <w:rFonts w:cs="Arial"/>
                <w:sz w:val="22"/>
                <w:szCs w:val="22"/>
                <w:lang w:val="ru-RU"/>
              </w:rPr>
              <w:t>Відсутність</w:t>
            </w:r>
            <w:r>
              <w:rPr>
                <w:rFonts w:cs="Arial"/>
                <w:sz w:val="22"/>
                <w:szCs w:val="22"/>
                <w:lang w:val="ru-RU"/>
              </w:rPr>
              <w:t xml:space="preserve"> </w:t>
            </w:r>
            <w:r w:rsidRPr="00C2396F">
              <w:rPr>
                <w:rFonts w:cs="Arial"/>
                <w:sz w:val="22"/>
                <w:szCs w:val="22"/>
                <w:lang w:val="ru-RU"/>
              </w:rPr>
              <w:t>містобудівної</w:t>
            </w:r>
            <w:r>
              <w:rPr>
                <w:rFonts w:cs="Arial"/>
                <w:sz w:val="22"/>
                <w:szCs w:val="22"/>
                <w:lang w:val="ru-RU"/>
              </w:rPr>
              <w:t xml:space="preserve"> </w:t>
            </w:r>
            <w:r w:rsidRPr="00C2396F">
              <w:rPr>
                <w:rFonts w:cs="Arial"/>
                <w:sz w:val="22"/>
                <w:szCs w:val="22"/>
                <w:lang w:val="ru-RU"/>
              </w:rPr>
              <w:t>документації</w:t>
            </w:r>
            <w:r>
              <w:rPr>
                <w:rFonts w:cs="Arial"/>
                <w:sz w:val="22"/>
                <w:szCs w:val="22"/>
                <w:lang w:val="ru-RU"/>
              </w:rPr>
              <w:t xml:space="preserve"> </w:t>
            </w:r>
            <w:r w:rsidRPr="00C2396F">
              <w:rPr>
                <w:rFonts w:cs="Arial"/>
                <w:sz w:val="22"/>
                <w:szCs w:val="22"/>
                <w:lang w:val="ru-RU"/>
              </w:rPr>
              <w:t>населених</w:t>
            </w:r>
            <w:r>
              <w:rPr>
                <w:rFonts w:cs="Arial"/>
                <w:sz w:val="22"/>
                <w:szCs w:val="22"/>
                <w:lang w:val="ru-RU"/>
              </w:rPr>
              <w:t xml:space="preserve"> </w:t>
            </w:r>
            <w:r w:rsidRPr="00C2396F">
              <w:rPr>
                <w:rFonts w:cs="Arial"/>
                <w:sz w:val="22"/>
                <w:szCs w:val="22"/>
                <w:lang w:val="ru-RU"/>
              </w:rPr>
              <w:t>пунктів</w:t>
            </w:r>
            <w:r>
              <w:rPr>
                <w:rFonts w:cs="Arial"/>
                <w:sz w:val="22"/>
                <w:szCs w:val="22"/>
                <w:lang w:val="ru-RU"/>
              </w:rPr>
              <w:t xml:space="preserve"> </w:t>
            </w:r>
            <w:r w:rsidRPr="00C2396F">
              <w:rPr>
                <w:rFonts w:cs="Arial"/>
                <w:sz w:val="22"/>
                <w:szCs w:val="22"/>
                <w:lang w:val="ru-RU"/>
              </w:rPr>
              <w:t>громади.</w:t>
            </w:r>
          </w:p>
        </w:tc>
        <w:tc>
          <w:tcPr>
            <w:tcW w:w="1867" w:type="dxa"/>
            <w:tcBorders>
              <w:top w:val="nil"/>
              <w:left w:val="single" w:sz="4" w:space="0" w:color="auto"/>
              <w:bottom w:val="nil"/>
              <w:right w:val="single" w:sz="4" w:space="0" w:color="auto"/>
            </w:tcBorders>
            <w:vAlign w:val="center"/>
            <w:hideMark/>
          </w:tcPr>
          <w:p w:rsidR="001B5959" w:rsidRPr="00C2396F" w:rsidRDefault="00623341" w:rsidP="00017F73">
            <w:pPr>
              <w:spacing w:after="0"/>
              <w:ind w:left="360"/>
              <w:rPr>
                <w:rFonts w:ascii="Arial" w:eastAsia="Times New Roman" w:hAnsi="Arial" w:cs="Arial"/>
                <w:lang w:eastAsia="ru-RU"/>
              </w:rPr>
            </w:pPr>
            <w:r>
              <w:rPr>
                <w:rFonts w:ascii="Arial" w:eastAsia="Times New Roman" w:hAnsi="Arial" w:cs="Arial"/>
                <w:noProof/>
                <w:lang w:eastAsia="uk-UA"/>
              </w:rPr>
              <w:pict>
                <v:line id="_x0000_s1102" style="position:absolute;left:0;text-align:left;flip:x;z-index:251806720;visibility:visible;mso-position-horizontal-relative:text;mso-position-vertical-relative:text" from="-3.5pt,19.7pt" to="88.7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" strokecolor="blue" strokeweight="2pt">
                  <v:stroke endarrow="block"/>
                </v:line>
              </w:pict>
            </w:r>
          </w:p>
        </w:tc>
        <w:tc>
          <w:tcPr>
            <w:tcW w:w="3780" w:type="dxa"/>
            <w:tcBorders>
              <w:top w:val="single" w:sz="4" w:space="0" w:color="auto"/>
              <w:left w:val="single" w:sz="4" w:space="0" w:color="auto"/>
              <w:bottom w:val="single" w:sz="4" w:space="0" w:color="auto"/>
              <w:right w:val="single" w:sz="4" w:space="0" w:color="auto"/>
            </w:tcBorders>
            <w:shd w:val="clear" w:color="auto" w:fill="C0C0C0"/>
            <w:hideMark/>
          </w:tcPr>
          <w:p w:rsidR="001B5959" w:rsidRPr="00C2396F" w:rsidRDefault="001B5959" w:rsidP="00017F73">
            <w:pPr>
              <w:autoSpaceDE w:val="0"/>
              <w:autoSpaceDN w:val="0"/>
              <w:rPr>
                <w:rFonts w:ascii="Arial" w:eastAsia="Times New Roman" w:hAnsi="Arial" w:cs="Arial"/>
                <w:lang w:val="ru-RU"/>
              </w:rPr>
            </w:pPr>
            <w:r w:rsidRPr="00C2396F">
              <w:rPr>
                <w:rFonts w:ascii="Arial" w:eastAsia="Times New Roman" w:hAnsi="Arial" w:cs="Arial"/>
                <w:lang w:val="ru-RU"/>
              </w:rPr>
              <w:t xml:space="preserve">3.  </w:t>
            </w:r>
            <w:r w:rsidRPr="00C2396F">
              <w:rPr>
                <w:rFonts w:ascii="Arial" w:hAnsi="Arial" w:cs="Arial"/>
                <w:lang w:val="ru-RU"/>
              </w:rPr>
              <w:t>Нестабільна</w:t>
            </w:r>
            <w:r>
              <w:rPr>
                <w:rFonts w:ascii="Arial" w:hAnsi="Arial" w:cs="Arial"/>
                <w:lang w:val="ru-RU"/>
              </w:rPr>
              <w:t xml:space="preserve"> </w:t>
            </w:r>
            <w:r w:rsidRPr="00C2396F">
              <w:rPr>
                <w:rFonts w:ascii="Arial" w:hAnsi="Arial" w:cs="Arial"/>
                <w:lang w:val="ru-RU"/>
              </w:rPr>
              <w:t>політична</w:t>
            </w:r>
            <w:r>
              <w:rPr>
                <w:rFonts w:ascii="Arial" w:hAnsi="Arial" w:cs="Arial"/>
                <w:lang w:val="ru-RU"/>
              </w:rPr>
              <w:t xml:space="preserve"> </w:t>
            </w:r>
            <w:r w:rsidRPr="00C2396F">
              <w:rPr>
                <w:rFonts w:ascii="Arial" w:hAnsi="Arial" w:cs="Arial"/>
                <w:lang w:val="ru-RU"/>
              </w:rPr>
              <w:t>ситуація у державі.</w:t>
            </w:r>
          </w:p>
        </w:tc>
      </w:tr>
      <w:tr w:rsidR="001B5959" w:rsidRPr="00C2396F" w:rsidTr="009D06D9">
        <w:tc>
          <w:tcPr>
            <w:tcW w:w="4361" w:type="dxa"/>
            <w:tcBorders>
              <w:top w:val="single" w:sz="4" w:space="0" w:color="auto"/>
              <w:left w:val="nil"/>
              <w:bottom w:val="single" w:sz="4" w:space="0" w:color="auto"/>
              <w:right w:val="nil"/>
            </w:tcBorders>
          </w:tcPr>
          <w:p w:rsidR="001B5959" w:rsidRPr="00C2396F" w:rsidRDefault="001B5959" w:rsidP="00017F73">
            <w:pPr>
              <w:autoSpaceDE w:val="0"/>
              <w:autoSpaceDN w:val="0"/>
              <w:spacing w:after="0"/>
              <w:rPr>
                <w:rFonts w:ascii="Arial" w:eastAsia="Times New Roman" w:hAnsi="Arial" w:cs="Arial"/>
              </w:rPr>
            </w:pPr>
          </w:p>
        </w:tc>
        <w:tc>
          <w:tcPr>
            <w:tcW w:w="1867" w:type="dxa"/>
            <w:vAlign w:val="center"/>
          </w:tcPr>
          <w:p w:rsidR="001B5959" w:rsidRPr="00C2396F" w:rsidRDefault="001B5959" w:rsidP="00017F73">
            <w:pPr>
              <w:spacing w:after="0"/>
              <w:ind w:left="360"/>
              <w:rPr>
                <w:rFonts w:ascii="Arial" w:eastAsia="Times New Roman" w:hAnsi="Arial" w:cs="Arial"/>
                <w:lang w:eastAsia="ru-RU"/>
              </w:rPr>
            </w:pPr>
          </w:p>
        </w:tc>
        <w:tc>
          <w:tcPr>
            <w:tcW w:w="3780" w:type="dxa"/>
            <w:tcBorders>
              <w:top w:val="single" w:sz="4" w:space="0" w:color="auto"/>
              <w:left w:val="nil"/>
              <w:bottom w:val="single" w:sz="4" w:space="0" w:color="auto"/>
              <w:right w:val="nil"/>
            </w:tcBorders>
          </w:tcPr>
          <w:p w:rsidR="001B5959" w:rsidRPr="00C2396F" w:rsidRDefault="001B5959" w:rsidP="00017F73">
            <w:pPr>
              <w:pStyle w:val="ae"/>
              <w:autoSpaceDE w:val="0"/>
              <w:autoSpaceDN w:val="0"/>
              <w:ind w:left="360"/>
              <w:rPr>
                <w:rFonts w:eastAsia="Times New Roman" w:cs="Arial"/>
                <w:sz w:val="22"/>
                <w:szCs w:val="22"/>
                <w:lang w:val="uk-UA"/>
              </w:rPr>
            </w:pPr>
          </w:p>
        </w:tc>
      </w:tr>
      <w:tr w:rsidR="001B5959" w:rsidRPr="00C2396F" w:rsidTr="009D06D9">
        <w:tc>
          <w:tcPr>
            <w:tcW w:w="4361" w:type="dxa"/>
            <w:tcBorders>
              <w:top w:val="single" w:sz="4" w:space="0" w:color="auto"/>
              <w:left w:val="single" w:sz="4" w:space="0" w:color="auto"/>
              <w:bottom w:val="single" w:sz="4" w:space="0" w:color="auto"/>
              <w:right w:val="single" w:sz="4" w:space="0" w:color="auto"/>
            </w:tcBorders>
            <w:shd w:val="clear" w:color="auto" w:fill="FFFF00"/>
            <w:hideMark/>
          </w:tcPr>
          <w:p w:rsidR="001B5959" w:rsidRPr="00C2396F" w:rsidRDefault="00623341" w:rsidP="00017F73">
            <w:pPr>
              <w:numPr>
                <w:ilvl w:val="0"/>
                <w:numId w:val="111"/>
              </w:numPr>
              <w:autoSpaceDE w:val="0"/>
              <w:autoSpaceDN w:val="0"/>
              <w:spacing w:after="0" w:line="240" w:lineRule="auto"/>
              <w:rPr>
                <w:rFonts w:ascii="Arial" w:eastAsia="Times New Roman" w:hAnsi="Arial" w:cs="Arial"/>
              </w:rPr>
            </w:pPr>
            <w:r>
              <w:rPr>
                <w:rFonts w:ascii="Arial" w:eastAsia="Times New Roman" w:hAnsi="Arial" w:cs="Arial"/>
                <w:noProof/>
                <w:lang w:eastAsia="uk-UA"/>
              </w:rPr>
              <w:pict>
                <v:line id="_x0000_s1110" style="position:absolute;left:0;text-align:left;flip:x;z-index:251814912;visibility:visible;mso-wrap-distance-top:-3e-5mm;mso-wrap-distance-bottom:-3e-5mm;mso-position-horizontal-relative:text;mso-position-vertical-relative:text" from="211.6pt,-.05pt" to="306.65pt,10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" strokecolor="blue" strokeweight="1pt">
                  <v:stroke dashstyle="dash" endarrow="block"/>
                </v:line>
              </w:pict>
            </w:r>
            <w:r w:rsidR="001B5959" w:rsidRPr="00C2396F">
              <w:rPr>
                <w:rFonts w:ascii="Arial" w:hAnsi="Arial" w:cs="Arial"/>
              </w:rPr>
              <w:t>Віддаленість громади від залізничного сполучення та магістральних автодоріг.</w:t>
            </w:r>
          </w:p>
        </w:tc>
        <w:tc>
          <w:tcPr>
            <w:tcW w:w="1867" w:type="dxa"/>
            <w:tcBorders>
              <w:top w:val="nil"/>
              <w:left w:val="single" w:sz="4" w:space="0" w:color="auto"/>
              <w:bottom w:val="nil"/>
              <w:right w:val="single" w:sz="4" w:space="0" w:color="auto"/>
            </w:tcBorders>
            <w:vAlign w:val="center"/>
            <w:hideMark/>
          </w:tcPr>
          <w:p w:rsidR="001B5959" w:rsidRPr="00C2396F" w:rsidRDefault="001B5959" w:rsidP="00017F73">
            <w:pPr>
              <w:spacing w:after="0"/>
              <w:ind w:left="360"/>
              <w:rPr>
                <w:rFonts w:ascii="Arial" w:eastAsia="Times New Roman" w:hAnsi="Arial" w:cs="Arial"/>
                <w:lang w:eastAsia="ru-RU"/>
              </w:rPr>
            </w:pPr>
          </w:p>
        </w:tc>
        <w:tc>
          <w:tcPr>
            <w:tcW w:w="3780" w:type="dxa"/>
            <w:tcBorders>
              <w:top w:val="single" w:sz="4" w:space="0" w:color="auto"/>
              <w:left w:val="single" w:sz="4" w:space="0" w:color="auto"/>
              <w:bottom w:val="single" w:sz="4" w:space="0" w:color="auto"/>
              <w:right w:val="single" w:sz="4" w:space="0" w:color="auto"/>
            </w:tcBorders>
            <w:shd w:val="clear" w:color="auto" w:fill="C0C0C0"/>
            <w:hideMark/>
          </w:tcPr>
          <w:p w:rsidR="001B5959" w:rsidRPr="00C2396F" w:rsidRDefault="001B5959" w:rsidP="00017F73">
            <w:pPr>
              <w:autoSpaceDE w:val="0"/>
              <w:autoSpaceDN w:val="0"/>
              <w:rPr>
                <w:rFonts w:ascii="Arial" w:eastAsia="Times New Roman" w:hAnsi="Arial" w:cs="Arial"/>
              </w:rPr>
            </w:pPr>
            <w:r w:rsidRPr="00C2396F">
              <w:rPr>
                <w:rFonts w:ascii="Arial" w:eastAsia="Times New Roman" w:hAnsi="Arial" w:cs="Arial"/>
              </w:rPr>
              <w:t xml:space="preserve">4.  </w:t>
            </w:r>
            <w:r w:rsidRPr="00C2396F">
              <w:rPr>
                <w:rFonts w:ascii="Arial" w:hAnsi="Arial" w:cs="Arial"/>
              </w:rPr>
              <w:t>Високий податковий тиск.</w:t>
            </w:r>
          </w:p>
        </w:tc>
      </w:tr>
      <w:tr w:rsidR="001B5959" w:rsidRPr="00C2396F" w:rsidTr="009D06D9">
        <w:tc>
          <w:tcPr>
            <w:tcW w:w="4361" w:type="dxa"/>
            <w:tcBorders>
              <w:top w:val="single" w:sz="4" w:space="0" w:color="auto"/>
              <w:left w:val="nil"/>
              <w:bottom w:val="single" w:sz="4" w:space="0" w:color="auto"/>
              <w:right w:val="nil"/>
            </w:tcBorders>
          </w:tcPr>
          <w:p w:rsidR="001B5959" w:rsidRPr="00C2396F" w:rsidRDefault="001B5959" w:rsidP="00017F73">
            <w:pPr>
              <w:autoSpaceDE w:val="0"/>
              <w:autoSpaceDN w:val="0"/>
              <w:spacing w:after="0"/>
              <w:rPr>
                <w:rFonts w:ascii="Arial" w:eastAsia="Times New Roman" w:hAnsi="Arial" w:cs="Arial"/>
              </w:rPr>
            </w:pPr>
          </w:p>
        </w:tc>
        <w:tc>
          <w:tcPr>
            <w:tcW w:w="1867" w:type="dxa"/>
            <w:vAlign w:val="center"/>
          </w:tcPr>
          <w:p w:rsidR="001B5959" w:rsidRPr="00C2396F" w:rsidRDefault="001B5959" w:rsidP="00017F73">
            <w:pPr>
              <w:spacing w:after="0"/>
              <w:ind w:left="360"/>
              <w:rPr>
                <w:rFonts w:ascii="Arial" w:eastAsia="Times New Roman" w:hAnsi="Arial" w:cs="Arial"/>
                <w:lang w:eastAsia="ru-RU"/>
              </w:rPr>
            </w:pPr>
          </w:p>
        </w:tc>
        <w:tc>
          <w:tcPr>
            <w:tcW w:w="3780" w:type="dxa"/>
            <w:tcBorders>
              <w:top w:val="single" w:sz="4" w:space="0" w:color="auto"/>
              <w:left w:val="nil"/>
              <w:bottom w:val="single" w:sz="4" w:space="0" w:color="auto"/>
              <w:right w:val="nil"/>
            </w:tcBorders>
          </w:tcPr>
          <w:p w:rsidR="001B5959" w:rsidRPr="00C2396F" w:rsidRDefault="001B5959" w:rsidP="00017F73">
            <w:pPr>
              <w:pStyle w:val="ae"/>
              <w:autoSpaceDE w:val="0"/>
              <w:autoSpaceDN w:val="0"/>
              <w:ind w:left="360"/>
              <w:rPr>
                <w:rFonts w:eastAsia="Times New Roman" w:cs="Arial"/>
                <w:sz w:val="22"/>
                <w:szCs w:val="22"/>
              </w:rPr>
            </w:pPr>
          </w:p>
        </w:tc>
      </w:tr>
      <w:tr w:rsidR="001B5959" w:rsidRPr="00C2396F" w:rsidTr="009D06D9">
        <w:tc>
          <w:tcPr>
            <w:tcW w:w="4361" w:type="dxa"/>
            <w:tcBorders>
              <w:top w:val="single" w:sz="4" w:space="0" w:color="auto"/>
              <w:left w:val="single" w:sz="4" w:space="0" w:color="auto"/>
              <w:bottom w:val="single" w:sz="4" w:space="0" w:color="auto"/>
              <w:right w:val="single" w:sz="4" w:space="0" w:color="auto"/>
            </w:tcBorders>
            <w:shd w:val="clear" w:color="auto" w:fill="FFFF00"/>
            <w:hideMark/>
          </w:tcPr>
          <w:p w:rsidR="001B5959" w:rsidRPr="00C2396F" w:rsidRDefault="001B5959" w:rsidP="00017F73">
            <w:pPr>
              <w:numPr>
                <w:ilvl w:val="0"/>
                <w:numId w:val="112"/>
              </w:numPr>
              <w:autoSpaceDE w:val="0"/>
              <w:autoSpaceDN w:val="0"/>
              <w:spacing w:after="0" w:line="240" w:lineRule="auto"/>
              <w:jc w:val="both"/>
              <w:rPr>
                <w:rFonts w:ascii="Arial" w:eastAsia="Times New Roman" w:hAnsi="Arial" w:cs="Arial"/>
              </w:rPr>
            </w:pPr>
            <w:r w:rsidRPr="00C2396F">
              <w:rPr>
                <w:rFonts w:ascii="Arial" w:hAnsi="Arial" w:cs="Arial"/>
              </w:rPr>
              <w:t>Наявність територій, забруднених внаслідок аварії на ЧАЕС.</w:t>
            </w:r>
          </w:p>
        </w:tc>
        <w:tc>
          <w:tcPr>
            <w:tcW w:w="1867" w:type="dxa"/>
            <w:tcBorders>
              <w:top w:val="nil"/>
              <w:left w:val="single" w:sz="4" w:space="0" w:color="auto"/>
              <w:bottom w:val="nil"/>
              <w:right w:val="single" w:sz="4" w:space="0" w:color="auto"/>
            </w:tcBorders>
            <w:vAlign w:val="center"/>
          </w:tcPr>
          <w:p w:rsidR="001B5959" w:rsidRPr="00C2396F" w:rsidRDefault="001B5959" w:rsidP="00017F73">
            <w:pPr>
              <w:spacing w:after="0"/>
              <w:ind w:left="360"/>
              <w:rPr>
                <w:rFonts w:ascii="Arial" w:eastAsia="Times New Roman" w:hAnsi="Arial" w:cs="Arial"/>
                <w:lang w:eastAsia="ru-RU"/>
              </w:rPr>
            </w:pPr>
          </w:p>
        </w:tc>
        <w:tc>
          <w:tcPr>
            <w:tcW w:w="3780" w:type="dxa"/>
            <w:tcBorders>
              <w:top w:val="single" w:sz="4" w:space="0" w:color="auto"/>
              <w:left w:val="single" w:sz="4" w:space="0" w:color="auto"/>
              <w:bottom w:val="single" w:sz="4" w:space="0" w:color="auto"/>
              <w:right w:val="single" w:sz="4" w:space="0" w:color="auto"/>
            </w:tcBorders>
            <w:shd w:val="clear" w:color="auto" w:fill="C0C0C0"/>
            <w:hideMark/>
          </w:tcPr>
          <w:p w:rsidR="001B5959" w:rsidRPr="00C2396F" w:rsidRDefault="001B5959" w:rsidP="00017F73">
            <w:pPr>
              <w:pStyle w:val="ae"/>
              <w:numPr>
                <w:ilvl w:val="0"/>
                <w:numId w:val="111"/>
              </w:numPr>
              <w:autoSpaceDE w:val="0"/>
              <w:autoSpaceDN w:val="0"/>
              <w:rPr>
                <w:rFonts w:eastAsia="Times New Roman" w:cs="Arial"/>
                <w:sz w:val="22"/>
                <w:szCs w:val="22"/>
              </w:rPr>
            </w:pPr>
            <w:r w:rsidRPr="00C2396F">
              <w:rPr>
                <w:rFonts w:eastAsia="Times New Roman" w:cs="Arial"/>
                <w:sz w:val="22"/>
                <w:szCs w:val="22"/>
              </w:rPr>
              <w:t>Старіння</w:t>
            </w:r>
            <w:r>
              <w:rPr>
                <w:rFonts w:eastAsia="Times New Roman" w:cs="Arial"/>
                <w:sz w:val="22"/>
                <w:szCs w:val="22"/>
                <w:lang w:val="uk-UA"/>
              </w:rPr>
              <w:t xml:space="preserve"> </w:t>
            </w:r>
            <w:r w:rsidRPr="00C2396F">
              <w:rPr>
                <w:rFonts w:eastAsia="Times New Roman" w:cs="Arial"/>
                <w:sz w:val="22"/>
                <w:szCs w:val="22"/>
              </w:rPr>
              <w:t>населення</w:t>
            </w:r>
            <w:r w:rsidRPr="00C2396F">
              <w:rPr>
                <w:rFonts w:eastAsia="Times New Roman" w:cs="Arial"/>
                <w:sz w:val="22"/>
                <w:szCs w:val="22"/>
                <w:lang w:val="uk-UA"/>
              </w:rPr>
              <w:t>.</w:t>
            </w:r>
          </w:p>
        </w:tc>
      </w:tr>
      <w:tr w:rsidR="001B5959" w:rsidRPr="00C2396F" w:rsidTr="009D06D9">
        <w:tc>
          <w:tcPr>
            <w:tcW w:w="4361" w:type="dxa"/>
            <w:tcBorders>
              <w:top w:val="single" w:sz="4" w:space="0" w:color="auto"/>
              <w:left w:val="nil"/>
              <w:bottom w:val="single" w:sz="4" w:space="0" w:color="auto"/>
              <w:right w:val="nil"/>
            </w:tcBorders>
          </w:tcPr>
          <w:p w:rsidR="001B5959" w:rsidRPr="00C2396F" w:rsidRDefault="001B5959" w:rsidP="00017F73">
            <w:pPr>
              <w:autoSpaceDE w:val="0"/>
              <w:autoSpaceDN w:val="0"/>
              <w:spacing w:after="0"/>
              <w:rPr>
                <w:rFonts w:ascii="Arial" w:eastAsia="Times New Roman" w:hAnsi="Arial" w:cs="Arial"/>
              </w:rPr>
            </w:pPr>
          </w:p>
        </w:tc>
        <w:tc>
          <w:tcPr>
            <w:tcW w:w="1867" w:type="dxa"/>
            <w:vAlign w:val="center"/>
          </w:tcPr>
          <w:p w:rsidR="001B5959" w:rsidRPr="00C2396F" w:rsidRDefault="001B5959" w:rsidP="00017F73">
            <w:pPr>
              <w:spacing w:after="0"/>
              <w:ind w:left="360"/>
              <w:rPr>
                <w:rFonts w:ascii="Arial" w:eastAsia="Times New Roman" w:hAnsi="Arial" w:cs="Arial"/>
                <w:lang w:eastAsia="ru-RU"/>
              </w:rPr>
            </w:pPr>
          </w:p>
        </w:tc>
        <w:tc>
          <w:tcPr>
            <w:tcW w:w="3780" w:type="dxa"/>
            <w:tcBorders>
              <w:top w:val="single" w:sz="4" w:space="0" w:color="auto"/>
              <w:left w:val="nil"/>
              <w:bottom w:val="single" w:sz="4" w:space="0" w:color="auto"/>
              <w:right w:val="nil"/>
            </w:tcBorders>
          </w:tcPr>
          <w:p w:rsidR="001B5959" w:rsidRPr="00C2396F" w:rsidRDefault="001B5959" w:rsidP="00017F73">
            <w:pPr>
              <w:pStyle w:val="ae"/>
              <w:autoSpaceDE w:val="0"/>
              <w:autoSpaceDN w:val="0"/>
              <w:ind w:left="360"/>
              <w:rPr>
                <w:rFonts w:eastAsia="Times New Roman" w:cs="Arial"/>
                <w:sz w:val="22"/>
                <w:szCs w:val="22"/>
              </w:rPr>
            </w:pPr>
          </w:p>
        </w:tc>
      </w:tr>
      <w:tr w:rsidR="001B5959" w:rsidRPr="00C2396F" w:rsidTr="009D06D9">
        <w:tc>
          <w:tcPr>
            <w:tcW w:w="4361" w:type="dxa"/>
            <w:tcBorders>
              <w:top w:val="single" w:sz="4" w:space="0" w:color="auto"/>
              <w:left w:val="single" w:sz="4" w:space="0" w:color="auto"/>
              <w:bottom w:val="single" w:sz="4" w:space="0" w:color="auto"/>
              <w:right w:val="single" w:sz="4" w:space="0" w:color="auto"/>
            </w:tcBorders>
            <w:shd w:val="clear" w:color="auto" w:fill="FFFF00"/>
          </w:tcPr>
          <w:p w:rsidR="001B5959" w:rsidRPr="00C2396F" w:rsidRDefault="001B5959" w:rsidP="00017F73">
            <w:pPr>
              <w:numPr>
                <w:ilvl w:val="0"/>
                <w:numId w:val="112"/>
              </w:numPr>
              <w:autoSpaceDE w:val="0"/>
              <w:autoSpaceDN w:val="0"/>
              <w:spacing w:after="0" w:line="240" w:lineRule="auto"/>
              <w:jc w:val="both"/>
              <w:rPr>
                <w:rFonts w:ascii="Arial" w:eastAsia="Times New Roman" w:hAnsi="Arial" w:cs="Arial"/>
              </w:rPr>
            </w:pPr>
            <w:r w:rsidRPr="00C2396F">
              <w:rPr>
                <w:rFonts w:ascii="Arial" w:hAnsi="Arial" w:cs="Arial"/>
              </w:rPr>
              <w:t>Високий рівень безробіття у громаді.</w:t>
            </w:r>
          </w:p>
        </w:tc>
        <w:tc>
          <w:tcPr>
            <w:tcW w:w="1867" w:type="dxa"/>
            <w:tcBorders>
              <w:top w:val="nil"/>
              <w:left w:val="single" w:sz="4" w:space="0" w:color="auto"/>
              <w:bottom w:val="nil"/>
              <w:right w:val="single" w:sz="4" w:space="0" w:color="auto"/>
            </w:tcBorders>
            <w:vAlign w:val="center"/>
          </w:tcPr>
          <w:p w:rsidR="001B5959" w:rsidRPr="00C2396F" w:rsidRDefault="001B5959" w:rsidP="00017F73">
            <w:pPr>
              <w:spacing w:after="0"/>
              <w:ind w:left="360"/>
              <w:rPr>
                <w:rFonts w:ascii="Arial" w:eastAsia="Times New Roman" w:hAnsi="Arial" w:cs="Arial"/>
                <w:lang w:eastAsia="ru-RU"/>
              </w:rPr>
            </w:pPr>
          </w:p>
        </w:tc>
        <w:tc>
          <w:tcPr>
            <w:tcW w:w="3780" w:type="dxa"/>
            <w:tcBorders>
              <w:top w:val="single" w:sz="4" w:space="0" w:color="auto"/>
              <w:left w:val="single" w:sz="4" w:space="0" w:color="auto"/>
              <w:bottom w:val="single" w:sz="4" w:space="0" w:color="auto"/>
              <w:right w:val="single" w:sz="4" w:space="0" w:color="auto"/>
            </w:tcBorders>
            <w:shd w:val="clear" w:color="auto" w:fill="C0C0C0"/>
            <w:hideMark/>
          </w:tcPr>
          <w:p w:rsidR="001B5959" w:rsidRPr="00C2396F" w:rsidRDefault="001B5959" w:rsidP="00017F73">
            <w:pPr>
              <w:pStyle w:val="ae"/>
              <w:numPr>
                <w:ilvl w:val="0"/>
                <w:numId w:val="111"/>
              </w:numPr>
              <w:autoSpaceDE w:val="0"/>
              <w:autoSpaceDN w:val="0"/>
              <w:rPr>
                <w:rFonts w:eastAsia="Times New Roman" w:cs="Arial"/>
                <w:sz w:val="22"/>
                <w:szCs w:val="22"/>
              </w:rPr>
            </w:pPr>
            <w:r w:rsidRPr="00C2396F">
              <w:rPr>
                <w:rFonts w:eastAsia="Times New Roman" w:cs="Arial"/>
                <w:sz w:val="22"/>
                <w:szCs w:val="22"/>
              </w:rPr>
              <w:t>Природні</w:t>
            </w:r>
            <w:r>
              <w:rPr>
                <w:rFonts w:eastAsia="Times New Roman" w:cs="Arial"/>
                <w:sz w:val="22"/>
                <w:szCs w:val="22"/>
                <w:lang w:val="uk-UA"/>
              </w:rPr>
              <w:t xml:space="preserve"> </w:t>
            </w:r>
            <w:r w:rsidRPr="00C2396F">
              <w:rPr>
                <w:rFonts w:eastAsia="Times New Roman" w:cs="Arial"/>
                <w:sz w:val="22"/>
                <w:szCs w:val="22"/>
              </w:rPr>
              <w:t>катаклізми</w:t>
            </w:r>
            <w:r w:rsidRPr="00C2396F">
              <w:rPr>
                <w:rFonts w:eastAsia="Times New Roman" w:cs="Arial"/>
                <w:sz w:val="22"/>
                <w:szCs w:val="22"/>
                <w:lang w:val="uk-UA"/>
              </w:rPr>
              <w:t>.</w:t>
            </w:r>
          </w:p>
        </w:tc>
      </w:tr>
      <w:tr w:rsidR="001B5959" w:rsidRPr="00C2396F" w:rsidTr="009D06D9">
        <w:tc>
          <w:tcPr>
            <w:tcW w:w="4361" w:type="dxa"/>
            <w:tcBorders>
              <w:top w:val="single" w:sz="4" w:space="0" w:color="auto"/>
              <w:left w:val="nil"/>
              <w:bottom w:val="single" w:sz="4" w:space="0" w:color="auto"/>
              <w:right w:val="nil"/>
            </w:tcBorders>
          </w:tcPr>
          <w:p w:rsidR="001B5959" w:rsidRPr="00C2396F" w:rsidRDefault="001B5959" w:rsidP="00017F73">
            <w:pPr>
              <w:autoSpaceDE w:val="0"/>
              <w:autoSpaceDN w:val="0"/>
              <w:spacing w:after="0"/>
              <w:rPr>
                <w:rFonts w:ascii="Arial" w:eastAsia="Times New Roman" w:hAnsi="Arial" w:cs="Arial"/>
              </w:rPr>
            </w:pPr>
          </w:p>
        </w:tc>
        <w:tc>
          <w:tcPr>
            <w:tcW w:w="1867" w:type="dxa"/>
            <w:vAlign w:val="center"/>
          </w:tcPr>
          <w:p w:rsidR="001B5959" w:rsidRPr="00C2396F" w:rsidRDefault="001B5959" w:rsidP="00017F73">
            <w:pPr>
              <w:spacing w:after="0"/>
              <w:ind w:left="360"/>
              <w:rPr>
                <w:rFonts w:ascii="Arial" w:eastAsia="Times New Roman" w:hAnsi="Arial" w:cs="Arial"/>
                <w:lang w:eastAsia="ru-RU"/>
              </w:rPr>
            </w:pPr>
          </w:p>
        </w:tc>
        <w:tc>
          <w:tcPr>
            <w:tcW w:w="3780" w:type="dxa"/>
            <w:tcBorders>
              <w:top w:val="single" w:sz="4" w:space="0" w:color="auto"/>
              <w:left w:val="nil"/>
              <w:bottom w:val="single" w:sz="4" w:space="0" w:color="auto"/>
              <w:right w:val="nil"/>
            </w:tcBorders>
          </w:tcPr>
          <w:p w:rsidR="001B5959" w:rsidRPr="00C2396F" w:rsidRDefault="001B5959" w:rsidP="00017F73">
            <w:pPr>
              <w:pStyle w:val="ae"/>
              <w:autoSpaceDE w:val="0"/>
              <w:autoSpaceDN w:val="0"/>
              <w:ind w:left="360"/>
              <w:rPr>
                <w:rFonts w:eastAsia="Times New Roman" w:cs="Arial"/>
                <w:sz w:val="22"/>
                <w:szCs w:val="22"/>
              </w:rPr>
            </w:pPr>
          </w:p>
        </w:tc>
      </w:tr>
      <w:tr w:rsidR="001B5959" w:rsidRPr="00C2396F" w:rsidTr="009D06D9">
        <w:tc>
          <w:tcPr>
            <w:tcW w:w="4361" w:type="dxa"/>
            <w:tcBorders>
              <w:top w:val="single" w:sz="4" w:space="0" w:color="auto"/>
              <w:left w:val="single" w:sz="4" w:space="0" w:color="auto"/>
              <w:bottom w:val="single" w:sz="4" w:space="0" w:color="auto"/>
              <w:right w:val="single" w:sz="4" w:space="0" w:color="auto"/>
            </w:tcBorders>
            <w:shd w:val="clear" w:color="auto" w:fill="FFFF00"/>
          </w:tcPr>
          <w:p w:rsidR="001B5959" w:rsidRPr="00C2396F" w:rsidRDefault="001B5959" w:rsidP="00017F73">
            <w:pPr>
              <w:numPr>
                <w:ilvl w:val="0"/>
                <w:numId w:val="112"/>
              </w:numPr>
              <w:autoSpaceDE w:val="0"/>
              <w:autoSpaceDN w:val="0"/>
              <w:spacing w:after="0" w:line="240" w:lineRule="auto"/>
              <w:jc w:val="both"/>
              <w:rPr>
                <w:rFonts w:ascii="Arial" w:eastAsia="Times New Roman" w:hAnsi="Arial" w:cs="Arial"/>
              </w:rPr>
            </w:pPr>
            <w:r w:rsidRPr="00C2396F">
              <w:rPr>
                <w:rFonts w:ascii="Arial" w:hAnsi="Arial" w:cs="Arial"/>
              </w:rPr>
              <w:t>Недостатня матеріальна база рекреації.</w:t>
            </w:r>
          </w:p>
        </w:tc>
        <w:tc>
          <w:tcPr>
            <w:tcW w:w="1867" w:type="dxa"/>
            <w:tcBorders>
              <w:top w:val="nil"/>
              <w:left w:val="single" w:sz="4" w:space="0" w:color="auto"/>
              <w:bottom w:val="nil"/>
              <w:right w:val="single" w:sz="4" w:space="0" w:color="auto"/>
            </w:tcBorders>
            <w:vAlign w:val="center"/>
          </w:tcPr>
          <w:p w:rsidR="001B5959" w:rsidRPr="00C2396F" w:rsidRDefault="001B5959" w:rsidP="00017F73">
            <w:pPr>
              <w:spacing w:after="0"/>
              <w:ind w:left="360"/>
              <w:rPr>
                <w:rFonts w:ascii="Arial" w:eastAsia="Times New Roman" w:hAnsi="Arial" w:cs="Arial"/>
                <w:lang w:eastAsia="ru-RU"/>
              </w:rPr>
            </w:pPr>
          </w:p>
        </w:tc>
        <w:tc>
          <w:tcPr>
            <w:tcW w:w="3780" w:type="dxa"/>
            <w:tcBorders>
              <w:top w:val="single" w:sz="4" w:space="0" w:color="auto"/>
              <w:left w:val="single" w:sz="4" w:space="0" w:color="auto"/>
              <w:bottom w:val="single" w:sz="4" w:space="0" w:color="auto"/>
              <w:right w:val="single" w:sz="4" w:space="0" w:color="auto"/>
            </w:tcBorders>
            <w:shd w:val="clear" w:color="auto" w:fill="C0C0C0"/>
            <w:hideMark/>
          </w:tcPr>
          <w:p w:rsidR="001B5959" w:rsidRPr="00C2396F" w:rsidRDefault="001B5959" w:rsidP="00017F73">
            <w:pPr>
              <w:pStyle w:val="ae"/>
              <w:numPr>
                <w:ilvl w:val="0"/>
                <w:numId w:val="111"/>
              </w:numPr>
              <w:autoSpaceDE w:val="0"/>
              <w:autoSpaceDN w:val="0"/>
              <w:rPr>
                <w:rFonts w:eastAsia="Times New Roman" w:cs="Arial"/>
                <w:sz w:val="22"/>
                <w:szCs w:val="22"/>
                <w:lang w:val="ru-RU"/>
              </w:rPr>
            </w:pPr>
            <w:r w:rsidRPr="00C2396F">
              <w:rPr>
                <w:rFonts w:cs="Arial"/>
                <w:sz w:val="22"/>
                <w:szCs w:val="22"/>
              </w:rPr>
              <w:t>Міграція</w:t>
            </w:r>
            <w:r>
              <w:rPr>
                <w:rFonts w:cs="Arial"/>
                <w:sz w:val="22"/>
                <w:szCs w:val="22"/>
                <w:lang w:val="uk-UA"/>
              </w:rPr>
              <w:t xml:space="preserve"> </w:t>
            </w:r>
            <w:r w:rsidRPr="00C2396F">
              <w:rPr>
                <w:rFonts w:cs="Arial"/>
                <w:sz w:val="22"/>
                <w:szCs w:val="22"/>
              </w:rPr>
              <w:t>населення.</w:t>
            </w:r>
          </w:p>
        </w:tc>
      </w:tr>
      <w:tr w:rsidR="001B5959" w:rsidRPr="00C2396F" w:rsidTr="009D06D9">
        <w:tc>
          <w:tcPr>
            <w:tcW w:w="4361" w:type="dxa"/>
            <w:tcBorders>
              <w:top w:val="single" w:sz="4" w:space="0" w:color="auto"/>
              <w:left w:val="nil"/>
              <w:bottom w:val="single" w:sz="4" w:space="0" w:color="auto"/>
              <w:right w:val="nil"/>
            </w:tcBorders>
          </w:tcPr>
          <w:p w:rsidR="001B5959" w:rsidRPr="00C2396F" w:rsidRDefault="001B5959" w:rsidP="00017F73">
            <w:pPr>
              <w:autoSpaceDE w:val="0"/>
              <w:autoSpaceDN w:val="0"/>
              <w:spacing w:after="0"/>
              <w:rPr>
                <w:rFonts w:ascii="Arial" w:eastAsia="Times New Roman" w:hAnsi="Arial" w:cs="Arial"/>
              </w:rPr>
            </w:pPr>
          </w:p>
        </w:tc>
        <w:tc>
          <w:tcPr>
            <w:tcW w:w="1867" w:type="dxa"/>
            <w:vAlign w:val="center"/>
          </w:tcPr>
          <w:p w:rsidR="001B5959" w:rsidRPr="00C2396F" w:rsidRDefault="001B5959" w:rsidP="00017F73">
            <w:pPr>
              <w:spacing w:after="0"/>
              <w:ind w:left="360"/>
              <w:rPr>
                <w:rFonts w:ascii="Arial" w:eastAsia="Times New Roman" w:hAnsi="Arial" w:cs="Arial"/>
                <w:lang w:eastAsia="ru-RU"/>
              </w:rPr>
            </w:pPr>
          </w:p>
        </w:tc>
        <w:tc>
          <w:tcPr>
            <w:tcW w:w="3780" w:type="dxa"/>
            <w:tcBorders>
              <w:top w:val="single" w:sz="4" w:space="0" w:color="auto"/>
              <w:left w:val="nil"/>
              <w:bottom w:val="nil"/>
              <w:right w:val="nil"/>
            </w:tcBorders>
          </w:tcPr>
          <w:p w:rsidR="001B5959" w:rsidRPr="00C2396F" w:rsidRDefault="001B5959" w:rsidP="00017F73">
            <w:pPr>
              <w:tabs>
                <w:tab w:val="left" w:pos="0"/>
                <w:tab w:val="num" w:pos="252"/>
                <w:tab w:val="left" w:pos="972"/>
              </w:tabs>
              <w:spacing w:after="0"/>
              <w:ind w:left="252" w:hanging="252"/>
              <w:jc w:val="both"/>
              <w:rPr>
                <w:rFonts w:ascii="Arial" w:eastAsia="Times New Roman" w:hAnsi="Arial" w:cs="Arial"/>
                <w:lang w:eastAsia="ru-RU"/>
              </w:rPr>
            </w:pPr>
          </w:p>
        </w:tc>
      </w:tr>
      <w:tr w:rsidR="009A5A6B" w:rsidRPr="009A5A6B" w:rsidTr="009D06D9">
        <w:tc>
          <w:tcPr>
            <w:tcW w:w="4361" w:type="dxa"/>
            <w:tcBorders>
              <w:top w:val="single" w:sz="4" w:space="0" w:color="auto"/>
              <w:left w:val="single" w:sz="4" w:space="0" w:color="auto"/>
              <w:bottom w:val="single" w:sz="4" w:space="0" w:color="auto"/>
              <w:right w:val="single" w:sz="4" w:space="0" w:color="auto"/>
            </w:tcBorders>
            <w:shd w:val="clear" w:color="auto" w:fill="FFFF00"/>
            <w:hideMark/>
          </w:tcPr>
          <w:p w:rsidR="001B5959" w:rsidRPr="009A5A6B" w:rsidRDefault="001B5959" w:rsidP="00017F73">
            <w:pPr>
              <w:numPr>
                <w:ilvl w:val="0"/>
                <w:numId w:val="112"/>
              </w:numPr>
              <w:autoSpaceDE w:val="0"/>
              <w:autoSpaceDN w:val="0"/>
              <w:spacing w:after="0" w:line="240" w:lineRule="auto"/>
              <w:rPr>
                <w:rFonts w:ascii="Arial" w:eastAsia="Times New Roman" w:hAnsi="Arial" w:cs="Arial"/>
                <w:color w:val="000000" w:themeColor="text1"/>
              </w:rPr>
            </w:pPr>
            <w:r w:rsidRPr="009A5A6B">
              <w:rPr>
                <w:rFonts w:ascii="Arial" w:hAnsi="Arial" w:cs="Arial"/>
                <w:color w:val="000000" w:themeColor="text1"/>
              </w:rPr>
              <w:t>Малопродуктивні землі.</w:t>
            </w:r>
          </w:p>
        </w:tc>
        <w:tc>
          <w:tcPr>
            <w:tcW w:w="1867" w:type="dxa"/>
            <w:tcBorders>
              <w:top w:val="nil"/>
              <w:left w:val="single" w:sz="4" w:space="0" w:color="auto"/>
              <w:bottom w:val="nil"/>
              <w:right w:val="nil"/>
            </w:tcBorders>
            <w:vAlign w:val="center"/>
          </w:tcPr>
          <w:p w:rsidR="001B5959" w:rsidRPr="009A5A6B" w:rsidRDefault="001B5959" w:rsidP="00017F73">
            <w:pPr>
              <w:spacing w:after="0"/>
              <w:ind w:left="360"/>
              <w:rPr>
                <w:rFonts w:ascii="Arial" w:eastAsia="Times New Roman" w:hAnsi="Arial" w:cs="Arial"/>
                <w:color w:val="000000" w:themeColor="text1"/>
                <w:lang w:eastAsia="ru-RU"/>
              </w:rPr>
            </w:pPr>
          </w:p>
          <w:p w:rsidR="001B5959" w:rsidRPr="009A5A6B" w:rsidRDefault="001B5959" w:rsidP="00017F73">
            <w:pPr>
              <w:spacing w:after="0"/>
              <w:ind w:left="360"/>
              <w:rPr>
                <w:rFonts w:ascii="Arial" w:eastAsia="Times New Roman" w:hAnsi="Arial" w:cs="Arial"/>
                <w:color w:val="000000" w:themeColor="text1"/>
                <w:lang w:eastAsia="ru-RU"/>
              </w:rPr>
            </w:pPr>
          </w:p>
        </w:tc>
        <w:tc>
          <w:tcPr>
            <w:tcW w:w="3780" w:type="dxa"/>
          </w:tcPr>
          <w:p w:rsidR="001B5959" w:rsidRPr="009A5A6B" w:rsidRDefault="001B5959" w:rsidP="00017F73">
            <w:pPr>
              <w:tabs>
                <w:tab w:val="left" w:pos="0"/>
                <w:tab w:val="left" w:pos="972"/>
              </w:tabs>
              <w:spacing w:after="0"/>
              <w:jc w:val="both"/>
              <w:rPr>
                <w:rFonts w:ascii="Arial" w:eastAsia="Times New Roman" w:hAnsi="Arial" w:cs="Arial"/>
                <w:color w:val="000000" w:themeColor="text1"/>
                <w:lang w:eastAsia="ru-RU"/>
              </w:rPr>
            </w:pPr>
          </w:p>
        </w:tc>
      </w:tr>
    </w:tbl>
    <w:p w:rsidR="001B5959" w:rsidRPr="007F4D7D" w:rsidRDefault="001B5959" w:rsidP="001B5959">
      <w:pPr>
        <w:spacing w:after="0"/>
        <w:rPr>
          <w:rFonts w:ascii="Arial" w:eastAsia="Times New Roman" w:hAnsi="Arial" w:cs="Arial"/>
          <w:b/>
          <w:lang w:eastAsia="ru-RU"/>
        </w:rPr>
      </w:pPr>
    </w:p>
    <w:tbl>
      <w:tblPr>
        <w:tblStyle w:val="ad"/>
        <w:tblW w:w="0" w:type="auto"/>
        <w:shd w:val="clear" w:color="auto" w:fill="FFFF00"/>
        <w:tblLook w:val="01E0" w:firstRow="1" w:lastRow="1" w:firstColumn="1" w:lastColumn="1" w:noHBand="0" w:noVBand="0"/>
      </w:tblPr>
      <w:tblGrid>
        <w:gridCol w:w="4361"/>
      </w:tblGrid>
      <w:tr w:rsidR="009A5A6B" w:rsidRPr="009A5A6B" w:rsidTr="009A5A6B">
        <w:tc>
          <w:tcPr>
            <w:tcW w:w="4361" w:type="dxa"/>
            <w:shd w:val="clear" w:color="auto" w:fill="FFFF00"/>
          </w:tcPr>
          <w:p w:rsidR="009A5A6B" w:rsidRPr="009A5A6B" w:rsidRDefault="009A5A6B" w:rsidP="009A5A6B">
            <w:pPr>
              <w:pStyle w:val="ae"/>
              <w:numPr>
                <w:ilvl w:val="0"/>
                <w:numId w:val="112"/>
              </w:numPr>
              <w:rPr>
                <w:rFonts w:cs="Arial"/>
                <w:color w:val="000000" w:themeColor="text1"/>
                <w:sz w:val="22"/>
                <w:szCs w:val="22"/>
                <w:highlight w:val="yellow"/>
                <w:lang w:eastAsia="ru-RU"/>
              </w:rPr>
            </w:pPr>
            <w:r w:rsidRPr="009A5A6B">
              <w:rPr>
                <w:rFonts w:cs="Arial"/>
                <w:color w:val="000000" w:themeColor="text1"/>
                <w:sz w:val="22"/>
                <w:szCs w:val="22"/>
                <w:highlight w:val="yellow"/>
                <w:lang w:val="uk-UA" w:eastAsia="ru-RU"/>
              </w:rPr>
              <w:t>Відсутність центру швидкої допомоги</w:t>
            </w:r>
          </w:p>
        </w:tc>
      </w:tr>
    </w:tbl>
    <w:p w:rsidR="001B5959" w:rsidRDefault="001B5959" w:rsidP="001B5959">
      <w:pPr>
        <w:spacing w:after="0"/>
        <w:rPr>
          <w:rFonts w:ascii="Arial" w:hAnsi="Arial" w:cs="Arial"/>
        </w:rPr>
      </w:pPr>
    </w:p>
    <w:p w:rsidR="009A5A6B" w:rsidRPr="007F4D7D" w:rsidRDefault="009A5A6B" w:rsidP="001B5959">
      <w:pPr>
        <w:spacing w:after="0"/>
        <w:rPr>
          <w:rFonts w:ascii="Arial" w:hAnsi="Arial" w:cs="Arial"/>
        </w:rPr>
      </w:pPr>
    </w:p>
    <w:p w:rsidR="001B5959" w:rsidRDefault="001B5959" w:rsidP="001B5959">
      <w:pPr>
        <w:spacing w:after="0"/>
        <w:rPr>
          <w:rFonts w:ascii="Arial" w:hAnsi="Arial" w:cs="Arial"/>
        </w:rPr>
      </w:pPr>
      <w:r>
        <w:rPr>
          <w:rFonts w:ascii="Arial" w:hAnsi="Arial" w:cs="Arial"/>
          <w:b/>
          <w:color w:val="2F5496"/>
        </w:rPr>
        <w:t>Рис. 9</w:t>
      </w:r>
      <w:r w:rsidRPr="007F4D7D">
        <w:rPr>
          <w:rFonts w:ascii="Arial" w:hAnsi="Arial" w:cs="Arial"/>
          <w:b/>
          <w:color w:val="2F5496"/>
        </w:rPr>
        <w:t>. Взаємозв’язки факторів SWOT у секторі «Ризики»</w:t>
      </w:r>
      <w:r w:rsidRPr="007F4D7D">
        <w:rPr>
          <w:rFonts w:ascii="Arial" w:hAnsi="Arial" w:cs="Arial"/>
        </w:rPr>
        <w:br w:type="page"/>
      </w:r>
    </w:p>
    <w:p w:rsidR="00E87102" w:rsidRPr="007F4D7D" w:rsidRDefault="00E87102" w:rsidP="000E2897">
      <w:pPr>
        <w:spacing w:after="0"/>
        <w:rPr>
          <w:rFonts w:ascii="Arial" w:eastAsia="Times New Roman" w:hAnsi="Arial" w:cs="Arial"/>
          <w:b/>
          <w:lang w:eastAsia="ru-RU"/>
        </w:rPr>
      </w:pPr>
      <w:r w:rsidRPr="007F4D7D">
        <w:rPr>
          <w:rFonts w:ascii="Arial" w:hAnsi="Arial" w:cs="Arial"/>
          <w:b/>
        </w:rPr>
        <w:lastRenderedPageBreak/>
        <w:t>Висновки</w:t>
      </w:r>
      <w:r w:rsidR="006615E2" w:rsidRPr="007F4D7D">
        <w:rPr>
          <w:rFonts w:ascii="Arial" w:hAnsi="Arial" w:cs="Arial"/>
          <w:b/>
        </w:rPr>
        <w:t xml:space="preserve"> та ідентифікація пріоритетів ровитку</w:t>
      </w:r>
      <w:r w:rsidR="00C636E3" w:rsidRPr="007F4D7D">
        <w:rPr>
          <w:rFonts w:ascii="Arial" w:hAnsi="Arial" w:cs="Arial"/>
          <w:b/>
        </w:rPr>
        <w:t>:</w:t>
      </w:r>
    </w:p>
    <w:p w:rsidR="00E87102" w:rsidRPr="007F4D7D" w:rsidRDefault="00E87102" w:rsidP="000E2897">
      <w:pPr>
        <w:spacing w:after="0"/>
        <w:rPr>
          <w:rFonts w:ascii="Arial" w:hAnsi="Arial" w:cs="Arial"/>
          <w:b/>
          <w:lang w:eastAsia="ru-RU"/>
        </w:rPr>
      </w:pPr>
      <w:r w:rsidRPr="007F4D7D">
        <w:rPr>
          <w:rFonts w:ascii="Arial" w:hAnsi="Arial" w:cs="Arial"/>
          <w:b/>
        </w:rPr>
        <w:t>Порівняльні переваги</w:t>
      </w:r>
    </w:p>
    <w:p w:rsidR="00E87102" w:rsidRPr="007F4D7D" w:rsidRDefault="00E87102" w:rsidP="000E2897">
      <w:pPr>
        <w:spacing w:after="0"/>
        <w:jc w:val="both"/>
        <w:rPr>
          <w:rFonts w:ascii="Arial" w:hAnsi="Arial" w:cs="Arial"/>
          <w:b/>
          <w:i/>
        </w:rPr>
      </w:pPr>
      <w:r w:rsidRPr="007F4D7D">
        <w:rPr>
          <w:rFonts w:ascii="Arial" w:hAnsi="Arial" w:cs="Arial"/>
          <w:b/>
          <w:i/>
        </w:rPr>
        <w:t>(визначені в результаті аналізу сильних сторін і можливостей)</w:t>
      </w:r>
    </w:p>
    <w:p w:rsidR="00E87102" w:rsidRPr="007F4D7D" w:rsidRDefault="00E87102" w:rsidP="000E2897">
      <w:pPr>
        <w:numPr>
          <w:ilvl w:val="0"/>
          <w:numId w:val="22"/>
        </w:numPr>
        <w:spacing w:after="0" w:line="240" w:lineRule="auto"/>
        <w:ind w:left="714" w:hanging="357"/>
        <w:jc w:val="both"/>
        <w:rPr>
          <w:rFonts w:ascii="Arial" w:hAnsi="Arial" w:cs="Arial"/>
        </w:rPr>
      </w:pPr>
      <w:r w:rsidRPr="007F4D7D">
        <w:rPr>
          <w:rFonts w:ascii="Arial" w:hAnsi="Arial" w:cs="Arial"/>
        </w:rPr>
        <w:t xml:space="preserve">Прогнозоване продовження євроінтеграційних процесів та реформ в Україні сприятимуть </w:t>
      </w:r>
      <w:r w:rsidRPr="007F4D7D">
        <w:rPr>
          <w:rFonts w:ascii="Arial" w:hAnsi="Arial" w:cs="Arial"/>
          <w:szCs w:val="20"/>
        </w:rPr>
        <w:t>покращенню бізнес-клімату та</w:t>
      </w:r>
      <w:r w:rsidRPr="007F4D7D">
        <w:rPr>
          <w:rFonts w:ascii="Arial" w:hAnsi="Arial" w:cs="Arial"/>
        </w:rPr>
        <w:t xml:space="preserve"> зростанню зацік</w:t>
      </w:r>
      <w:r w:rsidR="00E61559">
        <w:rPr>
          <w:rFonts w:ascii="Arial" w:hAnsi="Arial" w:cs="Arial"/>
        </w:rPr>
        <w:t>авленості інвесторів до України</w:t>
      </w:r>
      <w:r w:rsidRPr="007F4D7D">
        <w:rPr>
          <w:rFonts w:ascii="Arial" w:hAnsi="Arial" w:cs="Arial"/>
        </w:rPr>
        <w:t xml:space="preserve">. З урахуванням таких сильних сторін </w:t>
      </w:r>
      <w:r w:rsidR="00C2396F">
        <w:rPr>
          <w:rFonts w:ascii="Arial" w:hAnsi="Arial" w:cs="Arial"/>
        </w:rPr>
        <w:t>Локниць</w:t>
      </w:r>
      <w:r w:rsidRPr="007F4D7D">
        <w:rPr>
          <w:rFonts w:ascii="Arial" w:hAnsi="Arial" w:cs="Arial"/>
        </w:rPr>
        <w:t xml:space="preserve">кої громади, як </w:t>
      </w:r>
      <w:r w:rsidR="001F71A0" w:rsidRPr="007F4D7D">
        <w:rPr>
          <w:rFonts w:ascii="Arial" w:hAnsi="Arial" w:cs="Arial"/>
        </w:rPr>
        <w:t xml:space="preserve">розвинуте </w:t>
      </w:r>
      <w:r w:rsidR="00C2396F">
        <w:rPr>
          <w:rFonts w:ascii="Arial" w:hAnsi="Arial" w:cs="Arial"/>
        </w:rPr>
        <w:t>лісове</w:t>
      </w:r>
      <w:r w:rsidR="001F71A0" w:rsidRPr="007F4D7D">
        <w:rPr>
          <w:rFonts w:ascii="Arial" w:hAnsi="Arial" w:cs="Arial"/>
        </w:rPr>
        <w:t xml:space="preserve"> господарство, значний туристичний потенціал, н</w:t>
      </w:r>
      <w:r w:rsidR="001F71A0" w:rsidRPr="007F4D7D">
        <w:rPr>
          <w:rFonts w:ascii="Arial" w:hAnsi="Arial" w:cs="Arial"/>
          <w:szCs w:val="20"/>
        </w:rPr>
        <w:t>аявність достатньої кількості трудових ресурсів</w:t>
      </w:r>
      <w:r w:rsidR="001F71A0" w:rsidRPr="007F4D7D">
        <w:rPr>
          <w:rFonts w:ascii="Arial" w:hAnsi="Arial" w:cs="Arial"/>
        </w:rPr>
        <w:t xml:space="preserve">, наявність достатньої кількості сільськогосподарських земель та земель не с\г призначення, такі можливості стимулюватимуть підтримку розвитку сільського органічного землеробства, що разом з очікуваним підвищенням доходів населення та зацікавленістю європейських споживачів, призведе до зростання рівня зайнятості та рівня доходів населення </w:t>
      </w:r>
      <w:r w:rsidR="00C91958">
        <w:rPr>
          <w:rFonts w:ascii="Arial" w:hAnsi="Arial" w:cs="Arial"/>
        </w:rPr>
        <w:t>Локниц</w:t>
      </w:r>
      <w:r w:rsidR="001F71A0" w:rsidRPr="007F4D7D">
        <w:rPr>
          <w:rFonts w:ascii="Arial" w:hAnsi="Arial" w:cs="Arial"/>
        </w:rPr>
        <w:t>ької громади</w:t>
      </w:r>
      <w:r w:rsidRPr="007F4D7D">
        <w:rPr>
          <w:rFonts w:ascii="Arial" w:hAnsi="Arial" w:cs="Arial"/>
        </w:rPr>
        <w:t xml:space="preserve">. </w:t>
      </w:r>
    </w:p>
    <w:p w:rsidR="001F71A0" w:rsidRPr="007F4D7D" w:rsidRDefault="001F71A0" w:rsidP="000E2897">
      <w:pPr>
        <w:numPr>
          <w:ilvl w:val="0"/>
          <w:numId w:val="22"/>
        </w:numPr>
        <w:spacing w:after="0" w:line="240" w:lineRule="auto"/>
        <w:ind w:left="714" w:hanging="357"/>
        <w:jc w:val="both"/>
        <w:rPr>
          <w:rFonts w:ascii="Arial" w:hAnsi="Arial" w:cs="Arial"/>
        </w:rPr>
      </w:pPr>
      <w:r w:rsidRPr="007F4D7D">
        <w:rPr>
          <w:rFonts w:ascii="Arial" w:hAnsi="Arial" w:cs="Arial"/>
        </w:rPr>
        <w:t xml:space="preserve">Серед населення України та Європи зростає популярність </w:t>
      </w:r>
      <w:r w:rsidRPr="007F4D7D">
        <w:rPr>
          <w:rFonts w:ascii="Arial" w:hAnsi="Arial" w:cs="Arial"/>
          <w:b/>
        </w:rPr>
        <w:t>сільського, зеленого, культурного, світоглядного туризму</w:t>
      </w:r>
      <w:r w:rsidRPr="007F4D7D">
        <w:rPr>
          <w:rFonts w:ascii="Arial" w:hAnsi="Arial" w:cs="Arial"/>
        </w:rPr>
        <w:t xml:space="preserve">, чим може скористатися </w:t>
      </w:r>
      <w:r w:rsidR="00C91958">
        <w:rPr>
          <w:rFonts w:ascii="Arial" w:hAnsi="Arial" w:cs="Arial"/>
        </w:rPr>
        <w:t>Локниц</w:t>
      </w:r>
      <w:r w:rsidRPr="007F4D7D">
        <w:rPr>
          <w:rFonts w:ascii="Arial" w:hAnsi="Arial" w:cs="Arial"/>
        </w:rPr>
        <w:t xml:space="preserve">ька громада, у якій находиться </w:t>
      </w:r>
      <w:r w:rsidR="00C91958">
        <w:rPr>
          <w:rFonts w:ascii="Arial" w:hAnsi="Arial" w:cs="Arial"/>
        </w:rPr>
        <w:t>Національний природний парк Нобельський</w:t>
      </w:r>
      <w:r w:rsidRPr="007F4D7D">
        <w:rPr>
          <w:rFonts w:ascii="Arial" w:hAnsi="Arial" w:cs="Arial"/>
        </w:rPr>
        <w:t xml:space="preserve">, </w:t>
      </w:r>
      <w:r w:rsidR="00C91958">
        <w:rPr>
          <w:rFonts w:ascii="Arial" w:hAnsi="Arial" w:cs="Arial"/>
        </w:rPr>
        <w:t>природні озера</w:t>
      </w:r>
      <w:r w:rsidRPr="007F4D7D">
        <w:rPr>
          <w:rFonts w:ascii="Arial" w:hAnsi="Arial" w:cs="Arial"/>
        </w:rPr>
        <w:t>, має пам’ятки історії та архітектури.</w:t>
      </w:r>
    </w:p>
    <w:p w:rsidR="00E87102" w:rsidRPr="007F4D7D" w:rsidRDefault="001F71A0" w:rsidP="000E2897">
      <w:pPr>
        <w:numPr>
          <w:ilvl w:val="0"/>
          <w:numId w:val="22"/>
        </w:numPr>
        <w:spacing w:after="0" w:line="240" w:lineRule="auto"/>
        <w:ind w:left="714" w:hanging="357"/>
        <w:jc w:val="both"/>
        <w:rPr>
          <w:rFonts w:ascii="Arial" w:hAnsi="Arial" w:cs="Arial"/>
        </w:rPr>
      </w:pPr>
      <w:r w:rsidRPr="007F4D7D">
        <w:rPr>
          <w:rFonts w:ascii="Arial" w:hAnsi="Arial" w:cs="Arial"/>
        </w:rPr>
        <w:t xml:space="preserve">Зростання попиту на продовольство на світовому ринку може </w:t>
      </w:r>
      <w:r w:rsidRPr="007F4D7D">
        <w:rPr>
          <w:rFonts w:ascii="Arial" w:hAnsi="Arial" w:cs="Arial"/>
          <w:b/>
        </w:rPr>
        <w:t>привабити інвесторів в аграрний сектор на сільських територіях громади, стимулюватиме розвиток наявних у громаді підприємств виробників та переробників агропродукції, а також харчової промисловості</w:t>
      </w:r>
      <w:r w:rsidR="00E87102" w:rsidRPr="007F4D7D">
        <w:rPr>
          <w:rFonts w:ascii="Arial" w:hAnsi="Arial" w:cs="Arial"/>
        </w:rPr>
        <w:t xml:space="preserve">. </w:t>
      </w:r>
    </w:p>
    <w:p w:rsidR="00E87102" w:rsidRPr="007F4D7D" w:rsidRDefault="00E87102" w:rsidP="000E2897">
      <w:pPr>
        <w:spacing w:after="0"/>
        <w:jc w:val="both"/>
        <w:rPr>
          <w:rFonts w:ascii="Arial" w:hAnsi="Arial" w:cs="Arial"/>
        </w:rPr>
      </w:pPr>
    </w:p>
    <w:p w:rsidR="00E87102" w:rsidRPr="007F4D7D" w:rsidRDefault="00E87102" w:rsidP="000E2897">
      <w:pPr>
        <w:spacing w:after="0"/>
        <w:rPr>
          <w:rFonts w:ascii="Arial" w:hAnsi="Arial" w:cs="Arial"/>
          <w:b/>
        </w:rPr>
      </w:pPr>
      <w:r w:rsidRPr="007F4D7D">
        <w:rPr>
          <w:rFonts w:ascii="Arial" w:hAnsi="Arial" w:cs="Arial"/>
          <w:b/>
        </w:rPr>
        <w:t>Виклики</w:t>
      </w:r>
    </w:p>
    <w:p w:rsidR="00E87102" w:rsidRPr="007F4D7D" w:rsidRDefault="00E87102" w:rsidP="000E2897">
      <w:pPr>
        <w:spacing w:after="0"/>
        <w:jc w:val="both"/>
        <w:rPr>
          <w:rFonts w:ascii="Arial" w:hAnsi="Arial" w:cs="Arial"/>
          <w:b/>
          <w:i/>
        </w:rPr>
      </w:pPr>
      <w:r w:rsidRPr="007F4D7D">
        <w:rPr>
          <w:rFonts w:ascii="Arial" w:hAnsi="Arial" w:cs="Arial"/>
          <w:b/>
          <w:i/>
        </w:rPr>
        <w:t>(визначені в результаті аналізу слабких сторін і можливостей)</w:t>
      </w:r>
    </w:p>
    <w:p w:rsidR="001F71A0" w:rsidRPr="007F4D7D" w:rsidRDefault="001F71A0" w:rsidP="000E2897">
      <w:pPr>
        <w:numPr>
          <w:ilvl w:val="0"/>
          <w:numId w:val="22"/>
        </w:numPr>
        <w:spacing w:after="0" w:line="240" w:lineRule="auto"/>
        <w:ind w:left="714" w:hanging="357"/>
        <w:jc w:val="both"/>
        <w:rPr>
          <w:rFonts w:ascii="Arial" w:hAnsi="Arial" w:cs="Arial"/>
        </w:rPr>
      </w:pPr>
      <w:r w:rsidRPr="007F4D7D">
        <w:rPr>
          <w:rFonts w:ascii="Arial" w:hAnsi="Arial" w:cs="Arial"/>
          <w:b/>
        </w:rPr>
        <w:t>Низький рівень побутового забезпечення у більшості сільських поселеннях громади, неналежна якість, або відсутність дорожнього покриття між населеними пунктами</w:t>
      </w:r>
      <w:r w:rsidRPr="007F4D7D">
        <w:rPr>
          <w:rFonts w:ascii="Arial" w:hAnsi="Arial" w:cs="Arial"/>
        </w:rPr>
        <w:t xml:space="preserve"> в середньостроковій перспективі можуть бути частково усунуті завдяки бюджетній підтримці, що надається для об‘єднаних громад, а також фінансовими ресурсами з ДФРР.</w:t>
      </w:r>
    </w:p>
    <w:p w:rsidR="001F71A0" w:rsidRPr="007F4D7D" w:rsidRDefault="001F71A0" w:rsidP="000E2897">
      <w:pPr>
        <w:numPr>
          <w:ilvl w:val="0"/>
          <w:numId w:val="22"/>
        </w:numPr>
        <w:spacing w:after="0" w:line="240" w:lineRule="auto"/>
        <w:ind w:left="714" w:hanging="357"/>
        <w:jc w:val="both"/>
        <w:rPr>
          <w:rFonts w:ascii="Arial" w:hAnsi="Arial" w:cs="Arial"/>
        </w:rPr>
      </w:pPr>
      <w:r w:rsidRPr="007F4D7D">
        <w:rPr>
          <w:rFonts w:ascii="Arial" w:hAnsi="Arial" w:cs="Arial"/>
        </w:rPr>
        <w:t xml:space="preserve">Інвестиційна активність та покращання бізнес-клімату може сприяти </w:t>
      </w:r>
      <w:r w:rsidRPr="007F4D7D">
        <w:rPr>
          <w:rFonts w:ascii="Arial" w:hAnsi="Arial" w:cs="Arial"/>
          <w:b/>
        </w:rPr>
        <w:t>підвищенню підприємницької активності у громаді</w:t>
      </w:r>
      <w:r w:rsidRPr="007F4D7D">
        <w:rPr>
          <w:rFonts w:ascii="Arial" w:hAnsi="Arial" w:cs="Arial"/>
        </w:rPr>
        <w:t xml:space="preserve"> та, в якійсь мірі, покращання якості надання адміністративних послуг. Водночас, активне використання механізмів державної підтримки громад (пряма бюджетна підтримка та ДФРР) дозволить набути досвіду у залученні й позабюджетних коштів.</w:t>
      </w:r>
    </w:p>
    <w:p w:rsidR="001F71A0" w:rsidRPr="007F4D7D" w:rsidRDefault="001F71A0" w:rsidP="000E2897">
      <w:pPr>
        <w:numPr>
          <w:ilvl w:val="0"/>
          <w:numId w:val="22"/>
        </w:numPr>
        <w:spacing w:after="0" w:line="240" w:lineRule="auto"/>
        <w:ind w:left="714" w:hanging="357"/>
        <w:jc w:val="both"/>
        <w:rPr>
          <w:rFonts w:ascii="Arial" w:hAnsi="Arial" w:cs="Arial"/>
        </w:rPr>
      </w:pPr>
      <w:r w:rsidRPr="007F4D7D">
        <w:rPr>
          <w:rFonts w:ascii="Arial" w:hAnsi="Arial" w:cs="Arial"/>
          <w:b/>
        </w:rPr>
        <w:t xml:space="preserve">Підвищення підприємницької активності також може збільшитися за рахунок створення </w:t>
      </w:r>
      <w:r w:rsidR="00C91958">
        <w:rPr>
          <w:rFonts w:ascii="Arial" w:hAnsi="Arial" w:cs="Arial"/>
          <w:b/>
        </w:rPr>
        <w:t>Національного природного парку Нобельський</w:t>
      </w:r>
      <w:r w:rsidRPr="007F4D7D">
        <w:rPr>
          <w:rFonts w:ascii="Arial" w:hAnsi="Arial" w:cs="Arial"/>
          <w:b/>
        </w:rPr>
        <w:t>, зростання популярності сільського, зеленого, культурного, світоглядного туризму</w:t>
      </w:r>
      <w:r w:rsidRPr="007F4D7D">
        <w:rPr>
          <w:rFonts w:ascii="Arial" w:hAnsi="Arial" w:cs="Arial"/>
        </w:rPr>
        <w:t>.</w:t>
      </w:r>
    </w:p>
    <w:p w:rsidR="00E87102" w:rsidRPr="007F4D7D" w:rsidRDefault="00E87102" w:rsidP="000E2897">
      <w:pPr>
        <w:spacing w:after="0"/>
        <w:rPr>
          <w:rFonts w:ascii="Arial" w:hAnsi="Arial" w:cs="Arial"/>
        </w:rPr>
      </w:pPr>
    </w:p>
    <w:p w:rsidR="00E87102" w:rsidRPr="007F4D7D" w:rsidRDefault="00E87102" w:rsidP="000E2897">
      <w:pPr>
        <w:spacing w:after="0"/>
        <w:rPr>
          <w:rFonts w:ascii="Arial" w:hAnsi="Arial" w:cs="Arial"/>
          <w:b/>
        </w:rPr>
      </w:pPr>
      <w:r w:rsidRPr="007F4D7D">
        <w:rPr>
          <w:rFonts w:ascii="Arial" w:hAnsi="Arial" w:cs="Arial"/>
          <w:b/>
        </w:rPr>
        <w:t>Ризики</w:t>
      </w:r>
    </w:p>
    <w:p w:rsidR="00E87102" w:rsidRPr="007F4D7D" w:rsidRDefault="00E87102" w:rsidP="000E2897">
      <w:pPr>
        <w:spacing w:after="0"/>
        <w:jc w:val="both"/>
        <w:rPr>
          <w:rFonts w:ascii="Arial" w:hAnsi="Arial" w:cs="Arial"/>
          <w:b/>
          <w:i/>
        </w:rPr>
      </w:pPr>
      <w:r w:rsidRPr="007F4D7D">
        <w:rPr>
          <w:rFonts w:ascii="Arial" w:hAnsi="Arial" w:cs="Arial"/>
          <w:b/>
          <w:i/>
        </w:rPr>
        <w:t>(визначені в результаті аналізу слабких сторін і загроз)</w:t>
      </w:r>
    </w:p>
    <w:p w:rsidR="009E22FE" w:rsidRPr="009E22FE" w:rsidRDefault="00E87102" w:rsidP="009E22FE">
      <w:pPr>
        <w:numPr>
          <w:ilvl w:val="0"/>
          <w:numId w:val="22"/>
        </w:numPr>
        <w:spacing w:after="0" w:line="240" w:lineRule="auto"/>
        <w:ind w:left="714" w:hanging="357"/>
        <w:jc w:val="both"/>
      </w:pPr>
      <w:r w:rsidRPr="009E22FE">
        <w:rPr>
          <w:rFonts w:ascii="Arial" w:hAnsi="Arial" w:cs="Arial"/>
        </w:rPr>
        <w:t>Згортання реформ та, як наслідок цього, скорочення обсягів фінансової підтримки</w:t>
      </w:r>
      <w:r w:rsidR="00C91958">
        <w:rPr>
          <w:rFonts w:ascii="Arial" w:hAnsi="Arial" w:cs="Arial"/>
        </w:rPr>
        <w:t xml:space="preserve"> ОТГ обмежуватиме реконструкцію</w:t>
      </w:r>
      <w:r w:rsidRPr="009E22FE">
        <w:rPr>
          <w:rFonts w:ascii="Arial" w:hAnsi="Arial" w:cs="Arial"/>
        </w:rPr>
        <w:t xml:space="preserve"> доріг</w:t>
      </w:r>
      <w:r w:rsidR="00C91958">
        <w:rPr>
          <w:rFonts w:ascii="Arial" w:hAnsi="Arial" w:cs="Arial"/>
        </w:rPr>
        <w:t>.</w:t>
      </w:r>
      <w:bookmarkStart w:id="33" w:name="_Toc526178204"/>
      <w:bookmarkStart w:id="34" w:name="_Toc160249251"/>
    </w:p>
    <w:p w:rsidR="00706710" w:rsidRPr="007F4D7D" w:rsidRDefault="00706710" w:rsidP="009E22FE">
      <w:pPr>
        <w:pStyle w:val="1"/>
      </w:pPr>
      <w:r w:rsidRPr="007F4D7D">
        <w:lastRenderedPageBreak/>
        <w:t>5. СТРАТЕГІЧНІ, ОПЕРАЦІЙНІ ЦІЛІ ТА ЗАВДАННЯ</w:t>
      </w:r>
      <w:bookmarkEnd w:id="33"/>
    </w:p>
    <w:p w:rsidR="00235FCB" w:rsidRDefault="00235FCB" w:rsidP="000E2897">
      <w:pPr>
        <w:spacing w:after="0" w:line="240" w:lineRule="auto"/>
        <w:jc w:val="both"/>
        <w:rPr>
          <w:rFonts w:ascii="Arial" w:hAnsi="Arial" w:cs="Arial"/>
        </w:rPr>
      </w:pPr>
    </w:p>
    <w:p w:rsidR="001F71A0" w:rsidRPr="007F4D7D" w:rsidRDefault="001F71A0" w:rsidP="000E2897">
      <w:pPr>
        <w:spacing w:after="0" w:line="240" w:lineRule="auto"/>
        <w:jc w:val="both"/>
        <w:rPr>
          <w:rFonts w:ascii="Arial" w:hAnsi="Arial" w:cs="Arial"/>
        </w:rPr>
      </w:pPr>
      <w:r w:rsidRPr="007F4D7D">
        <w:rPr>
          <w:rFonts w:ascii="Arial" w:hAnsi="Arial" w:cs="Arial"/>
        </w:rPr>
        <w:t>Базуючись на результатах соціально-економічного аналізу, SWOT/TOWS-аналізу та висновках, члени робочої групи обрала як базову динамічну (конкурентну стратегію), яка передбачає формування конкурентних переваг громади шляхом мінімізації впливу на розвиток слабких сторін за допомогою можливостей, які зараз виникають в нашій країні та у світі. При цьому громада повинна максимально використати свої сильні сторони.</w:t>
      </w:r>
    </w:p>
    <w:p w:rsidR="001F71A0" w:rsidRDefault="001F71A0" w:rsidP="000E2897">
      <w:pPr>
        <w:spacing w:after="0" w:line="240" w:lineRule="auto"/>
        <w:jc w:val="both"/>
        <w:rPr>
          <w:rFonts w:ascii="Arial" w:hAnsi="Arial" w:cs="Arial"/>
        </w:rPr>
      </w:pPr>
      <w:r w:rsidRPr="007F4D7D">
        <w:rPr>
          <w:rFonts w:ascii="Arial" w:hAnsi="Arial" w:cs="Arial"/>
        </w:rPr>
        <w:t xml:space="preserve">Таким чином були обрані дві головні сфери зосередження зусиль на розвиток </w:t>
      </w:r>
      <w:r w:rsidR="00305CB0">
        <w:rPr>
          <w:rFonts w:ascii="Arial" w:hAnsi="Arial" w:cs="Arial"/>
        </w:rPr>
        <w:t>Локниц</w:t>
      </w:r>
      <w:r w:rsidRPr="007F4D7D">
        <w:rPr>
          <w:rFonts w:ascii="Arial" w:hAnsi="Arial" w:cs="Arial"/>
        </w:rPr>
        <w:t>ької громади:</w:t>
      </w:r>
    </w:p>
    <w:p w:rsidR="00235FCB" w:rsidRPr="007F4D7D" w:rsidRDefault="00235FCB" w:rsidP="000E2897">
      <w:pPr>
        <w:spacing w:after="0" w:line="240" w:lineRule="auto"/>
        <w:jc w:val="both"/>
        <w:rPr>
          <w:rFonts w:ascii="Arial" w:hAnsi="Arial" w:cs="Arial"/>
        </w:rPr>
      </w:pPr>
    </w:p>
    <w:p w:rsidR="001F71A0" w:rsidRDefault="001F71A0" w:rsidP="000E2897">
      <w:pPr>
        <w:spacing w:after="0" w:line="240" w:lineRule="auto"/>
        <w:jc w:val="both"/>
        <w:rPr>
          <w:rFonts w:ascii="Arial" w:hAnsi="Arial" w:cs="Arial"/>
        </w:rPr>
      </w:pPr>
      <w:r w:rsidRPr="007F4D7D">
        <w:rPr>
          <w:rFonts w:ascii="Arial" w:hAnsi="Arial" w:cs="Arial"/>
          <w:b/>
          <w:i/>
        </w:rPr>
        <w:t>1. Сталий економічний розвиток</w:t>
      </w:r>
      <w:r w:rsidRPr="007F4D7D">
        <w:rPr>
          <w:rFonts w:ascii="Arial" w:hAnsi="Arial" w:cs="Arial"/>
        </w:rPr>
        <w:t>, оскільки наявний у громадипотенціал та підприємницька ініціатива надають широкі можливості для свого розвитку, додатково сільські території мають великий потенціал для включення в економіку рекреаційно-туристичної сфери громади</w:t>
      </w:r>
      <w:r w:rsidR="00C91958">
        <w:rPr>
          <w:rFonts w:ascii="Arial" w:hAnsi="Arial" w:cs="Arial"/>
        </w:rPr>
        <w:t>.</w:t>
      </w:r>
    </w:p>
    <w:p w:rsidR="00235FCB" w:rsidRPr="007F4D7D" w:rsidRDefault="00235FCB" w:rsidP="000E2897">
      <w:pPr>
        <w:spacing w:after="0" w:line="240" w:lineRule="auto"/>
        <w:jc w:val="both"/>
        <w:rPr>
          <w:rFonts w:ascii="Arial" w:hAnsi="Arial" w:cs="Arial"/>
        </w:rPr>
      </w:pPr>
    </w:p>
    <w:p w:rsidR="001F71A0" w:rsidRPr="007F4D7D" w:rsidRDefault="001F71A0" w:rsidP="000E2897">
      <w:pPr>
        <w:spacing w:after="0" w:line="240" w:lineRule="auto"/>
        <w:jc w:val="both"/>
        <w:rPr>
          <w:rFonts w:ascii="Arial" w:hAnsi="Arial" w:cs="Arial"/>
        </w:rPr>
      </w:pPr>
      <w:r w:rsidRPr="007F4D7D">
        <w:rPr>
          <w:rFonts w:ascii="Arial" w:hAnsi="Arial" w:cs="Arial"/>
          <w:b/>
          <w:i/>
        </w:rPr>
        <w:t xml:space="preserve">2. </w:t>
      </w:r>
      <w:r w:rsidR="00C91958">
        <w:rPr>
          <w:rFonts w:ascii="Arial" w:hAnsi="Arial" w:cs="Arial"/>
          <w:b/>
          <w:i/>
        </w:rPr>
        <w:t>Підвищення якості життя</w:t>
      </w:r>
      <w:r w:rsidRPr="007F4D7D">
        <w:rPr>
          <w:rFonts w:ascii="Arial" w:hAnsi="Arial" w:cs="Arial"/>
        </w:rPr>
        <w:t>, оскільки саме там існує найб</w:t>
      </w:r>
      <w:r w:rsidR="00C91958">
        <w:rPr>
          <w:rFonts w:ascii="Arial" w:hAnsi="Arial" w:cs="Arial"/>
        </w:rPr>
        <w:t>ільше відставання</w:t>
      </w:r>
      <w:r w:rsidRPr="007F4D7D">
        <w:rPr>
          <w:rFonts w:ascii="Arial" w:hAnsi="Arial" w:cs="Arial"/>
        </w:rPr>
        <w:t>, що призводить до негативних соціальних та демографічних наслідків, але разом з тим сільські території мають великий потенціал щодо залучення інвестицій та включення в економіку громади, зокрема, у сектор виробництва та переробки екологічної с/г продукції.</w:t>
      </w:r>
    </w:p>
    <w:p w:rsidR="00042453" w:rsidRPr="007F4D7D" w:rsidRDefault="001F71A0" w:rsidP="000E2897">
      <w:pPr>
        <w:spacing w:after="0" w:line="240" w:lineRule="auto"/>
        <w:jc w:val="both"/>
        <w:rPr>
          <w:rFonts w:ascii="Arial" w:hAnsi="Arial" w:cs="Arial"/>
        </w:rPr>
      </w:pPr>
      <w:r w:rsidRPr="007F4D7D">
        <w:rPr>
          <w:rFonts w:ascii="Arial" w:hAnsi="Arial" w:cs="Arial"/>
        </w:rPr>
        <w:t>Для досягнення стратегічного бачення, за кожною стратегічного ціллю були визначені операційні цілі. Розроблення і досягнення цілей формує основу для управління громадою. Стратегічні цілі повинні давати відповідь на запитання, що необхідно зробити, щоб досягти бачення розвитку громади:</w:t>
      </w:r>
    </w:p>
    <w:p w:rsidR="00CE3EA4" w:rsidRPr="007F4D7D" w:rsidRDefault="00623341" w:rsidP="000E2897">
      <w:pPr>
        <w:spacing w:after="0" w:line="240" w:lineRule="auto"/>
        <w:rPr>
          <w:rFonts w:ascii="Arial" w:hAnsi="Arial" w:cs="Arial"/>
          <w:b/>
        </w:rPr>
      </w:pPr>
      <w:r>
        <w:rPr>
          <w:rFonts w:ascii="Arial" w:hAnsi="Arial" w:cs="Arial"/>
          <w:noProof/>
          <w:lang w:eastAsia="uk-UA"/>
        </w:rPr>
      </w:r>
      <w:r>
        <w:rPr>
          <w:rFonts w:ascii="Arial" w:hAnsi="Arial" w:cs="Arial"/>
          <w:noProof/>
          <w:lang w:eastAsia="uk-UA"/>
        </w:rPr>
        <w:pict>
          <v:group id="Полотно 26" o:spid="_x0000_s1029" editas="canvas" style="width:474pt;height:431.8pt;mso-position-horizontal-relative:char;mso-position-vertical-relative:line" coordsize="60198,548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60198;height:54838;visibility:visible">
              <v:fill o:detectmouseclick="t"/>
              <v:path o:connecttype="none"/>
            </v:shape>
            <v:oval id="Oval 5" o:spid="_x0000_s1031" style="position:absolute;left:609;top:17786;width:35008;height:332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" fillcolor="#5796e3" strokecolor="#2169c1" strokeweight="2pt">
              <v:fill opacity="13107f"/>
              <v:textbox inset="1.62561mm,.81281mm,1.62561mm,.81281mm">
                <w:txbxContent>
                  <w:p w:rsidR="00997B80" w:rsidRPr="007E1AEC" w:rsidRDefault="00997B80" w:rsidP="00CE3EA4">
                    <w:pPr>
                      <w:autoSpaceDE w:val="0"/>
                      <w:autoSpaceDN w:val="0"/>
                      <w:adjustRightInd w:val="0"/>
                      <w:rPr>
                        <w:color w:val="000000"/>
                        <w:sz w:val="31"/>
                        <w:szCs w:val="48"/>
                      </w:rPr>
                    </w:pPr>
                  </w:p>
                </w:txbxContent>
              </v:textbox>
            </v:oval>
            <v:oval id="Oval 6" o:spid="_x0000_s1032" style="position:absolute;left:23971;top:17608;width:35820;height:3344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" fillcolor="#daeef3" strokecolor="#2169c1" strokeweight="2pt">
              <v:fill opacity="13107f"/>
            </v:oval>
            <v:shapetype id="_x0000_t202" coordsize="21600,21600" o:spt="202" path="m,l,21600r21600,l21600,xe">
              <v:stroke joinstyle="miter"/>
              <v:path gradientshapeok="t" o:connecttype="rect"/>
            </v:shapetype>
            <v:shape id="Text Box 7" o:spid="_x0000_s1033" type="#_x0000_t202" style="position:absolute;width:59791;height:121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" fillcolor="#3e8853 [3208]" stroked="f">
              <v:textbox inset="1.62561mm,.81281mm,1.62561mm,.81281mm">
                <w:txbxContent>
                  <w:p w:rsidR="00997B80" w:rsidRPr="00C91958" w:rsidRDefault="00997B80" w:rsidP="00C91958">
                    <w:pPr>
                      <w:rPr>
                        <w:rFonts w:ascii="Arial" w:hAnsi="Arial" w:cs="Arial"/>
                        <w:b/>
                        <w:color w:val="FFFFFF" w:themeColor="background1"/>
                        <w:sz w:val="24"/>
                        <w:szCs w:val="24"/>
                        <w:lang w:eastAsia="ja-JP"/>
                      </w:rPr>
                    </w:pPr>
                    <w:r w:rsidRPr="00C91958">
                      <w:rPr>
                        <w:rFonts w:ascii="Arial" w:hAnsi="Arial" w:cs="Arial"/>
                        <w:b/>
                        <w:color w:val="FFFFFF" w:themeColor="background1"/>
                        <w:sz w:val="24"/>
                        <w:szCs w:val="24"/>
                        <w:lang w:eastAsia="ja-JP"/>
                      </w:rPr>
                      <w:t xml:space="preserve">Локницька громада - активна інвестиційно-приваблива та водночас екологічно  чиста територія агропромислового розвитку. Туристично приваблива громада, затишна і комфортна для проживання з щирими, добрими, привітними людьми. </w:t>
                    </w:r>
                  </w:p>
                  <w:p w:rsidR="00997B80" w:rsidRPr="00C91958" w:rsidRDefault="00997B80" w:rsidP="00C91958"/>
                </w:txbxContent>
              </v:textbox>
            </v:shape>
            <v:shape id="Text Box 8" o:spid="_x0000_s1034" type="#_x0000_t202" style="position:absolute;left:1111;top:16071;width:27597;height:574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" fillcolor="#7030a0" stroked="f">
              <v:textbox inset=".32mm,.81281mm,.32mm,.81281mm">
                <w:txbxContent>
                  <w:p w:rsidR="00997B80" w:rsidRPr="002E4DFD" w:rsidRDefault="00997B80" w:rsidP="002E4DFD">
                    <w:pPr>
                      <w:spacing w:after="0" w:line="240" w:lineRule="auto"/>
                      <w:jc w:val="center"/>
                      <w:rPr>
                        <w:rFonts w:ascii="Times New Roman" w:hAnsi="Times New Roman"/>
                        <w:b/>
                        <w:color w:val="FFFFFF" w:themeColor="background1"/>
                        <w:sz w:val="26"/>
                        <w:szCs w:val="26"/>
                      </w:rPr>
                    </w:pPr>
                    <w:r w:rsidRPr="002E4DFD">
                      <w:rPr>
                        <w:rFonts w:ascii="Arial" w:hAnsi="Arial" w:cs="Arial"/>
                        <w:b/>
                        <w:color w:val="FFFFFF" w:themeColor="background1"/>
                        <w:sz w:val="26"/>
                        <w:szCs w:val="26"/>
                      </w:rPr>
                      <w:t xml:space="preserve">1. </w:t>
                    </w:r>
                    <w:r w:rsidRPr="00116589">
                      <w:rPr>
                        <w:rFonts w:ascii="Arial" w:hAnsi="Arial" w:cs="Arial"/>
                        <w:b/>
                        <w:color w:val="FFFFFF" w:themeColor="background1"/>
                        <w:sz w:val="26"/>
                        <w:szCs w:val="26"/>
                      </w:rPr>
                      <w:t>Сталий економічний розвиток</w:t>
                    </w:r>
                  </w:p>
                </w:txbxContent>
              </v:textbox>
            </v:shape>
            <v:shape id="Text Box 9" o:spid="_x0000_s1035" type="#_x0000_t202" style="position:absolute;left:876;top:23863;width:27655;height:499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" strokeweight="1pt">
              <v:textbox inset=".96mm,.81281mm,.96mm,.81281mm">
                <w:txbxContent>
                  <w:p w:rsidR="00997B80" w:rsidRPr="00C636E3" w:rsidRDefault="00997B80" w:rsidP="002E4DFD">
                    <w:pPr>
                      <w:spacing w:after="0" w:line="240" w:lineRule="auto"/>
                      <w:rPr>
                        <w:rFonts w:ascii="Arial" w:hAnsi="Arial" w:cs="Arial"/>
                        <w:b/>
                        <w:color w:val="2F5496"/>
                        <w:sz w:val="24"/>
                        <w:szCs w:val="26"/>
                      </w:rPr>
                    </w:pPr>
                    <w:r w:rsidRPr="00C636E3">
                      <w:rPr>
                        <w:rFonts w:ascii="Arial" w:hAnsi="Arial" w:cs="Arial"/>
                        <w:b/>
                        <w:color w:val="2E653E" w:themeColor="accent5" w:themeShade="BF"/>
                        <w:sz w:val="24"/>
                        <w:szCs w:val="26"/>
                      </w:rPr>
                      <w:t xml:space="preserve">1.1. </w:t>
                    </w:r>
                    <w:r w:rsidRPr="00C91958">
                      <w:rPr>
                        <w:rFonts w:ascii="Arial" w:hAnsi="Arial" w:cs="Arial"/>
                        <w:b/>
                        <w:color w:val="2F5496"/>
                        <w:sz w:val="24"/>
                        <w:szCs w:val="26"/>
                      </w:rPr>
                      <w:t>Підтримка розвитку малого та середнього бізнесу</w:t>
                    </w:r>
                  </w:p>
                </w:txbxContent>
              </v:textbox>
            </v:shape>
            <v:line id="Line 10" o:spid="_x0000_s1036" style="position:absolute;flip:x;visibility:visible" from="16916,12896" to="27482,14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" strokecolor="#2169c1" strokeweight="4.5pt">
              <v:stroke endarrow="classic"/>
            </v:line>
            <v:line id="Line 11" o:spid="_x0000_s1037" style="position:absolute;visibility:visible" from="30149,12896" to="40151,14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" strokecolor="#488de0" strokeweight="4.5pt">
              <v:stroke endarrow="classic"/>
            </v:line>
            <v:shape id="Text Box 12" o:spid="_x0000_s1038" type="#_x0000_t202" style="position:absolute;left:30308;top:23863;width:27115;height:499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" strokecolor="#205867" strokeweight="1pt">
              <v:textbox inset=".96mm,.81281mm,.96mm,.81281mm">
                <w:txbxContent>
                  <w:p w:rsidR="00997B80" w:rsidRPr="00C636E3" w:rsidRDefault="00997B80" w:rsidP="002E4DFD">
                    <w:pPr>
                      <w:spacing w:after="0" w:line="240" w:lineRule="auto"/>
                      <w:rPr>
                        <w:rFonts w:ascii="Times New Roman" w:hAnsi="Times New Roman"/>
                        <w:b/>
                        <w:bCs/>
                        <w:color w:val="DB2E0B"/>
                        <w:sz w:val="24"/>
                        <w:szCs w:val="26"/>
                      </w:rPr>
                    </w:pPr>
                    <w:r w:rsidRPr="00C636E3">
                      <w:rPr>
                        <w:rFonts w:ascii="Arial" w:hAnsi="Arial" w:cs="Arial"/>
                        <w:b/>
                        <w:color w:val="2E653E" w:themeColor="accent5" w:themeShade="BF"/>
                        <w:sz w:val="24"/>
                        <w:szCs w:val="26"/>
                      </w:rPr>
                      <w:t xml:space="preserve">2.1. </w:t>
                    </w:r>
                    <w:r w:rsidRPr="00C91958">
                      <w:rPr>
                        <w:rFonts w:ascii="Arial" w:hAnsi="Arial" w:cs="Arial"/>
                        <w:b/>
                        <w:color w:val="2F5496"/>
                        <w:sz w:val="24"/>
                        <w:szCs w:val="26"/>
                      </w:rPr>
                      <w:t>Покращення інфраструктури у громаді(освітлення, дороги).</w:t>
                    </w:r>
                  </w:p>
                </w:txbxContent>
              </v:textbox>
            </v:shape>
            <v:shape id="Text Box 13" o:spid="_x0000_s1039" type="#_x0000_t202" style="position:absolute;left:876;top:29997;width:27655;height:50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" strokeweight="1pt">
              <v:textbox inset=".96mm,.81281mm,.96mm,.81281mm">
                <w:txbxContent>
                  <w:p w:rsidR="00997B80" w:rsidRPr="00C636E3" w:rsidRDefault="00997B80" w:rsidP="002E4DFD">
                    <w:pPr>
                      <w:spacing w:after="0" w:line="240" w:lineRule="auto"/>
                      <w:rPr>
                        <w:rFonts w:ascii="Times New Roman" w:hAnsi="Times New Roman"/>
                        <w:b/>
                        <w:bCs/>
                        <w:color w:val="2E653E" w:themeColor="accent5" w:themeShade="BF"/>
                        <w:sz w:val="24"/>
                        <w:szCs w:val="26"/>
                      </w:rPr>
                    </w:pPr>
                    <w:r w:rsidRPr="00C636E3">
                      <w:rPr>
                        <w:rFonts w:ascii="Arial" w:hAnsi="Arial" w:cs="Arial"/>
                        <w:b/>
                        <w:color w:val="2E653E" w:themeColor="accent5" w:themeShade="BF"/>
                        <w:sz w:val="24"/>
                        <w:szCs w:val="26"/>
                      </w:rPr>
                      <w:t xml:space="preserve">1.2. </w:t>
                    </w:r>
                    <w:r w:rsidRPr="00C91958">
                      <w:rPr>
                        <w:rFonts w:ascii="Arial" w:hAnsi="Arial" w:cs="Arial"/>
                        <w:b/>
                        <w:color w:val="2F5496"/>
                        <w:sz w:val="24"/>
                        <w:szCs w:val="26"/>
                      </w:rPr>
                      <w:t>Розвиток аграрного вироб-ництва і переробки с/г продукції</w:t>
                    </w:r>
                  </w:p>
                </w:txbxContent>
              </v:textbox>
            </v:shape>
            <v:shape id="Text Box 14" o:spid="_x0000_s1040" type="#_x0000_t202" style="position:absolute;left:30149;top:30520;width:27655;height:455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" strokecolor="#2683c6 [3205]" strokeweight="1pt">
              <v:textbox inset=".96mm,.81281mm,.96mm,.81281mm">
                <w:txbxContent>
                  <w:p w:rsidR="00997B80" w:rsidRPr="00C636E3" w:rsidRDefault="00997B80" w:rsidP="00A30257">
                    <w:pPr>
                      <w:spacing w:after="0" w:line="240" w:lineRule="auto"/>
                      <w:rPr>
                        <w:rFonts w:ascii="Times New Roman" w:hAnsi="Times New Roman"/>
                        <w:b/>
                        <w:bCs/>
                        <w:color w:val="DB2E0B"/>
                        <w:sz w:val="24"/>
                        <w:szCs w:val="26"/>
                      </w:rPr>
                    </w:pPr>
                    <w:r w:rsidRPr="00C636E3">
                      <w:rPr>
                        <w:rFonts w:ascii="Arial" w:hAnsi="Arial" w:cs="Arial"/>
                        <w:b/>
                        <w:color w:val="2E653E" w:themeColor="accent5" w:themeShade="BF"/>
                        <w:sz w:val="24"/>
                        <w:szCs w:val="26"/>
                      </w:rPr>
                      <w:t xml:space="preserve">2.2. </w:t>
                    </w:r>
                    <w:r w:rsidRPr="00C91958">
                      <w:rPr>
                        <w:rFonts w:ascii="Arial" w:hAnsi="Arial" w:cs="Arial"/>
                        <w:b/>
                        <w:color w:val="2E653E" w:themeColor="accent5" w:themeShade="BF"/>
                        <w:sz w:val="24"/>
                        <w:szCs w:val="26"/>
                      </w:rPr>
                      <w:t>Покращення медичних послуг</w:t>
                    </w:r>
                  </w:p>
                </w:txbxContent>
              </v:textbox>
            </v:shape>
            <v:shape id="Text Box 15" o:spid="_x0000_s1041" type="#_x0000_t202" style="position:absolute;left:30308;top:16071;width:27654;height:583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" fillcolor="#7030a0" stroked="f">
              <v:textbox inset=".32mm,.81281mm,.32mm,.81281mm">
                <w:txbxContent>
                  <w:p w:rsidR="00997B80" w:rsidRPr="002E4DFD" w:rsidRDefault="00997B80" w:rsidP="00116589">
                    <w:pPr>
                      <w:spacing w:after="0"/>
                      <w:jc w:val="center"/>
                      <w:rPr>
                        <w:sz w:val="26"/>
                        <w:szCs w:val="26"/>
                      </w:rPr>
                    </w:pPr>
                    <w:r w:rsidRPr="002E4DFD">
                      <w:rPr>
                        <w:rFonts w:ascii="Arial" w:hAnsi="Arial" w:cs="Arial"/>
                        <w:b/>
                        <w:color w:val="FFFFFF" w:themeColor="background1"/>
                        <w:sz w:val="26"/>
                        <w:szCs w:val="26"/>
                      </w:rPr>
                      <w:t xml:space="preserve">2. </w:t>
                    </w:r>
                    <w:r w:rsidRPr="00C91958">
                      <w:rPr>
                        <w:rFonts w:ascii="Arial" w:hAnsi="Arial" w:cs="Arial"/>
                        <w:b/>
                        <w:color w:val="FFFFFF" w:themeColor="background1"/>
                        <w:sz w:val="26"/>
                        <w:szCs w:val="26"/>
                      </w:rPr>
                      <w:t>Підвищення якості життя</w:t>
                    </w:r>
                  </w:p>
                </w:txbxContent>
              </v:textbox>
            </v:shape>
            <v:shape id="Text Box 14" o:spid="_x0000_s1042" type="#_x0000_t202" style="position:absolute;left:29895;top:36192;width:27655;height:524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" strokeweight="1pt">
              <v:textbox inset=".96mm,.81281mm,.96mm,.81281mm">
                <w:txbxContent>
                  <w:p w:rsidR="00997B80" w:rsidRPr="00C636E3" w:rsidRDefault="00997B80" w:rsidP="002E4DFD">
                    <w:pPr>
                      <w:pStyle w:val="afd"/>
                      <w:spacing w:before="0" w:beforeAutospacing="0" w:after="0" w:afterAutospacing="0"/>
                      <w:rPr>
                        <w:rFonts w:ascii="Arial" w:eastAsia="Calibri" w:hAnsi="Arial" w:cs="Arial"/>
                        <w:b/>
                        <w:color w:val="2F5496"/>
                        <w:szCs w:val="26"/>
                        <w:lang w:val="uk-UA" w:eastAsia="en-US"/>
                      </w:rPr>
                    </w:pPr>
                    <w:r w:rsidRPr="00C636E3">
                      <w:rPr>
                        <w:rFonts w:ascii="Arial" w:eastAsia="Calibri" w:hAnsi="Arial" w:cs="Arial"/>
                        <w:b/>
                        <w:color w:val="2E653E" w:themeColor="accent5" w:themeShade="BF"/>
                        <w:szCs w:val="22"/>
                        <w:lang w:val="uk-UA" w:eastAsia="en-US"/>
                      </w:rPr>
                      <w:t>2.3</w:t>
                    </w:r>
                    <w:r w:rsidRPr="00C636E3">
                      <w:rPr>
                        <w:rFonts w:ascii="Arial" w:eastAsia="Calibri" w:hAnsi="Arial" w:cs="Arial"/>
                        <w:b/>
                        <w:color w:val="2F5496"/>
                        <w:szCs w:val="26"/>
                        <w:lang w:val="uk-UA" w:eastAsia="en-US"/>
                      </w:rPr>
                      <w:t xml:space="preserve">. </w:t>
                    </w:r>
                    <w:r w:rsidRPr="00C91958">
                      <w:rPr>
                        <w:rFonts w:ascii="Arial" w:hAnsi="Arial" w:cs="Arial"/>
                        <w:b/>
                        <w:color w:val="2F5496"/>
                        <w:szCs w:val="26"/>
                        <w:lang w:val="uk-UA"/>
                      </w:rPr>
                      <w:t>Модернізація освітніх закладів.</w:t>
                    </w:r>
                  </w:p>
                </w:txbxContent>
              </v:textbox>
            </v:shape>
            <v:shape id="Text Box 13" o:spid="_x0000_s1043" type="#_x0000_t202" style="position:absolute;left:876;top:36195;width:27655;height:524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" strokeweight="1pt">
              <v:textbox inset=".96mm,.81281mm,.96mm,.81281mm">
                <w:txbxContent>
                  <w:p w:rsidR="00997B80" w:rsidRPr="00C636E3" w:rsidRDefault="00997B80" w:rsidP="002E4DFD">
                    <w:pPr>
                      <w:spacing w:after="0" w:line="240" w:lineRule="auto"/>
                      <w:rPr>
                        <w:rFonts w:ascii="Times New Roman" w:hAnsi="Times New Roman"/>
                        <w:b/>
                        <w:bCs/>
                        <w:color w:val="2E653E" w:themeColor="accent5" w:themeShade="BF"/>
                        <w:sz w:val="24"/>
                        <w:szCs w:val="26"/>
                      </w:rPr>
                    </w:pPr>
                    <w:r w:rsidRPr="00C636E3">
                      <w:rPr>
                        <w:rFonts w:ascii="Arial" w:hAnsi="Arial" w:cs="Arial"/>
                        <w:b/>
                        <w:color w:val="2E653E" w:themeColor="accent5" w:themeShade="BF"/>
                        <w:sz w:val="24"/>
                        <w:szCs w:val="26"/>
                      </w:rPr>
                      <w:t xml:space="preserve">1.3. </w:t>
                    </w:r>
                    <w:r w:rsidRPr="00C91958">
                      <w:rPr>
                        <w:rFonts w:ascii="Arial" w:hAnsi="Arial" w:cs="Arial"/>
                        <w:b/>
                        <w:color w:val="2F5496"/>
                        <w:sz w:val="24"/>
                        <w:szCs w:val="26"/>
                      </w:rPr>
                      <w:t>Розвиток сільського зеленого туризму</w:t>
                    </w:r>
                  </w:p>
                </w:txbxContent>
              </v:textbox>
            </v:shape>
            <v:shape id="Text Box 13" o:spid="_x0000_s1044" type="#_x0000_t202" style="position:absolute;left:883;top:42278;width:27648;height:490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" strokeweight="1pt">
              <v:textbox inset=".96mm,.81281mm,.96mm,.81281mm">
                <w:txbxContent>
                  <w:p w:rsidR="00997B80" w:rsidRDefault="00997B80" w:rsidP="00116589">
                    <w:pPr>
                      <w:pStyle w:val="afd"/>
                      <w:spacing w:before="0" w:beforeAutospacing="0" w:after="0" w:afterAutospacing="0" w:line="276" w:lineRule="auto"/>
                    </w:pPr>
                    <w:r>
                      <w:rPr>
                        <w:rFonts w:ascii="Arial" w:eastAsia="Calibri" w:hAnsi="Arial"/>
                        <w:b/>
                        <w:bCs/>
                        <w:color w:val="2F5496"/>
                      </w:rPr>
                      <w:t>1.</w:t>
                    </w:r>
                    <w:r>
                      <w:rPr>
                        <w:rFonts w:ascii="Arial" w:eastAsia="Calibri" w:hAnsi="Arial"/>
                        <w:b/>
                        <w:bCs/>
                        <w:color w:val="2F5496"/>
                        <w:lang w:val="uk-UA"/>
                      </w:rPr>
                      <w:t>4</w:t>
                    </w:r>
                    <w:r>
                      <w:rPr>
                        <w:rFonts w:ascii="Arial" w:eastAsia="Calibri" w:hAnsi="Arial"/>
                        <w:b/>
                        <w:bCs/>
                        <w:color w:val="2F5496"/>
                      </w:rPr>
                      <w:t xml:space="preserve">. </w:t>
                    </w:r>
                    <w:r w:rsidRPr="00C91958">
                      <w:rPr>
                        <w:rFonts w:ascii="Arial" w:eastAsia="Calibri" w:hAnsi="Arial"/>
                        <w:b/>
                        <w:bCs/>
                        <w:color w:val="2F5496"/>
                        <w:lang w:val="uk-UA"/>
                      </w:rPr>
                      <w:t>Впровадження енергоефектив-них технологій у громаді</w:t>
                    </w:r>
                  </w:p>
                </w:txbxContent>
              </v:textbox>
            </v:shape>
            <v:shape id="Text Box 14" o:spid="_x0000_s1045" type="#_x0000_t202" style="position:absolute;left:29991;top:42278;width:27654;height:490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" strokeweight="1pt">
              <v:textbox inset=".96mm,.81281mm,.96mm,.81281mm">
                <w:txbxContent>
                  <w:p w:rsidR="00997B80" w:rsidRDefault="00997B80" w:rsidP="00116589">
                    <w:pPr>
                      <w:pStyle w:val="afd"/>
                      <w:spacing w:before="0" w:beforeAutospacing="0" w:after="0" w:afterAutospacing="0"/>
                    </w:pPr>
                    <w:r>
                      <w:rPr>
                        <w:rFonts w:ascii="Arial" w:eastAsia="Calibri" w:hAnsi="Arial" w:cs="Arial"/>
                        <w:b/>
                        <w:bCs/>
                        <w:color w:val="2F5496"/>
                      </w:rPr>
                      <w:t xml:space="preserve">2.4. </w:t>
                    </w:r>
                    <w:r w:rsidRPr="00C91958">
                      <w:rPr>
                        <w:rFonts w:ascii="Arial" w:hAnsi="Arial" w:cs="Arial"/>
                        <w:b/>
                        <w:bCs/>
                        <w:color w:val="2F5496"/>
                        <w:lang w:val="uk-UA"/>
                      </w:rPr>
                      <w:t>Розвиток культури та спорту</w:t>
                    </w:r>
                  </w:p>
                </w:txbxContent>
              </v:textbox>
            </v:shape>
            <w10:anchorlock/>
          </v:group>
        </w:pict>
      </w:r>
    </w:p>
    <w:p w:rsidR="004A1329" w:rsidRPr="007F4D7D" w:rsidRDefault="004024B4" w:rsidP="000E2897">
      <w:pPr>
        <w:tabs>
          <w:tab w:val="left" w:pos="1260"/>
        </w:tabs>
        <w:spacing w:after="0"/>
        <w:jc w:val="center"/>
        <w:rPr>
          <w:rFonts w:ascii="Arial" w:hAnsi="Arial" w:cs="Arial"/>
          <w:b/>
          <w:color w:val="1F497D"/>
        </w:rPr>
      </w:pPr>
      <w:r>
        <w:rPr>
          <w:rFonts w:ascii="Arial" w:hAnsi="Arial" w:cs="Arial"/>
          <w:b/>
          <w:color w:val="1F497D"/>
        </w:rPr>
        <w:t>Рис. 10</w:t>
      </w:r>
      <w:r w:rsidR="00A30257" w:rsidRPr="007F4D7D">
        <w:rPr>
          <w:rFonts w:ascii="Arial" w:hAnsi="Arial" w:cs="Arial"/>
          <w:b/>
          <w:color w:val="1F497D"/>
        </w:rPr>
        <w:t xml:space="preserve">. </w:t>
      </w:r>
      <w:r w:rsidR="004A1329" w:rsidRPr="007F4D7D">
        <w:rPr>
          <w:rFonts w:ascii="Arial" w:hAnsi="Arial" w:cs="Arial"/>
          <w:b/>
          <w:color w:val="1F497D"/>
        </w:rPr>
        <w:t>Стратегічн</w:t>
      </w:r>
      <w:r w:rsidR="00A32FCD" w:rsidRPr="007F4D7D">
        <w:rPr>
          <w:rFonts w:ascii="Arial" w:hAnsi="Arial" w:cs="Arial"/>
          <w:b/>
          <w:color w:val="1F497D"/>
        </w:rPr>
        <w:t>е бачення, стратегічні</w:t>
      </w:r>
      <w:r w:rsidR="004A1329" w:rsidRPr="007F4D7D">
        <w:rPr>
          <w:rFonts w:ascii="Arial" w:hAnsi="Arial" w:cs="Arial"/>
          <w:b/>
          <w:color w:val="1F497D"/>
        </w:rPr>
        <w:t xml:space="preserve"> та операційні цілі</w:t>
      </w:r>
    </w:p>
    <w:p w:rsidR="004A1329" w:rsidRDefault="00042453" w:rsidP="003446AE">
      <w:pPr>
        <w:spacing w:after="0" w:line="240" w:lineRule="auto"/>
        <w:ind w:firstLine="567"/>
        <w:jc w:val="both"/>
        <w:rPr>
          <w:rFonts w:ascii="Arial" w:hAnsi="Arial" w:cs="Arial"/>
        </w:rPr>
      </w:pPr>
      <w:r w:rsidRPr="007F4D7D">
        <w:rPr>
          <w:rFonts w:ascii="Arial" w:hAnsi="Arial" w:cs="Arial"/>
        </w:rPr>
        <w:t xml:space="preserve">Операційні цілі деталізовані в завданнях. Завдання </w:t>
      </w:r>
      <w:r w:rsidR="00A32FCD" w:rsidRPr="007F4D7D">
        <w:rPr>
          <w:rFonts w:ascii="Arial" w:hAnsi="Arial" w:cs="Arial"/>
        </w:rPr>
        <w:t xml:space="preserve">дають </w:t>
      </w:r>
      <w:r w:rsidRPr="007F4D7D">
        <w:rPr>
          <w:rFonts w:ascii="Arial" w:hAnsi="Arial" w:cs="Arial"/>
        </w:rPr>
        <w:t>відповід</w:t>
      </w:r>
      <w:r w:rsidR="00A32FCD" w:rsidRPr="007F4D7D">
        <w:rPr>
          <w:rFonts w:ascii="Arial" w:hAnsi="Arial" w:cs="Arial"/>
        </w:rPr>
        <w:t>і</w:t>
      </w:r>
      <w:r w:rsidRPr="007F4D7D">
        <w:rPr>
          <w:rFonts w:ascii="Arial" w:hAnsi="Arial" w:cs="Arial"/>
        </w:rPr>
        <w:t xml:space="preserve"> на питання, яким шляхом, яким чином громада намагатиметься досягнути цілей свого розвитку.</w:t>
      </w:r>
    </w:p>
    <w:p w:rsidR="000D7C72" w:rsidRDefault="000D7C72" w:rsidP="000E2897">
      <w:pPr>
        <w:spacing w:after="0" w:line="240" w:lineRule="auto"/>
        <w:jc w:val="both"/>
        <w:rPr>
          <w:rFonts w:ascii="Arial" w:hAnsi="Arial" w:cs="Arial"/>
        </w:rPr>
      </w:pPr>
    </w:p>
    <w:p w:rsidR="000D7C72" w:rsidRPr="007F4D7D" w:rsidRDefault="000D7C72" w:rsidP="000E2897">
      <w:pPr>
        <w:spacing w:after="0" w:line="240" w:lineRule="auto"/>
        <w:jc w:val="both"/>
        <w:rPr>
          <w:rFonts w:ascii="Arial" w:hAnsi="Arial" w:cs="Arial"/>
        </w:rPr>
      </w:pPr>
    </w:p>
    <w:p w:rsidR="008C1241" w:rsidRPr="007F4D7D" w:rsidRDefault="00932F03" w:rsidP="00932F03">
      <w:pPr>
        <w:pStyle w:val="TableTitle"/>
        <w:numPr>
          <w:ilvl w:val="0"/>
          <w:numId w:val="0"/>
        </w:numPr>
        <w:ind w:left="1418"/>
      </w:pPr>
      <w:bookmarkStart w:id="35" w:name="_Toc526177848"/>
      <w:r>
        <w:t xml:space="preserve">Таблиця 5.    </w:t>
      </w:r>
      <w:r w:rsidR="00A95791" w:rsidRPr="007F4D7D">
        <w:t>Стратегічні, операційні цілі та завдання</w:t>
      </w:r>
      <w:bookmarkEnd w:id="3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2409"/>
        <w:gridCol w:w="6634"/>
      </w:tblGrid>
      <w:tr w:rsidR="001F71A0" w:rsidRPr="007F4D7D" w:rsidTr="006D4FBA">
        <w:tc>
          <w:tcPr>
            <w:tcW w:w="988" w:type="dxa"/>
            <w:tcBorders>
              <w:top w:val="single" w:sz="4" w:space="0" w:color="auto"/>
              <w:left w:val="single" w:sz="4" w:space="0" w:color="auto"/>
              <w:bottom w:val="single" w:sz="4" w:space="0" w:color="auto"/>
              <w:right w:val="single" w:sz="4" w:space="0" w:color="auto"/>
            </w:tcBorders>
            <w:hideMark/>
          </w:tcPr>
          <w:p w:rsidR="001F71A0" w:rsidRPr="007F4D7D" w:rsidRDefault="001F71A0" w:rsidP="000E2897">
            <w:pPr>
              <w:spacing w:after="0" w:line="240" w:lineRule="auto"/>
              <w:jc w:val="center"/>
              <w:rPr>
                <w:rFonts w:ascii="Arial" w:eastAsia="Times New Roman" w:hAnsi="Arial" w:cs="Arial"/>
                <w:b/>
                <w:lang w:eastAsia="ru-RU"/>
              </w:rPr>
            </w:pPr>
            <w:r w:rsidRPr="007F4D7D">
              <w:rPr>
                <w:rFonts w:ascii="Arial" w:hAnsi="Arial" w:cs="Arial"/>
                <w:b/>
              </w:rPr>
              <w:t>Стратегічні цілі</w:t>
            </w:r>
          </w:p>
        </w:tc>
        <w:tc>
          <w:tcPr>
            <w:tcW w:w="2409" w:type="dxa"/>
            <w:tcBorders>
              <w:top w:val="single" w:sz="4" w:space="0" w:color="auto"/>
              <w:left w:val="single" w:sz="4" w:space="0" w:color="auto"/>
              <w:bottom w:val="single" w:sz="4" w:space="0" w:color="auto"/>
              <w:right w:val="single" w:sz="4" w:space="0" w:color="auto"/>
            </w:tcBorders>
            <w:hideMark/>
          </w:tcPr>
          <w:p w:rsidR="001F71A0" w:rsidRPr="002C4040" w:rsidRDefault="001F71A0" w:rsidP="000E2897">
            <w:pPr>
              <w:spacing w:after="0" w:line="240" w:lineRule="auto"/>
              <w:jc w:val="center"/>
              <w:rPr>
                <w:rFonts w:ascii="Arial" w:eastAsia="Times New Roman" w:hAnsi="Arial" w:cs="Arial"/>
                <w:b/>
                <w:lang w:eastAsia="ru-RU"/>
              </w:rPr>
            </w:pPr>
            <w:r w:rsidRPr="002C4040">
              <w:rPr>
                <w:rFonts w:ascii="Arial" w:hAnsi="Arial" w:cs="Arial"/>
                <w:b/>
              </w:rPr>
              <w:t>Операційні цілі</w:t>
            </w:r>
          </w:p>
        </w:tc>
        <w:tc>
          <w:tcPr>
            <w:tcW w:w="6634" w:type="dxa"/>
            <w:tcBorders>
              <w:top w:val="single" w:sz="4" w:space="0" w:color="auto"/>
              <w:left w:val="single" w:sz="4" w:space="0" w:color="auto"/>
              <w:bottom w:val="single" w:sz="4" w:space="0" w:color="auto"/>
              <w:right w:val="single" w:sz="4" w:space="0" w:color="auto"/>
            </w:tcBorders>
            <w:hideMark/>
          </w:tcPr>
          <w:p w:rsidR="001F71A0" w:rsidRPr="007F4D7D" w:rsidRDefault="001F71A0" w:rsidP="000E2897">
            <w:pPr>
              <w:spacing w:after="0" w:line="240" w:lineRule="auto"/>
              <w:jc w:val="center"/>
              <w:rPr>
                <w:rFonts w:ascii="Arial" w:eastAsia="Times New Roman" w:hAnsi="Arial" w:cs="Arial"/>
                <w:b/>
                <w:lang w:eastAsia="ru-RU"/>
              </w:rPr>
            </w:pPr>
            <w:r w:rsidRPr="007F4D7D">
              <w:rPr>
                <w:rFonts w:ascii="Arial" w:hAnsi="Arial" w:cs="Arial"/>
                <w:b/>
              </w:rPr>
              <w:t>Завдання</w:t>
            </w:r>
          </w:p>
        </w:tc>
      </w:tr>
      <w:tr w:rsidR="001F71A0" w:rsidRPr="007F4D7D" w:rsidTr="006D4FBA">
        <w:tc>
          <w:tcPr>
            <w:tcW w:w="988" w:type="dxa"/>
            <w:vMerge w:val="restart"/>
            <w:tcBorders>
              <w:top w:val="single" w:sz="4" w:space="0" w:color="auto"/>
              <w:left w:val="single" w:sz="4" w:space="0" w:color="auto"/>
              <w:right w:val="single" w:sz="4" w:space="0" w:color="auto"/>
            </w:tcBorders>
            <w:textDirection w:val="btLr"/>
            <w:vAlign w:val="center"/>
            <w:hideMark/>
          </w:tcPr>
          <w:p w:rsidR="001F71A0" w:rsidRPr="007F4D7D" w:rsidRDefault="001F71A0" w:rsidP="000E2897">
            <w:pPr>
              <w:spacing w:after="0" w:line="240" w:lineRule="auto"/>
              <w:ind w:left="113" w:right="113"/>
              <w:jc w:val="center"/>
              <w:rPr>
                <w:rFonts w:ascii="Arial" w:eastAsia="Times New Roman" w:hAnsi="Arial" w:cs="Arial"/>
                <w:lang w:eastAsia="ru-RU"/>
              </w:rPr>
            </w:pPr>
            <w:r w:rsidRPr="007F4D7D">
              <w:rPr>
                <w:rFonts w:ascii="Arial" w:hAnsi="Arial" w:cs="Arial"/>
              </w:rPr>
              <w:t>1. Сталий економічний розвиток</w:t>
            </w:r>
          </w:p>
        </w:tc>
        <w:tc>
          <w:tcPr>
            <w:tcW w:w="2409" w:type="dxa"/>
            <w:vMerge w:val="restart"/>
            <w:tcBorders>
              <w:top w:val="single" w:sz="4" w:space="0" w:color="auto"/>
              <w:left w:val="single" w:sz="4" w:space="0" w:color="auto"/>
              <w:bottom w:val="single" w:sz="4" w:space="0" w:color="auto"/>
              <w:right w:val="single" w:sz="4" w:space="0" w:color="auto"/>
            </w:tcBorders>
            <w:hideMark/>
          </w:tcPr>
          <w:p w:rsidR="001F71A0" w:rsidRPr="002C4040" w:rsidRDefault="001F71A0" w:rsidP="000E2897">
            <w:pPr>
              <w:spacing w:after="0" w:line="240" w:lineRule="auto"/>
              <w:rPr>
                <w:rFonts w:ascii="Arial" w:eastAsia="Times New Roman" w:hAnsi="Arial" w:cs="Arial"/>
                <w:lang w:eastAsia="ru-RU"/>
              </w:rPr>
            </w:pPr>
            <w:r w:rsidRPr="002C4040">
              <w:rPr>
                <w:rFonts w:ascii="Arial" w:hAnsi="Arial" w:cs="Arial"/>
              </w:rPr>
              <w:t xml:space="preserve">1.1. </w:t>
            </w:r>
            <w:r w:rsidR="007F0B89" w:rsidRPr="002C4040">
              <w:rPr>
                <w:rFonts w:ascii="Arial" w:hAnsi="Arial" w:cs="Arial"/>
              </w:rPr>
              <w:t>Підтримка розвитку малого та середнього бізнесу</w:t>
            </w:r>
          </w:p>
        </w:tc>
        <w:tc>
          <w:tcPr>
            <w:tcW w:w="6634" w:type="dxa"/>
            <w:tcBorders>
              <w:top w:val="single" w:sz="4" w:space="0" w:color="auto"/>
              <w:left w:val="single" w:sz="4" w:space="0" w:color="auto"/>
              <w:bottom w:val="nil"/>
              <w:right w:val="single" w:sz="4" w:space="0" w:color="auto"/>
            </w:tcBorders>
            <w:hideMark/>
          </w:tcPr>
          <w:p w:rsidR="001F71A0" w:rsidRPr="007F4D7D" w:rsidRDefault="001F71A0" w:rsidP="002960D7">
            <w:pPr>
              <w:spacing w:after="0" w:line="240" w:lineRule="auto"/>
              <w:rPr>
                <w:rFonts w:ascii="Arial" w:eastAsia="Times New Roman" w:hAnsi="Arial" w:cs="Arial"/>
                <w:lang w:eastAsia="ru-RU"/>
              </w:rPr>
            </w:pPr>
            <w:r w:rsidRPr="007F4D7D">
              <w:rPr>
                <w:rFonts w:ascii="Arial" w:hAnsi="Arial" w:cs="Arial"/>
              </w:rPr>
              <w:t xml:space="preserve">1.1.1. </w:t>
            </w:r>
            <w:r w:rsidR="008737F9" w:rsidRPr="007F4D7D">
              <w:rPr>
                <w:rFonts w:ascii="Arial" w:hAnsi="Arial" w:cs="Arial"/>
              </w:rPr>
              <w:t>Створення переліку інвестиційно-привабливих ділянок</w:t>
            </w:r>
          </w:p>
        </w:tc>
      </w:tr>
      <w:tr w:rsidR="001F71A0" w:rsidRPr="007F4D7D" w:rsidTr="006D4FBA">
        <w:tc>
          <w:tcPr>
            <w:tcW w:w="988" w:type="dxa"/>
            <w:vMerge/>
            <w:tcBorders>
              <w:left w:val="single" w:sz="4" w:space="0" w:color="auto"/>
              <w:right w:val="single" w:sz="4" w:space="0" w:color="auto"/>
            </w:tcBorders>
            <w:textDirection w:val="btLr"/>
            <w:vAlign w:val="center"/>
            <w:hideMark/>
          </w:tcPr>
          <w:p w:rsidR="001F71A0" w:rsidRPr="007F4D7D" w:rsidRDefault="001F71A0" w:rsidP="000E2897">
            <w:pPr>
              <w:spacing w:after="0" w:line="240" w:lineRule="auto"/>
              <w:ind w:left="113" w:right="113"/>
              <w:jc w:val="center"/>
              <w:rPr>
                <w:rFonts w:ascii="Arial" w:eastAsia="Times New Roman" w:hAnsi="Arial" w:cs="Arial"/>
                <w:lang w:eastAsia="ru-RU"/>
              </w:rPr>
            </w:pPr>
          </w:p>
        </w:tc>
        <w:tc>
          <w:tcPr>
            <w:tcW w:w="2409" w:type="dxa"/>
            <w:vMerge/>
            <w:tcBorders>
              <w:top w:val="single" w:sz="4" w:space="0" w:color="auto"/>
              <w:left w:val="single" w:sz="4" w:space="0" w:color="auto"/>
              <w:bottom w:val="single" w:sz="4" w:space="0" w:color="auto"/>
              <w:right w:val="single" w:sz="4" w:space="0" w:color="auto"/>
            </w:tcBorders>
            <w:hideMark/>
          </w:tcPr>
          <w:p w:rsidR="001F71A0" w:rsidRPr="002C4040" w:rsidRDefault="001F71A0" w:rsidP="000E2897">
            <w:pPr>
              <w:spacing w:after="0" w:line="240" w:lineRule="auto"/>
              <w:rPr>
                <w:rFonts w:ascii="Arial" w:eastAsia="Times New Roman" w:hAnsi="Arial" w:cs="Arial"/>
                <w:lang w:eastAsia="ru-RU"/>
              </w:rPr>
            </w:pPr>
          </w:p>
        </w:tc>
        <w:tc>
          <w:tcPr>
            <w:tcW w:w="6634" w:type="dxa"/>
            <w:tcBorders>
              <w:top w:val="nil"/>
              <w:left w:val="single" w:sz="4" w:space="0" w:color="auto"/>
              <w:bottom w:val="nil"/>
              <w:right w:val="single" w:sz="4" w:space="0" w:color="auto"/>
            </w:tcBorders>
            <w:hideMark/>
          </w:tcPr>
          <w:p w:rsidR="001F71A0" w:rsidRPr="007F4D7D" w:rsidRDefault="001F71A0" w:rsidP="002960D7">
            <w:pPr>
              <w:spacing w:after="0" w:line="240" w:lineRule="auto"/>
              <w:rPr>
                <w:rFonts w:ascii="Arial" w:eastAsia="Times New Roman" w:hAnsi="Arial" w:cs="Arial"/>
                <w:lang w:eastAsia="ru-RU"/>
              </w:rPr>
            </w:pPr>
            <w:r w:rsidRPr="007F4D7D">
              <w:rPr>
                <w:rFonts w:ascii="Arial" w:hAnsi="Arial" w:cs="Arial"/>
              </w:rPr>
              <w:t xml:space="preserve">1.1.2. </w:t>
            </w:r>
            <w:r w:rsidR="008737F9">
              <w:rPr>
                <w:rFonts w:ascii="Arial" w:hAnsi="Arial" w:cs="Arial"/>
              </w:rPr>
              <w:t>Здійснити вибір земельної ділянки та торги під заправку</w:t>
            </w:r>
          </w:p>
        </w:tc>
      </w:tr>
      <w:tr w:rsidR="001F71A0" w:rsidRPr="007F4D7D" w:rsidTr="006D4FBA">
        <w:trPr>
          <w:trHeight w:val="368"/>
        </w:trPr>
        <w:tc>
          <w:tcPr>
            <w:tcW w:w="988" w:type="dxa"/>
            <w:vMerge/>
            <w:tcBorders>
              <w:left w:val="single" w:sz="4" w:space="0" w:color="auto"/>
              <w:right w:val="single" w:sz="4" w:space="0" w:color="auto"/>
            </w:tcBorders>
            <w:textDirection w:val="btLr"/>
            <w:vAlign w:val="center"/>
            <w:hideMark/>
          </w:tcPr>
          <w:p w:rsidR="001F71A0" w:rsidRPr="007F4D7D" w:rsidRDefault="001F71A0" w:rsidP="000E2897">
            <w:pPr>
              <w:spacing w:after="0" w:line="240" w:lineRule="auto"/>
              <w:ind w:left="113" w:right="113"/>
              <w:jc w:val="center"/>
              <w:rPr>
                <w:rFonts w:ascii="Arial" w:eastAsia="Times New Roman" w:hAnsi="Arial" w:cs="Arial"/>
                <w:lang w:eastAsia="ru-RU"/>
              </w:rPr>
            </w:pPr>
          </w:p>
        </w:tc>
        <w:tc>
          <w:tcPr>
            <w:tcW w:w="2409" w:type="dxa"/>
            <w:vMerge/>
            <w:tcBorders>
              <w:top w:val="single" w:sz="4" w:space="0" w:color="auto"/>
              <w:left w:val="single" w:sz="4" w:space="0" w:color="auto"/>
              <w:bottom w:val="single" w:sz="4" w:space="0" w:color="auto"/>
              <w:right w:val="single" w:sz="4" w:space="0" w:color="auto"/>
            </w:tcBorders>
            <w:hideMark/>
          </w:tcPr>
          <w:p w:rsidR="001F71A0" w:rsidRPr="002C4040" w:rsidRDefault="001F71A0" w:rsidP="000E2897">
            <w:pPr>
              <w:spacing w:after="0" w:line="240" w:lineRule="auto"/>
              <w:rPr>
                <w:rFonts w:ascii="Arial" w:eastAsia="Times New Roman" w:hAnsi="Arial" w:cs="Arial"/>
                <w:lang w:eastAsia="ru-RU"/>
              </w:rPr>
            </w:pPr>
          </w:p>
        </w:tc>
        <w:tc>
          <w:tcPr>
            <w:tcW w:w="6634" w:type="dxa"/>
            <w:tcBorders>
              <w:top w:val="nil"/>
              <w:left w:val="single" w:sz="4" w:space="0" w:color="auto"/>
              <w:bottom w:val="single" w:sz="4" w:space="0" w:color="auto"/>
              <w:right w:val="single" w:sz="4" w:space="0" w:color="auto"/>
            </w:tcBorders>
            <w:hideMark/>
          </w:tcPr>
          <w:p w:rsidR="001F71A0" w:rsidRDefault="002960D7" w:rsidP="00F855AB">
            <w:pPr>
              <w:spacing w:after="0" w:line="240" w:lineRule="auto"/>
              <w:rPr>
                <w:rFonts w:ascii="Arial" w:hAnsi="Arial" w:cs="Arial"/>
              </w:rPr>
            </w:pPr>
            <w:r>
              <w:rPr>
                <w:rFonts w:ascii="Arial" w:hAnsi="Arial" w:cs="Arial"/>
              </w:rPr>
              <w:t>1.1.3.</w:t>
            </w:r>
            <w:r w:rsidR="00F855AB">
              <w:rPr>
                <w:rFonts w:ascii="Arial" w:hAnsi="Arial" w:cs="Arial"/>
              </w:rPr>
              <w:t xml:space="preserve"> Здійснити інвентаризацію комунального майна</w:t>
            </w:r>
          </w:p>
          <w:p w:rsidR="000141BC" w:rsidRDefault="000141BC" w:rsidP="00F855AB">
            <w:pPr>
              <w:spacing w:after="0" w:line="240" w:lineRule="auto"/>
              <w:rPr>
                <w:rFonts w:ascii="Arial" w:hAnsi="Arial" w:cs="Arial"/>
              </w:rPr>
            </w:pPr>
            <w:r>
              <w:rPr>
                <w:rFonts w:ascii="Arial" w:hAnsi="Arial" w:cs="Arial"/>
              </w:rPr>
              <w:t>1.1.4. Виготовлення генерального плану населених пунктів громади</w:t>
            </w:r>
          </w:p>
          <w:p w:rsidR="00BE72B8" w:rsidRPr="000141BC" w:rsidRDefault="00E62C19" w:rsidP="00F855AB">
            <w:pPr>
              <w:spacing w:after="0" w:line="240" w:lineRule="auto"/>
              <w:rPr>
                <w:rFonts w:ascii="Arial" w:hAnsi="Arial" w:cs="Arial"/>
              </w:rPr>
            </w:pPr>
            <w:r>
              <w:rPr>
                <w:rFonts w:ascii="Arial" w:hAnsi="Arial" w:cs="Arial"/>
              </w:rPr>
              <w:t>1.1.5. Покраще</w:t>
            </w:r>
            <w:r w:rsidR="00BE72B8">
              <w:rPr>
                <w:rFonts w:ascii="Arial" w:hAnsi="Arial" w:cs="Arial"/>
              </w:rPr>
              <w:t>ння інфраструктури підтримки бізнесу</w:t>
            </w:r>
          </w:p>
        </w:tc>
      </w:tr>
      <w:tr w:rsidR="001F71A0" w:rsidRPr="007F4D7D" w:rsidTr="006D4FBA">
        <w:tc>
          <w:tcPr>
            <w:tcW w:w="988" w:type="dxa"/>
            <w:vMerge/>
            <w:tcBorders>
              <w:left w:val="single" w:sz="4" w:space="0" w:color="auto"/>
              <w:right w:val="single" w:sz="4" w:space="0" w:color="auto"/>
            </w:tcBorders>
            <w:textDirection w:val="btLr"/>
            <w:vAlign w:val="center"/>
            <w:hideMark/>
          </w:tcPr>
          <w:p w:rsidR="001F71A0" w:rsidRPr="007F4D7D" w:rsidRDefault="001F71A0" w:rsidP="000E2897">
            <w:pPr>
              <w:spacing w:after="0" w:line="240" w:lineRule="auto"/>
              <w:ind w:left="113" w:right="113"/>
              <w:jc w:val="center"/>
              <w:rPr>
                <w:rFonts w:ascii="Arial" w:eastAsia="Times New Roman" w:hAnsi="Arial" w:cs="Arial"/>
                <w:lang w:eastAsia="ru-RU"/>
              </w:rPr>
            </w:pPr>
          </w:p>
        </w:tc>
        <w:tc>
          <w:tcPr>
            <w:tcW w:w="2409" w:type="dxa"/>
            <w:vMerge w:val="restart"/>
            <w:tcBorders>
              <w:top w:val="single" w:sz="4" w:space="0" w:color="auto"/>
              <w:left w:val="single" w:sz="4" w:space="0" w:color="auto"/>
              <w:bottom w:val="single" w:sz="4" w:space="0" w:color="auto"/>
              <w:right w:val="single" w:sz="4" w:space="0" w:color="auto"/>
            </w:tcBorders>
            <w:hideMark/>
          </w:tcPr>
          <w:p w:rsidR="001F71A0" w:rsidRPr="002C4040" w:rsidRDefault="001F71A0" w:rsidP="000E2897">
            <w:pPr>
              <w:spacing w:after="0" w:line="240" w:lineRule="auto"/>
              <w:rPr>
                <w:rFonts w:ascii="Arial" w:eastAsia="Times New Roman" w:hAnsi="Arial" w:cs="Arial"/>
                <w:lang w:eastAsia="ru-RU"/>
              </w:rPr>
            </w:pPr>
            <w:r w:rsidRPr="002C4040">
              <w:rPr>
                <w:rFonts w:ascii="Arial" w:hAnsi="Arial" w:cs="Arial"/>
              </w:rPr>
              <w:t xml:space="preserve">1.2. </w:t>
            </w:r>
            <w:r w:rsidR="007F0B89" w:rsidRPr="002C4040">
              <w:rPr>
                <w:rFonts w:ascii="Arial" w:hAnsi="Arial" w:cs="Arial"/>
              </w:rPr>
              <w:t>Розвиток аграрного вироб-ництва і переробки с/г продукції</w:t>
            </w:r>
          </w:p>
        </w:tc>
        <w:tc>
          <w:tcPr>
            <w:tcW w:w="6634" w:type="dxa"/>
            <w:tcBorders>
              <w:top w:val="single" w:sz="4" w:space="0" w:color="auto"/>
              <w:left w:val="single" w:sz="4" w:space="0" w:color="auto"/>
              <w:bottom w:val="nil"/>
              <w:right w:val="single" w:sz="4" w:space="0" w:color="auto"/>
            </w:tcBorders>
            <w:hideMark/>
          </w:tcPr>
          <w:p w:rsidR="001F71A0" w:rsidRPr="007F4D7D" w:rsidRDefault="001F71A0" w:rsidP="002960D7">
            <w:pPr>
              <w:spacing w:after="0" w:line="240" w:lineRule="auto"/>
              <w:rPr>
                <w:rFonts w:ascii="Arial" w:eastAsia="Times New Roman" w:hAnsi="Arial" w:cs="Arial"/>
                <w:lang w:eastAsia="ru-RU"/>
              </w:rPr>
            </w:pPr>
            <w:r w:rsidRPr="007F4D7D">
              <w:rPr>
                <w:rFonts w:ascii="Arial" w:hAnsi="Arial" w:cs="Arial"/>
              </w:rPr>
              <w:t xml:space="preserve">1.2.1. </w:t>
            </w:r>
            <w:r w:rsidR="00EA03A5">
              <w:rPr>
                <w:rFonts w:ascii="Arial" w:hAnsi="Arial" w:cs="Arial"/>
              </w:rPr>
              <w:t>Придбати для комунального підприємства холодильні установки для заморозки дикоросів</w:t>
            </w:r>
          </w:p>
        </w:tc>
      </w:tr>
      <w:tr w:rsidR="001F71A0" w:rsidRPr="007F4D7D" w:rsidTr="006D4FBA">
        <w:trPr>
          <w:trHeight w:val="553"/>
        </w:trPr>
        <w:tc>
          <w:tcPr>
            <w:tcW w:w="988" w:type="dxa"/>
            <w:vMerge/>
            <w:tcBorders>
              <w:left w:val="single" w:sz="4" w:space="0" w:color="auto"/>
              <w:right w:val="single" w:sz="4" w:space="0" w:color="auto"/>
            </w:tcBorders>
            <w:textDirection w:val="btLr"/>
            <w:vAlign w:val="center"/>
            <w:hideMark/>
          </w:tcPr>
          <w:p w:rsidR="001F71A0" w:rsidRPr="007F4D7D" w:rsidRDefault="001F71A0" w:rsidP="000E2897">
            <w:pPr>
              <w:spacing w:after="0" w:line="240" w:lineRule="auto"/>
              <w:ind w:left="113" w:right="113"/>
              <w:jc w:val="center"/>
              <w:rPr>
                <w:rFonts w:ascii="Arial" w:eastAsia="Times New Roman" w:hAnsi="Arial" w:cs="Arial"/>
                <w:lang w:eastAsia="ru-RU"/>
              </w:rPr>
            </w:pPr>
          </w:p>
        </w:tc>
        <w:tc>
          <w:tcPr>
            <w:tcW w:w="2409" w:type="dxa"/>
            <w:vMerge/>
            <w:tcBorders>
              <w:top w:val="single" w:sz="4" w:space="0" w:color="auto"/>
              <w:left w:val="single" w:sz="4" w:space="0" w:color="auto"/>
              <w:bottom w:val="single" w:sz="4" w:space="0" w:color="auto"/>
              <w:right w:val="single" w:sz="4" w:space="0" w:color="auto"/>
            </w:tcBorders>
            <w:hideMark/>
          </w:tcPr>
          <w:p w:rsidR="001F71A0" w:rsidRPr="002C4040" w:rsidRDefault="001F71A0" w:rsidP="000E2897">
            <w:pPr>
              <w:spacing w:after="0" w:line="240" w:lineRule="auto"/>
              <w:rPr>
                <w:rFonts w:ascii="Arial" w:eastAsia="Times New Roman" w:hAnsi="Arial" w:cs="Arial"/>
                <w:lang w:eastAsia="ru-RU"/>
              </w:rPr>
            </w:pPr>
          </w:p>
        </w:tc>
        <w:tc>
          <w:tcPr>
            <w:tcW w:w="6634" w:type="dxa"/>
            <w:tcBorders>
              <w:top w:val="nil"/>
              <w:left w:val="single" w:sz="4" w:space="0" w:color="auto"/>
              <w:bottom w:val="single" w:sz="4" w:space="0" w:color="auto"/>
              <w:right w:val="single" w:sz="4" w:space="0" w:color="auto"/>
            </w:tcBorders>
            <w:hideMark/>
          </w:tcPr>
          <w:p w:rsidR="001F71A0" w:rsidRPr="007F4D7D" w:rsidRDefault="001F71A0" w:rsidP="000E2897">
            <w:pPr>
              <w:spacing w:after="0" w:line="240" w:lineRule="auto"/>
              <w:rPr>
                <w:rFonts w:ascii="Arial" w:hAnsi="Arial" w:cs="Arial"/>
              </w:rPr>
            </w:pPr>
            <w:r w:rsidRPr="007F4D7D">
              <w:rPr>
                <w:rFonts w:ascii="Arial" w:hAnsi="Arial" w:cs="Arial"/>
              </w:rPr>
              <w:t xml:space="preserve">1.2.2. </w:t>
            </w:r>
            <w:r w:rsidR="00EA03A5">
              <w:rPr>
                <w:rFonts w:ascii="Arial" w:hAnsi="Arial" w:cs="Arial"/>
              </w:rPr>
              <w:t xml:space="preserve">Відкриття міні-пекарні на території громади </w:t>
            </w:r>
          </w:p>
          <w:p w:rsidR="001F71A0" w:rsidRPr="007F4D7D" w:rsidRDefault="00EA03A5" w:rsidP="000E2897">
            <w:pPr>
              <w:spacing w:after="0" w:line="240" w:lineRule="auto"/>
              <w:rPr>
                <w:rFonts w:ascii="Arial" w:eastAsia="Times New Roman" w:hAnsi="Arial" w:cs="Arial"/>
                <w:lang w:eastAsia="ru-RU"/>
              </w:rPr>
            </w:pPr>
            <w:r>
              <w:rPr>
                <w:rFonts w:ascii="Arial" w:hAnsi="Arial" w:cs="Arial"/>
              </w:rPr>
              <w:t xml:space="preserve">1.2.3. </w:t>
            </w:r>
            <w:r w:rsidR="00316691">
              <w:rPr>
                <w:rFonts w:ascii="Arial" w:hAnsi="Arial" w:cs="Arial"/>
              </w:rPr>
              <w:t>П</w:t>
            </w:r>
            <w:r>
              <w:rPr>
                <w:rFonts w:ascii="Arial" w:hAnsi="Arial" w:cs="Arial"/>
              </w:rPr>
              <w:t>ридбання подрібнювача гілок та іншого обладнання для комунального підприємства</w:t>
            </w:r>
          </w:p>
        </w:tc>
      </w:tr>
      <w:tr w:rsidR="006D4FBA" w:rsidRPr="007F4D7D" w:rsidTr="002960D7">
        <w:trPr>
          <w:trHeight w:val="723"/>
        </w:trPr>
        <w:tc>
          <w:tcPr>
            <w:tcW w:w="988" w:type="dxa"/>
            <w:vMerge/>
            <w:tcBorders>
              <w:left w:val="single" w:sz="4" w:space="0" w:color="auto"/>
              <w:right w:val="single" w:sz="4" w:space="0" w:color="auto"/>
            </w:tcBorders>
            <w:textDirection w:val="btLr"/>
            <w:vAlign w:val="center"/>
            <w:hideMark/>
          </w:tcPr>
          <w:p w:rsidR="006D4FBA" w:rsidRPr="007F4D7D" w:rsidRDefault="006D4FBA" w:rsidP="000E2897">
            <w:pPr>
              <w:spacing w:after="0" w:line="240" w:lineRule="auto"/>
              <w:ind w:left="113" w:right="113"/>
              <w:jc w:val="center"/>
              <w:rPr>
                <w:rFonts w:ascii="Arial" w:eastAsia="Times New Roman" w:hAnsi="Arial" w:cs="Arial"/>
                <w:lang w:eastAsia="ru-RU"/>
              </w:rPr>
            </w:pPr>
          </w:p>
        </w:tc>
        <w:tc>
          <w:tcPr>
            <w:tcW w:w="2409" w:type="dxa"/>
            <w:tcBorders>
              <w:top w:val="single" w:sz="4" w:space="0" w:color="auto"/>
              <w:left w:val="single" w:sz="4" w:space="0" w:color="auto"/>
              <w:bottom w:val="single" w:sz="4" w:space="0" w:color="auto"/>
              <w:right w:val="single" w:sz="4" w:space="0" w:color="auto"/>
            </w:tcBorders>
            <w:hideMark/>
          </w:tcPr>
          <w:p w:rsidR="006D4FBA" w:rsidRPr="002C4040" w:rsidRDefault="006D4FBA" w:rsidP="000E2897">
            <w:pPr>
              <w:spacing w:after="0" w:line="240" w:lineRule="auto"/>
              <w:rPr>
                <w:rFonts w:ascii="Arial" w:eastAsia="Times New Roman" w:hAnsi="Arial" w:cs="Arial"/>
                <w:lang w:eastAsia="ru-RU"/>
              </w:rPr>
            </w:pPr>
            <w:r w:rsidRPr="002C4040">
              <w:rPr>
                <w:rFonts w:ascii="Arial" w:hAnsi="Arial" w:cs="Arial"/>
              </w:rPr>
              <w:t xml:space="preserve">1.3. </w:t>
            </w:r>
            <w:r w:rsidR="007F0B89" w:rsidRPr="002C4040">
              <w:rPr>
                <w:rFonts w:ascii="Arial" w:hAnsi="Arial" w:cs="Arial"/>
              </w:rPr>
              <w:t>Розвиток сільського зеленого туризму</w:t>
            </w:r>
          </w:p>
        </w:tc>
        <w:tc>
          <w:tcPr>
            <w:tcW w:w="6634" w:type="dxa"/>
            <w:tcBorders>
              <w:top w:val="single" w:sz="4" w:space="0" w:color="auto"/>
              <w:left w:val="single" w:sz="4" w:space="0" w:color="auto"/>
              <w:right w:val="single" w:sz="4" w:space="0" w:color="auto"/>
            </w:tcBorders>
            <w:hideMark/>
          </w:tcPr>
          <w:p w:rsidR="006D4FBA" w:rsidRPr="007F4D7D" w:rsidRDefault="006D4FBA" w:rsidP="000E2897">
            <w:pPr>
              <w:spacing w:after="0" w:line="240" w:lineRule="auto"/>
              <w:rPr>
                <w:rFonts w:ascii="Arial" w:eastAsia="Times New Roman" w:hAnsi="Arial" w:cs="Arial"/>
                <w:lang w:eastAsia="ru-RU"/>
              </w:rPr>
            </w:pPr>
            <w:r w:rsidRPr="007F4D7D">
              <w:rPr>
                <w:rFonts w:ascii="Arial" w:hAnsi="Arial" w:cs="Arial"/>
              </w:rPr>
              <w:t>1.3.1.</w:t>
            </w:r>
            <w:r w:rsidR="00E31A5A">
              <w:rPr>
                <w:rFonts w:ascii="Arial" w:hAnsi="Arial" w:cs="Arial"/>
              </w:rPr>
              <w:t xml:space="preserve"> Проведення благоустрою територій</w:t>
            </w:r>
          </w:p>
          <w:p w:rsidR="006D4FBA" w:rsidRDefault="00BB6DF1" w:rsidP="00480623">
            <w:pPr>
              <w:spacing w:after="0" w:line="240" w:lineRule="auto"/>
              <w:rPr>
                <w:rFonts w:ascii="Arial" w:hAnsi="Arial" w:cs="Arial"/>
              </w:rPr>
            </w:pPr>
            <w:r>
              <w:rPr>
                <w:rFonts w:ascii="Arial" w:hAnsi="Arial" w:cs="Arial"/>
              </w:rPr>
              <w:t>1.3.2. Створення та облаштування рекреаційної зони</w:t>
            </w:r>
            <w:r w:rsidR="00E31A5A">
              <w:rPr>
                <w:rFonts w:ascii="Arial" w:hAnsi="Arial" w:cs="Arial"/>
              </w:rPr>
              <w:t xml:space="preserve"> відпочинку на березі біля водойми  </w:t>
            </w:r>
          </w:p>
          <w:p w:rsidR="002960D7" w:rsidRPr="007F4D7D" w:rsidRDefault="002960D7" w:rsidP="00480623">
            <w:pPr>
              <w:spacing w:after="0" w:line="240" w:lineRule="auto"/>
              <w:rPr>
                <w:rFonts w:ascii="Arial" w:eastAsia="Times New Roman" w:hAnsi="Arial" w:cs="Arial"/>
                <w:lang w:eastAsia="ru-RU"/>
              </w:rPr>
            </w:pPr>
            <w:r>
              <w:rPr>
                <w:rFonts w:ascii="Arial" w:hAnsi="Arial" w:cs="Arial"/>
              </w:rPr>
              <w:t>1.3.3. Розробка та створення екологічних стежок</w:t>
            </w:r>
          </w:p>
        </w:tc>
      </w:tr>
      <w:tr w:rsidR="001F71A0" w:rsidRPr="007F4D7D" w:rsidTr="006D4FBA">
        <w:trPr>
          <w:trHeight w:val="180"/>
        </w:trPr>
        <w:tc>
          <w:tcPr>
            <w:tcW w:w="988" w:type="dxa"/>
            <w:vMerge/>
            <w:tcBorders>
              <w:left w:val="single" w:sz="4" w:space="0" w:color="auto"/>
              <w:bottom w:val="single" w:sz="4" w:space="0" w:color="auto"/>
              <w:right w:val="single" w:sz="4" w:space="0" w:color="auto"/>
            </w:tcBorders>
            <w:textDirection w:val="btLr"/>
            <w:vAlign w:val="center"/>
            <w:hideMark/>
          </w:tcPr>
          <w:p w:rsidR="001F71A0" w:rsidRPr="007F4D7D" w:rsidRDefault="001F71A0" w:rsidP="000E2897">
            <w:pPr>
              <w:spacing w:after="0" w:line="240" w:lineRule="auto"/>
              <w:ind w:left="113" w:right="113"/>
              <w:jc w:val="center"/>
              <w:rPr>
                <w:rFonts w:ascii="Arial" w:eastAsia="Times New Roman" w:hAnsi="Arial" w:cs="Arial"/>
                <w:lang w:eastAsia="ru-RU"/>
              </w:rPr>
            </w:pPr>
          </w:p>
        </w:tc>
        <w:tc>
          <w:tcPr>
            <w:tcW w:w="2409" w:type="dxa"/>
            <w:tcBorders>
              <w:top w:val="single" w:sz="4" w:space="0" w:color="auto"/>
              <w:left w:val="single" w:sz="4" w:space="0" w:color="auto"/>
              <w:bottom w:val="single" w:sz="4" w:space="0" w:color="auto"/>
              <w:right w:val="single" w:sz="4" w:space="0" w:color="auto"/>
            </w:tcBorders>
            <w:hideMark/>
          </w:tcPr>
          <w:p w:rsidR="001F71A0" w:rsidRPr="002C4040" w:rsidRDefault="001F71A0" w:rsidP="000E2897">
            <w:pPr>
              <w:spacing w:after="0" w:line="240" w:lineRule="auto"/>
              <w:rPr>
                <w:rFonts w:ascii="Arial" w:eastAsia="Times New Roman" w:hAnsi="Arial" w:cs="Arial"/>
                <w:lang w:eastAsia="ru-RU"/>
              </w:rPr>
            </w:pPr>
            <w:r w:rsidRPr="002C4040">
              <w:rPr>
                <w:rFonts w:ascii="Arial" w:eastAsia="Times New Roman" w:hAnsi="Arial" w:cs="Arial"/>
                <w:lang w:eastAsia="ru-RU"/>
              </w:rPr>
              <w:t xml:space="preserve">1.4. </w:t>
            </w:r>
            <w:r w:rsidR="007F0B89" w:rsidRPr="002C4040">
              <w:rPr>
                <w:rFonts w:ascii="Arial" w:hAnsi="Arial"/>
                <w:bCs/>
              </w:rPr>
              <w:t>Впровадженн</w:t>
            </w:r>
            <w:r w:rsidR="00E345A5">
              <w:rPr>
                <w:rFonts w:ascii="Arial" w:hAnsi="Arial"/>
                <w:bCs/>
              </w:rPr>
              <w:t>я енергоефектив</w:t>
            </w:r>
            <w:r w:rsidR="007F0B89" w:rsidRPr="002C4040">
              <w:rPr>
                <w:rFonts w:ascii="Arial" w:hAnsi="Arial"/>
                <w:bCs/>
              </w:rPr>
              <w:t>них технологій у громаді</w:t>
            </w:r>
          </w:p>
        </w:tc>
        <w:tc>
          <w:tcPr>
            <w:tcW w:w="6634" w:type="dxa"/>
            <w:tcBorders>
              <w:top w:val="nil"/>
              <w:left w:val="single" w:sz="4" w:space="0" w:color="auto"/>
              <w:bottom w:val="single" w:sz="4" w:space="0" w:color="auto"/>
              <w:right w:val="single" w:sz="4" w:space="0" w:color="auto"/>
            </w:tcBorders>
            <w:hideMark/>
          </w:tcPr>
          <w:p w:rsidR="001F71A0" w:rsidRPr="007F4D7D" w:rsidRDefault="001F71A0" w:rsidP="000E2897">
            <w:pPr>
              <w:spacing w:after="0" w:line="240" w:lineRule="auto"/>
              <w:rPr>
                <w:rFonts w:ascii="Arial" w:hAnsi="Arial" w:cs="Arial"/>
              </w:rPr>
            </w:pPr>
            <w:r w:rsidRPr="007F4D7D">
              <w:rPr>
                <w:rFonts w:ascii="Arial" w:hAnsi="Arial" w:cs="Arial"/>
              </w:rPr>
              <w:t xml:space="preserve">1.4.1. </w:t>
            </w:r>
            <w:r w:rsidR="00196FE3">
              <w:rPr>
                <w:rFonts w:ascii="Arial" w:hAnsi="Arial" w:cs="Arial"/>
              </w:rPr>
              <w:t xml:space="preserve">Встановлення енергозберігаючих вікон та дверей в комунальних закладах соціальної сфери </w:t>
            </w:r>
          </w:p>
          <w:p w:rsidR="001F71A0" w:rsidRDefault="001F71A0" w:rsidP="00E345A5">
            <w:pPr>
              <w:spacing w:after="0" w:line="240" w:lineRule="auto"/>
              <w:rPr>
                <w:rFonts w:ascii="Arial" w:hAnsi="Arial" w:cs="Arial"/>
              </w:rPr>
            </w:pPr>
            <w:r w:rsidRPr="007F4D7D">
              <w:rPr>
                <w:rFonts w:ascii="Arial" w:hAnsi="Arial" w:cs="Arial"/>
              </w:rPr>
              <w:t>1.4.2.</w:t>
            </w:r>
            <w:r w:rsidR="002960D7">
              <w:rPr>
                <w:rFonts w:ascii="Arial" w:hAnsi="Arial" w:cs="Arial"/>
              </w:rPr>
              <w:t xml:space="preserve">Встановлення </w:t>
            </w:r>
            <w:r w:rsidR="00410A82">
              <w:rPr>
                <w:rFonts w:ascii="Arial" w:hAnsi="Arial" w:cs="Arial"/>
              </w:rPr>
              <w:t xml:space="preserve">системи </w:t>
            </w:r>
            <w:r w:rsidR="002960D7">
              <w:rPr>
                <w:rFonts w:ascii="Arial" w:hAnsi="Arial" w:cs="Arial"/>
              </w:rPr>
              <w:t>опалення у будинку культури с.Локниця</w:t>
            </w:r>
          </w:p>
          <w:p w:rsidR="00196FE3" w:rsidRPr="007F4D7D" w:rsidRDefault="00196FE3" w:rsidP="00E345A5">
            <w:pPr>
              <w:spacing w:after="0" w:line="240" w:lineRule="auto"/>
              <w:rPr>
                <w:rFonts w:ascii="Arial" w:hAnsi="Arial" w:cs="Arial"/>
              </w:rPr>
            </w:pPr>
            <w:r>
              <w:rPr>
                <w:rFonts w:ascii="Arial" w:hAnsi="Arial" w:cs="Arial"/>
              </w:rPr>
              <w:t xml:space="preserve">1.4.3. Капітальний </w:t>
            </w:r>
            <w:r w:rsidR="00076153">
              <w:rPr>
                <w:rFonts w:ascii="Arial" w:hAnsi="Arial" w:cs="Arial"/>
              </w:rPr>
              <w:t xml:space="preserve">та поточний </w:t>
            </w:r>
            <w:r>
              <w:rPr>
                <w:rFonts w:ascii="Arial" w:hAnsi="Arial" w:cs="Arial"/>
              </w:rPr>
              <w:t>рем</w:t>
            </w:r>
            <w:r w:rsidR="008A490D">
              <w:rPr>
                <w:rFonts w:ascii="Arial" w:hAnsi="Arial" w:cs="Arial"/>
              </w:rPr>
              <w:t>онт адмінприміщень</w:t>
            </w:r>
            <w:r w:rsidR="00076153">
              <w:rPr>
                <w:rFonts w:ascii="Arial" w:hAnsi="Arial" w:cs="Arial"/>
              </w:rPr>
              <w:t xml:space="preserve">  старостинських округів</w:t>
            </w:r>
          </w:p>
        </w:tc>
      </w:tr>
      <w:tr w:rsidR="001F71A0" w:rsidRPr="007F4D7D" w:rsidTr="006D4FBA">
        <w:trPr>
          <w:trHeight w:val="456"/>
        </w:trPr>
        <w:tc>
          <w:tcPr>
            <w:tcW w:w="988" w:type="dxa"/>
            <w:vMerge w:val="restart"/>
            <w:tcBorders>
              <w:top w:val="single" w:sz="4" w:space="0" w:color="auto"/>
              <w:left w:val="single" w:sz="4" w:space="0" w:color="auto"/>
              <w:right w:val="single" w:sz="4" w:space="0" w:color="auto"/>
            </w:tcBorders>
            <w:textDirection w:val="btLr"/>
            <w:vAlign w:val="center"/>
            <w:hideMark/>
          </w:tcPr>
          <w:p w:rsidR="001F71A0" w:rsidRPr="007F4D7D" w:rsidRDefault="001F71A0" w:rsidP="007F0B89">
            <w:pPr>
              <w:spacing w:after="0" w:line="240" w:lineRule="auto"/>
              <w:ind w:left="113" w:right="113"/>
              <w:jc w:val="center"/>
              <w:rPr>
                <w:rFonts w:ascii="Arial" w:eastAsia="Times New Roman" w:hAnsi="Arial" w:cs="Arial"/>
                <w:lang w:eastAsia="ru-RU"/>
              </w:rPr>
            </w:pPr>
            <w:r w:rsidRPr="007F4D7D">
              <w:rPr>
                <w:rFonts w:ascii="Arial" w:hAnsi="Arial" w:cs="Arial"/>
              </w:rPr>
              <w:t xml:space="preserve">2. </w:t>
            </w:r>
            <w:r w:rsidR="007F0B89">
              <w:rPr>
                <w:rFonts w:ascii="Arial" w:hAnsi="Arial" w:cs="Arial"/>
              </w:rPr>
              <w:t>Підвищення якості життя</w:t>
            </w:r>
          </w:p>
        </w:tc>
        <w:tc>
          <w:tcPr>
            <w:tcW w:w="2409" w:type="dxa"/>
            <w:vMerge w:val="restart"/>
            <w:tcBorders>
              <w:top w:val="single" w:sz="4" w:space="0" w:color="auto"/>
              <w:left w:val="single" w:sz="4" w:space="0" w:color="auto"/>
              <w:bottom w:val="single" w:sz="4" w:space="0" w:color="auto"/>
              <w:right w:val="single" w:sz="4" w:space="0" w:color="auto"/>
            </w:tcBorders>
            <w:hideMark/>
          </w:tcPr>
          <w:p w:rsidR="001F71A0" w:rsidRPr="002C4040" w:rsidRDefault="001F71A0" w:rsidP="000E2897">
            <w:pPr>
              <w:spacing w:after="0" w:line="240" w:lineRule="auto"/>
              <w:rPr>
                <w:rFonts w:ascii="Arial" w:eastAsia="Times New Roman" w:hAnsi="Arial" w:cs="Arial"/>
                <w:lang w:eastAsia="ru-RU"/>
              </w:rPr>
            </w:pPr>
            <w:r w:rsidRPr="002C4040">
              <w:rPr>
                <w:rFonts w:ascii="Arial" w:hAnsi="Arial" w:cs="Arial"/>
              </w:rPr>
              <w:t xml:space="preserve">2.1. </w:t>
            </w:r>
            <w:r w:rsidR="007F0B89" w:rsidRPr="002C4040">
              <w:rPr>
                <w:rFonts w:ascii="Arial" w:hAnsi="Arial" w:cs="Arial"/>
              </w:rPr>
              <w:t>Покращення інфраструктури у громаді(освітлення, дороги).</w:t>
            </w:r>
          </w:p>
        </w:tc>
        <w:tc>
          <w:tcPr>
            <w:tcW w:w="6634" w:type="dxa"/>
            <w:tcBorders>
              <w:top w:val="single" w:sz="4" w:space="0" w:color="auto"/>
              <w:left w:val="single" w:sz="4" w:space="0" w:color="auto"/>
              <w:bottom w:val="nil"/>
              <w:right w:val="single" w:sz="4" w:space="0" w:color="auto"/>
            </w:tcBorders>
            <w:hideMark/>
          </w:tcPr>
          <w:p w:rsidR="009F62E0" w:rsidRDefault="00995901" w:rsidP="009D5665">
            <w:pPr>
              <w:spacing w:after="0" w:line="240" w:lineRule="auto"/>
              <w:rPr>
                <w:rFonts w:ascii="Arial" w:hAnsi="Arial" w:cs="Arial"/>
              </w:rPr>
            </w:pPr>
            <w:r>
              <w:rPr>
                <w:rFonts w:ascii="Arial" w:hAnsi="Arial" w:cs="Arial"/>
              </w:rPr>
              <w:t>2.1.1</w:t>
            </w:r>
            <w:r w:rsidR="00312409">
              <w:rPr>
                <w:rFonts w:ascii="Arial" w:hAnsi="Arial" w:cs="Arial"/>
              </w:rPr>
              <w:t xml:space="preserve">. Встановлення </w:t>
            </w:r>
            <w:r w:rsidR="009F62E0">
              <w:rPr>
                <w:rFonts w:ascii="Arial" w:hAnsi="Arial" w:cs="Arial"/>
              </w:rPr>
              <w:t xml:space="preserve">контейнерів для </w:t>
            </w:r>
            <w:r w:rsidR="00312409">
              <w:rPr>
                <w:rFonts w:ascii="Arial" w:hAnsi="Arial" w:cs="Arial"/>
                <w:lang w:eastAsia="it-IT"/>
              </w:rPr>
              <w:t xml:space="preserve">роздільного збору </w:t>
            </w:r>
            <w:r w:rsidR="009F62E0">
              <w:rPr>
                <w:rFonts w:ascii="Arial" w:hAnsi="Arial" w:cs="Arial"/>
              </w:rPr>
              <w:t>сміття на території громади</w:t>
            </w:r>
          </w:p>
          <w:p w:rsidR="009F62E0" w:rsidRDefault="001A378B" w:rsidP="009D5665">
            <w:pPr>
              <w:spacing w:after="0" w:line="240" w:lineRule="auto"/>
              <w:rPr>
                <w:rFonts w:ascii="Arial" w:hAnsi="Arial" w:cs="Arial"/>
              </w:rPr>
            </w:pPr>
            <w:r>
              <w:rPr>
                <w:rFonts w:ascii="Arial" w:hAnsi="Arial" w:cs="Arial"/>
              </w:rPr>
              <w:t>2.1.2</w:t>
            </w:r>
            <w:r w:rsidR="009F62E0" w:rsidRPr="007F4D7D">
              <w:rPr>
                <w:rFonts w:ascii="Arial" w:hAnsi="Arial" w:cs="Arial"/>
              </w:rPr>
              <w:t>. Встановлення та ремонт вуличного освітлення</w:t>
            </w:r>
          </w:p>
          <w:p w:rsidR="001F71A0" w:rsidRPr="007F4D7D" w:rsidRDefault="001A378B" w:rsidP="009D5665">
            <w:pPr>
              <w:spacing w:after="0" w:line="240" w:lineRule="auto"/>
              <w:rPr>
                <w:rFonts w:ascii="Arial" w:eastAsia="Times New Roman" w:hAnsi="Arial" w:cs="Arial"/>
                <w:lang w:eastAsia="ru-RU"/>
              </w:rPr>
            </w:pPr>
            <w:r>
              <w:rPr>
                <w:rFonts w:ascii="Arial" w:hAnsi="Arial" w:cs="Arial"/>
              </w:rPr>
              <w:t>2.1.3</w:t>
            </w:r>
            <w:r w:rsidR="001F71A0" w:rsidRPr="007F4D7D">
              <w:rPr>
                <w:rFonts w:ascii="Arial" w:hAnsi="Arial" w:cs="Arial"/>
              </w:rPr>
              <w:t xml:space="preserve">. </w:t>
            </w:r>
            <w:r w:rsidR="002960D7">
              <w:rPr>
                <w:rFonts w:ascii="Arial" w:hAnsi="Arial" w:cs="Arial"/>
              </w:rPr>
              <w:t>Пров</w:t>
            </w:r>
            <w:r w:rsidR="009F62E0">
              <w:rPr>
                <w:rFonts w:ascii="Arial" w:hAnsi="Arial" w:cs="Arial"/>
              </w:rPr>
              <w:t>едення капітального</w:t>
            </w:r>
            <w:r w:rsidR="002960D7">
              <w:rPr>
                <w:rFonts w:ascii="Arial" w:hAnsi="Arial" w:cs="Arial"/>
              </w:rPr>
              <w:t xml:space="preserve"> ремонту </w:t>
            </w:r>
            <w:r w:rsidR="009D5665" w:rsidRPr="007F4D7D">
              <w:rPr>
                <w:rFonts w:ascii="Arial" w:hAnsi="Arial" w:cs="Arial"/>
              </w:rPr>
              <w:t>комунальних</w:t>
            </w:r>
            <w:r w:rsidR="002960D7">
              <w:rPr>
                <w:rFonts w:ascii="Arial" w:hAnsi="Arial" w:cs="Arial"/>
              </w:rPr>
              <w:t>доріг</w:t>
            </w:r>
            <w:r w:rsidR="009F62E0">
              <w:rPr>
                <w:rFonts w:ascii="Arial" w:hAnsi="Arial" w:cs="Arial"/>
              </w:rPr>
              <w:t xml:space="preserve"> на території громади </w:t>
            </w:r>
          </w:p>
        </w:tc>
      </w:tr>
      <w:tr w:rsidR="001F71A0" w:rsidRPr="007F4D7D" w:rsidTr="006D4FBA">
        <w:trPr>
          <w:trHeight w:val="265"/>
        </w:trPr>
        <w:tc>
          <w:tcPr>
            <w:tcW w:w="988" w:type="dxa"/>
            <w:vMerge/>
            <w:tcBorders>
              <w:left w:val="single" w:sz="4" w:space="0" w:color="auto"/>
              <w:right w:val="single" w:sz="4" w:space="0" w:color="auto"/>
            </w:tcBorders>
            <w:vAlign w:val="center"/>
            <w:hideMark/>
          </w:tcPr>
          <w:p w:rsidR="001F71A0" w:rsidRPr="007F4D7D" w:rsidRDefault="001F71A0" w:rsidP="000E2897">
            <w:pPr>
              <w:spacing w:after="0" w:line="240" w:lineRule="auto"/>
              <w:rPr>
                <w:rFonts w:ascii="Arial" w:eastAsia="Times New Roman" w:hAnsi="Arial" w:cs="Arial"/>
                <w:lang w:eastAsia="ru-RU"/>
              </w:rPr>
            </w:pPr>
          </w:p>
        </w:tc>
        <w:tc>
          <w:tcPr>
            <w:tcW w:w="2409" w:type="dxa"/>
            <w:vMerge/>
            <w:tcBorders>
              <w:top w:val="single" w:sz="4" w:space="0" w:color="auto"/>
              <w:left w:val="single" w:sz="4" w:space="0" w:color="auto"/>
              <w:bottom w:val="single" w:sz="4" w:space="0" w:color="auto"/>
              <w:right w:val="single" w:sz="4" w:space="0" w:color="auto"/>
            </w:tcBorders>
            <w:hideMark/>
          </w:tcPr>
          <w:p w:rsidR="001F71A0" w:rsidRPr="002C4040" w:rsidRDefault="001F71A0" w:rsidP="000E2897">
            <w:pPr>
              <w:spacing w:after="0" w:line="240" w:lineRule="auto"/>
              <w:rPr>
                <w:rFonts w:ascii="Arial" w:eastAsia="Times New Roman" w:hAnsi="Arial" w:cs="Arial"/>
                <w:lang w:eastAsia="ru-RU"/>
              </w:rPr>
            </w:pPr>
          </w:p>
        </w:tc>
        <w:tc>
          <w:tcPr>
            <w:tcW w:w="6634" w:type="dxa"/>
            <w:tcBorders>
              <w:top w:val="nil"/>
              <w:left w:val="single" w:sz="4" w:space="0" w:color="auto"/>
              <w:bottom w:val="nil"/>
              <w:right w:val="single" w:sz="4" w:space="0" w:color="auto"/>
            </w:tcBorders>
            <w:hideMark/>
          </w:tcPr>
          <w:p w:rsidR="001F71A0" w:rsidRDefault="001A378B" w:rsidP="009D5665">
            <w:pPr>
              <w:spacing w:after="0" w:line="240" w:lineRule="auto"/>
              <w:rPr>
                <w:rFonts w:ascii="Arial" w:eastAsia="Times New Roman" w:hAnsi="Arial" w:cs="Arial"/>
                <w:lang w:eastAsia="ru-RU"/>
              </w:rPr>
            </w:pPr>
            <w:r>
              <w:rPr>
                <w:rFonts w:ascii="Arial" w:eastAsia="Times New Roman" w:hAnsi="Arial" w:cs="Arial"/>
                <w:lang w:eastAsia="ru-RU"/>
              </w:rPr>
              <w:t>2.1.4</w:t>
            </w:r>
            <w:r w:rsidR="00482590">
              <w:rPr>
                <w:rFonts w:ascii="Arial" w:eastAsia="Times New Roman" w:hAnsi="Arial" w:cs="Arial"/>
                <w:lang w:eastAsia="ru-RU"/>
              </w:rPr>
              <w:t>. Проведення поточного ремонту комунальних доріг об</w:t>
            </w:r>
            <w:r w:rsidR="00482590">
              <w:rPr>
                <w:rFonts w:eastAsia="Times New Roman" w:cs="Arial"/>
                <w:lang w:eastAsia="ru-RU"/>
              </w:rPr>
              <w:t>'</w:t>
            </w:r>
            <w:r w:rsidR="00482590">
              <w:rPr>
                <w:rFonts w:ascii="Arial" w:eastAsia="Times New Roman" w:hAnsi="Arial" w:cs="Arial"/>
                <w:lang w:eastAsia="ru-RU"/>
              </w:rPr>
              <w:t>єднаної територіальної громади</w:t>
            </w:r>
          </w:p>
          <w:p w:rsidR="00D9598D" w:rsidRPr="007F4D7D" w:rsidRDefault="00D9598D" w:rsidP="009D5665">
            <w:pPr>
              <w:spacing w:after="0" w:line="240" w:lineRule="auto"/>
              <w:rPr>
                <w:rFonts w:ascii="Arial" w:eastAsia="Times New Roman" w:hAnsi="Arial" w:cs="Arial"/>
                <w:lang w:eastAsia="ru-RU"/>
              </w:rPr>
            </w:pPr>
            <w:r>
              <w:rPr>
                <w:rFonts w:ascii="Arial" w:eastAsia="Times New Roman" w:hAnsi="Arial" w:cs="Arial"/>
                <w:lang w:eastAsia="ru-RU"/>
              </w:rPr>
              <w:t xml:space="preserve">2.1.5. Впорядкування </w:t>
            </w:r>
            <w:r w:rsidR="0028518B">
              <w:rPr>
                <w:rFonts w:ascii="Arial" w:eastAsia="Times New Roman" w:hAnsi="Arial" w:cs="Arial"/>
                <w:lang w:eastAsia="ru-RU"/>
              </w:rPr>
              <w:t xml:space="preserve">паспортизованих </w:t>
            </w:r>
            <w:r>
              <w:rPr>
                <w:rFonts w:ascii="Arial" w:eastAsia="Times New Roman" w:hAnsi="Arial" w:cs="Arial"/>
                <w:lang w:eastAsia="ru-RU"/>
              </w:rPr>
              <w:t>сміттєзвалищ</w:t>
            </w:r>
            <w:r w:rsidR="0028518B">
              <w:rPr>
                <w:rFonts w:ascii="Arial" w:eastAsia="Times New Roman" w:hAnsi="Arial" w:cs="Arial"/>
                <w:lang w:eastAsia="ru-RU"/>
              </w:rPr>
              <w:t xml:space="preserve"> т</w:t>
            </w:r>
            <w:r>
              <w:rPr>
                <w:rFonts w:ascii="Arial" w:eastAsia="Times New Roman" w:hAnsi="Arial" w:cs="Arial"/>
                <w:lang w:eastAsia="ru-RU"/>
              </w:rPr>
              <w:t>а</w:t>
            </w:r>
            <w:r w:rsidR="0028518B">
              <w:rPr>
                <w:rFonts w:ascii="Arial" w:eastAsia="Times New Roman" w:hAnsi="Arial" w:cs="Arial"/>
                <w:lang w:eastAsia="ru-RU"/>
              </w:rPr>
              <w:t xml:space="preserve"> ліквідація несанкціонованих сміттєзвалищ</w:t>
            </w:r>
          </w:p>
        </w:tc>
      </w:tr>
      <w:tr w:rsidR="001F71A0" w:rsidRPr="007F4D7D" w:rsidTr="006D4FBA">
        <w:trPr>
          <w:trHeight w:val="217"/>
        </w:trPr>
        <w:tc>
          <w:tcPr>
            <w:tcW w:w="988" w:type="dxa"/>
            <w:vMerge/>
            <w:tcBorders>
              <w:left w:val="single" w:sz="4" w:space="0" w:color="auto"/>
              <w:right w:val="single" w:sz="4" w:space="0" w:color="auto"/>
            </w:tcBorders>
            <w:vAlign w:val="center"/>
            <w:hideMark/>
          </w:tcPr>
          <w:p w:rsidR="001F71A0" w:rsidRPr="007F4D7D" w:rsidRDefault="001F71A0" w:rsidP="000E2897">
            <w:pPr>
              <w:spacing w:after="0" w:line="240" w:lineRule="auto"/>
              <w:rPr>
                <w:rFonts w:ascii="Arial" w:eastAsia="Times New Roman" w:hAnsi="Arial" w:cs="Arial"/>
                <w:lang w:eastAsia="ru-RU"/>
              </w:rPr>
            </w:pPr>
          </w:p>
        </w:tc>
        <w:tc>
          <w:tcPr>
            <w:tcW w:w="2409" w:type="dxa"/>
            <w:vMerge/>
            <w:tcBorders>
              <w:top w:val="single" w:sz="4" w:space="0" w:color="auto"/>
              <w:left w:val="single" w:sz="4" w:space="0" w:color="auto"/>
              <w:bottom w:val="single" w:sz="4" w:space="0" w:color="auto"/>
              <w:right w:val="single" w:sz="4" w:space="0" w:color="auto"/>
            </w:tcBorders>
            <w:hideMark/>
          </w:tcPr>
          <w:p w:rsidR="001F71A0" w:rsidRPr="002C4040" w:rsidRDefault="001F71A0" w:rsidP="000E2897">
            <w:pPr>
              <w:spacing w:after="0" w:line="240" w:lineRule="auto"/>
              <w:rPr>
                <w:rFonts w:ascii="Arial" w:eastAsia="Times New Roman" w:hAnsi="Arial" w:cs="Arial"/>
                <w:lang w:eastAsia="ru-RU"/>
              </w:rPr>
            </w:pPr>
          </w:p>
        </w:tc>
        <w:tc>
          <w:tcPr>
            <w:tcW w:w="6634" w:type="dxa"/>
            <w:tcBorders>
              <w:top w:val="nil"/>
              <w:left w:val="single" w:sz="4" w:space="0" w:color="auto"/>
              <w:bottom w:val="single" w:sz="4" w:space="0" w:color="auto"/>
              <w:right w:val="single" w:sz="4" w:space="0" w:color="auto"/>
            </w:tcBorders>
            <w:hideMark/>
          </w:tcPr>
          <w:p w:rsidR="008F144E" w:rsidRPr="00482590" w:rsidRDefault="008F144E" w:rsidP="000E2897">
            <w:pPr>
              <w:spacing w:after="0" w:line="240" w:lineRule="auto"/>
              <w:rPr>
                <w:rFonts w:ascii="Arial" w:hAnsi="Arial" w:cs="Arial"/>
              </w:rPr>
            </w:pPr>
          </w:p>
        </w:tc>
      </w:tr>
      <w:tr w:rsidR="001F71A0" w:rsidRPr="007F4D7D" w:rsidTr="006D4FBA">
        <w:tc>
          <w:tcPr>
            <w:tcW w:w="988" w:type="dxa"/>
            <w:vMerge/>
            <w:tcBorders>
              <w:left w:val="single" w:sz="4" w:space="0" w:color="auto"/>
              <w:right w:val="single" w:sz="4" w:space="0" w:color="auto"/>
            </w:tcBorders>
            <w:vAlign w:val="center"/>
            <w:hideMark/>
          </w:tcPr>
          <w:p w:rsidR="001F71A0" w:rsidRPr="007F4D7D" w:rsidRDefault="001F71A0" w:rsidP="000E2897">
            <w:pPr>
              <w:spacing w:after="0" w:line="240" w:lineRule="auto"/>
              <w:rPr>
                <w:rFonts w:ascii="Arial" w:eastAsia="Times New Roman" w:hAnsi="Arial" w:cs="Arial"/>
                <w:lang w:eastAsia="ru-RU"/>
              </w:rPr>
            </w:pPr>
          </w:p>
        </w:tc>
        <w:tc>
          <w:tcPr>
            <w:tcW w:w="2409" w:type="dxa"/>
            <w:vMerge w:val="restart"/>
            <w:tcBorders>
              <w:top w:val="single" w:sz="4" w:space="0" w:color="auto"/>
              <w:left w:val="single" w:sz="4" w:space="0" w:color="auto"/>
              <w:bottom w:val="single" w:sz="4" w:space="0" w:color="auto"/>
              <w:right w:val="single" w:sz="4" w:space="0" w:color="auto"/>
            </w:tcBorders>
            <w:hideMark/>
          </w:tcPr>
          <w:p w:rsidR="001F71A0" w:rsidRPr="002C4040" w:rsidRDefault="001F71A0" w:rsidP="000E2897">
            <w:pPr>
              <w:spacing w:after="0" w:line="240" w:lineRule="auto"/>
              <w:rPr>
                <w:rFonts w:ascii="Arial" w:eastAsia="Times New Roman" w:hAnsi="Arial" w:cs="Arial"/>
                <w:lang w:eastAsia="ru-RU"/>
              </w:rPr>
            </w:pPr>
            <w:r w:rsidRPr="002C4040">
              <w:rPr>
                <w:rFonts w:ascii="Arial" w:hAnsi="Arial" w:cs="Arial"/>
              </w:rPr>
              <w:t xml:space="preserve">2.2. </w:t>
            </w:r>
            <w:r w:rsidR="007F0B89" w:rsidRPr="002C4040">
              <w:rPr>
                <w:rFonts w:ascii="Arial" w:hAnsi="Arial" w:cs="Arial"/>
              </w:rPr>
              <w:t>Покращення медичних послуг</w:t>
            </w:r>
          </w:p>
        </w:tc>
        <w:tc>
          <w:tcPr>
            <w:tcW w:w="6634" w:type="dxa"/>
            <w:tcBorders>
              <w:top w:val="single" w:sz="4" w:space="0" w:color="auto"/>
              <w:left w:val="single" w:sz="4" w:space="0" w:color="auto"/>
              <w:bottom w:val="nil"/>
              <w:right w:val="single" w:sz="4" w:space="0" w:color="auto"/>
            </w:tcBorders>
            <w:hideMark/>
          </w:tcPr>
          <w:p w:rsidR="000C77A5" w:rsidRDefault="000C77A5" w:rsidP="009D5665">
            <w:pPr>
              <w:spacing w:after="0" w:line="240" w:lineRule="auto"/>
              <w:rPr>
                <w:rFonts w:ascii="Arial" w:hAnsi="Arial" w:cs="Arial"/>
              </w:rPr>
            </w:pPr>
            <w:r>
              <w:rPr>
                <w:rFonts w:ascii="Arial" w:hAnsi="Arial" w:cs="Arial"/>
              </w:rPr>
              <w:t xml:space="preserve">2.2.1. </w:t>
            </w:r>
            <w:r w:rsidR="00C03C5E">
              <w:rPr>
                <w:rFonts w:ascii="Arial" w:hAnsi="Arial" w:cs="Arial"/>
              </w:rPr>
              <w:t>Капітальний та поточний</w:t>
            </w:r>
            <w:r>
              <w:rPr>
                <w:rFonts w:ascii="Arial" w:hAnsi="Arial" w:cs="Arial"/>
              </w:rPr>
              <w:t>ремонт медичних закладів</w:t>
            </w:r>
          </w:p>
          <w:p w:rsidR="001F71A0" w:rsidRPr="007F4D7D" w:rsidRDefault="0095473D" w:rsidP="009D5665">
            <w:pPr>
              <w:spacing w:after="0" w:line="240" w:lineRule="auto"/>
              <w:rPr>
                <w:rFonts w:ascii="Arial" w:eastAsia="Times New Roman" w:hAnsi="Arial" w:cs="Arial"/>
                <w:lang w:eastAsia="ru-RU"/>
              </w:rPr>
            </w:pPr>
            <w:r>
              <w:rPr>
                <w:rFonts w:ascii="Arial" w:hAnsi="Arial" w:cs="Arial"/>
              </w:rPr>
              <w:t>2.2.2</w:t>
            </w:r>
            <w:r w:rsidR="001F71A0" w:rsidRPr="007F4D7D">
              <w:rPr>
                <w:rFonts w:ascii="Arial" w:hAnsi="Arial" w:cs="Arial"/>
              </w:rPr>
              <w:t xml:space="preserve">. </w:t>
            </w:r>
            <w:r w:rsidR="00E57839">
              <w:rPr>
                <w:rFonts w:ascii="Arial" w:hAnsi="Arial" w:cs="Arial"/>
              </w:rPr>
              <w:t>Забезпечення водопостачанням ФАПів</w:t>
            </w:r>
          </w:p>
        </w:tc>
      </w:tr>
      <w:tr w:rsidR="001F71A0" w:rsidRPr="007F4D7D" w:rsidTr="006D4FBA">
        <w:trPr>
          <w:trHeight w:val="474"/>
        </w:trPr>
        <w:tc>
          <w:tcPr>
            <w:tcW w:w="988" w:type="dxa"/>
            <w:vMerge/>
            <w:tcBorders>
              <w:left w:val="single" w:sz="4" w:space="0" w:color="auto"/>
              <w:right w:val="single" w:sz="4" w:space="0" w:color="auto"/>
            </w:tcBorders>
            <w:vAlign w:val="center"/>
            <w:hideMark/>
          </w:tcPr>
          <w:p w:rsidR="001F71A0" w:rsidRPr="007F4D7D" w:rsidRDefault="001F71A0" w:rsidP="000E2897">
            <w:pPr>
              <w:spacing w:after="0" w:line="240" w:lineRule="auto"/>
              <w:rPr>
                <w:rFonts w:ascii="Arial" w:eastAsia="Times New Roman" w:hAnsi="Arial" w:cs="Arial"/>
                <w:lang w:eastAsia="ru-RU"/>
              </w:rPr>
            </w:pPr>
          </w:p>
        </w:tc>
        <w:tc>
          <w:tcPr>
            <w:tcW w:w="2409" w:type="dxa"/>
            <w:vMerge/>
            <w:tcBorders>
              <w:top w:val="single" w:sz="4" w:space="0" w:color="auto"/>
              <w:left w:val="single" w:sz="4" w:space="0" w:color="auto"/>
              <w:bottom w:val="single" w:sz="4" w:space="0" w:color="auto"/>
              <w:right w:val="single" w:sz="4" w:space="0" w:color="auto"/>
            </w:tcBorders>
            <w:hideMark/>
          </w:tcPr>
          <w:p w:rsidR="001F71A0" w:rsidRPr="002C4040" w:rsidRDefault="001F71A0" w:rsidP="000E2897">
            <w:pPr>
              <w:spacing w:after="0" w:line="240" w:lineRule="auto"/>
              <w:rPr>
                <w:rFonts w:ascii="Arial" w:eastAsia="Times New Roman" w:hAnsi="Arial" w:cs="Arial"/>
                <w:lang w:eastAsia="ru-RU"/>
              </w:rPr>
            </w:pPr>
          </w:p>
        </w:tc>
        <w:tc>
          <w:tcPr>
            <w:tcW w:w="6634" w:type="dxa"/>
            <w:tcBorders>
              <w:top w:val="nil"/>
              <w:left w:val="single" w:sz="4" w:space="0" w:color="auto"/>
              <w:right w:val="single" w:sz="4" w:space="0" w:color="auto"/>
            </w:tcBorders>
            <w:hideMark/>
          </w:tcPr>
          <w:p w:rsidR="001F71A0" w:rsidRDefault="0095473D" w:rsidP="009D5665">
            <w:pPr>
              <w:spacing w:after="0" w:line="240" w:lineRule="auto"/>
              <w:rPr>
                <w:rFonts w:ascii="Arial" w:hAnsi="Arial" w:cs="Arial"/>
              </w:rPr>
            </w:pPr>
            <w:r>
              <w:rPr>
                <w:rFonts w:ascii="Arial" w:hAnsi="Arial" w:cs="Arial"/>
              </w:rPr>
              <w:t>2.2.3</w:t>
            </w:r>
            <w:r w:rsidR="001F71A0" w:rsidRPr="007F4D7D">
              <w:rPr>
                <w:rFonts w:ascii="Arial" w:hAnsi="Arial" w:cs="Arial"/>
              </w:rPr>
              <w:t xml:space="preserve">. </w:t>
            </w:r>
            <w:r w:rsidR="00E57839">
              <w:rPr>
                <w:rFonts w:ascii="Arial" w:hAnsi="Arial" w:cs="Arial"/>
              </w:rPr>
              <w:t xml:space="preserve"> Придбання автомобіля в Кухченську ЛАЗПСМ</w:t>
            </w:r>
          </w:p>
          <w:p w:rsidR="00B962F3" w:rsidRPr="009D5665" w:rsidRDefault="00B962F3" w:rsidP="009D5665">
            <w:pPr>
              <w:spacing w:after="0" w:line="240" w:lineRule="auto"/>
              <w:rPr>
                <w:rFonts w:ascii="Arial" w:hAnsi="Arial" w:cs="Arial"/>
              </w:rPr>
            </w:pPr>
            <w:r>
              <w:rPr>
                <w:rFonts w:ascii="Arial" w:hAnsi="Arial" w:cs="Arial"/>
              </w:rPr>
              <w:t>2.2.4. Забезпечення медичним</w:t>
            </w:r>
            <w:r w:rsidR="00DA5BCC">
              <w:rPr>
                <w:rFonts w:ascii="Arial" w:hAnsi="Arial" w:cs="Arial"/>
              </w:rPr>
              <w:t xml:space="preserve"> обладнанням лікувальних</w:t>
            </w:r>
            <w:r>
              <w:rPr>
                <w:rFonts w:ascii="Arial" w:hAnsi="Arial" w:cs="Arial"/>
              </w:rPr>
              <w:t xml:space="preserve"> закладів</w:t>
            </w:r>
          </w:p>
        </w:tc>
      </w:tr>
      <w:tr w:rsidR="009D5665" w:rsidRPr="007F4D7D" w:rsidTr="006A06B4">
        <w:trPr>
          <w:trHeight w:val="770"/>
        </w:trPr>
        <w:tc>
          <w:tcPr>
            <w:tcW w:w="988" w:type="dxa"/>
            <w:vMerge/>
            <w:tcBorders>
              <w:left w:val="single" w:sz="4" w:space="0" w:color="auto"/>
              <w:right w:val="single" w:sz="4" w:space="0" w:color="auto"/>
            </w:tcBorders>
            <w:vAlign w:val="center"/>
            <w:hideMark/>
          </w:tcPr>
          <w:p w:rsidR="009D5665" w:rsidRPr="007F4D7D" w:rsidRDefault="009D5665" w:rsidP="000E2897">
            <w:pPr>
              <w:spacing w:after="0" w:line="240" w:lineRule="auto"/>
              <w:rPr>
                <w:rFonts w:ascii="Arial" w:eastAsia="Times New Roman" w:hAnsi="Arial" w:cs="Arial"/>
                <w:lang w:eastAsia="ru-RU"/>
              </w:rPr>
            </w:pPr>
          </w:p>
        </w:tc>
        <w:tc>
          <w:tcPr>
            <w:tcW w:w="2409" w:type="dxa"/>
            <w:vMerge w:val="restart"/>
            <w:tcBorders>
              <w:top w:val="single" w:sz="4" w:space="0" w:color="auto"/>
              <w:left w:val="single" w:sz="4" w:space="0" w:color="auto"/>
              <w:bottom w:val="single" w:sz="4" w:space="0" w:color="auto"/>
              <w:right w:val="single" w:sz="4" w:space="0" w:color="auto"/>
            </w:tcBorders>
            <w:hideMark/>
          </w:tcPr>
          <w:p w:rsidR="006A06B4" w:rsidRPr="002C4040" w:rsidRDefault="009D5665" w:rsidP="000E2897">
            <w:pPr>
              <w:spacing w:after="0" w:line="240" w:lineRule="auto"/>
              <w:rPr>
                <w:rFonts w:ascii="Arial" w:eastAsia="Times New Roman" w:hAnsi="Arial" w:cs="Arial"/>
              </w:rPr>
            </w:pPr>
            <w:r w:rsidRPr="002C4040">
              <w:rPr>
                <w:rFonts w:ascii="Arial" w:hAnsi="Arial" w:cs="Arial"/>
              </w:rPr>
              <w:t xml:space="preserve">2.3 </w:t>
            </w:r>
            <w:r w:rsidRPr="002C4040">
              <w:rPr>
                <w:rFonts w:ascii="Arial" w:eastAsia="Times New Roman" w:hAnsi="Arial" w:cs="Arial"/>
              </w:rPr>
              <w:t>Модернізація освітніх закладів.</w:t>
            </w:r>
          </w:p>
        </w:tc>
        <w:tc>
          <w:tcPr>
            <w:tcW w:w="6634" w:type="dxa"/>
            <w:tcBorders>
              <w:top w:val="single" w:sz="4" w:space="0" w:color="auto"/>
              <w:left w:val="single" w:sz="4" w:space="0" w:color="auto"/>
              <w:right w:val="single" w:sz="4" w:space="0" w:color="auto"/>
            </w:tcBorders>
            <w:hideMark/>
          </w:tcPr>
          <w:p w:rsidR="009D5665" w:rsidRPr="007F4D7D" w:rsidRDefault="00E74F41" w:rsidP="009D5665">
            <w:pPr>
              <w:spacing w:after="0" w:line="240" w:lineRule="auto"/>
              <w:rPr>
                <w:rFonts w:ascii="Arial" w:eastAsia="Times New Roman" w:hAnsi="Arial" w:cs="Arial"/>
                <w:lang w:eastAsia="ru-RU"/>
              </w:rPr>
            </w:pPr>
            <w:r>
              <w:rPr>
                <w:rFonts w:ascii="Arial" w:hAnsi="Arial" w:cs="Arial"/>
              </w:rPr>
              <w:t xml:space="preserve">2.3.1. </w:t>
            </w:r>
            <w:r w:rsidR="00946D91">
              <w:rPr>
                <w:rFonts w:ascii="Arial" w:hAnsi="Arial" w:cs="Arial"/>
              </w:rPr>
              <w:t>Проведення капітального та поточного</w:t>
            </w:r>
            <w:r>
              <w:rPr>
                <w:rFonts w:ascii="Arial" w:hAnsi="Arial" w:cs="Arial"/>
              </w:rPr>
              <w:t xml:space="preserve"> ремонт</w:t>
            </w:r>
            <w:r w:rsidR="00946D91">
              <w:rPr>
                <w:rFonts w:ascii="Arial" w:hAnsi="Arial" w:cs="Arial"/>
              </w:rPr>
              <w:t>у закладів освіти</w:t>
            </w:r>
          </w:p>
          <w:p w:rsidR="009D5665" w:rsidRDefault="009D5665" w:rsidP="009D5665">
            <w:pPr>
              <w:spacing w:after="0" w:line="240" w:lineRule="auto"/>
              <w:rPr>
                <w:rFonts w:ascii="Arial" w:hAnsi="Arial" w:cs="Arial"/>
              </w:rPr>
            </w:pPr>
            <w:r w:rsidRPr="007F4D7D">
              <w:rPr>
                <w:rFonts w:ascii="Arial" w:hAnsi="Arial" w:cs="Arial"/>
              </w:rPr>
              <w:t>2.3.2</w:t>
            </w:r>
            <w:r w:rsidR="00946D91">
              <w:rPr>
                <w:rFonts w:ascii="Arial" w:hAnsi="Arial" w:cs="Arial"/>
              </w:rPr>
              <w:t>. Модернізація системи опалення в закладах освіти</w:t>
            </w:r>
            <w:r w:rsidR="00B03E0F">
              <w:rPr>
                <w:rFonts w:ascii="Arial" w:hAnsi="Arial" w:cs="Arial"/>
              </w:rPr>
              <w:t>.</w:t>
            </w:r>
          </w:p>
          <w:p w:rsidR="00B03E0F" w:rsidRDefault="00B03E0F" w:rsidP="009D5665">
            <w:pPr>
              <w:spacing w:after="0" w:line="240" w:lineRule="auto"/>
              <w:rPr>
                <w:rFonts w:ascii="Arial" w:hAnsi="Arial" w:cs="Arial"/>
              </w:rPr>
            </w:pPr>
            <w:r>
              <w:rPr>
                <w:rFonts w:ascii="Arial" w:hAnsi="Arial" w:cs="Arial"/>
              </w:rPr>
              <w:t xml:space="preserve">2.3.3. Оснащення та забезпечення </w:t>
            </w:r>
            <w:r w:rsidR="00920B73">
              <w:rPr>
                <w:rFonts w:ascii="Arial" w:hAnsi="Arial" w:cs="Arial"/>
              </w:rPr>
              <w:t>навчально-матеріальної бази</w:t>
            </w:r>
            <w:r>
              <w:rPr>
                <w:rFonts w:ascii="Arial" w:hAnsi="Arial" w:cs="Arial"/>
              </w:rPr>
              <w:t xml:space="preserve"> закладів освіти</w:t>
            </w:r>
          </w:p>
          <w:p w:rsidR="008A5874" w:rsidRPr="007F4D7D" w:rsidRDefault="00CD722F" w:rsidP="009D5665">
            <w:pPr>
              <w:spacing w:after="0" w:line="240" w:lineRule="auto"/>
              <w:rPr>
                <w:rFonts w:ascii="Arial" w:eastAsia="Times New Roman" w:hAnsi="Arial" w:cs="Arial"/>
                <w:lang w:eastAsia="ru-RU"/>
              </w:rPr>
            </w:pPr>
            <w:r>
              <w:rPr>
                <w:rFonts w:ascii="Arial" w:hAnsi="Arial" w:cs="Arial"/>
              </w:rPr>
              <w:t>2.3.4. Будівництво освітнього закладу</w:t>
            </w:r>
          </w:p>
        </w:tc>
      </w:tr>
      <w:tr w:rsidR="006A06B4" w:rsidRPr="007F4D7D" w:rsidTr="006A06B4">
        <w:trPr>
          <w:trHeight w:val="450"/>
        </w:trPr>
        <w:tc>
          <w:tcPr>
            <w:tcW w:w="988" w:type="dxa"/>
            <w:vMerge/>
            <w:tcBorders>
              <w:left w:val="single" w:sz="4" w:space="0" w:color="auto"/>
              <w:bottom w:val="single" w:sz="4" w:space="0" w:color="auto"/>
              <w:right w:val="single" w:sz="4" w:space="0" w:color="auto"/>
            </w:tcBorders>
            <w:vAlign w:val="center"/>
            <w:hideMark/>
          </w:tcPr>
          <w:p w:rsidR="006A06B4" w:rsidRPr="007F4D7D" w:rsidRDefault="006A06B4" w:rsidP="000E2897">
            <w:pPr>
              <w:spacing w:after="0" w:line="240" w:lineRule="auto"/>
              <w:rPr>
                <w:rFonts w:ascii="Arial" w:eastAsia="Times New Roman" w:hAnsi="Arial" w:cs="Arial"/>
                <w:lang w:eastAsia="ru-RU"/>
              </w:rPr>
            </w:pPr>
          </w:p>
        </w:tc>
        <w:tc>
          <w:tcPr>
            <w:tcW w:w="2409" w:type="dxa"/>
            <w:vMerge/>
            <w:tcBorders>
              <w:top w:val="single" w:sz="4" w:space="0" w:color="auto"/>
              <w:left w:val="single" w:sz="4" w:space="0" w:color="auto"/>
              <w:bottom w:val="single" w:sz="4" w:space="0" w:color="auto"/>
              <w:right w:val="single" w:sz="4" w:space="0" w:color="auto"/>
            </w:tcBorders>
            <w:hideMark/>
          </w:tcPr>
          <w:p w:rsidR="006A06B4" w:rsidRPr="002C4040" w:rsidRDefault="006A06B4" w:rsidP="000E2897">
            <w:pPr>
              <w:spacing w:after="0" w:line="240" w:lineRule="auto"/>
              <w:rPr>
                <w:rFonts w:ascii="Arial" w:eastAsia="Times New Roman" w:hAnsi="Arial" w:cs="Arial"/>
                <w:lang w:eastAsia="ru-RU"/>
              </w:rPr>
            </w:pPr>
          </w:p>
        </w:tc>
        <w:tc>
          <w:tcPr>
            <w:tcW w:w="6634" w:type="dxa"/>
            <w:vMerge w:val="restart"/>
            <w:tcBorders>
              <w:top w:val="single" w:sz="4" w:space="0" w:color="auto"/>
              <w:left w:val="single" w:sz="4" w:space="0" w:color="auto"/>
              <w:right w:val="single" w:sz="4" w:space="0" w:color="auto"/>
            </w:tcBorders>
            <w:hideMark/>
          </w:tcPr>
          <w:p w:rsidR="00436BDA" w:rsidRDefault="00436BDA" w:rsidP="000E2897">
            <w:pPr>
              <w:spacing w:after="0" w:line="240" w:lineRule="auto"/>
              <w:rPr>
                <w:rFonts w:ascii="Arial" w:hAnsi="Arial" w:cs="Arial"/>
              </w:rPr>
            </w:pPr>
            <w:r>
              <w:rPr>
                <w:rFonts w:ascii="Arial" w:hAnsi="Arial" w:cs="Arial"/>
              </w:rPr>
              <w:t xml:space="preserve">2.4.1. </w:t>
            </w:r>
            <w:r w:rsidR="00BD4BA9">
              <w:rPr>
                <w:rFonts w:ascii="Arial" w:hAnsi="Arial" w:cs="Arial"/>
              </w:rPr>
              <w:t xml:space="preserve">Встановлення </w:t>
            </w:r>
            <w:r w:rsidR="00D260F4">
              <w:rPr>
                <w:rFonts w:ascii="Arial" w:hAnsi="Arial" w:cs="Arial"/>
              </w:rPr>
              <w:t>та облаштування дитячих майданчиків в населених пунктах</w:t>
            </w:r>
            <w:r w:rsidR="00BD4BA9">
              <w:rPr>
                <w:rFonts w:ascii="Arial" w:hAnsi="Arial" w:cs="Arial"/>
              </w:rPr>
              <w:t xml:space="preserve"> громади</w:t>
            </w:r>
          </w:p>
          <w:p w:rsidR="006A06B4" w:rsidRDefault="006A0CCA" w:rsidP="000E2897">
            <w:pPr>
              <w:spacing w:after="0" w:line="240" w:lineRule="auto"/>
              <w:rPr>
                <w:rFonts w:ascii="Arial" w:hAnsi="Arial" w:cs="Arial"/>
              </w:rPr>
            </w:pPr>
            <w:r>
              <w:rPr>
                <w:rFonts w:ascii="Arial" w:hAnsi="Arial" w:cs="Arial"/>
              </w:rPr>
              <w:t>2.4.2</w:t>
            </w:r>
            <w:r w:rsidR="006A06B4" w:rsidRPr="007F4D7D">
              <w:rPr>
                <w:rFonts w:ascii="Arial" w:hAnsi="Arial" w:cs="Arial"/>
              </w:rPr>
              <w:t xml:space="preserve">. </w:t>
            </w:r>
            <w:r w:rsidR="00A12737">
              <w:rPr>
                <w:rFonts w:ascii="Arial" w:hAnsi="Arial" w:cs="Arial"/>
              </w:rPr>
              <w:t>Встановлення та облаштування спортивн</w:t>
            </w:r>
            <w:r w:rsidR="005D359D">
              <w:rPr>
                <w:rFonts w:ascii="Arial" w:hAnsi="Arial" w:cs="Arial"/>
              </w:rPr>
              <w:t>их</w:t>
            </w:r>
            <w:r w:rsidR="00A12737">
              <w:rPr>
                <w:rFonts w:ascii="Arial" w:hAnsi="Arial" w:cs="Arial"/>
              </w:rPr>
              <w:t xml:space="preserve"> майданчик</w:t>
            </w:r>
            <w:r w:rsidR="005D359D">
              <w:rPr>
                <w:rFonts w:ascii="Arial" w:hAnsi="Arial" w:cs="Arial"/>
              </w:rPr>
              <w:t>ів</w:t>
            </w:r>
          </w:p>
          <w:p w:rsidR="006A06B4" w:rsidRDefault="006A0CCA" w:rsidP="00F524EE">
            <w:pPr>
              <w:spacing w:after="0" w:line="240" w:lineRule="auto"/>
              <w:rPr>
                <w:rFonts w:ascii="Arial" w:hAnsi="Arial" w:cs="Arial"/>
              </w:rPr>
            </w:pPr>
            <w:r>
              <w:rPr>
                <w:rFonts w:ascii="Arial" w:hAnsi="Arial" w:cs="Arial"/>
              </w:rPr>
              <w:t>2.4.3. Встановити та облаштувати міні-футбольне поле</w:t>
            </w:r>
          </w:p>
          <w:p w:rsidR="00A12737" w:rsidRDefault="00A12737" w:rsidP="00F524EE">
            <w:pPr>
              <w:spacing w:after="0" w:line="240" w:lineRule="auto"/>
              <w:rPr>
                <w:rFonts w:ascii="Arial" w:hAnsi="Arial" w:cs="Arial"/>
              </w:rPr>
            </w:pPr>
            <w:r>
              <w:rPr>
                <w:rFonts w:ascii="Arial" w:hAnsi="Arial" w:cs="Arial"/>
              </w:rPr>
              <w:t>2.4.4. Створення можливостей для забезпечення культурних та спортивних потреб населення громади</w:t>
            </w:r>
          </w:p>
          <w:p w:rsidR="00021961" w:rsidRDefault="00021961" w:rsidP="00F524EE">
            <w:pPr>
              <w:spacing w:after="0" w:line="240" w:lineRule="auto"/>
              <w:rPr>
                <w:rFonts w:ascii="Arial" w:hAnsi="Arial" w:cs="Arial"/>
              </w:rPr>
            </w:pPr>
            <w:r>
              <w:rPr>
                <w:rFonts w:ascii="Arial" w:hAnsi="Arial" w:cs="Arial"/>
              </w:rPr>
              <w:t xml:space="preserve">2.4.5. Капітальний та поточний ремонт закладів культури </w:t>
            </w:r>
          </w:p>
          <w:p w:rsidR="00ED5AE2" w:rsidRPr="002133E3" w:rsidRDefault="00ED5AE2" w:rsidP="00F524EE">
            <w:pPr>
              <w:spacing w:after="0" w:line="240" w:lineRule="auto"/>
              <w:rPr>
                <w:rFonts w:ascii="Arial" w:hAnsi="Arial" w:cs="Arial"/>
              </w:rPr>
            </w:pPr>
            <w:r>
              <w:rPr>
                <w:rFonts w:ascii="Arial" w:hAnsi="Arial" w:cs="Arial"/>
              </w:rPr>
              <w:t>2.4.6. Модернізація інфраструктури закладів культури та спорту</w:t>
            </w:r>
          </w:p>
        </w:tc>
      </w:tr>
      <w:tr w:rsidR="006A06B4" w:rsidRPr="007F4D7D" w:rsidTr="00DA22E4">
        <w:trPr>
          <w:trHeight w:val="1253"/>
        </w:trPr>
        <w:tc>
          <w:tcPr>
            <w:tcW w:w="988" w:type="dxa"/>
            <w:vMerge/>
            <w:tcBorders>
              <w:left w:val="single" w:sz="4" w:space="0" w:color="auto"/>
              <w:right w:val="single" w:sz="4" w:space="0" w:color="auto"/>
            </w:tcBorders>
            <w:vAlign w:val="center"/>
            <w:hideMark/>
          </w:tcPr>
          <w:p w:rsidR="006A06B4" w:rsidRPr="007F4D7D" w:rsidRDefault="006A06B4" w:rsidP="000E2897">
            <w:pPr>
              <w:spacing w:after="0" w:line="240" w:lineRule="auto"/>
              <w:rPr>
                <w:rFonts w:ascii="Arial" w:eastAsia="Times New Roman" w:hAnsi="Arial" w:cs="Arial"/>
                <w:lang w:eastAsia="ru-RU"/>
              </w:rPr>
            </w:pPr>
          </w:p>
        </w:tc>
        <w:tc>
          <w:tcPr>
            <w:tcW w:w="2409" w:type="dxa"/>
            <w:tcBorders>
              <w:top w:val="single" w:sz="4" w:space="0" w:color="auto"/>
              <w:left w:val="single" w:sz="4" w:space="0" w:color="auto"/>
              <w:right w:val="single" w:sz="4" w:space="0" w:color="auto"/>
            </w:tcBorders>
            <w:hideMark/>
          </w:tcPr>
          <w:p w:rsidR="006A06B4" w:rsidRPr="002C4040" w:rsidRDefault="006A06B4" w:rsidP="000E2897">
            <w:pPr>
              <w:spacing w:after="0" w:line="240" w:lineRule="auto"/>
              <w:rPr>
                <w:rFonts w:ascii="Arial" w:eastAsia="Times New Roman" w:hAnsi="Arial" w:cs="Arial"/>
                <w:lang w:eastAsia="ru-RU"/>
              </w:rPr>
            </w:pPr>
            <w:r w:rsidRPr="002C4040">
              <w:rPr>
                <w:rFonts w:ascii="Arial" w:eastAsia="Times New Roman" w:hAnsi="Arial" w:cs="Arial"/>
                <w:lang w:eastAsia="ru-RU"/>
              </w:rPr>
              <w:t xml:space="preserve">2.4. </w:t>
            </w:r>
            <w:r w:rsidRPr="002C4040">
              <w:rPr>
                <w:rFonts w:ascii="Arial" w:eastAsia="Times New Roman" w:hAnsi="Arial" w:cs="Arial"/>
                <w:bCs/>
              </w:rPr>
              <w:t>Розвиток культури та спорту</w:t>
            </w:r>
          </w:p>
          <w:p w:rsidR="006A06B4" w:rsidRPr="002C4040" w:rsidRDefault="006A06B4" w:rsidP="000E2897">
            <w:pPr>
              <w:spacing w:after="0" w:line="240" w:lineRule="auto"/>
              <w:rPr>
                <w:rFonts w:ascii="Arial" w:eastAsia="Times New Roman" w:hAnsi="Arial" w:cs="Arial"/>
                <w:lang w:eastAsia="ru-RU"/>
              </w:rPr>
            </w:pPr>
          </w:p>
        </w:tc>
        <w:tc>
          <w:tcPr>
            <w:tcW w:w="6634" w:type="dxa"/>
            <w:vMerge/>
            <w:tcBorders>
              <w:left w:val="single" w:sz="4" w:space="0" w:color="auto"/>
              <w:right w:val="single" w:sz="4" w:space="0" w:color="auto"/>
            </w:tcBorders>
            <w:hideMark/>
          </w:tcPr>
          <w:p w:rsidR="006A06B4" w:rsidRPr="007F4D7D" w:rsidRDefault="006A06B4" w:rsidP="000E2897">
            <w:pPr>
              <w:spacing w:after="0" w:line="240" w:lineRule="auto"/>
              <w:rPr>
                <w:rFonts w:ascii="Arial" w:hAnsi="Arial" w:cs="Arial"/>
              </w:rPr>
            </w:pPr>
          </w:p>
        </w:tc>
      </w:tr>
    </w:tbl>
    <w:p w:rsidR="00416D92" w:rsidRPr="007F4D7D" w:rsidRDefault="00416D92" w:rsidP="000E2897">
      <w:pPr>
        <w:spacing w:after="0" w:line="259" w:lineRule="auto"/>
        <w:rPr>
          <w:rFonts w:ascii="Arial" w:hAnsi="Arial" w:cs="Arial"/>
        </w:rPr>
      </w:pPr>
    </w:p>
    <w:p w:rsidR="00CC250B" w:rsidRPr="00A07670" w:rsidRDefault="00CC250B" w:rsidP="00FD27E9">
      <w:pPr>
        <w:pStyle w:val="2"/>
      </w:pPr>
      <w:bookmarkStart w:id="36" w:name="_Toc526178205"/>
      <w:r w:rsidRPr="00A07670">
        <w:t>Стратегічна ціль 1. Сталий економічний розвиток</w:t>
      </w:r>
      <w:bookmarkEnd w:id="36"/>
    </w:p>
    <w:p w:rsidR="00CC250B" w:rsidRPr="007F4D7D" w:rsidRDefault="00CC250B" w:rsidP="000E2897">
      <w:pPr>
        <w:spacing w:after="0" w:line="240" w:lineRule="auto"/>
        <w:jc w:val="both"/>
        <w:rPr>
          <w:rFonts w:ascii="Arial" w:hAnsi="Arial" w:cs="Arial"/>
        </w:rPr>
      </w:pPr>
    </w:p>
    <w:p w:rsidR="00CC250B" w:rsidRPr="007F4D7D" w:rsidRDefault="00CC250B" w:rsidP="0056191F">
      <w:pPr>
        <w:spacing w:after="0" w:line="240" w:lineRule="auto"/>
        <w:jc w:val="both"/>
        <w:rPr>
          <w:rFonts w:ascii="Arial" w:hAnsi="Arial" w:cs="Arial"/>
        </w:rPr>
      </w:pPr>
      <w:r w:rsidRPr="007F4D7D">
        <w:rPr>
          <w:rFonts w:ascii="Arial" w:hAnsi="Arial" w:cs="Arial"/>
        </w:rPr>
        <w:t>Сел</w:t>
      </w:r>
      <w:r w:rsidR="00305CB0">
        <w:rPr>
          <w:rFonts w:ascii="Arial" w:hAnsi="Arial" w:cs="Arial"/>
        </w:rPr>
        <w:t>оЛокниця</w:t>
      </w:r>
      <w:r w:rsidRPr="007F4D7D">
        <w:rPr>
          <w:rFonts w:ascii="Arial" w:hAnsi="Arial" w:cs="Arial"/>
        </w:rPr>
        <w:t xml:space="preserve">, а зараз вже й </w:t>
      </w:r>
      <w:r w:rsidR="00305CB0">
        <w:rPr>
          <w:rFonts w:ascii="Arial" w:hAnsi="Arial" w:cs="Arial"/>
        </w:rPr>
        <w:t>Локниц</w:t>
      </w:r>
      <w:r w:rsidRPr="007F4D7D">
        <w:rPr>
          <w:rFonts w:ascii="Arial" w:hAnsi="Arial" w:cs="Arial"/>
        </w:rPr>
        <w:t>ька об’єднана територіальна громада, зовні асоціюється</w:t>
      </w:r>
      <w:r w:rsidRPr="00050DC6">
        <w:rPr>
          <w:rFonts w:ascii="Arial" w:hAnsi="Arial" w:cs="Arial"/>
        </w:rPr>
        <w:t xml:space="preserve">, насамперед, з </w:t>
      </w:r>
      <w:r w:rsidR="00305CB0">
        <w:rPr>
          <w:rFonts w:ascii="Arial" w:hAnsi="Arial" w:cs="Arial"/>
        </w:rPr>
        <w:t>Поліссям, де розміщено озеро Нобель, проходить  найдовша у Європі вузькоколійка Зарічне – Антонівка.</w:t>
      </w:r>
      <w:r w:rsidRPr="00050DC6">
        <w:rPr>
          <w:rFonts w:ascii="Arial" w:hAnsi="Arial" w:cs="Arial"/>
        </w:rPr>
        <w:t xml:space="preserve"> Більшість робочих місць створюють </w:t>
      </w:r>
      <w:r w:rsidR="00305CB0">
        <w:rPr>
          <w:rFonts w:ascii="Arial" w:hAnsi="Arial" w:cs="Arial"/>
        </w:rPr>
        <w:t>лісо</w:t>
      </w:r>
      <w:r w:rsidRPr="00050DC6">
        <w:rPr>
          <w:rFonts w:ascii="Arial" w:hAnsi="Arial" w:cs="Arial"/>
        </w:rPr>
        <w:t>господарські та переробні підприємства – 17% та 57% відповідно. Ре</w:t>
      </w:r>
      <w:r w:rsidRPr="007F4D7D">
        <w:rPr>
          <w:rFonts w:ascii="Arial" w:hAnsi="Arial" w:cs="Arial"/>
        </w:rPr>
        <w:t xml:space="preserve">шта робочих місць </w:t>
      </w:r>
      <w:r w:rsidR="00A72CF5">
        <w:rPr>
          <w:rFonts w:ascii="Arial" w:hAnsi="Arial" w:cs="Arial"/>
        </w:rPr>
        <w:t>–</w:t>
      </w:r>
      <w:r w:rsidRPr="007F4D7D">
        <w:rPr>
          <w:rFonts w:ascii="Arial" w:hAnsi="Arial" w:cs="Arial"/>
        </w:rPr>
        <w:t xml:space="preserve"> у</w:t>
      </w:r>
      <w:r w:rsidR="00A72CF5">
        <w:rPr>
          <w:rFonts w:ascii="Arial" w:hAnsi="Arial" w:cs="Arial"/>
        </w:rPr>
        <w:t xml:space="preserve"> бюджетній сфері, </w:t>
      </w:r>
      <w:r w:rsidRPr="007F4D7D">
        <w:rPr>
          <w:rFonts w:ascii="Arial" w:hAnsi="Arial" w:cs="Arial"/>
        </w:rPr>
        <w:t>будівництві, торгівлі, а також самозайнятість у малому бізнесі та одноосібному с/г виробництві.</w:t>
      </w:r>
    </w:p>
    <w:p w:rsidR="00CC250B" w:rsidRPr="007F4D7D" w:rsidRDefault="00CC250B" w:rsidP="0056191F">
      <w:pPr>
        <w:spacing w:after="0" w:line="240" w:lineRule="auto"/>
        <w:jc w:val="both"/>
        <w:rPr>
          <w:rFonts w:ascii="Arial" w:hAnsi="Arial" w:cs="Arial"/>
          <w:color w:val="FF0000"/>
        </w:rPr>
      </w:pPr>
      <w:r w:rsidRPr="007F4D7D">
        <w:rPr>
          <w:rFonts w:ascii="Arial" w:hAnsi="Arial" w:cs="Arial"/>
        </w:rPr>
        <w:t xml:space="preserve">У середньостроковій перспективі економічний профіль </w:t>
      </w:r>
      <w:r w:rsidR="00305CB0">
        <w:rPr>
          <w:rFonts w:ascii="Arial" w:hAnsi="Arial" w:cs="Arial"/>
        </w:rPr>
        <w:t>Локниц</w:t>
      </w:r>
      <w:r w:rsidRPr="007F4D7D">
        <w:rPr>
          <w:rFonts w:ascii="Arial" w:hAnsi="Arial" w:cs="Arial"/>
        </w:rPr>
        <w:t xml:space="preserve">ької громади будуть формувати </w:t>
      </w:r>
      <w:r w:rsidR="00305CB0" w:rsidRPr="007F4D7D">
        <w:rPr>
          <w:rFonts w:ascii="Arial" w:hAnsi="Arial" w:cs="Arial"/>
        </w:rPr>
        <w:t>активний розвиток сільського зеленого туризму</w:t>
      </w:r>
      <w:r w:rsidR="00305CB0">
        <w:rPr>
          <w:rFonts w:ascii="Arial" w:hAnsi="Arial" w:cs="Arial"/>
        </w:rPr>
        <w:t xml:space="preserve"> та </w:t>
      </w:r>
      <w:r w:rsidRPr="007F4D7D">
        <w:rPr>
          <w:rFonts w:ascii="Arial" w:hAnsi="Arial" w:cs="Arial"/>
        </w:rPr>
        <w:t>екологічне сільськогосподарське виробництво та переробка с/г продукції</w:t>
      </w:r>
      <w:r w:rsidR="00305CB0">
        <w:rPr>
          <w:rFonts w:ascii="Arial" w:hAnsi="Arial" w:cs="Arial"/>
        </w:rPr>
        <w:t>.</w:t>
      </w:r>
    </w:p>
    <w:p w:rsidR="00CC250B" w:rsidRPr="007F4D7D" w:rsidRDefault="00CC250B" w:rsidP="0056191F">
      <w:pPr>
        <w:spacing w:after="0" w:line="240" w:lineRule="auto"/>
        <w:jc w:val="both"/>
        <w:rPr>
          <w:rFonts w:ascii="Arial" w:hAnsi="Arial" w:cs="Arial"/>
        </w:rPr>
      </w:pPr>
      <w:r w:rsidRPr="007F4D7D">
        <w:rPr>
          <w:rFonts w:ascii="Arial" w:hAnsi="Arial" w:cs="Arial"/>
        </w:rPr>
        <w:lastRenderedPageBreak/>
        <w:t>Аналіз виявляє потенційну економічну нішу у сфері туризму: його базо</w:t>
      </w:r>
      <w:r w:rsidR="00305CB0">
        <w:rPr>
          <w:rFonts w:ascii="Arial" w:hAnsi="Arial" w:cs="Arial"/>
        </w:rPr>
        <w:t>ю є значна кількість об’єктів природно-заповідного фонду</w:t>
      </w:r>
      <w:r w:rsidRPr="007F4D7D">
        <w:rPr>
          <w:rFonts w:ascii="Arial" w:hAnsi="Arial" w:cs="Arial"/>
        </w:rPr>
        <w:t xml:space="preserve"> на території громади (пізнавальний туризм, подієвий туризм),екологічно чиста та водночас унікальна за мальовничістю територія, наявність </w:t>
      </w:r>
      <w:r w:rsidR="00305CB0">
        <w:rPr>
          <w:rFonts w:ascii="Arial" w:hAnsi="Arial" w:cs="Arial"/>
        </w:rPr>
        <w:t>Нобельського національного природного парку</w:t>
      </w:r>
      <w:r w:rsidRPr="007F4D7D">
        <w:rPr>
          <w:rFonts w:ascii="Arial" w:hAnsi="Arial" w:cs="Arial"/>
        </w:rPr>
        <w:t xml:space="preserve">. </w:t>
      </w:r>
    </w:p>
    <w:p w:rsidR="00CC250B" w:rsidRPr="007F4D7D" w:rsidRDefault="00CC250B" w:rsidP="0056191F">
      <w:pPr>
        <w:spacing w:after="0" w:line="240" w:lineRule="auto"/>
        <w:jc w:val="both"/>
        <w:rPr>
          <w:rFonts w:ascii="Arial" w:hAnsi="Arial" w:cs="Arial"/>
        </w:rPr>
      </w:pPr>
      <w:r w:rsidRPr="007F4D7D">
        <w:rPr>
          <w:rFonts w:ascii="Arial" w:hAnsi="Arial" w:cs="Arial"/>
        </w:rPr>
        <w:t xml:space="preserve">Більшої ваги в економіці громади повинен набути малий і середній бізнес як обслуговуючий кластер сільського господарства, тому завданням громади є розвиток інфраструктури підтримки бізнесу. </w:t>
      </w:r>
    </w:p>
    <w:p w:rsidR="00CC250B" w:rsidRPr="007F4D7D" w:rsidRDefault="00CC250B" w:rsidP="0056191F">
      <w:pPr>
        <w:spacing w:after="0" w:line="240" w:lineRule="auto"/>
        <w:jc w:val="both"/>
        <w:rPr>
          <w:rFonts w:ascii="Arial" w:hAnsi="Arial" w:cs="Arial"/>
        </w:rPr>
      </w:pPr>
      <w:r w:rsidRPr="007F4D7D">
        <w:rPr>
          <w:rFonts w:ascii="Arial" w:hAnsi="Arial" w:cs="Arial"/>
        </w:rPr>
        <w:t>Ці та інші можливості були розглянуті членами Робочої групи зі стратегічного планув</w:t>
      </w:r>
      <w:r w:rsidR="005948BA">
        <w:rPr>
          <w:rFonts w:ascii="Arial" w:hAnsi="Arial" w:cs="Arial"/>
        </w:rPr>
        <w:t>ання та знайшли відображення у 4</w:t>
      </w:r>
      <w:r w:rsidRPr="007F4D7D">
        <w:rPr>
          <w:rFonts w:ascii="Arial" w:hAnsi="Arial" w:cs="Arial"/>
        </w:rPr>
        <w:t xml:space="preserve"> операційних цілях та </w:t>
      </w:r>
      <w:r w:rsidR="002E6727">
        <w:rPr>
          <w:rFonts w:ascii="Arial" w:hAnsi="Arial" w:cs="Arial"/>
        </w:rPr>
        <w:t>14</w:t>
      </w:r>
      <w:r w:rsidRPr="007F4D7D">
        <w:rPr>
          <w:rFonts w:ascii="Arial" w:hAnsi="Arial" w:cs="Arial"/>
        </w:rPr>
        <w:t xml:space="preserve"> завданнях, через які планується досягати цілі.</w:t>
      </w:r>
    </w:p>
    <w:p w:rsidR="00CC250B" w:rsidRPr="007F4D7D" w:rsidRDefault="00CC250B" w:rsidP="0056191F">
      <w:pPr>
        <w:spacing w:after="0" w:line="240" w:lineRule="auto"/>
        <w:jc w:val="both"/>
        <w:rPr>
          <w:rFonts w:ascii="Arial" w:hAnsi="Arial" w:cs="Arial"/>
        </w:rPr>
      </w:pPr>
      <w:r w:rsidRPr="007F4D7D">
        <w:rPr>
          <w:rFonts w:ascii="Arial" w:hAnsi="Arial" w:cs="Arial"/>
        </w:rPr>
        <w:t>Діяльність у межах стратегічної цілі 1 повністю узгоджується зі стратегічними цілями 1 і 2 Стратегії розвитку Рівненської області на період до 202</w:t>
      </w:r>
      <w:r w:rsidR="00656895">
        <w:rPr>
          <w:rFonts w:ascii="Arial" w:hAnsi="Arial" w:cs="Arial"/>
        </w:rPr>
        <w:t>7</w:t>
      </w:r>
      <w:r w:rsidRPr="007F4D7D">
        <w:rPr>
          <w:rFonts w:ascii="Arial" w:hAnsi="Arial" w:cs="Arial"/>
        </w:rPr>
        <w:t xml:space="preserve"> р</w:t>
      </w:r>
      <w:r w:rsidR="000E2897" w:rsidRPr="007F4D7D">
        <w:rPr>
          <w:rFonts w:ascii="Arial" w:hAnsi="Arial" w:cs="Arial"/>
        </w:rPr>
        <w:t>оку</w:t>
      </w:r>
      <w:r w:rsidRPr="007F4D7D">
        <w:rPr>
          <w:rFonts w:ascii="Arial" w:hAnsi="Arial" w:cs="Arial"/>
        </w:rPr>
        <w:t>.</w:t>
      </w:r>
    </w:p>
    <w:p w:rsidR="00CC250B" w:rsidRPr="007F4D7D" w:rsidRDefault="00CC250B" w:rsidP="0056191F">
      <w:pPr>
        <w:spacing w:after="0" w:line="240" w:lineRule="auto"/>
        <w:jc w:val="both"/>
        <w:rPr>
          <w:rFonts w:ascii="Arial" w:hAnsi="Arial" w:cs="Arial"/>
        </w:rPr>
      </w:pPr>
      <w:r w:rsidRPr="007F4D7D">
        <w:rPr>
          <w:rFonts w:ascii="Arial" w:hAnsi="Arial" w:cs="Arial"/>
        </w:rPr>
        <w:t>Досягнення стратегічної цілі пропонується через наступну структуру операційних цілей та завдань.</w:t>
      </w:r>
    </w:p>
    <w:p w:rsidR="00CC250B" w:rsidRPr="007F4D7D" w:rsidRDefault="00CC250B" w:rsidP="000E2897">
      <w:pPr>
        <w:spacing w:after="0" w:line="240" w:lineRule="auto"/>
        <w:jc w:val="both"/>
        <w:rPr>
          <w:rFonts w:ascii="Arial" w:hAnsi="Arial" w:cs="Arial"/>
        </w:rPr>
      </w:pPr>
    </w:p>
    <w:p w:rsidR="00305CB0" w:rsidRPr="007F4D7D" w:rsidRDefault="00305CB0" w:rsidP="00305CB0">
      <w:pPr>
        <w:pStyle w:val="3"/>
      </w:pPr>
      <w:bookmarkStart w:id="37" w:name="_Toc463630209"/>
      <w:bookmarkStart w:id="38" w:name="_Toc526178207"/>
      <w:bookmarkStart w:id="39" w:name="_Toc463630208"/>
      <w:bookmarkStart w:id="40" w:name="_Toc526178206"/>
      <w:r w:rsidRPr="007F4D7D">
        <w:t>Операційна ціль 1.</w:t>
      </w:r>
      <w:r>
        <w:t>1</w:t>
      </w:r>
      <w:r w:rsidRPr="007F4D7D">
        <w:t xml:space="preserve">. </w:t>
      </w:r>
      <w:bookmarkEnd w:id="37"/>
      <w:bookmarkEnd w:id="38"/>
      <w:r w:rsidRPr="002C4040">
        <w:rPr>
          <w:rFonts w:cs="Arial"/>
        </w:rPr>
        <w:t>Підтримка розвитку малого та середнього бізнесу</w:t>
      </w:r>
    </w:p>
    <w:p w:rsidR="00305CB0" w:rsidRPr="007F4D7D" w:rsidRDefault="00305CB0" w:rsidP="00305CB0">
      <w:pPr>
        <w:spacing w:after="0" w:line="240" w:lineRule="auto"/>
        <w:jc w:val="both"/>
        <w:rPr>
          <w:rFonts w:ascii="Arial" w:hAnsi="Arial" w:cs="Arial"/>
        </w:rPr>
      </w:pPr>
    </w:p>
    <w:p w:rsidR="00305CB0" w:rsidRPr="00D40BF2" w:rsidRDefault="00305CB0" w:rsidP="00D40BF2">
      <w:pPr>
        <w:spacing w:after="0"/>
        <w:jc w:val="both"/>
        <w:rPr>
          <w:rFonts w:cs="Arial"/>
        </w:rPr>
      </w:pPr>
      <w:r w:rsidRPr="007F4D7D">
        <w:rPr>
          <w:rFonts w:ascii="Arial" w:hAnsi="Arial" w:cs="Arial"/>
        </w:rPr>
        <w:t xml:space="preserve">Ціль скерована на посилення ролі малого і середнього бізнесу в економіці громади, а також на підвищення її інвестиційної привабливості. </w:t>
      </w:r>
      <w:r w:rsidR="00A8729A" w:rsidRPr="007F4D7D">
        <w:rPr>
          <w:rFonts w:ascii="Arial" w:hAnsi="Arial" w:cs="Arial"/>
        </w:rPr>
        <w:t>Проведення аудиту земельних ресурсів у громаді допоможе знайти інвестиційно привабливі території, які будуть виставлені на продаж для залучення інвестицій. Доцільно створити спеціалізовані організації з професійними та мотивованими спеціалістами можуть суттєво активізувати процеси економічного розвитку на території громади.</w:t>
      </w:r>
    </w:p>
    <w:p w:rsidR="00305CB0" w:rsidRDefault="00305CB0" w:rsidP="00305CB0">
      <w:pPr>
        <w:spacing w:after="0" w:line="240" w:lineRule="auto"/>
        <w:jc w:val="both"/>
        <w:rPr>
          <w:rFonts w:ascii="Arial" w:hAnsi="Arial" w:cs="Arial"/>
        </w:rPr>
      </w:pPr>
    </w:p>
    <w:p w:rsidR="00305CB0" w:rsidRPr="007F4D7D" w:rsidRDefault="00305CB0" w:rsidP="00305CB0">
      <w:pPr>
        <w:spacing w:after="0" w:line="259" w:lineRule="auto"/>
        <w:rPr>
          <w:rFonts w:ascii="Arial" w:hAnsi="Arial" w:cs="Arial"/>
          <w:b/>
        </w:rPr>
      </w:pPr>
      <w:r w:rsidRPr="007F4D7D">
        <w:rPr>
          <w:rFonts w:ascii="Arial" w:hAnsi="Arial" w:cs="Arial"/>
          <w:b/>
        </w:rPr>
        <w:t>Завдання 1.</w:t>
      </w:r>
      <w:r>
        <w:rPr>
          <w:rFonts w:ascii="Arial" w:hAnsi="Arial" w:cs="Arial"/>
          <w:b/>
        </w:rPr>
        <w:t>1</w:t>
      </w:r>
      <w:r w:rsidRPr="007F4D7D">
        <w:rPr>
          <w:rFonts w:ascii="Arial" w:hAnsi="Arial" w:cs="Arial"/>
          <w:b/>
        </w:rPr>
        <w:t>.</w:t>
      </w:r>
      <w:r w:rsidR="001063C5">
        <w:rPr>
          <w:rFonts w:ascii="Arial" w:hAnsi="Arial" w:cs="Arial"/>
          <w:b/>
        </w:rPr>
        <w:t>1</w:t>
      </w:r>
      <w:r w:rsidRPr="007F4D7D">
        <w:rPr>
          <w:rFonts w:ascii="Arial" w:hAnsi="Arial" w:cs="Arial"/>
          <w:b/>
        </w:rPr>
        <w:t>. Створення переліку інвестиційно-привабливих ділянок.</w:t>
      </w:r>
    </w:p>
    <w:p w:rsidR="00305CB0" w:rsidRPr="007F4D7D" w:rsidRDefault="00305CB0" w:rsidP="008D1CE4">
      <w:pPr>
        <w:spacing w:after="0"/>
        <w:jc w:val="both"/>
        <w:rPr>
          <w:rFonts w:ascii="Arial" w:hAnsi="Arial" w:cs="Arial"/>
        </w:rPr>
      </w:pPr>
      <w:r w:rsidRPr="007F4D7D">
        <w:rPr>
          <w:rFonts w:ascii="Arial" w:hAnsi="Arial" w:cs="Arial"/>
        </w:rPr>
        <w:t xml:space="preserve">Проведення аудиту земельних ресурсів у громаді допоможе знайти інвестиційно привабливі території, які будуть виставлені на продаж для залучення інвестицій. Доцільно створити спеціалізовані організації з професійними та мотивованими спеціалістами можуть суттєво активізувати процеси економічного розвитку на території громади. Їх ключовими функціями зазвичай є: </w:t>
      </w:r>
    </w:p>
    <w:p w:rsidR="00305CB0" w:rsidRPr="007F4D7D" w:rsidRDefault="00305CB0" w:rsidP="008D1CE4">
      <w:pPr>
        <w:pStyle w:val="ae"/>
        <w:numPr>
          <w:ilvl w:val="0"/>
          <w:numId w:val="24"/>
        </w:numPr>
        <w:ind w:firstLine="0"/>
        <w:rPr>
          <w:rFonts w:cs="Arial"/>
          <w:sz w:val="22"/>
          <w:lang w:val="uk-UA"/>
        </w:rPr>
      </w:pPr>
      <w:r w:rsidRPr="007F4D7D">
        <w:rPr>
          <w:rFonts w:cs="Arial"/>
          <w:sz w:val="22"/>
          <w:lang w:val="uk-UA"/>
        </w:rPr>
        <w:t>формування інвестиційних пропозицій громади;</w:t>
      </w:r>
    </w:p>
    <w:p w:rsidR="00305CB0" w:rsidRPr="007F4D7D" w:rsidRDefault="00305CB0" w:rsidP="008D1CE4">
      <w:pPr>
        <w:pStyle w:val="ae"/>
        <w:numPr>
          <w:ilvl w:val="0"/>
          <w:numId w:val="24"/>
        </w:numPr>
        <w:ind w:firstLine="0"/>
        <w:rPr>
          <w:rFonts w:cs="Arial"/>
          <w:sz w:val="22"/>
          <w:lang w:val="uk-UA"/>
        </w:rPr>
      </w:pPr>
      <w:r w:rsidRPr="007F4D7D">
        <w:rPr>
          <w:rFonts w:cs="Arial"/>
          <w:sz w:val="22"/>
          <w:lang w:val="uk-UA"/>
        </w:rPr>
        <w:t>просування інвестиційних пропозицій на інвестиційні ринки;</w:t>
      </w:r>
    </w:p>
    <w:p w:rsidR="00305CB0" w:rsidRPr="007F4D7D" w:rsidRDefault="00305CB0" w:rsidP="008D1CE4">
      <w:pPr>
        <w:pStyle w:val="ae"/>
        <w:numPr>
          <w:ilvl w:val="0"/>
          <w:numId w:val="24"/>
        </w:numPr>
        <w:ind w:firstLine="0"/>
        <w:rPr>
          <w:rFonts w:cs="Arial"/>
          <w:sz w:val="22"/>
          <w:lang w:val="uk-UA"/>
        </w:rPr>
      </w:pPr>
      <w:r w:rsidRPr="007F4D7D">
        <w:rPr>
          <w:rFonts w:cs="Arial"/>
          <w:sz w:val="22"/>
          <w:lang w:val="uk-UA"/>
        </w:rPr>
        <w:t>пошук, залучення та супровід інвестора;</w:t>
      </w:r>
    </w:p>
    <w:p w:rsidR="00305CB0" w:rsidRPr="007F4D7D" w:rsidRDefault="00305CB0" w:rsidP="008D1CE4">
      <w:pPr>
        <w:pStyle w:val="ae"/>
        <w:numPr>
          <w:ilvl w:val="0"/>
          <w:numId w:val="24"/>
        </w:numPr>
        <w:ind w:firstLine="0"/>
        <w:rPr>
          <w:rFonts w:cs="Arial"/>
          <w:sz w:val="22"/>
          <w:lang w:val="uk-UA"/>
        </w:rPr>
      </w:pPr>
      <w:r w:rsidRPr="007F4D7D">
        <w:rPr>
          <w:rFonts w:cs="Arial"/>
          <w:sz w:val="22"/>
          <w:lang w:val="uk-UA"/>
        </w:rPr>
        <w:t>промоція та маркетинг інвестиційного потенціалу громади;</w:t>
      </w:r>
    </w:p>
    <w:p w:rsidR="00305CB0" w:rsidRPr="007F4D7D" w:rsidRDefault="00305CB0" w:rsidP="008D1CE4">
      <w:pPr>
        <w:pStyle w:val="ae"/>
        <w:numPr>
          <w:ilvl w:val="0"/>
          <w:numId w:val="24"/>
        </w:numPr>
        <w:ind w:firstLine="0"/>
        <w:rPr>
          <w:rFonts w:cs="Arial"/>
          <w:sz w:val="22"/>
          <w:lang w:val="uk-UA"/>
        </w:rPr>
      </w:pPr>
      <w:r w:rsidRPr="007F4D7D">
        <w:rPr>
          <w:rFonts w:cs="Arial"/>
          <w:sz w:val="22"/>
          <w:lang w:val="uk-UA"/>
        </w:rPr>
        <w:t>підтримка малого і середнього бізнесу;</w:t>
      </w:r>
    </w:p>
    <w:p w:rsidR="00305CB0" w:rsidRPr="00A8729A" w:rsidRDefault="00305CB0" w:rsidP="008D1CE4">
      <w:pPr>
        <w:pStyle w:val="ae"/>
        <w:numPr>
          <w:ilvl w:val="0"/>
          <w:numId w:val="24"/>
        </w:numPr>
        <w:ind w:firstLine="0"/>
        <w:rPr>
          <w:rFonts w:cs="Arial"/>
          <w:sz w:val="24"/>
          <w:szCs w:val="22"/>
          <w:lang w:val="uk-UA"/>
        </w:rPr>
      </w:pPr>
      <w:r w:rsidRPr="007F4D7D">
        <w:rPr>
          <w:rFonts w:cs="Arial"/>
          <w:sz w:val="22"/>
          <w:lang w:val="uk-UA"/>
        </w:rPr>
        <w:t>координація заходів з реалізації Стратегії розвитку громади</w:t>
      </w:r>
    </w:p>
    <w:p w:rsidR="00305CB0" w:rsidRDefault="00305CB0" w:rsidP="00305CB0">
      <w:pPr>
        <w:spacing w:after="0" w:line="240" w:lineRule="auto"/>
        <w:jc w:val="both"/>
        <w:rPr>
          <w:rFonts w:ascii="Arial" w:hAnsi="Arial" w:cs="Arial"/>
          <w:b/>
        </w:rPr>
      </w:pPr>
    </w:p>
    <w:p w:rsidR="00734CC5" w:rsidRPr="007F4D7D" w:rsidRDefault="00F959DB" w:rsidP="00734CC5">
      <w:pPr>
        <w:spacing w:after="0" w:line="240" w:lineRule="auto"/>
        <w:jc w:val="both"/>
        <w:rPr>
          <w:rFonts w:ascii="Arial" w:hAnsi="Arial" w:cs="Arial"/>
          <w:b/>
        </w:rPr>
      </w:pPr>
      <w:r>
        <w:rPr>
          <w:rFonts w:ascii="Arial" w:hAnsi="Arial" w:cs="Arial"/>
          <w:b/>
        </w:rPr>
        <w:t>Завдання 1.1.2. Здійснити вибір земельної ділянки та торги під заправку</w:t>
      </w:r>
      <w:r w:rsidR="00734CC5" w:rsidRPr="007F4D7D">
        <w:rPr>
          <w:rFonts w:ascii="Arial" w:hAnsi="Arial" w:cs="Arial"/>
          <w:b/>
        </w:rPr>
        <w:t>.</w:t>
      </w:r>
    </w:p>
    <w:p w:rsidR="00734CC5" w:rsidRDefault="00692325" w:rsidP="008D1CE4">
      <w:pPr>
        <w:spacing w:after="0" w:line="240" w:lineRule="auto"/>
        <w:jc w:val="both"/>
        <w:rPr>
          <w:rFonts w:ascii="Arial" w:hAnsi="Arial" w:cs="Arial"/>
          <w:b/>
        </w:rPr>
      </w:pPr>
      <w:r>
        <w:rPr>
          <w:rFonts w:ascii="Arial" w:hAnsi="Arial" w:cs="Arial"/>
          <w:lang w:eastAsia="it-IT"/>
        </w:rPr>
        <w:t>Вибрати земельну ділянку на території с.Локниця для виставки на торги під заправку</w:t>
      </w:r>
      <w:r>
        <w:rPr>
          <w:rFonts w:ascii="Arial" w:hAnsi="Arial" w:cs="Arial"/>
        </w:rPr>
        <w:t>.</w:t>
      </w:r>
      <w:r w:rsidR="00ED6198" w:rsidRPr="00637EE1">
        <w:rPr>
          <w:rFonts w:ascii="Arial" w:hAnsi="Arial" w:cs="Arial"/>
          <w:lang w:eastAsia="it-IT"/>
        </w:rPr>
        <w:t xml:space="preserve">Реалізація цього проекту дасть можливість </w:t>
      </w:r>
      <w:r w:rsidR="00ED6198">
        <w:rPr>
          <w:rFonts w:ascii="Arial" w:hAnsi="Arial" w:cs="Arial"/>
          <w:lang w:eastAsia="it-IT"/>
        </w:rPr>
        <w:t>виведення з «тіні» продажу пального. Збільшення фінансових надходжень до бюджету</w:t>
      </w:r>
      <w:r w:rsidR="00507F06">
        <w:rPr>
          <w:rFonts w:ascii="Arial" w:hAnsi="Arial" w:cs="Arial"/>
          <w:lang w:eastAsia="it-IT"/>
        </w:rPr>
        <w:t>.</w:t>
      </w:r>
    </w:p>
    <w:p w:rsidR="00734CC5" w:rsidRDefault="00734CC5" w:rsidP="00305CB0">
      <w:pPr>
        <w:spacing w:after="0" w:line="240" w:lineRule="auto"/>
        <w:jc w:val="both"/>
        <w:rPr>
          <w:rFonts w:ascii="Arial" w:hAnsi="Arial" w:cs="Arial"/>
          <w:b/>
        </w:rPr>
      </w:pPr>
    </w:p>
    <w:p w:rsidR="00AC0001" w:rsidRPr="007F4D7D" w:rsidRDefault="00706DAB" w:rsidP="00AC0001">
      <w:pPr>
        <w:spacing w:after="0" w:line="259" w:lineRule="auto"/>
        <w:jc w:val="both"/>
        <w:rPr>
          <w:rFonts w:ascii="Arial" w:hAnsi="Arial" w:cs="Arial"/>
        </w:rPr>
      </w:pPr>
      <w:r>
        <w:rPr>
          <w:rFonts w:ascii="Arial" w:hAnsi="Arial" w:cs="Arial"/>
          <w:b/>
        </w:rPr>
        <w:t>Завдання 1.1.3. Здійснити інвентаризацію комунального майна</w:t>
      </w:r>
    </w:p>
    <w:p w:rsidR="00305CB0" w:rsidRPr="00734CC5" w:rsidRDefault="00AC0001" w:rsidP="009F0DDB">
      <w:pPr>
        <w:spacing w:after="0" w:line="240" w:lineRule="auto"/>
        <w:jc w:val="both"/>
        <w:rPr>
          <w:rFonts w:ascii="Arial" w:hAnsi="Arial" w:cs="Arial"/>
        </w:rPr>
      </w:pPr>
      <w:r w:rsidRPr="007F4D7D">
        <w:rPr>
          <w:rFonts w:ascii="Arial" w:hAnsi="Arial" w:cs="Arial"/>
        </w:rPr>
        <w:t>Для активізації підприємницької дільності потрібно в першу чергу провести інвентаризацію в громаді. Виявити наявні ресурси та перевірити ефективність їх використання. На основі цього зстворити базу комунального майна. Майно яке не використовується ефективно передати в оренду підприємцям</w:t>
      </w:r>
      <w:r>
        <w:rPr>
          <w:rFonts w:ascii="Arial" w:hAnsi="Arial" w:cs="Arial"/>
        </w:rPr>
        <w:t>.</w:t>
      </w:r>
    </w:p>
    <w:p w:rsidR="00305CB0" w:rsidRDefault="00305CB0" w:rsidP="009F0DDB">
      <w:pPr>
        <w:spacing w:after="0" w:line="259" w:lineRule="auto"/>
        <w:jc w:val="both"/>
        <w:rPr>
          <w:rFonts w:ascii="Arial" w:hAnsi="Arial" w:cs="Arial"/>
          <w:b/>
        </w:rPr>
      </w:pPr>
    </w:p>
    <w:p w:rsidR="0040784D" w:rsidRPr="00380992" w:rsidRDefault="0040784D" w:rsidP="0040784D">
      <w:pPr>
        <w:spacing w:after="0" w:line="240" w:lineRule="auto"/>
        <w:jc w:val="both"/>
        <w:rPr>
          <w:rFonts w:ascii="Arial" w:hAnsi="Arial" w:cs="Arial"/>
          <w:b/>
        </w:rPr>
      </w:pPr>
      <w:r>
        <w:rPr>
          <w:rFonts w:ascii="Arial" w:hAnsi="Arial" w:cs="Arial"/>
          <w:b/>
        </w:rPr>
        <w:t>Завдання 1.1.4. Виготовлення генерального плану населених пунктів громади</w:t>
      </w:r>
    </w:p>
    <w:p w:rsidR="009915FA" w:rsidRPr="001F3802" w:rsidRDefault="009915FA" w:rsidP="009F0DDB">
      <w:pPr>
        <w:spacing w:after="0" w:line="240" w:lineRule="auto"/>
        <w:jc w:val="both"/>
        <w:rPr>
          <w:rFonts w:ascii="Arial" w:hAnsi="Arial" w:cs="Arial"/>
          <w:lang w:eastAsia="uk-UA"/>
        </w:rPr>
      </w:pPr>
      <w:r w:rsidRPr="001F3802">
        <w:rPr>
          <w:rFonts w:ascii="Arial" w:hAnsi="Arial" w:cs="Arial"/>
          <w:lang w:eastAsia="uk-UA"/>
        </w:rPr>
        <w:t>Генеральний план населеного пункту є основним видом містобудівноїдокументації на місцевому рівні, призначеної для обґрунтуваннядовгострокової стратегії планування та забудови території населеного пункту.</w:t>
      </w:r>
    </w:p>
    <w:p w:rsidR="009915FA" w:rsidRPr="001F3802" w:rsidRDefault="00E62AC2" w:rsidP="009F0DDB">
      <w:pPr>
        <w:spacing w:after="0" w:line="240" w:lineRule="auto"/>
        <w:jc w:val="both"/>
        <w:rPr>
          <w:rFonts w:ascii="Arial" w:hAnsi="Arial" w:cs="Arial"/>
          <w:lang w:eastAsia="uk-UA"/>
        </w:rPr>
      </w:pPr>
      <w:r>
        <w:rPr>
          <w:rFonts w:ascii="Arial" w:hAnsi="Arial" w:cs="Arial"/>
          <w:lang w:eastAsia="uk-UA"/>
        </w:rPr>
        <w:lastRenderedPageBreak/>
        <w:t>На даний час</w:t>
      </w:r>
      <w:r w:rsidR="009915FA">
        <w:rPr>
          <w:rFonts w:ascii="Arial" w:hAnsi="Arial" w:cs="Arial"/>
          <w:lang w:eastAsia="uk-UA"/>
        </w:rPr>
        <w:t xml:space="preserve"> немає генеральних план</w:t>
      </w:r>
      <w:r>
        <w:rPr>
          <w:rFonts w:ascii="Arial" w:hAnsi="Arial" w:cs="Arial"/>
          <w:lang w:eastAsia="uk-UA"/>
        </w:rPr>
        <w:t>ів</w:t>
      </w:r>
      <w:r w:rsidR="009915FA">
        <w:rPr>
          <w:rFonts w:ascii="Arial" w:hAnsi="Arial" w:cs="Arial"/>
          <w:lang w:eastAsia="uk-UA"/>
        </w:rPr>
        <w:t xml:space="preserve"> населених пунктів</w:t>
      </w:r>
      <w:r>
        <w:rPr>
          <w:rFonts w:ascii="Arial" w:hAnsi="Arial" w:cs="Arial"/>
          <w:lang w:eastAsia="uk-UA"/>
        </w:rPr>
        <w:t xml:space="preserve"> громади</w:t>
      </w:r>
      <w:r w:rsidR="009915FA">
        <w:rPr>
          <w:rFonts w:ascii="Arial" w:hAnsi="Arial" w:cs="Arial"/>
          <w:lang w:eastAsia="uk-UA"/>
        </w:rPr>
        <w:t>. Щ</w:t>
      </w:r>
      <w:r w:rsidR="009915FA" w:rsidRPr="001F3802">
        <w:rPr>
          <w:rFonts w:ascii="Arial" w:hAnsi="Arial" w:cs="Arial"/>
          <w:lang w:eastAsia="uk-UA"/>
        </w:rPr>
        <w:t>о спричиняє чимало незручностей (не можна оформити право вл</w:t>
      </w:r>
      <w:r w:rsidR="009915FA">
        <w:rPr>
          <w:rFonts w:ascii="Arial" w:hAnsi="Arial" w:cs="Arial"/>
          <w:lang w:eastAsia="uk-UA"/>
        </w:rPr>
        <w:t>асності</w:t>
      </w:r>
      <w:r w:rsidR="009915FA" w:rsidRPr="001F3802">
        <w:rPr>
          <w:rFonts w:ascii="Arial" w:hAnsi="Arial" w:cs="Arial"/>
          <w:lang w:eastAsia="uk-UA"/>
        </w:rPr>
        <w:t>).</w:t>
      </w:r>
    </w:p>
    <w:p w:rsidR="0040784D" w:rsidRDefault="009915FA" w:rsidP="009F0DDB">
      <w:pPr>
        <w:spacing w:after="0" w:line="259" w:lineRule="auto"/>
        <w:jc w:val="both"/>
        <w:rPr>
          <w:rFonts w:ascii="Arial" w:hAnsi="Arial" w:cs="Arial"/>
          <w:b/>
        </w:rPr>
      </w:pPr>
      <w:r>
        <w:rPr>
          <w:rFonts w:ascii="Arial" w:hAnsi="Arial" w:cs="Arial"/>
          <w:lang w:eastAsia="uk-UA"/>
        </w:rPr>
        <w:t xml:space="preserve">У звязку із відсутністю генплану </w:t>
      </w:r>
      <w:r w:rsidRPr="001F3802">
        <w:rPr>
          <w:rFonts w:ascii="Arial" w:hAnsi="Arial" w:cs="Arial"/>
          <w:lang w:eastAsia="uk-UA"/>
        </w:rPr>
        <w:t>сільськарада не може виділяти нові земельні ділянки для потреб жителівгромади та інвесторів, що спричиняє чимало незручностей та підвищуєсоціальну напругу в громаді. Тому сьогодні виникла необхідність</w:t>
      </w:r>
      <w:r>
        <w:rPr>
          <w:rFonts w:ascii="Arial" w:hAnsi="Arial" w:cs="Arial"/>
          <w:lang w:eastAsia="uk-UA"/>
        </w:rPr>
        <w:t xml:space="preserve"> виготовлення</w:t>
      </w:r>
      <w:r w:rsidRPr="001F3802">
        <w:rPr>
          <w:rFonts w:ascii="Arial" w:hAnsi="Arial" w:cs="Arial"/>
          <w:lang w:eastAsia="uk-UA"/>
        </w:rPr>
        <w:t>, сучасно</w:t>
      </w:r>
      <w:r>
        <w:rPr>
          <w:rFonts w:ascii="Arial" w:hAnsi="Arial" w:cs="Arial"/>
          <w:lang w:eastAsia="uk-UA"/>
        </w:rPr>
        <w:t>го генера</w:t>
      </w:r>
      <w:r w:rsidR="00D632CE">
        <w:rPr>
          <w:rFonts w:ascii="Arial" w:hAnsi="Arial" w:cs="Arial"/>
          <w:lang w:eastAsia="uk-UA"/>
        </w:rPr>
        <w:t>льного плану населених пунктів громади</w:t>
      </w:r>
      <w:r w:rsidRPr="001F3802">
        <w:rPr>
          <w:rFonts w:ascii="Arial" w:hAnsi="Arial" w:cs="Arial"/>
          <w:lang w:eastAsia="uk-UA"/>
        </w:rPr>
        <w:t>.</w:t>
      </w:r>
    </w:p>
    <w:p w:rsidR="0040784D" w:rsidRDefault="0040784D" w:rsidP="00305CB0">
      <w:pPr>
        <w:spacing w:after="0" w:line="259" w:lineRule="auto"/>
        <w:jc w:val="both"/>
        <w:rPr>
          <w:rFonts w:ascii="Arial" w:hAnsi="Arial" w:cs="Arial"/>
          <w:b/>
        </w:rPr>
      </w:pPr>
    </w:p>
    <w:p w:rsidR="003A208B" w:rsidRDefault="003A208B" w:rsidP="003A208B">
      <w:pPr>
        <w:spacing w:after="0" w:line="259" w:lineRule="auto"/>
        <w:jc w:val="both"/>
        <w:rPr>
          <w:rFonts w:ascii="Arial" w:hAnsi="Arial" w:cs="Arial"/>
          <w:b/>
        </w:rPr>
      </w:pPr>
    </w:p>
    <w:p w:rsidR="003A208B" w:rsidRDefault="003329A4" w:rsidP="003A208B">
      <w:pPr>
        <w:spacing w:after="0" w:line="240" w:lineRule="auto"/>
        <w:jc w:val="both"/>
        <w:rPr>
          <w:rFonts w:ascii="Arial" w:hAnsi="Arial" w:cs="Arial"/>
          <w:b/>
        </w:rPr>
      </w:pPr>
      <w:r>
        <w:rPr>
          <w:rFonts w:ascii="Arial" w:hAnsi="Arial" w:cs="Arial"/>
          <w:b/>
        </w:rPr>
        <w:t>Завдання 1.1.5. Покраще</w:t>
      </w:r>
      <w:r w:rsidR="003A208B">
        <w:rPr>
          <w:rFonts w:ascii="Arial" w:hAnsi="Arial" w:cs="Arial"/>
          <w:b/>
        </w:rPr>
        <w:t>ння інфраструктури підтримки бізнесу</w:t>
      </w:r>
    </w:p>
    <w:p w:rsidR="00D108AC" w:rsidRPr="009B6D6D" w:rsidRDefault="00D108AC" w:rsidP="00D108AC">
      <w:pPr>
        <w:spacing w:after="0" w:line="240" w:lineRule="auto"/>
        <w:jc w:val="both"/>
        <w:rPr>
          <w:rFonts w:ascii="Arial" w:hAnsi="Arial" w:cs="Arial"/>
          <w:lang w:eastAsia="it-IT"/>
        </w:rPr>
      </w:pPr>
      <w:r w:rsidRPr="009B6D6D">
        <w:rPr>
          <w:rFonts w:ascii="Arial" w:hAnsi="Arial" w:cs="Arial"/>
          <w:lang w:eastAsia="it-IT"/>
        </w:rPr>
        <w:t>Створення центру надання адміністративних послуг дозволить Локницькій ОТГ забезпечити якісне надання  адміністративних послуг населенню, що сприятиме формуванню у нього</w:t>
      </w:r>
      <w:r w:rsidRPr="009B6D6D">
        <w:rPr>
          <w:rFonts w:ascii="Arial" w:hAnsi="Arial" w:cs="Arial"/>
        </w:rPr>
        <w:t xml:space="preserve"> позитивного іміджу влади; стане  однією з  інституцій  інфраструктури  ОТГ та дасть нові робочі місця.</w:t>
      </w:r>
      <w:r w:rsidR="007B23D0" w:rsidRPr="009B6D6D">
        <w:rPr>
          <w:rFonts w:ascii="Arial" w:hAnsi="Arial" w:cs="Arial"/>
        </w:rPr>
        <w:t>ЦНАП стане важливою складовою у системі інституційної  підтримки економічної та соціальної активності мешканців Локницької ОТГ</w:t>
      </w:r>
      <w:r w:rsidR="007071A7">
        <w:rPr>
          <w:rFonts w:ascii="Arial" w:hAnsi="Arial" w:cs="Arial"/>
        </w:rPr>
        <w:t>.</w:t>
      </w:r>
    </w:p>
    <w:p w:rsidR="003A208B" w:rsidRPr="00380992" w:rsidRDefault="003A208B" w:rsidP="003A208B">
      <w:pPr>
        <w:spacing w:after="0" w:line="240" w:lineRule="auto"/>
        <w:jc w:val="both"/>
        <w:rPr>
          <w:rFonts w:ascii="Arial" w:hAnsi="Arial" w:cs="Arial"/>
          <w:b/>
        </w:rPr>
      </w:pPr>
    </w:p>
    <w:p w:rsidR="003A208B" w:rsidRPr="007F4D7D" w:rsidRDefault="003A208B" w:rsidP="00305CB0">
      <w:pPr>
        <w:spacing w:after="0" w:line="259" w:lineRule="auto"/>
        <w:jc w:val="both"/>
        <w:rPr>
          <w:rFonts w:ascii="Arial" w:hAnsi="Arial" w:cs="Arial"/>
          <w:b/>
        </w:rPr>
      </w:pPr>
    </w:p>
    <w:p w:rsidR="0035235B" w:rsidRPr="007F4D7D" w:rsidRDefault="0035235B" w:rsidP="0035235B">
      <w:pPr>
        <w:pStyle w:val="3"/>
      </w:pPr>
      <w:r w:rsidRPr="007F4D7D">
        <w:t>Операційна ціль 1.</w:t>
      </w:r>
      <w:r>
        <w:t>2</w:t>
      </w:r>
      <w:r w:rsidRPr="007F4D7D">
        <w:t>. Розвиток сільського господарства та агропереробки</w:t>
      </w:r>
    </w:p>
    <w:p w:rsidR="0035235B" w:rsidRPr="007F4D7D" w:rsidRDefault="0035235B" w:rsidP="0035235B">
      <w:pPr>
        <w:spacing w:after="0" w:line="240" w:lineRule="auto"/>
        <w:jc w:val="both"/>
        <w:rPr>
          <w:rFonts w:ascii="Arial" w:hAnsi="Arial" w:cs="Arial"/>
        </w:rPr>
      </w:pPr>
    </w:p>
    <w:p w:rsidR="0035235B" w:rsidRPr="007F4D7D" w:rsidRDefault="0035235B" w:rsidP="009F0DDB">
      <w:pPr>
        <w:spacing w:after="0" w:line="240" w:lineRule="auto"/>
        <w:jc w:val="both"/>
        <w:rPr>
          <w:rFonts w:ascii="Arial" w:hAnsi="Arial" w:cs="Arial"/>
        </w:rPr>
      </w:pPr>
      <w:r w:rsidRPr="007F4D7D">
        <w:rPr>
          <w:rFonts w:ascii="Arial" w:hAnsi="Arial" w:cs="Arial"/>
        </w:rPr>
        <w:t xml:space="preserve">Ціль є ключовою в стратегії </w:t>
      </w:r>
      <w:r>
        <w:rPr>
          <w:rFonts w:ascii="Arial" w:hAnsi="Arial" w:cs="Arial"/>
        </w:rPr>
        <w:t>Локниц</w:t>
      </w:r>
      <w:r w:rsidRPr="007F4D7D">
        <w:rPr>
          <w:rFonts w:ascii="Arial" w:hAnsi="Arial" w:cs="Arial"/>
        </w:rPr>
        <w:t>ької громади. Критично важливим для економічного розвитку громади є не лише підвищення обсягів виробництва сільськогосподарської продукції, а й їх глибинна переробка на території громади з метою подальшого збуту за її межі та виходу на регіональний та національ</w:t>
      </w:r>
      <w:r w:rsidR="00FA74BD">
        <w:rPr>
          <w:rFonts w:ascii="Arial" w:hAnsi="Arial" w:cs="Arial"/>
        </w:rPr>
        <w:t>ний ринки, хоча частина сільгос</w:t>
      </w:r>
      <w:r w:rsidRPr="007F4D7D">
        <w:rPr>
          <w:rFonts w:ascii="Arial" w:hAnsi="Arial" w:cs="Arial"/>
        </w:rPr>
        <w:t>продукції буде споживатися на внутрішньому ринку мешканцям</w:t>
      </w:r>
      <w:r w:rsidR="00FA74BD">
        <w:rPr>
          <w:rFonts w:ascii="Arial" w:hAnsi="Arial" w:cs="Arial"/>
        </w:rPr>
        <w:t>и та туристами.</w:t>
      </w:r>
      <w:r w:rsidRPr="007F4D7D">
        <w:rPr>
          <w:rFonts w:ascii="Arial" w:hAnsi="Arial" w:cs="Arial"/>
        </w:rPr>
        <w:t xml:space="preserve"> Переробні підприємства планується створити за кошти приватних інвесторів (агрофірм</w:t>
      </w:r>
      <w:r w:rsidR="007264E2">
        <w:rPr>
          <w:rFonts w:ascii="Arial" w:hAnsi="Arial" w:cs="Arial"/>
        </w:rPr>
        <w:t>и).</w:t>
      </w:r>
    </w:p>
    <w:p w:rsidR="0035235B" w:rsidRPr="007F4D7D" w:rsidRDefault="0035235B" w:rsidP="0035235B">
      <w:pPr>
        <w:spacing w:after="0" w:line="240" w:lineRule="auto"/>
        <w:jc w:val="both"/>
        <w:rPr>
          <w:rFonts w:ascii="Arial" w:hAnsi="Arial" w:cs="Arial"/>
        </w:rPr>
      </w:pPr>
    </w:p>
    <w:p w:rsidR="0035235B" w:rsidRPr="007F4D7D" w:rsidRDefault="0035235B" w:rsidP="0035235B">
      <w:pPr>
        <w:spacing w:after="0" w:line="240" w:lineRule="auto"/>
        <w:jc w:val="both"/>
        <w:rPr>
          <w:rFonts w:ascii="Arial" w:hAnsi="Arial" w:cs="Arial"/>
          <w:b/>
        </w:rPr>
      </w:pPr>
      <w:r w:rsidRPr="007F4D7D">
        <w:rPr>
          <w:rFonts w:ascii="Arial" w:hAnsi="Arial" w:cs="Arial"/>
          <w:b/>
        </w:rPr>
        <w:t>Завдання 1.</w:t>
      </w:r>
      <w:r>
        <w:rPr>
          <w:rFonts w:ascii="Arial" w:hAnsi="Arial" w:cs="Arial"/>
          <w:b/>
        </w:rPr>
        <w:t>2</w:t>
      </w:r>
      <w:r w:rsidRPr="007F4D7D">
        <w:rPr>
          <w:rFonts w:ascii="Arial" w:hAnsi="Arial" w:cs="Arial"/>
          <w:b/>
        </w:rPr>
        <w:t>.</w:t>
      </w:r>
      <w:r>
        <w:rPr>
          <w:rFonts w:ascii="Arial" w:hAnsi="Arial" w:cs="Arial"/>
          <w:b/>
        </w:rPr>
        <w:t>1</w:t>
      </w:r>
      <w:r w:rsidR="00206A61">
        <w:rPr>
          <w:rFonts w:ascii="Arial" w:hAnsi="Arial" w:cs="Arial"/>
          <w:b/>
        </w:rPr>
        <w:t>. Придбати для комунального підприємства холодильні ус</w:t>
      </w:r>
      <w:r w:rsidR="00DD5151">
        <w:rPr>
          <w:rFonts w:ascii="Arial" w:hAnsi="Arial" w:cs="Arial"/>
          <w:b/>
        </w:rPr>
        <w:t>тановки для заморозки дикоросів</w:t>
      </w:r>
    </w:p>
    <w:p w:rsidR="0035235B" w:rsidRPr="00ED4BBD" w:rsidRDefault="00ED4BBD" w:rsidP="009F0DDB">
      <w:pPr>
        <w:tabs>
          <w:tab w:val="left" w:pos="276"/>
        </w:tabs>
        <w:spacing w:after="0" w:line="240" w:lineRule="auto"/>
        <w:jc w:val="both"/>
        <w:rPr>
          <w:rFonts w:ascii="Arial" w:hAnsi="Arial" w:cs="Arial"/>
          <w:lang w:eastAsia="it-IT"/>
        </w:rPr>
      </w:pPr>
      <w:r w:rsidRPr="00710E78">
        <w:rPr>
          <w:rFonts w:ascii="Arial" w:hAnsi="Arial" w:cs="Arial"/>
          <w:lang w:eastAsia="it-IT"/>
        </w:rPr>
        <w:t>Це початок утворення на території громади нового напрямку підприємства. Це дасть змогу розвиватися сільській місцевості, залучати міжнародні інвестиції, покращувати співпрацю грома</w:t>
      </w:r>
      <w:r>
        <w:rPr>
          <w:rFonts w:ascii="Arial" w:hAnsi="Arial" w:cs="Arial"/>
          <w:lang w:eastAsia="it-IT"/>
        </w:rPr>
        <w:t>д</w:t>
      </w:r>
      <w:r w:rsidRPr="00710E78">
        <w:rPr>
          <w:rFonts w:ascii="Arial" w:hAnsi="Arial" w:cs="Arial"/>
          <w:lang w:eastAsia="it-IT"/>
        </w:rPr>
        <w:t>и та влади у формуванні перспектив розвитку громади</w:t>
      </w:r>
      <w:r>
        <w:rPr>
          <w:rFonts w:ascii="Arial" w:hAnsi="Arial" w:cs="Arial"/>
          <w:lang w:eastAsia="it-IT"/>
        </w:rPr>
        <w:t xml:space="preserve"> та збільшення фінансових надходжень до місцевого бюджету.</w:t>
      </w:r>
    </w:p>
    <w:p w:rsidR="00FF60B3" w:rsidRDefault="00FF60B3" w:rsidP="0035235B">
      <w:pPr>
        <w:spacing w:after="0" w:line="240" w:lineRule="auto"/>
        <w:jc w:val="both"/>
        <w:rPr>
          <w:rFonts w:ascii="Arial" w:hAnsi="Arial" w:cs="Arial"/>
          <w:b/>
        </w:rPr>
      </w:pPr>
    </w:p>
    <w:p w:rsidR="0035235B" w:rsidRPr="007F4D7D" w:rsidRDefault="0035235B" w:rsidP="0035235B">
      <w:pPr>
        <w:spacing w:after="0" w:line="240" w:lineRule="auto"/>
        <w:jc w:val="both"/>
        <w:rPr>
          <w:rFonts w:ascii="Arial" w:hAnsi="Arial" w:cs="Arial"/>
          <w:b/>
        </w:rPr>
      </w:pPr>
      <w:r w:rsidRPr="007F4D7D">
        <w:rPr>
          <w:rFonts w:ascii="Arial" w:hAnsi="Arial" w:cs="Arial"/>
          <w:b/>
        </w:rPr>
        <w:t>Завдання 1.</w:t>
      </w:r>
      <w:r>
        <w:rPr>
          <w:rFonts w:ascii="Arial" w:hAnsi="Arial" w:cs="Arial"/>
          <w:b/>
        </w:rPr>
        <w:t>2</w:t>
      </w:r>
      <w:r w:rsidRPr="007F4D7D">
        <w:rPr>
          <w:rFonts w:ascii="Arial" w:hAnsi="Arial" w:cs="Arial"/>
          <w:b/>
        </w:rPr>
        <w:t>.</w:t>
      </w:r>
      <w:r>
        <w:rPr>
          <w:rFonts w:ascii="Arial" w:hAnsi="Arial" w:cs="Arial"/>
          <w:b/>
        </w:rPr>
        <w:t>2</w:t>
      </w:r>
      <w:r w:rsidR="00387B6C">
        <w:rPr>
          <w:rFonts w:ascii="Arial" w:hAnsi="Arial" w:cs="Arial"/>
          <w:b/>
        </w:rPr>
        <w:t>. Відкриття міні-пекарні на території громади</w:t>
      </w:r>
    </w:p>
    <w:p w:rsidR="00F721F5" w:rsidRPr="00D83F36" w:rsidRDefault="00F721F5" w:rsidP="009F0DDB">
      <w:pPr>
        <w:spacing w:after="0" w:line="240" w:lineRule="auto"/>
        <w:jc w:val="both"/>
        <w:rPr>
          <w:rFonts w:ascii="Arial" w:hAnsi="Arial" w:cs="Arial"/>
        </w:rPr>
      </w:pPr>
      <w:r w:rsidRPr="00D83F36">
        <w:rPr>
          <w:rFonts w:ascii="Arial" w:hAnsi="Arial" w:cs="Arial"/>
        </w:rPr>
        <w:t>Закупити та встановити обладнання</w:t>
      </w:r>
      <w:r>
        <w:rPr>
          <w:rFonts w:ascii="Arial" w:hAnsi="Arial" w:cs="Arial"/>
        </w:rPr>
        <w:t xml:space="preserve"> для роботи міні-пекарні</w:t>
      </w:r>
      <w:r w:rsidRPr="00D83F36">
        <w:rPr>
          <w:rFonts w:ascii="Arial" w:hAnsi="Arial" w:cs="Arial"/>
        </w:rPr>
        <w:t>. Підібрання та навчання персоналу для роботи в  пекарні.</w:t>
      </w:r>
    </w:p>
    <w:p w:rsidR="0035235B" w:rsidRPr="007F4D7D" w:rsidRDefault="00F721F5" w:rsidP="009F0DDB">
      <w:pPr>
        <w:spacing w:after="0" w:line="240" w:lineRule="auto"/>
        <w:jc w:val="both"/>
        <w:rPr>
          <w:rFonts w:ascii="Arial" w:hAnsi="Arial" w:cs="Arial"/>
        </w:rPr>
      </w:pPr>
      <w:r w:rsidRPr="00D83F36">
        <w:rPr>
          <w:rFonts w:ascii="Arial" w:hAnsi="Arial" w:cs="Arial"/>
        </w:rPr>
        <w:t>Створена міні-пекарня дасть можливість забезпечити свіжою та якісною хлібобулочною продукцією всіх жителів громади.</w:t>
      </w:r>
    </w:p>
    <w:p w:rsidR="0035235B" w:rsidRPr="007F4D7D" w:rsidRDefault="0035235B" w:rsidP="009F0DDB">
      <w:pPr>
        <w:spacing w:after="0" w:line="240" w:lineRule="auto"/>
        <w:jc w:val="both"/>
        <w:rPr>
          <w:rFonts w:ascii="Arial" w:hAnsi="Arial" w:cs="Arial"/>
        </w:rPr>
      </w:pPr>
    </w:p>
    <w:p w:rsidR="00305CB0" w:rsidRPr="007F4D7D" w:rsidRDefault="00305CB0" w:rsidP="00842FA2">
      <w:pPr>
        <w:spacing w:after="0" w:line="240" w:lineRule="auto"/>
        <w:jc w:val="both"/>
        <w:rPr>
          <w:rFonts w:ascii="Arial" w:hAnsi="Arial" w:cs="Arial"/>
        </w:rPr>
      </w:pPr>
    </w:p>
    <w:p w:rsidR="00305CB0" w:rsidRPr="00842FA2" w:rsidRDefault="00305CB0" w:rsidP="00842FA2">
      <w:pPr>
        <w:spacing w:after="0" w:line="240" w:lineRule="auto"/>
        <w:jc w:val="both"/>
        <w:rPr>
          <w:rFonts w:ascii="Arial" w:hAnsi="Arial" w:cs="Arial"/>
          <w:b/>
          <w:sz w:val="24"/>
        </w:rPr>
      </w:pPr>
      <w:r w:rsidRPr="00842FA2">
        <w:rPr>
          <w:rFonts w:ascii="Arial" w:hAnsi="Arial" w:cs="Arial"/>
          <w:b/>
          <w:sz w:val="24"/>
        </w:rPr>
        <w:t>Завдання 1.2</w:t>
      </w:r>
      <w:r w:rsidR="00543EC0" w:rsidRPr="00842FA2">
        <w:rPr>
          <w:rFonts w:ascii="Arial" w:hAnsi="Arial" w:cs="Arial"/>
          <w:b/>
          <w:sz w:val="24"/>
        </w:rPr>
        <w:t>.3. Придбання подрібнювача гілок та іншого обладнання для комунального підприємства</w:t>
      </w:r>
    </w:p>
    <w:p w:rsidR="005F680F" w:rsidRPr="007A0D5F" w:rsidRDefault="005F680F" w:rsidP="009F0DDB">
      <w:pPr>
        <w:spacing w:after="0" w:line="240" w:lineRule="auto"/>
        <w:jc w:val="both"/>
        <w:rPr>
          <w:rFonts w:ascii="Arial" w:hAnsi="Arial" w:cs="Arial"/>
        </w:rPr>
      </w:pPr>
      <w:r w:rsidRPr="00842FA2">
        <w:rPr>
          <w:rFonts w:ascii="Arial" w:hAnsi="Arial" w:cs="Arial"/>
          <w:sz w:val="24"/>
        </w:rPr>
        <w:t xml:space="preserve">Гілкоподрібнювач на трактор </w:t>
      </w:r>
      <w:r>
        <w:rPr>
          <w:rFonts w:ascii="Arial" w:hAnsi="Arial" w:cs="Arial"/>
        </w:rPr>
        <w:t>в комунальних господарствах виконує прибирання та подріблення відходів при благоустрої територій. Потрібно поріодично проводити розчищення від пошкоджених і хворих дерев, і гілкоподрібнювач на трактор відмінно справляється з такою роботою. Подрібнювач  безпосередньо на місці перетворює зрізані гілки в сировину, яке в подальшому можна використовувати за призначенням. Перероблена сировина використовується для виговлення ДСП, благоустрій територій, як підстилки для тварин і як альтернативне паливо.</w:t>
      </w:r>
    </w:p>
    <w:p w:rsidR="00EE0EF4" w:rsidRPr="00A9691A" w:rsidRDefault="00EE0EF4" w:rsidP="009F0DDB">
      <w:pPr>
        <w:spacing w:after="0" w:line="240" w:lineRule="auto"/>
        <w:jc w:val="both"/>
        <w:rPr>
          <w:rFonts w:ascii="Arial" w:hAnsi="Arial" w:cs="Arial"/>
        </w:rPr>
      </w:pPr>
      <w:r>
        <w:rPr>
          <w:rFonts w:ascii="Arial" w:hAnsi="Arial" w:cs="Arial"/>
        </w:rPr>
        <w:t>Придбання причіпу до трактора дозволить забезпечити ефективне функціонування об</w:t>
      </w:r>
      <w:r>
        <w:rPr>
          <w:rFonts w:cs="Arial"/>
        </w:rPr>
        <w:t>'</w:t>
      </w:r>
      <w:r>
        <w:rPr>
          <w:rFonts w:ascii="Arial" w:hAnsi="Arial" w:cs="Arial"/>
        </w:rPr>
        <w:t xml:space="preserve">єктів комунального господарства, виконувати роботи з найменшим витратами бюджетних коштів. Сприятиме підвищенню якості надання комунальних послуг мещканцям громади </w:t>
      </w:r>
      <w:r w:rsidRPr="00A9691A">
        <w:rPr>
          <w:rFonts w:ascii="Arial" w:hAnsi="Arial" w:cs="Arial"/>
        </w:rPr>
        <w:t>.</w:t>
      </w:r>
    </w:p>
    <w:p w:rsidR="00305CB0" w:rsidRPr="005F680F" w:rsidRDefault="00305CB0" w:rsidP="009F0DDB">
      <w:pPr>
        <w:spacing w:after="0" w:line="259" w:lineRule="auto"/>
        <w:jc w:val="both"/>
        <w:rPr>
          <w:rFonts w:ascii="Arial" w:hAnsi="Arial" w:cs="Arial"/>
        </w:rPr>
      </w:pPr>
    </w:p>
    <w:p w:rsidR="00CC250B" w:rsidRPr="007F4D7D" w:rsidRDefault="00CC250B" w:rsidP="000E2897">
      <w:pPr>
        <w:spacing w:after="0" w:line="240" w:lineRule="auto"/>
        <w:rPr>
          <w:rFonts w:ascii="Arial" w:hAnsi="Arial" w:cs="Arial"/>
          <w:sz w:val="24"/>
        </w:rPr>
      </w:pPr>
      <w:bookmarkStart w:id="41" w:name="_Toc463630210"/>
      <w:bookmarkEnd w:id="39"/>
      <w:bookmarkEnd w:id="40"/>
    </w:p>
    <w:p w:rsidR="00CC250B" w:rsidRPr="00DB557C" w:rsidRDefault="00CC250B" w:rsidP="00FD27E9">
      <w:pPr>
        <w:pStyle w:val="3"/>
      </w:pPr>
      <w:bookmarkStart w:id="42" w:name="_Toc526178209"/>
      <w:r w:rsidRPr="00DB557C">
        <w:lastRenderedPageBreak/>
        <w:t>Операційна ціль 1.</w:t>
      </w:r>
      <w:r w:rsidR="0035235B" w:rsidRPr="00DB557C">
        <w:t>3</w:t>
      </w:r>
      <w:r w:rsidRPr="00DB557C">
        <w:t xml:space="preserve">. </w:t>
      </w:r>
      <w:r w:rsidRPr="00DB557C">
        <w:rPr>
          <w:lang w:eastAsia="ru-RU"/>
        </w:rPr>
        <w:t>Розвиток туризму</w:t>
      </w:r>
      <w:bookmarkEnd w:id="42"/>
    </w:p>
    <w:p w:rsidR="00CC250B" w:rsidRPr="00DB557C" w:rsidRDefault="00CC250B" w:rsidP="000E2897">
      <w:pPr>
        <w:spacing w:after="0"/>
        <w:rPr>
          <w:rFonts w:ascii="Arial" w:hAnsi="Arial" w:cs="Arial"/>
          <w:sz w:val="20"/>
          <w:szCs w:val="20"/>
        </w:rPr>
      </w:pPr>
    </w:p>
    <w:p w:rsidR="00CC250B" w:rsidRPr="007F4D7D" w:rsidRDefault="00CC250B" w:rsidP="009F0DDB">
      <w:pPr>
        <w:spacing w:after="0" w:line="240" w:lineRule="auto"/>
        <w:jc w:val="both"/>
        <w:rPr>
          <w:rFonts w:ascii="Arial" w:hAnsi="Arial" w:cs="Arial"/>
          <w:szCs w:val="21"/>
          <w:shd w:val="clear" w:color="auto" w:fill="FFFFFF"/>
        </w:rPr>
      </w:pPr>
      <w:r w:rsidRPr="007F4D7D">
        <w:rPr>
          <w:rFonts w:ascii="Arial" w:hAnsi="Arial" w:cs="Arial"/>
          <w:szCs w:val="21"/>
          <w:shd w:val="clear" w:color="auto" w:fill="FFFFFF"/>
        </w:rPr>
        <w:t xml:space="preserve">Сільський зелений туризм </w:t>
      </w:r>
      <w:r w:rsidR="006428D0" w:rsidRPr="007F4D7D">
        <w:rPr>
          <w:rFonts w:ascii="Arial" w:hAnsi="Arial" w:cs="Arial"/>
          <w:szCs w:val="21"/>
          <w:shd w:val="clear" w:color="auto" w:fill="FFFFFF"/>
        </w:rPr>
        <w:t>–</w:t>
      </w:r>
      <w:r w:rsidRPr="007F4D7D">
        <w:rPr>
          <w:rFonts w:ascii="Arial" w:hAnsi="Arial" w:cs="Arial"/>
          <w:szCs w:val="21"/>
          <w:shd w:val="clear" w:color="auto" w:fill="FFFFFF"/>
        </w:rPr>
        <w:t xml:space="preserve">цевид туризму, що передбачає відпочинок у сільській чи природоохоронній місцевостях з використанням належно облаштованих приватних садиб чи інших закладів розміщення. Практика розвитку зеленого туризму в Україні показує, що найбільші перспективи він має на природоохоронних та курортних територіях (Українські Карпати, гирло Дніпра, Дунайський біосферний заповідник тощо). Потенціал зеленого туризму на території </w:t>
      </w:r>
      <w:r w:rsidR="00305CB0">
        <w:rPr>
          <w:rFonts w:ascii="Arial" w:hAnsi="Arial" w:cs="Arial"/>
          <w:szCs w:val="21"/>
          <w:shd w:val="clear" w:color="auto" w:fill="FFFFFF"/>
        </w:rPr>
        <w:t>Локниц</w:t>
      </w:r>
      <w:r w:rsidRPr="007F4D7D">
        <w:rPr>
          <w:rFonts w:ascii="Arial" w:hAnsi="Arial" w:cs="Arial"/>
          <w:szCs w:val="21"/>
          <w:shd w:val="clear" w:color="auto" w:fill="FFFFFF"/>
        </w:rPr>
        <w:t>ької громади базується на мальовничих лан</w:t>
      </w:r>
      <w:r w:rsidR="006428D0" w:rsidRPr="007F4D7D">
        <w:rPr>
          <w:rFonts w:ascii="Arial" w:hAnsi="Arial" w:cs="Arial"/>
          <w:szCs w:val="21"/>
          <w:shd w:val="clear" w:color="auto" w:fill="FFFFFF"/>
        </w:rPr>
        <w:t xml:space="preserve">дшафтах </w:t>
      </w:r>
      <w:r w:rsidR="0035235B">
        <w:rPr>
          <w:rFonts w:ascii="Arial" w:hAnsi="Arial" w:cs="Arial"/>
          <w:szCs w:val="21"/>
          <w:shd w:val="clear" w:color="auto" w:fill="FFFFFF"/>
        </w:rPr>
        <w:t xml:space="preserve">Полісся, унікальних озерах, які входять до </w:t>
      </w:r>
      <w:r w:rsidR="0016458E">
        <w:rPr>
          <w:rFonts w:ascii="Arial" w:hAnsi="Arial" w:cs="Arial"/>
          <w:szCs w:val="21"/>
          <w:shd w:val="clear" w:color="auto" w:fill="FFFFFF"/>
        </w:rPr>
        <w:t>Н</w:t>
      </w:r>
      <w:r w:rsidR="0035235B">
        <w:rPr>
          <w:rFonts w:ascii="Arial" w:hAnsi="Arial" w:cs="Arial"/>
          <w:szCs w:val="21"/>
          <w:shd w:val="clear" w:color="auto" w:fill="FFFFFF"/>
        </w:rPr>
        <w:t xml:space="preserve">обельського національного природного парку.  </w:t>
      </w:r>
    </w:p>
    <w:p w:rsidR="00CC250B" w:rsidRPr="007F4D7D" w:rsidRDefault="00CC250B" w:rsidP="009F0DDB">
      <w:pPr>
        <w:spacing w:after="0"/>
        <w:jc w:val="both"/>
        <w:rPr>
          <w:rFonts w:ascii="Arial" w:hAnsi="Arial" w:cs="Arial"/>
          <w:szCs w:val="21"/>
          <w:shd w:val="clear" w:color="auto" w:fill="FFFFFF"/>
        </w:rPr>
      </w:pPr>
      <w:r w:rsidRPr="007F4D7D">
        <w:rPr>
          <w:rFonts w:ascii="Arial" w:hAnsi="Arial" w:cs="Arial"/>
          <w:szCs w:val="21"/>
          <w:shd w:val="clear" w:color="auto" w:fill="FFFFFF"/>
        </w:rPr>
        <w:t>Підтримка розвитку зеленого туризму повинна реалізуватись через навчання власників садиб та популяризацію громади як курорту та туристично привабливої екологічно чистої території.</w:t>
      </w:r>
    </w:p>
    <w:p w:rsidR="00CC250B" w:rsidRDefault="00CC250B" w:rsidP="000E2897">
      <w:pPr>
        <w:spacing w:after="0"/>
        <w:rPr>
          <w:rFonts w:ascii="Arial" w:hAnsi="Arial" w:cs="Arial"/>
          <w:b/>
        </w:rPr>
      </w:pPr>
    </w:p>
    <w:p w:rsidR="002947CA" w:rsidRPr="00D6258C" w:rsidRDefault="002947CA" w:rsidP="002947CA">
      <w:pPr>
        <w:spacing w:after="0" w:line="240" w:lineRule="auto"/>
        <w:rPr>
          <w:rFonts w:ascii="Arial" w:hAnsi="Arial" w:cs="Arial"/>
          <w:b/>
        </w:rPr>
      </w:pPr>
      <w:r w:rsidRPr="007F4D7D">
        <w:rPr>
          <w:rFonts w:ascii="Arial" w:hAnsi="Arial" w:cs="Arial"/>
          <w:b/>
        </w:rPr>
        <w:t>Завдання</w:t>
      </w:r>
      <w:r>
        <w:rPr>
          <w:rFonts w:ascii="Arial" w:hAnsi="Arial" w:cs="Arial"/>
          <w:b/>
        </w:rPr>
        <w:t>1.3.1</w:t>
      </w:r>
      <w:r w:rsidRPr="00D6258C">
        <w:rPr>
          <w:rFonts w:ascii="Arial" w:hAnsi="Arial" w:cs="Arial"/>
          <w:b/>
        </w:rPr>
        <w:t>. Проведення благоустрою територій</w:t>
      </w:r>
    </w:p>
    <w:p w:rsidR="002947CA" w:rsidRDefault="002947CA" w:rsidP="009F0DDB">
      <w:pPr>
        <w:spacing w:after="0"/>
        <w:jc w:val="both"/>
        <w:rPr>
          <w:rFonts w:ascii="Arial" w:hAnsi="Arial" w:cs="Arial"/>
          <w:b/>
        </w:rPr>
      </w:pPr>
      <w:r>
        <w:rPr>
          <w:rFonts w:ascii="Arial" w:hAnsi="Arial" w:cs="Arial"/>
          <w:szCs w:val="21"/>
          <w:shd w:val="clear" w:color="auto" w:fill="FFFFFF"/>
        </w:rPr>
        <w:t>Збільшення кількості туристів у громаді на перший план виносить питання благоустрою території населених пунктів громади. Планується розробити програму благоустрою території населених пунктів громади, графік її реалізації</w:t>
      </w:r>
      <w:r w:rsidR="009F0DDB">
        <w:rPr>
          <w:rFonts w:ascii="Arial" w:hAnsi="Arial" w:cs="Arial"/>
          <w:szCs w:val="21"/>
          <w:shd w:val="clear" w:color="auto" w:fill="FFFFFF"/>
        </w:rPr>
        <w:t>.</w:t>
      </w:r>
    </w:p>
    <w:p w:rsidR="002947CA" w:rsidRDefault="002947CA" w:rsidP="000E2897">
      <w:pPr>
        <w:spacing w:after="0"/>
        <w:rPr>
          <w:rFonts w:ascii="Arial" w:hAnsi="Arial" w:cs="Arial"/>
          <w:b/>
        </w:rPr>
      </w:pPr>
    </w:p>
    <w:p w:rsidR="002947CA" w:rsidRPr="007F4D7D" w:rsidRDefault="002947CA" w:rsidP="000E2897">
      <w:pPr>
        <w:spacing w:after="0"/>
        <w:rPr>
          <w:rFonts w:ascii="Arial" w:hAnsi="Arial" w:cs="Arial"/>
          <w:b/>
        </w:rPr>
      </w:pPr>
    </w:p>
    <w:p w:rsidR="00CC250B" w:rsidRPr="007F4D7D" w:rsidRDefault="00CC250B" w:rsidP="000E2897">
      <w:pPr>
        <w:spacing w:after="0" w:line="240" w:lineRule="auto"/>
        <w:rPr>
          <w:rFonts w:ascii="Arial" w:hAnsi="Arial" w:cs="Arial"/>
          <w:b/>
        </w:rPr>
      </w:pPr>
      <w:r w:rsidRPr="007F4D7D">
        <w:rPr>
          <w:rFonts w:ascii="Arial" w:hAnsi="Arial" w:cs="Arial"/>
          <w:b/>
        </w:rPr>
        <w:t>Завдання 1.</w:t>
      </w:r>
      <w:r w:rsidR="0035235B">
        <w:rPr>
          <w:rFonts w:ascii="Arial" w:hAnsi="Arial" w:cs="Arial"/>
          <w:b/>
        </w:rPr>
        <w:t>3</w:t>
      </w:r>
      <w:r w:rsidR="001F02BA">
        <w:rPr>
          <w:rFonts w:ascii="Arial" w:hAnsi="Arial" w:cs="Arial"/>
          <w:b/>
        </w:rPr>
        <w:t>.2</w:t>
      </w:r>
      <w:r w:rsidRPr="007F4D7D">
        <w:rPr>
          <w:rFonts w:ascii="Arial" w:hAnsi="Arial" w:cs="Arial"/>
          <w:b/>
        </w:rPr>
        <w:t xml:space="preserve">. </w:t>
      </w:r>
      <w:r w:rsidR="001F02BA">
        <w:rPr>
          <w:rFonts w:ascii="Arial" w:hAnsi="Arial" w:cs="Arial"/>
          <w:b/>
        </w:rPr>
        <w:t>Створення та облаштування рекреаційної зони відпочинку на березі біля водойми</w:t>
      </w:r>
    </w:p>
    <w:p w:rsidR="007A1F5C" w:rsidRPr="00C23C3B" w:rsidRDefault="007A1F5C" w:rsidP="009F0DDB">
      <w:pPr>
        <w:pStyle w:val="ae"/>
        <w:ind w:left="0"/>
        <w:jc w:val="both"/>
        <w:rPr>
          <w:rFonts w:cs="Arial"/>
          <w:sz w:val="22"/>
          <w:szCs w:val="22"/>
          <w:lang w:val="uk-UA" w:eastAsia="en-US"/>
        </w:rPr>
      </w:pPr>
      <w:r w:rsidRPr="00C23C3B">
        <w:rPr>
          <w:rFonts w:cs="Arial"/>
          <w:sz w:val="22"/>
          <w:szCs w:val="22"/>
          <w:lang w:val="uk-UA" w:eastAsia="en-US"/>
        </w:rPr>
        <w:t>Ство</w:t>
      </w:r>
      <w:r>
        <w:rPr>
          <w:rFonts w:cs="Arial"/>
          <w:sz w:val="22"/>
          <w:szCs w:val="22"/>
          <w:lang w:val="uk-UA" w:eastAsia="en-US"/>
        </w:rPr>
        <w:t>рення та облаштування рекреаційних зон</w:t>
      </w:r>
      <w:r w:rsidRPr="00C23C3B">
        <w:rPr>
          <w:rFonts w:cs="Arial"/>
          <w:sz w:val="22"/>
          <w:szCs w:val="22"/>
          <w:lang w:val="uk-UA" w:eastAsia="en-US"/>
        </w:rPr>
        <w:t xml:space="preserve"> відпочинку</w:t>
      </w:r>
      <w:r>
        <w:rPr>
          <w:rFonts w:cs="Arial"/>
          <w:sz w:val="22"/>
          <w:szCs w:val="22"/>
          <w:lang w:val="uk-UA" w:eastAsia="en-US"/>
        </w:rPr>
        <w:t xml:space="preserve"> для проведення дозвілля в комфортних умовах туртам та всім категоріям населення громади.</w:t>
      </w:r>
    </w:p>
    <w:p w:rsidR="007A1F5C" w:rsidRPr="00C23C3B" w:rsidRDefault="007A1F5C" w:rsidP="009F0DDB">
      <w:pPr>
        <w:pStyle w:val="ae"/>
        <w:ind w:left="0"/>
        <w:jc w:val="both"/>
        <w:rPr>
          <w:rFonts w:cs="Arial"/>
          <w:sz w:val="22"/>
          <w:szCs w:val="22"/>
          <w:lang w:val="uk-UA" w:eastAsia="en-US"/>
        </w:rPr>
      </w:pPr>
      <w:r>
        <w:rPr>
          <w:rFonts w:cs="Arial"/>
          <w:sz w:val="22"/>
          <w:szCs w:val="22"/>
          <w:lang w:val="uk-UA" w:eastAsia="en-US"/>
        </w:rPr>
        <w:t>Підвищиться рівнь</w:t>
      </w:r>
      <w:r w:rsidRPr="00C23C3B">
        <w:rPr>
          <w:rFonts w:cs="Arial"/>
          <w:sz w:val="22"/>
          <w:szCs w:val="22"/>
          <w:lang w:val="uk-UA" w:eastAsia="en-US"/>
        </w:rPr>
        <w:t xml:space="preserve"> екологічної культури та міжособистісного спілкування </w:t>
      </w:r>
      <w:r>
        <w:rPr>
          <w:rFonts w:cs="Arial"/>
          <w:sz w:val="22"/>
          <w:szCs w:val="22"/>
          <w:lang w:val="uk-UA" w:eastAsia="en-US"/>
        </w:rPr>
        <w:t>туристів та жителів громади. Збільшиться кількість відпочиваючих на озері Нобель та інших озерах Локницької ОТГ.</w:t>
      </w:r>
    </w:p>
    <w:p w:rsidR="00F82501" w:rsidRDefault="007A1F5C" w:rsidP="009F0DDB">
      <w:pPr>
        <w:spacing w:after="0" w:line="259" w:lineRule="auto"/>
        <w:jc w:val="both"/>
        <w:rPr>
          <w:rFonts w:ascii="Arial" w:hAnsi="Arial" w:cs="Arial"/>
        </w:rPr>
      </w:pPr>
      <w:r>
        <w:rPr>
          <w:rFonts w:ascii="Arial" w:hAnsi="Arial" w:cs="Arial"/>
        </w:rPr>
        <w:t>С</w:t>
      </w:r>
      <w:r w:rsidR="00F82501">
        <w:rPr>
          <w:rFonts w:ascii="Arial" w:hAnsi="Arial" w:cs="Arial"/>
        </w:rPr>
        <w:t>творити відповідну інфраструктуру для туристів, які приї</w:t>
      </w:r>
      <w:r>
        <w:rPr>
          <w:rFonts w:ascii="Arial" w:hAnsi="Arial" w:cs="Arial"/>
        </w:rPr>
        <w:t>зжають відпочивати на озеро Нобель та інші озера громади</w:t>
      </w:r>
      <w:r w:rsidR="00F82501">
        <w:rPr>
          <w:rFonts w:ascii="Arial" w:hAnsi="Arial" w:cs="Arial"/>
        </w:rPr>
        <w:t>.</w:t>
      </w:r>
    </w:p>
    <w:p w:rsidR="007A1F5C" w:rsidRPr="007F4D7D" w:rsidRDefault="007A1F5C" w:rsidP="000E2897">
      <w:pPr>
        <w:spacing w:after="0" w:line="259" w:lineRule="auto"/>
        <w:jc w:val="both"/>
        <w:rPr>
          <w:rFonts w:ascii="Arial" w:hAnsi="Arial" w:cs="Arial"/>
        </w:rPr>
      </w:pPr>
    </w:p>
    <w:p w:rsidR="00D6258C" w:rsidRPr="00FD208C" w:rsidRDefault="00D6258C" w:rsidP="00FD208C">
      <w:pPr>
        <w:spacing w:after="0" w:line="240" w:lineRule="auto"/>
        <w:rPr>
          <w:rFonts w:ascii="Arial" w:hAnsi="Arial" w:cs="Arial"/>
          <w:b/>
        </w:rPr>
      </w:pPr>
    </w:p>
    <w:p w:rsidR="00380992" w:rsidRDefault="00380992" w:rsidP="000E2897">
      <w:pPr>
        <w:spacing w:after="0" w:line="240" w:lineRule="auto"/>
        <w:jc w:val="both"/>
        <w:rPr>
          <w:rFonts w:ascii="Arial" w:hAnsi="Arial" w:cs="Arial"/>
          <w:szCs w:val="21"/>
          <w:shd w:val="clear" w:color="auto" w:fill="FFFFFF"/>
        </w:rPr>
      </w:pPr>
    </w:p>
    <w:p w:rsidR="00D6258C" w:rsidRDefault="00D6258C" w:rsidP="000E2897">
      <w:pPr>
        <w:spacing w:after="0" w:line="240" w:lineRule="auto"/>
        <w:jc w:val="both"/>
        <w:rPr>
          <w:rFonts w:ascii="Arial" w:hAnsi="Arial" w:cs="Arial"/>
          <w:b/>
        </w:rPr>
      </w:pPr>
      <w:r w:rsidRPr="00D6258C">
        <w:rPr>
          <w:rFonts w:ascii="Arial" w:hAnsi="Arial" w:cs="Arial"/>
          <w:b/>
        </w:rPr>
        <w:t>Завдання 1.3.3. Розробка та створення екологічних стежок</w:t>
      </w:r>
    </w:p>
    <w:p w:rsidR="00CC250B" w:rsidRPr="007F4D7D" w:rsidRDefault="00725CEE" w:rsidP="009F0DDB">
      <w:pPr>
        <w:spacing w:after="0" w:line="240" w:lineRule="auto"/>
        <w:jc w:val="both"/>
        <w:rPr>
          <w:rFonts w:ascii="Arial" w:hAnsi="Arial" w:cs="Arial"/>
          <w:lang w:eastAsia="it-IT"/>
        </w:rPr>
      </w:pPr>
      <w:r>
        <w:rPr>
          <w:rFonts w:ascii="Arial" w:hAnsi="Arial" w:cs="Arial"/>
        </w:rPr>
        <w:t xml:space="preserve">Розробка та створення екологічних стежок </w:t>
      </w:r>
      <w:r w:rsidRPr="00C045FF">
        <w:rPr>
          <w:rFonts w:ascii="Arial" w:hAnsi="Arial" w:cs="Arial"/>
          <w:lang w:eastAsia="it-IT"/>
        </w:rPr>
        <w:t xml:space="preserve">– навчальна база для проведення природоохорониих акцій, практичних та пропагандистичних робіт </w:t>
      </w:r>
      <w:r>
        <w:rPr>
          <w:rFonts w:ascii="Arial" w:hAnsi="Arial" w:cs="Arial"/>
          <w:lang w:eastAsia="it-IT"/>
        </w:rPr>
        <w:t xml:space="preserve">учнів та </w:t>
      </w:r>
      <w:r w:rsidRPr="00C045FF">
        <w:rPr>
          <w:rFonts w:ascii="Arial" w:hAnsi="Arial" w:cs="Arial"/>
          <w:lang w:eastAsia="it-IT"/>
        </w:rPr>
        <w:t>захисників природи, б</w:t>
      </w:r>
      <w:r>
        <w:rPr>
          <w:rFonts w:ascii="Arial" w:hAnsi="Arial" w:cs="Arial"/>
          <w:lang w:eastAsia="it-IT"/>
        </w:rPr>
        <w:t>лакитних і зелених патрулів, еко</w:t>
      </w:r>
      <w:r w:rsidRPr="00C045FF">
        <w:rPr>
          <w:rFonts w:ascii="Arial" w:hAnsi="Arial" w:cs="Arial"/>
          <w:lang w:eastAsia="it-IT"/>
        </w:rPr>
        <w:t xml:space="preserve">логічних патрулів, агітбригад. Робота на екологічній стежці дає змогу розрити свої творчі можливості, поєднати розумову та фізичну працю з вивченням оцінки стану і охорони навколишнього середовища. </w:t>
      </w:r>
    </w:p>
    <w:p w:rsidR="00CC250B" w:rsidRDefault="00CC250B" w:rsidP="009F0DDB">
      <w:pPr>
        <w:spacing w:after="0" w:line="240" w:lineRule="auto"/>
        <w:jc w:val="both"/>
        <w:rPr>
          <w:rFonts w:ascii="Arial" w:hAnsi="Arial" w:cs="Arial"/>
        </w:rPr>
      </w:pPr>
    </w:p>
    <w:p w:rsidR="00D6258C" w:rsidRDefault="00D6258C" w:rsidP="00D6258C">
      <w:pPr>
        <w:pStyle w:val="3"/>
        <w:rPr>
          <w:rFonts w:eastAsia="Calibri"/>
          <w:bCs w:val="0"/>
        </w:rPr>
      </w:pPr>
      <w:r w:rsidRPr="00DF2532">
        <w:t>Операційна ціль 1.</w:t>
      </w:r>
      <w:r>
        <w:t>4</w:t>
      </w:r>
      <w:r w:rsidRPr="00DF2532">
        <w:t xml:space="preserve">. </w:t>
      </w:r>
      <w:r w:rsidRPr="002C4040">
        <w:rPr>
          <w:bCs w:val="0"/>
        </w:rPr>
        <w:t>Впровадженн</w:t>
      </w:r>
      <w:r>
        <w:rPr>
          <w:bCs w:val="0"/>
        </w:rPr>
        <w:t>я енергоефектив</w:t>
      </w:r>
      <w:r w:rsidRPr="002C4040">
        <w:rPr>
          <w:bCs w:val="0"/>
        </w:rPr>
        <w:t>них технологій у громаді</w:t>
      </w:r>
    </w:p>
    <w:p w:rsidR="00D6258C" w:rsidRDefault="001359A6" w:rsidP="00D6258C">
      <w:pPr>
        <w:spacing w:after="0" w:line="240" w:lineRule="auto"/>
        <w:jc w:val="both"/>
        <w:rPr>
          <w:rFonts w:ascii="Arial" w:hAnsi="Arial" w:cs="Arial"/>
        </w:rPr>
      </w:pPr>
      <w:r w:rsidRPr="005470A0">
        <w:rPr>
          <w:rFonts w:ascii="Arial" w:hAnsi="Arial" w:cs="Arial"/>
        </w:rPr>
        <w:t>Заміна старих дерев</w:t>
      </w:r>
      <w:r w:rsidRPr="005470A0">
        <w:rPr>
          <w:rFonts w:cs="Arial"/>
        </w:rPr>
        <w:t>'</w:t>
      </w:r>
      <w:r>
        <w:rPr>
          <w:rFonts w:ascii="Arial" w:hAnsi="Arial" w:cs="Arial"/>
        </w:rPr>
        <w:t>яних вікон та дверей на сучасні металопластикові з 6 - камерним енергозберігаючим склопакетом дасть можливість ефективно зберігати тепло в приміщеннях та рекраеціях закладів, поліпшити умови та стане одним із заходів щодо підвищення безпеки життєдіяльності дітей та педагогів, всіх працівників громади.</w:t>
      </w:r>
    </w:p>
    <w:p w:rsidR="00380992" w:rsidRPr="00C42AD5" w:rsidRDefault="00C42AD5" w:rsidP="00C42AD5">
      <w:pPr>
        <w:jc w:val="both"/>
        <w:rPr>
          <w:rFonts w:ascii="Arial" w:hAnsi="Arial" w:cs="Arial"/>
        </w:rPr>
      </w:pPr>
      <w:r w:rsidRPr="00C42AD5">
        <w:rPr>
          <w:rFonts w:ascii="Arial" w:hAnsi="Arial" w:cs="Arial"/>
        </w:rPr>
        <w:t xml:space="preserve">Встановлення сучасної системи опаленя дасть можливість підтримання відповідного температурного режиму, який </w:t>
      </w:r>
      <w:r>
        <w:rPr>
          <w:rFonts w:ascii="Arial" w:hAnsi="Arial" w:cs="Arial"/>
        </w:rPr>
        <w:t>би відповідав санітарним вимогам, покращання умови праці.</w:t>
      </w:r>
    </w:p>
    <w:p w:rsidR="00380992" w:rsidRPr="00C42AD5" w:rsidRDefault="00380992" w:rsidP="00380992">
      <w:pPr>
        <w:spacing w:after="0" w:line="240" w:lineRule="auto"/>
        <w:rPr>
          <w:rFonts w:ascii="Arial" w:hAnsi="Arial" w:cs="Arial"/>
        </w:rPr>
      </w:pPr>
    </w:p>
    <w:p w:rsidR="00380992" w:rsidRPr="00380992" w:rsidRDefault="00380992" w:rsidP="00380992">
      <w:pPr>
        <w:spacing w:after="0" w:line="240" w:lineRule="auto"/>
        <w:rPr>
          <w:rFonts w:ascii="Arial" w:hAnsi="Arial" w:cs="Arial"/>
          <w:b/>
        </w:rPr>
      </w:pPr>
      <w:r w:rsidRPr="00380992">
        <w:rPr>
          <w:rFonts w:ascii="Arial" w:hAnsi="Arial" w:cs="Arial"/>
          <w:b/>
        </w:rPr>
        <w:t xml:space="preserve">Завдання 1.4.1.  </w:t>
      </w:r>
      <w:r w:rsidR="000865EB">
        <w:rPr>
          <w:rFonts w:ascii="Arial" w:hAnsi="Arial" w:cs="Arial"/>
          <w:b/>
        </w:rPr>
        <w:t xml:space="preserve">Встановлення енергозберігаючих вікон та дверей в комунальних закладах соціальної </w:t>
      </w:r>
      <w:r w:rsidRPr="00380992">
        <w:rPr>
          <w:rFonts w:ascii="Arial" w:hAnsi="Arial" w:cs="Arial"/>
          <w:b/>
        </w:rPr>
        <w:t>сфери</w:t>
      </w:r>
    </w:p>
    <w:p w:rsidR="00380992" w:rsidRDefault="00DA22E4" w:rsidP="009F0DDB">
      <w:pPr>
        <w:spacing w:after="0" w:line="240" w:lineRule="auto"/>
        <w:jc w:val="both"/>
        <w:rPr>
          <w:rFonts w:ascii="Arial" w:hAnsi="Arial" w:cs="Arial"/>
        </w:rPr>
      </w:pPr>
      <w:r>
        <w:rPr>
          <w:rFonts w:ascii="Arial" w:hAnsi="Arial" w:cs="Arial"/>
        </w:rPr>
        <w:t xml:space="preserve">Питання енергозбереження у закладах соціальної сфери є найбільш актуальним для громади, оскільки саме вона відповідає за її забезпечення. Громада має певний позитивний досвід, щодо </w:t>
      </w:r>
      <w:r w:rsidR="000865EB">
        <w:rPr>
          <w:rFonts w:ascii="Arial" w:hAnsi="Arial" w:cs="Arial"/>
        </w:rPr>
        <w:t>встановлення енергозберігаючих вікон та дверей в комунальних закладах соціальної сфери.</w:t>
      </w:r>
    </w:p>
    <w:p w:rsidR="00380992" w:rsidRDefault="00380992" w:rsidP="00C42AD5">
      <w:pPr>
        <w:spacing w:after="0" w:line="240" w:lineRule="auto"/>
        <w:jc w:val="both"/>
        <w:rPr>
          <w:rFonts w:ascii="Arial" w:hAnsi="Arial" w:cs="Arial"/>
        </w:rPr>
      </w:pPr>
    </w:p>
    <w:p w:rsidR="00D6258C" w:rsidRDefault="00380992" w:rsidP="00380992">
      <w:pPr>
        <w:spacing w:after="0" w:line="240" w:lineRule="auto"/>
        <w:jc w:val="both"/>
        <w:rPr>
          <w:rFonts w:ascii="Arial" w:hAnsi="Arial" w:cs="Arial"/>
          <w:b/>
        </w:rPr>
      </w:pPr>
      <w:r w:rsidRPr="00380992">
        <w:rPr>
          <w:rFonts w:ascii="Arial" w:hAnsi="Arial" w:cs="Arial"/>
          <w:b/>
        </w:rPr>
        <w:lastRenderedPageBreak/>
        <w:t xml:space="preserve">Завдання 1.4.2. Встановлення </w:t>
      </w:r>
      <w:r w:rsidR="000865EB">
        <w:rPr>
          <w:rFonts w:ascii="Arial" w:hAnsi="Arial" w:cs="Arial"/>
          <w:b/>
        </w:rPr>
        <w:t>системи опалення в</w:t>
      </w:r>
      <w:r w:rsidRPr="00380992">
        <w:rPr>
          <w:rFonts w:ascii="Arial" w:hAnsi="Arial" w:cs="Arial"/>
          <w:b/>
        </w:rPr>
        <w:t xml:space="preserve"> будинку культури с.Локниця</w:t>
      </w:r>
    </w:p>
    <w:p w:rsidR="00C42AD5" w:rsidRPr="00C42AD5" w:rsidRDefault="00DA22E4" w:rsidP="00C42AD5">
      <w:pPr>
        <w:jc w:val="both"/>
        <w:rPr>
          <w:rFonts w:ascii="Arial" w:hAnsi="Arial" w:cs="Arial"/>
        </w:rPr>
      </w:pPr>
      <w:r>
        <w:rPr>
          <w:rFonts w:ascii="Arial" w:hAnsi="Arial" w:cs="Arial"/>
        </w:rPr>
        <w:t>Встановлення о</w:t>
      </w:r>
      <w:r w:rsidRPr="00DA22E4">
        <w:rPr>
          <w:rFonts w:ascii="Arial" w:hAnsi="Arial" w:cs="Arial"/>
        </w:rPr>
        <w:t>палення будинку культури у с.Локниця</w:t>
      </w:r>
      <w:r>
        <w:rPr>
          <w:rFonts w:ascii="Arial" w:hAnsi="Arial" w:cs="Arial"/>
        </w:rPr>
        <w:t xml:space="preserve"> допоможе громаді у забезпеченні культурних потреб.</w:t>
      </w:r>
      <w:r w:rsidR="00C42AD5" w:rsidRPr="00C42AD5">
        <w:rPr>
          <w:rFonts w:ascii="Arial" w:hAnsi="Arial" w:cs="Arial"/>
        </w:rPr>
        <w:t xml:space="preserve"> Встановлення сучасної системи опаленя дасть можливість підтримання відповідного температурного режиму, який би відповідав санітарним вимогам.Дасть змогу проводити сходи селян, тематичні вечори, дитячі конкурси, концерти митців аматорського мистецтва, виставки декоративно-прикладного мистецтва, дискотеки, лекції та бесіди.</w:t>
      </w:r>
      <w:r w:rsidR="00C42AD5" w:rsidRPr="00AA5B80">
        <w:rPr>
          <w:rFonts w:ascii="Arial" w:hAnsi="Arial" w:cs="Arial"/>
        </w:rPr>
        <w:t>Дасть змогу для покращення умов роботипублічно-шкільної бібліотеки, яка розміщена в будівлі</w:t>
      </w:r>
    </w:p>
    <w:p w:rsidR="00E17C7F" w:rsidRDefault="00E17C7F" w:rsidP="009F0DDB">
      <w:pPr>
        <w:spacing w:after="0" w:line="240" w:lineRule="auto"/>
        <w:jc w:val="both"/>
        <w:rPr>
          <w:rFonts w:ascii="Arial" w:hAnsi="Arial" w:cs="Arial"/>
        </w:rPr>
      </w:pPr>
    </w:p>
    <w:p w:rsidR="001A7ACF" w:rsidRPr="00DA22E4" w:rsidRDefault="001A7ACF" w:rsidP="004F5136">
      <w:pPr>
        <w:spacing w:after="0" w:line="240" w:lineRule="auto"/>
        <w:ind w:firstLine="567"/>
        <w:jc w:val="both"/>
        <w:rPr>
          <w:rFonts w:ascii="Arial" w:hAnsi="Arial" w:cs="Arial"/>
        </w:rPr>
      </w:pPr>
    </w:p>
    <w:p w:rsidR="009B3477" w:rsidRPr="009B3477" w:rsidRDefault="001A7ACF" w:rsidP="009B3477">
      <w:pPr>
        <w:spacing w:after="0" w:line="240" w:lineRule="auto"/>
        <w:jc w:val="both"/>
        <w:rPr>
          <w:rFonts w:ascii="Arial" w:hAnsi="Arial" w:cs="Arial"/>
          <w:b/>
        </w:rPr>
      </w:pPr>
      <w:r>
        <w:rPr>
          <w:rFonts w:ascii="Arial" w:hAnsi="Arial" w:cs="Arial"/>
          <w:b/>
        </w:rPr>
        <w:t>Завдання 1.4.3</w:t>
      </w:r>
      <w:r w:rsidRPr="00380992">
        <w:rPr>
          <w:rFonts w:ascii="Arial" w:hAnsi="Arial" w:cs="Arial"/>
          <w:b/>
        </w:rPr>
        <w:t xml:space="preserve">. </w:t>
      </w:r>
      <w:r>
        <w:rPr>
          <w:rFonts w:ascii="Arial" w:hAnsi="Arial" w:cs="Arial"/>
          <w:b/>
        </w:rPr>
        <w:t xml:space="preserve">Капітальний </w:t>
      </w:r>
      <w:r w:rsidR="00935404">
        <w:rPr>
          <w:rFonts w:ascii="Arial" w:hAnsi="Arial" w:cs="Arial"/>
          <w:b/>
        </w:rPr>
        <w:t>та поточний ремонт адмінприміщень старостинських округів</w:t>
      </w:r>
    </w:p>
    <w:p w:rsidR="009B3477" w:rsidRPr="008F773B" w:rsidRDefault="00DA1276" w:rsidP="000E1BB5">
      <w:pPr>
        <w:pStyle w:val="afd"/>
        <w:spacing w:before="0" w:beforeAutospacing="0" w:after="0" w:afterAutospacing="0"/>
        <w:jc w:val="both"/>
        <w:rPr>
          <w:rFonts w:ascii="Arial" w:hAnsi="Arial" w:cs="Arial"/>
          <w:sz w:val="22"/>
          <w:szCs w:val="22"/>
        </w:rPr>
      </w:pPr>
      <w:r>
        <w:rPr>
          <w:rFonts w:ascii="Arial" w:hAnsi="Arial" w:cs="Arial"/>
          <w:sz w:val="22"/>
          <w:szCs w:val="22"/>
          <w:lang w:val="uk-UA"/>
        </w:rPr>
        <w:t>Б</w:t>
      </w:r>
      <w:r w:rsidR="009B3477" w:rsidRPr="008F773B">
        <w:rPr>
          <w:rFonts w:ascii="Arial" w:hAnsi="Arial" w:cs="Arial"/>
          <w:sz w:val="22"/>
          <w:szCs w:val="22"/>
        </w:rPr>
        <w:t>уде вирішено ряд соціальних проблем, а саме:</w:t>
      </w:r>
    </w:p>
    <w:p w:rsidR="009B3477" w:rsidRPr="000E1BB5" w:rsidRDefault="009B3477" w:rsidP="000E1BB5">
      <w:pPr>
        <w:jc w:val="both"/>
        <w:rPr>
          <w:rFonts w:ascii="Arial" w:hAnsi="Arial" w:cs="Arial"/>
          <w:lang w:val="ru-RU"/>
        </w:rPr>
      </w:pPr>
      <w:r w:rsidRPr="000E1BB5">
        <w:rPr>
          <w:rFonts w:ascii="Arial" w:hAnsi="Arial" w:cs="Arial"/>
          <w:lang w:val="ru-RU"/>
        </w:rPr>
        <w:t>Ремонт пристосованого для надання та отримання якісних адміністративних послуг</w:t>
      </w:r>
      <w:r w:rsidR="000E1BB5" w:rsidRPr="000E1BB5">
        <w:rPr>
          <w:rFonts w:ascii="Arial" w:hAnsi="Arial" w:cs="Arial"/>
          <w:lang w:val="ru-RU"/>
        </w:rPr>
        <w:t>.</w:t>
      </w:r>
      <w:r w:rsidRPr="000E1BB5">
        <w:rPr>
          <w:rFonts w:ascii="Arial" w:hAnsi="Arial" w:cs="Arial"/>
          <w:lang w:val="ru-RU"/>
        </w:rPr>
        <w:t xml:space="preserve">Будуть нормальні умови для праці робітникам та виконання їх обов'язків.Збереження і поліпшення існуючого комунального майна, внаслідок покращиться якість адміністративних та інших послуг.  </w:t>
      </w:r>
    </w:p>
    <w:p w:rsidR="001D0CDC" w:rsidRPr="009F7FA7" w:rsidRDefault="001D0CDC" w:rsidP="001A7ACF">
      <w:pPr>
        <w:spacing w:after="0" w:line="240" w:lineRule="auto"/>
        <w:jc w:val="both"/>
        <w:rPr>
          <w:rFonts w:ascii="Arial" w:hAnsi="Arial" w:cs="Arial"/>
          <w:b/>
        </w:rPr>
      </w:pPr>
    </w:p>
    <w:p w:rsidR="00E17C7F" w:rsidRDefault="00E17C7F" w:rsidP="00380992">
      <w:pPr>
        <w:spacing w:after="0" w:line="240" w:lineRule="auto"/>
        <w:jc w:val="both"/>
        <w:rPr>
          <w:rFonts w:ascii="Arial" w:hAnsi="Arial" w:cs="Arial"/>
          <w:b/>
        </w:rPr>
      </w:pPr>
    </w:p>
    <w:p w:rsidR="00CC250B" w:rsidRPr="007F4D7D" w:rsidRDefault="00CC250B" w:rsidP="00FD27E9">
      <w:pPr>
        <w:pStyle w:val="2"/>
      </w:pPr>
      <w:bookmarkStart w:id="43" w:name="_Toc526178210"/>
      <w:r w:rsidRPr="007F4D7D">
        <w:t xml:space="preserve">Стратегічна ціль 2. </w:t>
      </w:r>
      <w:bookmarkEnd w:id="41"/>
      <w:bookmarkEnd w:id="43"/>
      <w:r w:rsidR="00380992">
        <w:rPr>
          <w:rFonts w:cs="Arial"/>
        </w:rPr>
        <w:t>Підвищення якості життя</w:t>
      </w:r>
    </w:p>
    <w:p w:rsidR="00F03F7C" w:rsidRPr="007F4D7D" w:rsidRDefault="00F03F7C" w:rsidP="000E2897">
      <w:pPr>
        <w:spacing w:after="0" w:line="259" w:lineRule="auto"/>
        <w:rPr>
          <w:rFonts w:ascii="Arial" w:hAnsi="Arial" w:cs="Arial"/>
          <w:b/>
          <w:sz w:val="24"/>
          <w:szCs w:val="24"/>
        </w:rPr>
      </w:pPr>
    </w:p>
    <w:p w:rsidR="00CC250B" w:rsidRPr="007F4D7D" w:rsidRDefault="00CC250B" w:rsidP="00DA59CF">
      <w:pPr>
        <w:spacing w:after="0" w:line="240" w:lineRule="auto"/>
        <w:jc w:val="both"/>
        <w:rPr>
          <w:rFonts w:ascii="Arial" w:hAnsi="Arial" w:cs="Arial"/>
        </w:rPr>
      </w:pPr>
      <w:r w:rsidRPr="007F4D7D">
        <w:rPr>
          <w:rFonts w:ascii="Arial" w:hAnsi="Arial" w:cs="Arial"/>
        </w:rPr>
        <w:t>В аграрному</w:t>
      </w:r>
      <w:r w:rsidR="00F82501">
        <w:rPr>
          <w:rFonts w:ascii="Arial" w:hAnsi="Arial" w:cs="Arial"/>
        </w:rPr>
        <w:t xml:space="preserve"> секторі працевлаштовано лише 10</w:t>
      </w:r>
      <w:r w:rsidRPr="007F4D7D">
        <w:rPr>
          <w:rFonts w:ascii="Arial" w:hAnsi="Arial" w:cs="Arial"/>
        </w:rPr>
        <w:t xml:space="preserve">% працездатного населення. Сільські території останні кілька десятків років знаходяться під впливом цілого ряду проблем, серед яких – втрата значної кількості робочих місць, зменшення рівня доходів, </w:t>
      </w:r>
      <w:r w:rsidR="00F82501" w:rsidRPr="007F4D7D">
        <w:rPr>
          <w:rFonts w:ascii="Arial" w:hAnsi="Arial" w:cs="Arial"/>
        </w:rPr>
        <w:t xml:space="preserve">неналежна якість, або відсутність дорожнього покриття між населеними пунктами, слабка інформатизація </w:t>
      </w:r>
      <w:r w:rsidRPr="007F4D7D">
        <w:rPr>
          <w:rFonts w:ascii="Arial" w:hAnsi="Arial" w:cs="Arial"/>
        </w:rPr>
        <w:t xml:space="preserve">погане забезпечення питною водою. Ці проблеми є головною причиною міграції населення з сіл в міста, причому першими залишають село молоді люди та кваліфіковані працівники. </w:t>
      </w:r>
    </w:p>
    <w:p w:rsidR="00CC250B" w:rsidRPr="007F4D7D" w:rsidRDefault="00CC250B" w:rsidP="00DA59CF">
      <w:pPr>
        <w:spacing w:after="0" w:line="240" w:lineRule="auto"/>
        <w:jc w:val="both"/>
        <w:rPr>
          <w:rFonts w:ascii="Arial" w:hAnsi="Arial" w:cs="Arial"/>
        </w:rPr>
      </w:pPr>
      <w:r w:rsidRPr="007F4D7D">
        <w:rPr>
          <w:rFonts w:ascii="Arial" w:hAnsi="Arial" w:cs="Arial"/>
        </w:rPr>
        <w:t xml:space="preserve">В останні роки проявилася очевидна тенденція занепаду традиційного села. Найважливішою причиною такого становища є низька якість життя у сільській місцевості, яке, поряд із низьким рівнем доходів населення й обмеженими економічними можливостями, характеризується також низьким рівнем якості й доступності різноманітних послуг, важливих для повсякденного життя – освітніх, культурних, дозвільних, охорони здоров‘я. Стратегія розвитку </w:t>
      </w:r>
      <w:r w:rsidR="00305CB0">
        <w:rPr>
          <w:rFonts w:ascii="Arial" w:hAnsi="Arial" w:cs="Arial"/>
        </w:rPr>
        <w:t>Локниц</w:t>
      </w:r>
      <w:r w:rsidRPr="007F4D7D">
        <w:rPr>
          <w:rFonts w:ascii="Arial" w:hAnsi="Arial" w:cs="Arial"/>
        </w:rPr>
        <w:t>ької громади передбачає проведення ряду проектів, які можуть вплинути на підвищення якості життя в селах. Особливий акцент таких проектів повинен робитися на залучення молоді до суспільно-виробничих та підприємницьких процесів у сільській місцевості, оскільки молодше населення є критично важливим для збереження села.</w:t>
      </w:r>
    </w:p>
    <w:p w:rsidR="00CC250B" w:rsidRPr="007F4D7D" w:rsidRDefault="00CC250B" w:rsidP="00DA59CF">
      <w:pPr>
        <w:spacing w:after="0" w:line="240" w:lineRule="auto"/>
        <w:jc w:val="both"/>
        <w:rPr>
          <w:rFonts w:ascii="Arial" w:hAnsi="Arial" w:cs="Arial"/>
        </w:rPr>
      </w:pPr>
      <w:r w:rsidRPr="007F4D7D">
        <w:rPr>
          <w:rFonts w:ascii="Arial" w:hAnsi="Arial" w:cs="Arial"/>
        </w:rPr>
        <w:t>Досягнення стратегічної цілі пропонується через таку структуру операційних цілей та завдань:</w:t>
      </w:r>
    </w:p>
    <w:p w:rsidR="00380992" w:rsidRDefault="00380992" w:rsidP="000E2897">
      <w:pPr>
        <w:spacing w:after="0" w:line="240" w:lineRule="auto"/>
        <w:jc w:val="both"/>
        <w:rPr>
          <w:rFonts w:ascii="Arial" w:hAnsi="Arial" w:cs="Arial"/>
        </w:rPr>
      </w:pPr>
    </w:p>
    <w:p w:rsidR="00380992" w:rsidRPr="00610D3C" w:rsidRDefault="00380992" w:rsidP="000E2897">
      <w:pPr>
        <w:spacing w:after="0" w:line="240" w:lineRule="auto"/>
        <w:jc w:val="both"/>
        <w:rPr>
          <w:rFonts w:ascii="Arial" w:hAnsi="Arial" w:cs="Arial"/>
          <w:b/>
          <w:sz w:val="20"/>
          <w:szCs w:val="20"/>
        </w:rPr>
      </w:pPr>
      <w:r w:rsidRPr="00610D3C">
        <w:rPr>
          <w:rFonts w:ascii="Arial" w:hAnsi="Arial" w:cs="Arial"/>
          <w:b/>
          <w:sz w:val="20"/>
          <w:szCs w:val="20"/>
        </w:rPr>
        <w:t>Операційна ціль 2.1. Покращення інфраструктури у громаді</w:t>
      </w:r>
      <w:r w:rsidR="000F1E32">
        <w:rPr>
          <w:rFonts w:ascii="Arial" w:hAnsi="Arial" w:cs="Arial"/>
          <w:b/>
          <w:sz w:val="20"/>
          <w:szCs w:val="20"/>
        </w:rPr>
        <w:t xml:space="preserve"> </w:t>
      </w:r>
      <w:r w:rsidRPr="00610D3C">
        <w:rPr>
          <w:rFonts w:ascii="Arial" w:hAnsi="Arial" w:cs="Arial"/>
          <w:b/>
          <w:sz w:val="20"/>
          <w:szCs w:val="20"/>
        </w:rPr>
        <w:t>(освітлення, дороги).</w:t>
      </w:r>
    </w:p>
    <w:p w:rsidR="00F03F7C" w:rsidRDefault="009403D8" w:rsidP="009403D8">
      <w:pPr>
        <w:spacing w:after="0" w:line="240" w:lineRule="auto"/>
        <w:jc w:val="both"/>
        <w:rPr>
          <w:rFonts w:ascii="Arial" w:hAnsi="Arial" w:cs="Arial"/>
          <w:lang w:eastAsia="uk-UA"/>
        </w:rPr>
      </w:pPr>
      <w:r>
        <w:rPr>
          <w:rFonts w:ascii="Arial" w:hAnsi="Arial" w:cs="Arial"/>
          <w:lang w:eastAsia="uk-UA"/>
        </w:rPr>
        <w:t>В</w:t>
      </w:r>
      <w:r w:rsidRPr="00E3776D">
        <w:rPr>
          <w:rFonts w:ascii="Arial" w:hAnsi="Arial" w:cs="Arial"/>
          <w:lang w:eastAsia="uk-UA"/>
        </w:rPr>
        <w:t>ирішення питань по створенню належних умов по забезпеченню безпечного руху автотранспор</w:t>
      </w:r>
      <w:r>
        <w:rPr>
          <w:rFonts w:ascii="Arial" w:hAnsi="Arial" w:cs="Arial"/>
          <w:lang w:eastAsia="uk-UA"/>
        </w:rPr>
        <w:t xml:space="preserve">ту та пішоходів на території громади встановлення, та ремонт </w:t>
      </w:r>
      <w:r w:rsidRPr="00E3776D">
        <w:rPr>
          <w:rFonts w:ascii="Arial" w:hAnsi="Arial" w:cs="Arial"/>
          <w:lang w:eastAsia="uk-UA"/>
        </w:rPr>
        <w:t>освітлення</w:t>
      </w:r>
      <w:r>
        <w:rPr>
          <w:rFonts w:ascii="Arial" w:hAnsi="Arial" w:cs="Arial"/>
          <w:lang w:eastAsia="uk-UA"/>
        </w:rPr>
        <w:t>, та капітальні і поточні ремонти комунальних доріг.</w:t>
      </w:r>
      <w:r w:rsidR="00AB0682">
        <w:rPr>
          <w:rFonts w:ascii="Arial" w:hAnsi="Arial" w:cs="Arial"/>
          <w:lang w:eastAsia="it-IT"/>
        </w:rPr>
        <w:t>Встановлення на території громади кольорових контейнерів для роздільного збору сміття: пластику та скла.</w:t>
      </w:r>
    </w:p>
    <w:p w:rsidR="002F4D0D" w:rsidRDefault="002F4D0D" w:rsidP="000E2897">
      <w:pPr>
        <w:spacing w:after="0" w:line="240" w:lineRule="auto"/>
        <w:jc w:val="both"/>
        <w:rPr>
          <w:rFonts w:ascii="Arial" w:hAnsi="Arial" w:cs="Arial"/>
          <w:b/>
        </w:rPr>
      </w:pPr>
    </w:p>
    <w:p w:rsidR="002F4D0D" w:rsidRDefault="003B66D4" w:rsidP="000E2897">
      <w:pPr>
        <w:spacing w:after="0" w:line="240" w:lineRule="auto"/>
        <w:jc w:val="both"/>
        <w:rPr>
          <w:rFonts w:ascii="Arial" w:hAnsi="Arial" w:cs="Arial"/>
          <w:b/>
        </w:rPr>
      </w:pPr>
      <w:r>
        <w:rPr>
          <w:rFonts w:ascii="Arial" w:hAnsi="Arial" w:cs="Arial"/>
          <w:b/>
        </w:rPr>
        <w:t>Завдання 2.1.1</w:t>
      </w:r>
      <w:r w:rsidR="005554BC">
        <w:rPr>
          <w:rFonts w:ascii="Arial" w:hAnsi="Arial" w:cs="Arial"/>
          <w:b/>
        </w:rPr>
        <w:t xml:space="preserve">. </w:t>
      </w:r>
      <w:r w:rsidR="00B64098">
        <w:rPr>
          <w:rFonts w:ascii="Arial" w:hAnsi="Arial" w:cs="Arial"/>
          <w:b/>
        </w:rPr>
        <w:t>Встановлення</w:t>
      </w:r>
      <w:r w:rsidR="007A0517">
        <w:rPr>
          <w:rFonts w:ascii="Arial" w:hAnsi="Arial" w:cs="Arial"/>
          <w:b/>
        </w:rPr>
        <w:t xml:space="preserve"> контейнерів </w:t>
      </w:r>
      <w:r w:rsidR="007A0517" w:rsidRPr="00B64098">
        <w:rPr>
          <w:rFonts w:ascii="Arial" w:hAnsi="Arial" w:cs="Arial"/>
          <w:b/>
        </w:rPr>
        <w:t xml:space="preserve">для </w:t>
      </w:r>
      <w:r w:rsidR="00B64098" w:rsidRPr="00B64098">
        <w:rPr>
          <w:rFonts w:ascii="Arial" w:hAnsi="Arial" w:cs="Arial"/>
          <w:b/>
          <w:lang w:eastAsia="it-IT"/>
        </w:rPr>
        <w:t>роздільного збору</w:t>
      </w:r>
      <w:r w:rsidR="00717BAA">
        <w:rPr>
          <w:rFonts w:ascii="Arial" w:hAnsi="Arial" w:cs="Arial"/>
          <w:b/>
          <w:lang w:eastAsia="it-IT"/>
        </w:rPr>
        <w:t xml:space="preserve"> </w:t>
      </w:r>
      <w:r w:rsidR="007A0517">
        <w:rPr>
          <w:rFonts w:ascii="Arial" w:hAnsi="Arial" w:cs="Arial"/>
          <w:b/>
        </w:rPr>
        <w:t>сміття на території громади</w:t>
      </w:r>
    </w:p>
    <w:p w:rsidR="00E909EE" w:rsidRPr="00F139EC" w:rsidRDefault="00E909EE" w:rsidP="00DA59CF">
      <w:pPr>
        <w:spacing w:after="0" w:line="240" w:lineRule="auto"/>
        <w:jc w:val="both"/>
        <w:rPr>
          <w:rFonts w:ascii="Arial" w:hAnsi="Arial" w:cs="Arial"/>
          <w:lang w:eastAsia="it-IT"/>
        </w:rPr>
      </w:pPr>
      <w:r>
        <w:rPr>
          <w:rFonts w:ascii="Arial" w:hAnsi="Arial" w:cs="Arial"/>
          <w:lang w:eastAsia="it-IT"/>
        </w:rPr>
        <w:t>Встановлення на території громади кольорових контейнерів для роздільного збору сміття: пластику та скла</w:t>
      </w:r>
      <w:r w:rsidRPr="00F139EC">
        <w:rPr>
          <w:rFonts w:ascii="Arial" w:hAnsi="Arial" w:cs="Arial"/>
          <w:lang w:eastAsia="it-IT"/>
        </w:rPr>
        <w:t>.</w:t>
      </w:r>
      <w:r>
        <w:rPr>
          <w:rFonts w:ascii="Arial" w:hAnsi="Arial" w:cs="Arial"/>
          <w:lang w:eastAsia="it-IT"/>
        </w:rPr>
        <w:t xml:space="preserve"> Щоб жителі громади не путали, куди що кидати, контейнери матимуть різні кольори і спеціальні таблички з написом «Пластик», «Скло».</w:t>
      </w:r>
    </w:p>
    <w:p w:rsidR="002F4D0D" w:rsidRDefault="00E909EE" w:rsidP="00DA59CF">
      <w:pPr>
        <w:spacing w:after="0" w:line="240" w:lineRule="auto"/>
        <w:jc w:val="both"/>
        <w:rPr>
          <w:rFonts w:ascii="Arial" w:hAnsi="Arial" w:cs="Arial"/>
          <w:b/>
        </w:rPr>
      </w:pPr>
      <w:r>
        <w:rPr>
          <w:rFonts w:ascii="Arial" w:hAnsi="Arial" w:cs="Arial"/>
          <w:lang w:eastAsia="it-IT"/>
        </w:rPr>
        <w:t>Проведення заходів екологічного спрямування серед населення</w:t>
      </w:r>
      <w:r w:rsidRPr="00F139EC">
        <w:rPr>
          <w:rFonts w:ascii="Arial" w:hAnsi="Arial" w:cs="Arial"/>
          <w:lang w:eastAsia="it-IT"/>
        </w:rPr>
        <w:t>.</w:t>
      </w:r>
      <w:r>
        <w:rPr>
          <w:rFonts w:ascii="Arial" w:hAnsi="Arial" w:cs="Arial"/>
          <w:lang w:eastAsia="it-IT"/>
        </w:rPr>
        <w:t xml:space="preserve"> Проведення інформаційних лекцій серед жителів громади про сортування побутових відходів.</w:t>
      </w:r>
    </w:p>
    <w:p w:rsidR="002F4D0D" w:rsidRDefault="002F4D0D" w:rsidP="007A0517">
      <w:pPr>
        <w:spacing w:after="0" w:line="240" w:lineRule="auto"/>
        <w:ind w:firstLine="567"/>
        <w:jc w:val="both"/>
        <w:rPr>
          <w:rFonts w:ascii="Arial" w:hAnsi="Arial" w:cs="Arial"/>
          <w:b/>
        </w:rPr>
      </w:pPr>
    </w:p>
    <w:p w:rsidR="0038298A" w:rsidRPr="00380992" w:rsidRDefault="003B66D4" w:rsidP="0038298A">
      <w:pPr>
        <w:spacing w:after="0" w:line="240" w:lineRule="auto"/>
        <w:jc w:val="both"/>
        <w:rPr>
          <w:rFonts w:ascii="Arial" w:hAnsi="Arial" w:cs="Arial"/>
          <w:b/>
        </w:rPr>
      </w:pPr>
      <w:r>
        <w:rPr>
          <w:rFonts w:ascii="Arial" w:hAnsi="Arial" w:cs="Arial"/>
          <w:b/>
        </w:rPr>
        <w:lastRenderedPageBreak/>
        <w:t>Завдання 2.1.2</w:t>
      </w:r>
      <w:r w:rsidR="0038298A" w:rsidRPr="00380992">
        <w:rPr>
          <w:rFonts w:ascii="Arial" w:hAnsi="Arial" w:cs="Arial"/>
          <w:b/>
        </w:rPr>
        <w:t xml:space="preserve">. Встановлення та ремонт вуличного освітлення  </w:t>
      </w:r>
    </w:p>
    <w:p w:rsidR="0038298A" w:rsidRPr="007F4D7D" w:rsidRDefault="0038298A" w:rsidP="00E43199">
      <w:pPr>
        <w:spacing w:after="0" w:line="240" w:lineRule="auto"/>
        <w:jc w:val="both"/>
        <w:rPr>
          <w:rFonts w:ascii="Arial" w:hAnsi="Arial" w:cs="Arial"/>
        </w:rPr>
      </w:pPr>
      <w:r w:rsidRPr="007F4D7D">
        <w:rPr>
          <w:rFonts w:ascii="Arial" w:hAnsi="Arial" w:cs="Arial"/>
        </w:rPr>
        <w:t>Важливою складовою безпеки дорожнього руху по населених пунктах громади є встановлення вуличного освітлення.</w:t>
      </w:r>
    </w:p>
    <w:p w:rsidR="0038298A" w:rsidRDefault="0038298A" w:rsidP="00E43199">
      <w:pPr>
        <w:spacing w:after="0" w:line="240" w:lineRule="auto"/>
        <w:jc w:val="both"/>
        <w:rPr>
          <w:rFonts w:ascii="Arial" w:hAnsi="Arial" w:cs="Arial"/>
          <w:b/>
        </w:rPr>
      </w:pPr>
    </w:p>
    <w:p w:rsidR="0038298A" w:rsidRDefault="0038298A" w:rsidP="000E2897">
      <w:pPr>
        <w:spacing w:after="0" w:line="240" w:lineRule="auto"/>
        <w:jc w:val="both"/>
        <w:rPr>
          <w:rFonts w:ascii="Arial" w:hAnsi="Arial" w:cs="Arial"/>
          <w:b/>
        </w:rPr>
      </w:pPr>
    </w:p>
    <w:p w:rsidR="00380992" w:rsidRPr="00380992" w:rsidRDefault="003B66D4" w:rsidP="000E2897">
      <w:pPr>
        <w:spacing w:after="0" w:line="240" w:lineRule="auto"/>
        <w:jc w:val="both"/>
        <w:rPr>
          <w:rFonts w:ascii="Arial" w:hAnsi="Arial" w:cs="Arial"/>
          <w:b/>
        </w:rPr>
      </w:pPr>
      <w:r>
        <w:rPr>
          <w:rFonts w:ascii="Arial" w:hAnsi="Arial" w:cs="Arial"/>
          <w:b/>
        </w:rPr>
        <w:t>Завдання 2.1.3</w:t>
      </w:r>
      <w:r w:rsidR="00380992" w:rsidRPr="00380992">
        <w:rPr>
          <w:rFonts w:ascii="Arial" w:hAnsi="Arial" w:cs="Arial"/>
          <w:b/>
        </w:rPr>
        <w:t>. Проведення к</w:t>
      </w:r>
      <w:r w:rsidR="00967A15">
        <w:rPr>
          <w:rFonts w:ascii="Arial" w:hAnsi="Arial" w:cs="Arial"/>
          <w:b/>
        </w:rPr>
        <w:t xml:space="preserve">апітального ремонту комунальних доріг </w:t>
      </w:r>
    </w:p>
    <w:p w:rsidR="00380992" w:rsidRPr="00A07670" w:rsidRDefault="00380992" w:rsidP="00E43199">
      <w:pPr>
        <w:spacing w:after="0" w:line="240" w:lineRule="auto"/>
        <w:jc w:val="both"/>
        <w:rPr>
          <w:rFonts w:ascii="Arial" w:hAnsi="Arial" w:cs="Arial"/>
        </w:rPr>
      </w:pPr>
      <w:r w:rsidRPr="00A07670">
        <w:rPr>
          <w:rFonts w:ascii="Arial" w:hAnsi="Arial" w:cs="Arial"/>
        </w:rPr>
        <w:t xml:space="preserve">Протяжність автодоріг комунальної власності становить </w:t>
      </w:r>
      <w:r w:rsidR="005101A6">
        <w:rPr>
          <w:rFonts w:ascii="Arial" w:hAnsi="Arial" w:cs="Arial"/>
        </w:rPr>
        <w:t>47,6</w:t>
      </w:r>
      <w:r w:rsidR="008C3A77">
        <w:rPr>
          <w:rFonts w:ascii="Arial" w:hAnsi="Arial" w:cs="Arial"/>
        </w:rPr>
        <w:t xml:space="preserve"> км.</w:t>
      </w:r>
      <w:r w:rsidRPr="00A07670">
        <w:rPr>
          <w:rFonts w:ascii="Arial" w:hAnsi="Arial" w:cs="Arial"/>
        </w:rPr>
        <w:t>Першочергово потребують ремонту ділянки доріг, які пов’язані з функціонуванням ключових соціально-еконо</w:t>
      </w:r>
      <w:r w:rsidR="008C3A77">
        <w:rPr>
          <w:rFonts w:ascii="Arial" w:hAnsi="Arial" w:cs="Arial"/>
        </w:rPr>
        <w:t>мічних об’єктів громади (</w:t>
      </w:r>
      <w:r w:rsidRPr="00A07670">
        <w:rPr>
          <w:rFonts w:ascii="Arial" w:hAnsi="Arial" w:cs="Arial"/>
        </w:rPr>
        <w:t>школи, лікарські амбулаторії загальної практики сімейної медицини, заклади культури тощо).</w:t>
      </w:r>
    </w:p>
    <w:p w:rsidR="00380992" w:rsidRDefault="00380992" w:rsidP="00E43199">
      <w:pPr>
        <w:spacing w:after="0" w:line="240" w:lineRule="auto"/>
        <w:jc w:val="both"/>
        <w:rPr>
          <w:rFonts w:ascii="Arial" w:hAnsi="Arial" w:cs="Arial"/>
        </w:rPr>
      </w:pPr>
      <w:r w:rsidRPr="00A07670">
        <w:rPr>
          <w:rFonts w:ascii="Arial" w:hAnsi="Arial" w:cs="Arial"/>
        </w:rPr>
        <w:t xml:space="preserve">Першочерговими роботами визначено ремонт центральних вулиць сіл та під’їзних автомобільних доріг, оскільки ці ділянкизабезпечують проїзд мешканців населених пунктів та їх доступ до закладів соціальної сфери </w:t>
      </w:r>
      <w:r>
        <w:rPr>
          <w:rFonts w:ascii="Arial" w:hAnsi="Arial" w:cs="Arial"/>
        </w:rPr>
        <w:t>Локниц</w:t>
      </w:r>
      <w:r w:rsidRPr="00A07670">
        <w:rPr>
          <w:rFonts w:ascii="Arial" w:hAnsi="Arial" w:cs="Arial"/>
        </w:rPr>
        <w:t>ької громади. Наступними за значенням для реконструкції було визна</w:t>
      </w:r>
      <w:r w:rsidR="002B7CA7">
        <w:rPr>
          <w:rFonts w:ascii="Arial" w:hAnsi="Arial" w:cs="Arial"/>
        </w:rPr>
        <w:t>чено дороги</w:t>
      </w:r>
      <w:r w:rsidRPr="00A07670">
        <w:rPr>
          <w:rFonts w:ascii="Arial" w:hAnsi="Arial" w:cs="Arial"/>
        </w:rPr>
        <w:t>, через які проходять комунікації з рештою населених пунктів громади</w:t>
      </w:r>
      <w:r w:rsidR="00BC1910">
        <w:rPr>
          <w:rFonts w:ascii="Arial" w:hAnsi="Arial" w:cs="Arial"/>
        </w:rPr>
        <w:t>.</w:t>
      </w:r>
    </w:p>
    <w:p w:rsidR="00380992" w:rsidRDefault="00380992" w:rsidP="00380992">
      <w:pPr>
        <w:spacing w:after="0" w:line="240" w:lineRule="auto"/>
        <w:jc w:val="both"/>
        <w:rPr>
          <w:rFonts w:ascii="Arial" w:hAnsi="Arial" w:cs="Arial"/>
        </w:rPr>
      </w:pPr>
    </w:p>
    <w:p w:rsidR="00F524EE" w:rsidRDefault="00F524EE" w:rsidP="00380992">
      <w:pPr>
        <w:spacing w:after="0" w:line="240" w:lineRule="auto"/>
        <w:jc w:val="both"/>
        <w:rPr>
          <w:rFonts w:ascii="Arial" w:hAnsi="Arial" w:cs="Arial"/>
        </w:rPr>
      </w:pPr>
    </w:p>
    <w:p w:rsidR="00380992" w:rsidRPr="00380992" w:rsidRDefault="0031587F" w:rsidP="000E2897">
      <w:pPr>
        <w:spacing w:after="0" w:line="240" w:lineRule="auto"/>
        <w:jc w:val="both"/>
        <w:rPr>
          <w:rFonts w:ascii="Arial" w:hAnsi="Arial" w:cs="Arial"/>
          <w:b/>
        </w:rPr>
      </w:pPr>
      <w:r>
        <w:rPr>
          <w:rFonts w:ascii="Arial" w:hAnsi="Arial" w:cs="Arial"/>
          <w:b/>
        </w:rPr>
        <w:t>Завдання 2.</w:t>
      </w:r>
      <w:r w:rsidR="00823BD5">
        <w:rPr>
          <w:rFonts w:ascii="Arial" w:hAnsi="Arial" w:cs="Arial"/>
          <w:b/>
        </w:rPr>
        <w:t>1.4</w:t>
      </w:r>
      <w:r>
        <w:rPr>
          <w:rFonts w:ascii="Arial" w:hAnsi="Arial" w:cs="Arial"/>
          <w:b/>
        </w:rPr>
        <w:t>. Проведення поточного ремонту комунальних доріг</w:t>
      </w:r>
    </w:p>
    <w:p w:rsidR="00A82B81" w:rsidRPr="007340AE" w:rsidRDefault="00A82B81" w:rsidP="00A82B81">
      <w:pPr>
        <w:spacing w:after="0" w:line="240" w:lineRule="auto"/>
        <w:jc w:val="both"/>
        <w:rPr>
          <w:rFonts w:ascii="Arial" w:hAnsi="Arial" w:cs="Arial"/>
          <w:lang w:eastAsia="uk-UA"/>
        </w:rPr>
      </w:pPr>
      <w:r>
        <w:rPr>
          <w:rFonts w:ascii="Arial" w:hAnsi="Arial" w:cs="Arial"/>
          <w:lang w:eastAsia="uk-UA"/>
        </w:rPr>
        <w:t>П</w:t>
      </w:r>
      <w:r w:rsidRPr="007340AE">
        <w:rPr>
          <w:rFonts w:ascii="Arial" w:hAnsi="Arial" w:cs="Arial"/>
          <w:lang w:eastAsia="uk-UA"/>
        </w:rPr>
        <w:t xml:space="preserve">ередбачено вирішення питань по створенню належних умов по забезпеченню безпечного руху автотранспорту та пішоходів на території села, яка перебуває у  незадовільному технічному стані. </w:t>
      </w:r>
    </w:p>
    <w:p w:rsidR="00380992" w:rsidRDefault="00A82B81" w:rsidP="00A82B81">
      <w:pPr>
        <w:spacing w:after="0" w:line="240" w:lineRule="auto"/>
        <w:jc w:val="both"/>
        <w:rPr>
          <w:rFonts w:ascii="Arial" w:hAnsi="Arial" w:cs="Arial"/>
          <w:lang w:eastAsia="uk-UA"/>
        </w:rPr>
      </w:pPr>
      <w:r>
        <w:rPr>
          <w:rFonts w:ascii="Arial" w:hAnsi="Arial" w:cs="Arial"/>
          <w:lang w:eastAsia="uk-UA"/>
        </w:rPr>
        <w:t>Дорога</w:t>
      </w:r>
      <w:r w:rsidRPr="007340AE">
        <w:rPr>
          <w:rFonts w:ascii="Arial" w:hAnsi="Arial" w:cs="Arial"/>
          <w:lang w:eastAsia="uk-UA"/>
        </w:rPr>
        <w:t xml:space="preserve"> забезпечує проїзд мешканців  населеного пункту, та забезпечує доступ громадян до закладів соціальної сфери.</w:t>
      </w:r>
    </w:p>
    <w:p w:rsidR="000D7AAD" w:rsidRDefault="000D7AAD" w:rsidP="00A82B81">
      <w:pPr>
        <w:spacing w:after="0" w:line="240" w:lineRule="auto"/>
        <w:jc w:val="both"/>
        <w:rPr>
          <w:rFonts w:ascii="Arial" w:hAnsi="Arial" w:cs="Arial"/>
          <w:lang w:eastAsia="uk-UA"/>
        </w:rPr>
      </w:pPr>
    </w:p>
    <w:p w:rsidR="000D7AAD" w:rsidRPr="00380992" w:rsidRDefault="00573366" w:rsidP="000D7AAD">
      <w:pPr>
        <w:spacing w:after="0" w:line="240" w:lineRule="auto"/>
        <w:jc w:val="both"/>
        <w:rPr>
          <w:rFonts w:ascii="Arial" w:hAnsi="Arial" w:cs="Arial"/>
          <w:b/>
        </w:rPr>
      </w:pPr>
      <w:r>
        <w:rPr>
          <w:rFonts w:ascii="Arial" w:hAnsi="Arial" w:cs="Arial"/>
          <w:b/>
        </w:rPr>
        <w:t>Завдання 2.1.5</w:t>
      </w:r>
      <w:r w:rsidR="000D7AAD">
        <w:rPr>
          <w:rFonts w:ascii="Arial" w:hAnsi="Arial" w:cs="Arial"/>
          <w:b/>
        </w:rPr>
        <w:t xml:space="preserve">. Впорядкування </w:t>
      </w:r>
      <w:r>
        <w:rPr>
          <w:rFonts w:ascii="Arial" w:hAnsi="Arial" w:cs="Arial"/>
          <w:b/>
        </w:rPr>
        <w:t xml:space="preserve">паспортизованих </w:t>
      </w:r>
      <w:r w:rsidR="000D7AAD">
        <w:rPr>
          <w:rFonts w:ascii="Arial" w:hAnsi="Arial" w:cs="Arial"/>
          <w:b/>
        </w:rPr>
        <w:t>сміттєзвалищ</w:t>
      </w:r>
      <w:r>
        <w:rPr>
          <w:rFonts w:ascii="Arial" w:hAnsi="Arial" w:cs="Arial"/>
          <w:b/>
        </w:rPr>
        <w:t xml:space="preserve"> т</w:t>
      </w:r>
      <w:r w:rsidR="000D7AAD">
        <w:rPr>
          <w:rFonts w:ascii="Arial" w:hAnsi="Arial" w:cs="Arial"/>
          <w:b/>
        </w:rPr>
        <w:t>а</w:t>
      </w:r>
      <w:r>
        <w:rPr>
          <w:rFonts w:ascii="Arial" w:hAnsi="Arial" w:cs="Arial"/>
          <w:b/>
        </w:rPr>
        <w:t xml:space="preserve"> ліквідація несанкціонованих сміттєзвалищ</w:t>
      </w:r>
    </w:p>
    <w:p w:rsidR="00573366" w:rsidRPr="004F18C4" w:rsidRDefault="00573366" w:rsidP="00573366">
      <w:pPr>
        <w:spacing w:after="0" w:line="240" w:lineRule="auto"/>
        <w:jc w:val="both"/>
        <w:rPr>
          <w:rFonts w:ascii="Arial" w:hAnsi="Arial" w:cs="Arial"/>
          <w:lang w:eastAsia="it-IT"/>
        </w:rPr>
      </w:pPr>
      <w:r>
        <w:rPr>
          <w:rFonts w:ascii="Arial" w:hAnsi="Arial" w:cs="Arial"/>
          <w:lang w:eastAsia="it-IT"/>
        </w:rPr>
        <w:t>П</w:t>
      </w:r>
      <w:r w:rsidR="00D75AEF">
        <w:rPr>
          <w:rFonts w:ascii="Arial" w:hAnsi="Arial" w:cs="Arial"/>
          <w:lang w:eastAsia="it-IT"/>
        </w:rPr>
        <w:t>роведення робіт по впорядкуванюпаспортизованих сміттєзвалищ та ліквідація несанкціонованих сміттєзвалищ</w:t>
      </w:r>
      <w:r>
        <w:rPr>
          <w:rFonts w:ascii="Arial" w:hAnsi="Arial" w:cs="Arial"/>
          <w:lang w:eastAsia="it-IT"/>
        </w:rPr>
        <w:t xml:space="preserve">. </w:t>
      </w:r>
      <w:r w:rsidRPr="004F18C4">
        <w:rPr>
          <w:rFonts w:ascii="Arial" w:hAnsi="Arial" w:cs="Arial"/>
          <w:lang w:eastAsia="it-IT"/>
        </w:rPr>
        <w:t>П</w:t>
      </w:r>
      <w:r>
        <w:rPr>
          <w:rFonts w:ascii="Arial" w:hAnsi="Arial" w:cs="Arial"/>
          <w:lang w:eastAsia="it-IT"/>
        </w:rPr>
        <w:t>окраща</w:t>
      </w:r>
      <w:r w:rsidRPr="004F18C4">
        <w:rPr>
          <w:rFonts w:ascii="Arial" w:hAnsi="Arial" w:cs="Arial"/>
          <w:lang w:eastAsia="it-IT"/>
        </w:rPr>
        <w:t>ння екологічної ситуації на території об</w:t>
      </w:r>
      <w:r w:rsidRPr="004F18C4">
        <w:rPr>
          <w:rFonts w:cs="Arial"/>
          <w:lang w:eastAsia="it-IT"/>
        </w:rPr>
        <w:t>'</w:t>
      </w:r>
      <w:r w:rsidRPr="004F18C4">
        <w:rPr>
          <w:rFonts w:ascii="Arial" w:hAnsi="Arial" w:cs="Arial"/>
          <w:lang w:eastAsia="it-IT"/>
        </w:rPr>
        <w:t>єднаної територіальної громади. Інформування громадкості п</w:t>
      </w:r>
      <w:r w:rsidR="00D75AEF">
        <w:rPr>
          <w:rFonts w:ascii="Arial" w:hAnsi="Arial" w:cs="Arial"/>
          <w:lang w:eastAsia="it-IT"/>
        </w:rPr>
        <w:t>ро результати реалізації проведених робіт</w:t>
      </w:r>
      <w:r w:rsidRPr="004F18C4">
        <w:rPr>
          <w:rFonts w:ascii="Arial" w:hAnsi="Arial" w:cs="Arial"/>
          <w:lang w:eastAsia="it-IT"/>
        </w:rPr>
        <w:t>. Провести інформаційно-роз</w:t>
      </w:r>
      <w:r w:rsidRPr="004F18C4">
        <w:rPr>
          <w:rFonts w:cs="Arial"/>
          <w:lang w:eastAsia="it-IT"/>
        </w:rPr>
        <w:t>'</w:t>
      </w:r>
      <w:r w:rsidRPr="004F18C4">
        <w:rPr>
          <w:rFonts w:ascii="Arial" w:hAnsi="Arial" w:cs="Arial"/>
          <w:lang w:eastAsia="it-IT"/>
        </w:rPr>
        <w:t>яснювальну роботу серед мешканців громади щодо паспортизованих сміттєзвалищ.</w:t>
      </w:r>
    </w:p>
    <w:p w:rsidR="00380992" w:rsidRDefault="00380992" w:rsidP="000E2897">
      <w:pPr>
        <w:spacing w:after="0" w:line="240" w:lineRule="auto"/>
        <w:jc w:val="both"/>
        <w:rPr>
          <w:rFonts w:ascii="Arial" w:hAnsi="Arial" w:cs="Arial"/>
        </w:rPr>
      </w:pPr>
    </w:p>
    <w:p w:rsidR="00380992" w:rsidRDefault="00380992" w:rsidP="000E2897">
      <w:pPr>
        <w:spacing w:after="0" w:line="240" w:lineRule="auto"/>
        <w:jc w:val="both"/>
        <w:rPr>
          <w:rFonts w:ascii="Arial" w:hAnsi="Arial" w:cs="Arial"/>
        </w:rPr>
      </w:pPr>
    </w:p>
    <w:p w:rsidR="00380992" w:rsidRPr="00610D3C" w:rsidRDefault="00380992" w:rsidP="000E2897">
      <w:pPr>
        <w:spacing w:after="0" w:line="240" w:lineRule="auto"/>
        <w:jc w:val="both"/>
        <w:rPr>
          <w:rFonts w:ascii="Arial" w:hAnsi="Arial" w:cs="Arial"/>
          <w:b/>
          <w:sz w:val="20"/>
          <w:szCs w:val="20"/>
        </w:rPr>
      </w:pPr>
      <w:r w:rsidRPr="00610D3C">
        <w:rPr>
          <w:rFonts w:ascii="Arial" w:hAnsi="Arial" w:cs="Arial"/>
          <w:b/>
          <w:sz w:val="20"/>
          <w:szCs w:val="20"/>
        </w:rPr>
        <w:t>Операційна ціль 2.2. Покращення медичних послуг</w:t>
      </w:r>
    </w:p>
    <w:p w:rsidR="006A06B4" w:rsidRPr="007F4D7D" w:rsidRDefault="006A06B4" w:rsidP="006A06B4">
      <w:pPr>
        <w:spacing w:after="0" w:line="240" w:lineRule="auto"/>
        <w:jc w:val="both"/>
        <w:rPr>
          <w:rFonts w:ascii="Arial" w:hAnsi="Arial" w:cs="Arial"/>
        </w:rPr>
      </w:pPr>
      <w:r w:rsidRPr="007F4D7D">
        <w:rPr>
          <w:rFonts w:ascii="Arial" w:hAnsi="Arial" w:cs="Arial"/>
        </w:rPr>
        <w:t>Основні сучасні потреби системи охорони здоров’я – слабка матеріально-технічна база, застаріла інфраструктура, які не дозволяють ефективно здійснювати діагностування хвороб на ранніх стадіях, а також проводити профілактику для недопущення захворювань. Основний акцент розвиток первинної медико-санітарної ланки та акцентування на профілактичній роботі фельдшерсько-акушерських пунктів та амбулаторій загальної практики сімейної медицини – для наближення якісної кваліфікованої медичної допомоги до кожної людини за місцем її проживання.</w:t>
      </w:r>
    </w:p>
    <w:p w:rsidR="006A06B4" w:rsidRPr="00380992" w:rsidRDefault="006A06B4" w:rsidP="000E2897">
      <w:pPr>
        <w:spacing w:after="0" w:line="240" w:lineRule="auto"/>
        <w:jc w:val="both"/>
        <w:rPr>
          <w:rFonts w:ascii="Arial" w:hAnsi="Arial" w:cs="Arial"/>
          <w:b/>
          <w:sz w:val="20"/>
          <w:szCs w:val="20"/>
        </w:rPr>
      </w:pPr>
    </w:p>
    <w:p w:rsidR="00380992" w:rsidRDefault="00380992" w:rsidP="000E2897">
      <w:pPr>
        <w:spacing w:after="0" w:line="240" w:lineRule="auto"/>
        <w:jc w:val="both"/>
        <w:rPr>
          <w:rFonts w:ascii="Arial" w:hAnsi="Arial" w:cs="Arial"/>
        </w:rPr>
      </w:pPr>
    </w:p>
    <w:p w:rsidR="00380992" w:rsidRPr="00380992" w:rsidRDefault="00AC00C3" w:rsidP="000E2897">
      <w:pPr>
        <w:spacing w:after="0" w:line="240" w:lineRule="auto"/>
        <w:jc w:val="both"/>
        <w:rPr>
          <w:rFonts w:ascii="Arial" w:hAnsi="Arial" w:cs="Arial"/>
          <w:b/>
        </w:rPr>
      </w:pPr>
      <w:r>
        <w:rPr>
          <w:rFonts w:ascii="Arial" w:hAnsi="Arial" w:cs="Arial"/>
          <w:b/>
        </w:rPr>
        <w:t>Завдання 2.2.1. Капітальний</w:t>
      </w:r>
      <w:r w:rsidR="009320BF">
        <w:rPr>
          <w:rFonts w:ascii="Arial" w:hAnsi="Arial" w:cs="Arial"/>
          <w:b/>
        </w:rPr>
        <w:t xml:space="preserve"> та п</w:t>
      </w:r>
      <w:r>
        <w:rPr>
          <w:rFonts w:ascii="Arial" w:hAnsi="Arial" w:cs="Arial"/>
          <w:b/>
        </w:rPr>
        <w:t>оточний ремонт</w:t>
      </w:r>
      <w:r w:rsidR="00586A9B">
        <w:rPr>
          <w:rFonts w:ascii="Arial" w:hAnsi="Arial" w:cs="Arial"/>
          <w:b/>
        </w:rPr>
        <w:t xml:space="preserve"> медичних закладів</w:t>
      </w:r>
      <w:r w:rsidR="00380992" w:rsidRPr="00380992">
        <w:rPr>
          <w:rFonts w:ascii="Arial" w:hAnsi="Arial" w:cs="Arial"/>
          <w:b/>
        </w:rPr>
        <w:t>.</w:t>
      </w:r>
    </w:p>
    <w:p w:rsidR="005C355F" w:rsidRPr="008902C4" w:rsidRDefault="005C355F" w:rsidP="005C355F">
      <w:pPr>
        <w:spacing w:after="0" w:line="240" w:lineRule="auto"/>
        <w:jc w:val="both"/>
        <w:rPr>
          <w:rFonts w:ascii="Arial" w:hAnsi="Arial" w:cs="Arial"/>
        </w:rPr>
      </w:pPr>
      <w:r w:rsidRPr="008902C4">
        <w:rPr>
          <w:rFonts w:ascii="Arial" w:hAnsi="Arial" w:cs="Arial"/>
        </w:rPr>
        <w:t>Загальною проблемою для сільських закладів охорони здоров′я є низький рівень матеріально-технічної бази, що не відповідає табелям оснащення, затверджених наказами МОЗ України. Потребують капітальних ремонтних робіт амбулаторії загальної практ</w:t>
      </w:r>
      <w:r>
        <w:rPr>
          <w:rFonts w:ascii="Arial" w:hAnsi="Arial" w:cs="Arial"/>
        </w:rPr>
        <w:t>ики сімейної медицини та ФАПи,</w:t>
      </w:r>
      <w:r w:rsidRPr="008902C4">
        <w:rPr>
          <w:rFonts w:ascii="Arial" w:hAnsi="Arial" w:cs="Arial"/>
        </w:rPr>
        <w:t xml:space="preserve"> недостатнє фінансування медичної галузі не дозволяло це зробити протягом останніх 10 років.</w:t>
      </w:r>
    </w:p>
    <w:p w:rsidR="00380992" w:rsidRDefault="00380992" w:rsidP="000E2897">
      <w:pPr>
        <w:spacing w:after="0" w:line="240" w:lineRule="auto"/>
        <w:jc w:val="both"/>
        <w:rPr>
          <w:rFonts w:ascii="Arial" w:hAnsi="Arial" w:cs="Arial"/>
        </w:rPr>
      </w:pPr>
    </w:p>
    <w:p w:rsidR="006A06B4" w:rsidRDefault="006A06B4" w:rsidP="000E2897">
      <w:pPr>
        <w:spacing w:after="0" w:line="240" w:lineRule="auto"/>
        <w:jc w:val="both"/>
        <w:rPr>
          <w:rFonts w:ascii="Arial" w:hAnsi="Arial" w:cs="Arial"/>
        </w:rPr>
      </w:pPr>
    </w:p>
    <w:p w:rsidR="00380992" w:rsidRPr="00380992" w:rsidRDefault="00380992" w:rsidP="000E2897">
      <w:pPr>
        <w:spacing w:after="0" w:line="240" w:lineRule="auto"/>
        <w:jc w:val="both"/>
        <w:rPr>
          <w:rFonts w:ascii="Arial" w:hAnsi="Arial" w:cs="Arial"/>
          <w:b/>
        </w:rPr>
      </w:pPr>
      <w:r w:rsidRPr="00380992">
        <w:rPr>
          <w:rFonts w:ascii="Arial" w:hAnsi="Arial" w:cs="Arial"/>
          <w:b/>
        </w:rPr>
        <w:t>Завдання 2.2.</w:t>
      </w:r>
      <w:r w:rsidR="00EE0755">
        <w:rPr>
          <w:rFonts w:ascii="Arial" w:hAnsi="Arial" w:cs="Arial"/>
          <w:b/>
        </w:rPr>
        <w:t>2.  Забезпечення водопостачанням ФАПів</w:t>
      </w:r>
    </w:p>
    <w:p w:rsidR="00F74B26" w:rsidRPr="00AC4CC7" w:rsidRDefault="00F74B26" w:rsidP="00F74B26">
      <w:pPr>
        <w:spacing w:after="0" w:line="240" w:lineRule="auto"/>
        <w:jc w:val="both"/>
        <w:rPr>
          <w:rFonts w:ascii="Arial" w:hAnsi="Arial" w:cs="Arial"/>
          <w:lang w:eastAsia="it-IT"/>
        </w:rPr>
      </w:pPr>
      <w:r w:rsidRPr="00AC4CC7">
        <w:rPr>
          <w:rFonts w:ascii="Arial" w:hAnsi="Arial" w:cs="Arial"/>
          <w:lang w:eastAsia="it-IT"/>
        </w:rPr>
        <w:t>Основним завданням фельдшерсько-акушерського пункту є проведення обстеження всіх категорій н</w:t>
      </w:r>
      <w:r>
        <w:rPr>
          <w:rFonts w:ascii="Arial" w:hAnsi="Arial" w:cs="Arial"/>
          <w:lang w:eastAsia="it-IT"/>
        </w:rPr>
        <w:t>аселення, які проживають на території громади</w:t>
      </w:r>
      <w:r w:rsidRPr="00AC4CC7">
        <w:rPr>
          <w:rFonts w:ascii="Arial" w:hAnsi="Arial" w:cs="Arial"/>
          <w:lang w:eastAsia="it-IT"/>
        </w:rPr>
        <w:t xml:space="preserve">, після проходження якого призначають основні лікувально-оздоровчі заходи, індивідуальні програми профілактики </w:t>
      </w:r>
      <w:r w:rsidRPr="00AC4CC7">
        <w:rPr>
          <w:rFonts w:ascii="Arial" w:hAnsi="Arial" w:cs="Arial"/>
          <w:lang w:eastAsia="it-IT"/>
        </w:rPr>
        <w:lastRenderedPageBreak/>
        <w:t>захворювань, здійснюють моніторинг стану здоров’я кожного прикріпленого, у разі необхідності направляють хворих для надання допомоги на вторинний рівень.</w:t>
      </w:r>
    </w:p>
    <w:p w:rsidR="006A06B4" w:rsidRDefault="00F74B26" w:rsidP="00F74B26">
      <w:pPr>
        <w:spacing w:after="0" w:line="240" w:lineRule="auto"/>
        <w:jc w:val="both"/>
        <w:rPr>
          <w:rFonts w:ascii="Arial" w:hAnsi="Arial" w:cs="Arial"/>
        </w:rPr>
      </w:pPr>
      <w:r w:rsidRPr="00AC4CC7">
        <w:rPr>
          <w:rFonts w:ascii="Arial" w:hAnsi="Arial" w:cs="Arial"/>
          <w:lang w:eastAsia="it-IT"/>
        </w:rPr>
        <w:t>Ефективне виконання цих завдань неможливе без створення належних санітарно-гігіє</w:t>
      </w:r>
      <w:r>
        <w:rPr>
          <w:rFonts w:ascii="Arial" w:hAnsi="Arial" w:cs="Arial"/>
          <w:lang w:eastAsia="it-IT"/>
        </w:rPr>
        <w:t>нічних умов</w:t>
      </w:r>
      <w:r w:rsidRPr="00AC4CC7">
        <w:rPr>
          <w:rFonts w:ascii="Arial" w:hAnsi="Arial" w:cs="Arial"/>
          <w:lang w:eastAsia="it-IT"/>
        </w:rPr>
        <w:t>.</w:t>
      </w:r>
    </w:p>
    <w:p w:rsidR="00EE0755" w:rsidRDefault="00EE0755" w:rsidP="006A06B4">
      <w:pPr>
        <w:spacing w:after="0" w:line="240" w:lineRule="auto"/>
        <w:jc w:val="both"/>
        <w:rPr>
          <w:rFonts w:ascii="Arial" w:hAnsi="Arial" w:cs="Arial"/>
        </w:rPr>
      </w:pPr>
    </w:p>
    <w:p w:rsidR="00EE0755" w:rsidRPr="008902C4" w:rsidRDefault="00EE0755" w:rsidP="006A06B4">
      <w:pPr>
        <w:spacing w:after="0" w:line="240" w:lineRule="auto"/>
        <w:jc w:val="both"/>
        <w:rPr>
          <w:rFonts w:ascii="Arial" w:hAnsi="Arial" w:cs="Arial"/>
        </w:rPr>
      </w:pPr>
    </w:p>
    <w:p w:rsidR="00EE0755" w:rsidRPr="00380992" w:rsidRDefault="00EE0755" w:rsidP="00EE0755">
      <w:pPr>
        <w:spacing w:after="0" w:line="240" w:lineRule="auto"/>
        <w:jc w:val="both"/>
        <w:rPr>
          <w:rFonts w:ascii="Arial" w:hAnsi="Arial" w:cs="Arial"/>
          <w:b/>
        </w:rPr>
      </w:pPr>
      <w:r w:rsidRPr="00380992">
        <w:rPr>
          <w:rFonts w:ascii="Arial" w:hAnsi="Arial" w:cs="Arial"/>
          <w:b/>
        </w:rPr>
        <w:t>Завдання 2.2.</w:t>
      </w:r>
      <w:r>
        <w:rPr>
          <w:rFonts w:ascii="Arial" w:hAnsi="Arial" w:cs="Arial"/>
          <w:b/>
        </w:rPr>
        <w:t>3.  Придбання автомобіля в Кухченську ЛАЗПСМ</w:t>
      </w:r>
    </w:p>
    <w:p w:rsidR="00380992" w:rsidRDefault="00820704" w:rsidP="000E2897">
      <w:pPr>
        <w:spacing w:after="0" w:line="240" w:lineRule="auto"/>
        <w:jc w:val="both"/>
        <w:rPr>
          <w:rFonts w:ascii="Arial" w:hAnsi="Arial" w:cs="Arial"/>
        </w:rPr>
      </w:pPr>
      <w:r>
        <w:rPr>
          <w:rFonts w:ascii="Arial" w:hAnsi="Arial" w:cs="Arial"/>
          <w:lang w:eastAsia="it-IT"/>
        </w:rPr>
        <w:t>Забезпечення перевезення хворих мешканців до лікарні та підвезення медичного персоналу до пацієнтів, які потребують медичної допомогиЗабезпечення перевезення хворих мешканців до лікарні та підвезення медичного персоналу до пацієнтів, які потребують медичної допомоги</w:t>
      </w:r>
    </w:p>
    <w:p w:rsidR="00380992" w:rsidRDefault="00380992" w:rsidP="000E2897">
      <w:pPr>
        <w:spacing w:after="0" w:line="240" w:lineRule="auto"/>
        <w:jc w:val="both"/>
        <w:rPr>
          <w:rFonts w:ascii="Arial" w:hAnsi="Arial" w:cs="Arial"/>
        </w:rPr>
      </w:pPr>
    </w:p>
    <w:p w:rsidR="00E133EA" w:rsidRDefault="00EA6148" w:rsidP="000E2897">
      <w:pPr>
        <w:spacing w:after="0" w:line="240" w:lineRule="auto"/>
        <w:jc w:val="both"/>
        <w:rPr>
          <w:rFonts w:ascii="Arial" w:hAnsi="Arial" w:cs="Arial"/>
        </w:rPr>
      </w:pPr>
      <w:r w:rsidRPr="00380992">
        <w:rPr>
          <w:rFonts w:ascii="Arial" w:hAnsi="Arial" w:cs="Arial"/>
          <w:b/>
        </w:rPr>
        <w:t>Завдання</w:t>
      </w:r>
      <w:r w:rsidRPr="00EA6148">
        <w:rPr>
          <w:rFonts w:ascii="Arial" w:hAnsi="Arial" w:cs="Arial"/>
          <w:b/>
        </w:rPr>
        <w:t>2.2.4. Забезпечення медичним</w:t>
      </w:r>
      <w:r w:rsidR="00845ACF">
        <w:rPr>
          <w:rFonts w:ascii="Arial" w:hAnsi="Arial" w:cs="Arial"/>
          <w:b/>
        </w:rPr>
        <w:t xml:space="preserve"> обладнанням лікувальних</w:t>
      </w:r>
      <w:r w:rsidRPr="00EA6148">
        <w:rPr>
          <w:rFonts w:ascii="Arial" w:hAnsi="Arial" w:cs="Arial"/>
          <w:b/>
        </w:rPr>
        <w:t xml:space="preserve"> закладів</w:t>
      </w:r>
    </w:p>
    <w:p w:rsidR="00845ACF" w:rsidRPr="00F52CD7" w:rsidRDefault="00845ACF" w:rsidP="00845ACF">
      <w:pPr>
        <w:spacing w:after="0" w:line="240" w:lineRule="auto"/>
        <w:jc w:val="both"/>
        <w:rPr>
          <w:rFonts w:ascii="Arial" w:hAnsi="Arial" w:cs="Arial"/>
          <w:lang w:eastAsia="it-IT"/>
        </w:rPr>
      </w:pPr>
      <w:r w:rsidRPr="00F52CD7">
        <w:rPr>
          <w:rFonts w:ascii="Arial" w:hAnsi="Arial" w:cs="Arial"/>
          <w:lang w:eastAsia="it-IT"/>
        </w:rPr>
        <w:t xml:space="preserve">Основним </w:t>
      </w:r>
      <w:r>
        <w:rPr>
          <w:rFonts w:ascii="Arial" w:hAnsi="Arial" w:cs="Arial"/>
          <w:lang w:eastAsia="it-IT"/>
        </w:rPr>
        <w:t>завданням медичних закладів</w:t>
      </w:r>
      <w:r w:rsidRPr="00F52CD7">
        <w:rPr>
          <w:rFonts w:ascii="Arial" w:hAnsi="Arial" w:cs="Arial"/>
          <w:lang w:eastAsia="it-IT"/>
        </w:rPr>
        <w:t xml:space="preserve"> є проведення обстеження всіх катего</w:t>
      </w:r>
      <w:r>
        <w:rPr>
          <w:rFonts w:ascii="Arial" w:hAnsi="Arial" w:cs="Arial"/>
          <w:lang w:eastAsia="it-IT"/>
        </w:rPr>
        <w:t>рій населення, які проживають на території громади</w:t>
      </w:r>
      <w:r w:rsidRPr="00F52CD7">
        <w:rPr>
          <w:rFonts w:ascii="Arial" w:hAnsi="Arial" w:cs="Arial"/>
          <w:lang w:eastAsia="it-IT"/>
        </w:rPr>
        <w:t>, після проходження якого призначають основні лікувально-оздоровчі заходи, індивідуальні програми профілактики захворювань, здійснюють моніторинг стану здоров’я кожного прикріпленого, у разі необхідності направляють хворих для надання допомоги на вторинний рівень.</w:t>
      </w:r>
    </w:p>
    <w:p w:rsidR="00EA6148" w:rsidRDefault="00845ACF" w:rsidP="00845ACF">
      <w:pPr>
        <w:spacing w:after="0" w:line="240" w:lineRule="auto"/>
        <w:jc w:val="both"/>
        <w:rPr>
          <w:rFonts w:ascii="Arial" w:hAnsi="Arial" w:cs="Arial"/>
        </w:rPr>
      </w:pPr>
      <w:r w:rsidRPr="00F52CD7">
        <w:rPr>
          <w:rFonts w:ascii="Arial" w:hAnsi="Arial" w:cs="Arial"/>
          <w:lang w:eastAsia="it-IT"/>
        </w:rPr>
        <w:t>Ефективне виконання цих завдань нем</w:t>
      </w:r>
      <w:r>
        <w:rPr>
          <w:rFonts w:ascii="Arial" w:hAnsi="Arial" w:cs="Arial"/>
          <w:lang w:eastAsia="it-IT"/>
        </w:rPr>
        <w:t xml:space="preserve">ожливе без створення належних </w:t>
      </w:r>
      <w:r w:rsidRPr="00F52CD7">
        <w:rPr>
          <w:rFonts w:ascii="Arial" w:hAnsi="Arial" w:cs="Arial"/>
          <w:lang w:eastAsia="it-IT"/>
        </w:rPr>
        <w:t>умов та оснащення закладу необхідним медичним обладнанням.</w:t>
      </w:r>
    </w:p>
    <w:p w:rsidR="00EA6148" w:rsidRDefault="00EA6148" w:rsidP="000E2897">
      <w:pPr>
        <w:spacing w:after="0" w:line="240" w:lineRule="auto"/>
        <w:jc w:val="both"/>
        <w:rPr>
          <w:rFonts w:ascii="Arial" w:hAnsi="Arial" w:cs="Arial"/>
        </w:rPr>
      </w:pPr>
    </w:p>
    <w:p w:rsidR="00380992" w:rsidRPr="002E00FA" w:rsidRDefault="006A06B4" w:rsidP="000E2897">
      <w:pPr>
        <w:spacing w:after="0" w:line="240" w:lineRule="auto"/>
        <w:jc w:val="both"/>
        <w:rPr>
          <w:rFonts w:ascii="Arial" w:hAnsi="Arial" w:cs="Arial"/>
          <w:b/>
          <w:sz w:val="20"/>
          <w:szCs w:val="20"/>
        </w:rPr>
      </w:pPr>
      <w:r w:rsidRPr="002E00FA">
        <w:rPr>
          <w:rFonts w:ascii="Arial" w:hAnsi="Arial" w:cs="Arial"/>
          <w:b/>
          <w:sz w:val="20"/>
          <w:szCs w:val="20"/>
        </w:rPr>
        <w:t xml:space="preserve">Операційна ціль 2.3 </w:t>
      </w:r>
      <w:r w:rsidRPr="002E00FA">
        <w:rPr>
          <w:rFonts w:ascii="Arial" w:eastAsia="Times New Roman" w:hAnsi="Arial" w:cs="Arial"/>
          <w:b/>
          <w:sz w:val="20"/>
          <w:szCs w:val="20"/>
        </w:rPr>
        <w:t>Модернізація освітніх закладів.</w:t>
      </w:r>
    </w:p>
    <w:p w:rsidR="006A06B4" w:rsidRPr="007F4D7D" w:rsidRDefault="006A06B4" w:rsidP="006A06B4">
      <w:pPr>
        <w:spacing w:after="0" w:line="240" w:lineRule="auto"/>
        <w:jc w:val="both"/>
        <w:rPr>
          <w:rFonts w:ascii="Arial" w:hAnsi="Arial" w:cs="Arial"/>
        </w:rPr>
      </w:pPr>
      <w:r w:rsidRPr="007F4D7D">
        <w:rPr>
          <w:rFonts w:ascii="Arial" w:hAnsi="Arial" w:cs="Arial"/>
        </w:rPr>
        <w:t>Відповідно до державної концепції реформування середніх загальноосвітніх навчальних закладів, проводиться оптимізація мережі. Надання повної загальної середньої освіти буде з</w:t>
      </w:r>
      <w:r>
        <w:rPr>
          <w:rFonts w:ascii="Arial" w:hAnsi="Arial" w:cs="Arial"/>
        </w:rPr>
        <w:t>осереджене в</w:t>
      </w:r>
      <w:r w:rsidRPr="007F4D7D">
        <w:rPr>
          <w:rFonts w:ascii="Arial" w:hAnsi="Arial" w:cs="Arial"/>
        </w:rPr>
        <w:t xml:space="preserve"> опорних школах, які зможуть забезпечити порівняно вищу якість послуг. Відповідно, у разі оптимізації мережі початкова ланка шкільної освіти залишиться без змін, а для учнів середнього та старшого шкільного віку буде забезпечене довезення автобусами до опорних шкіл. В рамках завдання передбачено покращити матері</w:t>
      </w:r>
      <w:r w:rsidR="006367EC">
        <w:rPr>
          <w:rFonts w:ascii="Arial" w:hAnsi="Arial" w:cs="Arial"/>
        </w:rPr>
        <w:t>ально-технічну базу потенційних шкіл громади. З</w:t>
      </w:r>
      <w:r>
        <w:rPr>
          <w:rFonts w:ascii="Arial" w:hAnsi="Arial" w:cs="Arial"/>
        </w:rPr>
        <w:t xml:space="preserve">окрема, </w:t>
      </w:r>
      <w:r w:rsidRPr="007F4D7D">
        <w:rPr>
          <w:rFonts w:ascii="Arial" w:hAnsi="Arial" w:cs="Arial"/>
        </w:rPr>
        <w:t>обладнати кабінети потенційних опорних шкіл спеціалізованим інвентарем.</w:t>
      </w:r>
      <w:r w:rsidR="003E4DE8" w:rsidRPr="007F4D7D">
        <w:rPr>
          <w:rFonts w:ascii="Arial" w:hAnsi="Arial" w:cs="Arial"/>
        </w:rPr>
        <w:t xml:space="preserve">Передбачається </w:t>
      </w:r>
      <w:r w:rsidR="006B143B">
        <w:rPr>
          <w:rFonts w:ascii="Arial" w:hAnsi="Arial" w:cs="Arial"/>
        </w:rPr>
        <w:t xml:space="preserve">модернізація системи опалення, </w:t>
      </w:r>
      <w:r w:rsidR="003E4DE8" w:rsidRPr="007F4D7D">
        <w:rPr>
          <w:rFonts w:ascii="Arial" w:hAnsi="Arial" w:cs="Arial"/>
        </w:rPr>
        <w:t>реконструкція фасадів, будівель, спортзалів, дахів дошкільних закладів, шкіл</w:t>
      </w:r>
      <w:r w:rsidR="003E4DE8">
        <w:rPr>
          <w:rFonts w:ascii="Arial" w:hAnsi="Arial" w:cs="Arial"/>
        </w:rPr>
        <w:t>.</w:t>
      </w:r>
    </w:p>
    <w:p w:rsidR="00380992" w:rsidRDefault="00380992" w:rsidP="000E2897">
      <w:pPr>
        <w:spacing w:after="0" w:line="240" w:lineRule="auto"/>
        <w:jc w:val="both"/>
        <w:rPr>
          <w:rFonts w:ascii="Arial" w:hAnsi="Arial" w:cs="Arial"/>
        </w:rPr>
      </w:pPr>
    </w:p>
    <w:p w:rsidR="00B21978" w:rsidRDefault="00B21978" w:rsidP="000E2897">
      <w:pPr>
        <w:spacing w:after="0" w:line="240" w:lineRule="auto"/>
        <w:jc w:val="both"/>
        <w:rPr>
          <w:rFonts w:ascii="Arial" w:hAnsi="Arial" w:cs="Arial"/>
        </w:rPr>
      </w:pPr>
    </w:p>
    <w:p w:rsidR="00B21978" w:rsidRPr="006A06B4" w:rsidRDefault="00B21978" w:rsidP="00B21978">
      <w:pPr>
        <w:spacing w:after="0" w:line="240" w:lineRule="auto"/>
        <w:jc w:val="both"/>
        <w:rPr>
          <w:rFonts w:ascii="Arial" w:hAnsi="Arial" w:cs="Arial"/>
          <w:b/>
        </w:rPr>
      </w:pPr>
      <w:r>
        <w:rPr>
          <w:rFonts w:ascii="Arial" w:hAnsi="Arial" w:cs="Arial"/>
          <w:b/>
        </w:rPr>
        <w:t xml:space="preserve">Завдання 2.3.1. </w:t>
      </w:r>
      <w:r w:rsidRPr="006A06B4">
        <w:rPr>
          <w:rFonts w:ascii="Arial" w:hAnsi="Arial" w:cs="Arial"/>
          <w:b/>
        </w:rPr>
        <w:t>Проведення капітального та поточного ремонтів закладів освіти.</w:t>
      </w:r>
    </w:p>
    <w:p w:rsidR="00B21978" w:rsidRDefault="00B21978" w:rsidP="00B21978">
      <w:pPr>
        <w:spacing w:after="0" w:line="240" w:lineRule="auto"/>
        <w:jc w:val="both"/>
        <w:rPr>
          <w:rFonts w:ascii="Arial" w:hAnsi="Arial" w:cs="Arial"/>
        </w:rPr>
      </w:pPr>
      <w:r w:rsidRPr="007F4D7D">
        <w:rPr>
          <w:rFonts w:ascii="Arial" w:hAnsi="Arial" w:cs="Arial"/>
        </w:rPr>
        <w:t>Передбачається реконструкція фасадів, будівель, спортзалів, дахів дошкільних закладів, шкіл</w:t>
      </w:r>
      <w:r>
        <w:rPr>
          <w:rFonts w:ascii="Arial" w:hAnsi="Arial" w:cs="Arial"/>
        </w:rPr>
        <w:t xml:space="preserve">. </w:t>
      </w:r>
    </w:p>
    <w:p w:rsidR="00B21978" w:rsidRDefault="00B21978" w:rsidP="00B21978">
      <w:pPr>
        <w:spacing w:after="0" w:line="240" w:lineRule="auto"/>
        <w:jc w:val="both"/>
        <w:rPr>
          <w:rFonts w:ascii="Arial" w:hAnsi="Arial" w:cs="Arial"/>
        </w:rPr>
      </w:pPr>
    </w:p>
    <w:p w:rsidR="006A06B4" w:rsidRPr="006A06B4" w:rsidRDefault="006A06B4" w:rsidP="006A06B4">
      <w:pPr>
        <w:spacing w:after="0" w:line="240" w:lineRule="auto"/>
        <w:rPr>
          <w:rFonts w:ascii="Arial" w:eastAsia="Times New Roman" w:hAnsi="Arial" w:cs="Arial"/>
          <w:b/>
          <w:lang w:eastAsia="ru-RU"/>
        </w:rPr>
      </w:pPr>
      <w:r w:rsidRPr="006A06B4">
        <w:rPr>
          <w:rFonts w:ascii="Arial" w:hAnsi="Arial" w:cs="Arial"/>
          <w:b/>
        </w:rPr>
        <w:t>Завдання 2.</w:t>
      </w:r>
      <w:r w:rsidR="00B21978">
        <w:rPr>
          <w:rFonts w:ascii="Arial" w:hAnsi="Arial" w:cs="Arial"/>
          <w:b/>
        </w:rPr>
        <w:t>3.2. Модернізація системи опалення закладів освіти</w:t>
      </w:r>
      <w:r w:rsidRPr="006A06B4">
        <w:rPr>
          <w:rFonts w:ascii="Arial" w:hAnsi="Arial" w:cs="Arial"/>
          <w:b/>
        </w:rPr>
        <w:t>.</w:t>
      </w:r>
    </w:p>
    <w:p w:rsidR="006A06B4" w:rsidRPr="00B21978" w:rsidRDefault="00453798" w:rsidP="006A06B4">
      <w:pPr>
        <w:spacing w:after="0" w:line="240" w:lineRule="auto"/>
        <w:jc w:val="both"/>
        <w:rPr>
          <w:rFonts w:ascii="Arial" w:hAnsi="Arial" w:cs="Arial"/>
        </w:rPr>
      </w:pPr>
      <w:r>
        <w:rPr>
          <w:rFonts w:ascii="Arial" w:hAnsi="Arial" w:cs="Arial"/>
          <w:lang w:eastAsia="it-IT"/>
        </w:rPr>
        <w:t>Встановлення системи опалення та в</w:t>
      </w:r>
      <w:r w:rsidR="00C65B50">
        <w:rPr>
          <w:rFonts w:ascii="Arial" w:hAnsi="Arial" w:cs="Arial"/>
          <w:lang w:eastAsia="it-IT"/>
        </w:rPr>
        <w:t>икористовуючи енеогозберігаючі технології, зможемо отримати належні умови для роботи учителів та учнів. З</w:t>
      </w:r>
      <w:r w:rsidR="00C65B50">
        <w:rPr>
          <w:rFonts w:cs="Arial"/>
          <w:lang w:eastAsia="it-IT"/>
        </w:rPr>
        <w:t>'</w:t>
      </w:r>
      <w:r w:rsidR="00C65B50">
        <w:rPr>
          <w:rFonts w:ascii="Arial" w:hAnsi="Arial" w:cs="Arial"/>
          <w:lang w:eastAsia="it-IT"/>
        </w:rPr>
        <w:t xml:space="preserve">явиться можливість задавати необхідну температуру та тиск в системі, яку можна відрегулювати, в залежності від годин доби та температури повітря, виключиться можливість аварійних ситуацій. </w:t>
      </w:r>
      <w:r w:rsidR="00C65B50" w:rsidRPr="0060697F">
        <w:rPr>
          <w:rFonts w:ascii="Arial" w:hAnsi="Arial" w:cs="Arial"/>
        </w:rPr>
        <w:t>Збільшитьсястрок експлуатації споруди навчального закладу.Зменшатьсянераціональні витрати теплової енергії</w:t>
      </w:r>
      <w:r w:rsidR="00C65B50" w:rsidRPr="0060697F">
        <w:rPr>
          <w:rFonts w:ascii="Arial" w:hAnsi="Arial" w:cs="Arial"/>
          <w:lang w:eastAsia="it-IT"/>
        </w:rPr>
        <w:t>.</w:t>
      </w:r>
    </w:p>
    <w:p w:rsidR="00380992" w:rsidRDefault="00380992" w:rsidP="000E2897">
      <w:pPr>
        <w:spacing w:after="0" w:line="240" w:lineRule="auto"/>
        <w:jc w:val="both"/>
        <w:rPr>
          <w:rFonts w:ascii="Arial" w:hAnsi="Arial" w:cs="Arial"/>
        </w:rPr>
      </w:pPr>
    </w:p>
    <w:p w:rsidR="00917E59" w:rsidRPr="00917E59" w:rsidRDefault="00917E59" w:rsidP="000E2897">
      <w:pPr>
        <w:spacing w:after="0" w:line="240" w:lineRule="auto"/>
        <w:jc w:val="both"/>
        <w:rPr>
          <w:rFonts w:ascii="Arial" w:hAnsi="Arial" w:cs="Arial"/>
          <w:b/>
        </w:rPr>
      </w:pPr>
      <w:r w:rsidRPr="006A06B4">
        <w:rPr>
          <w:rFonts w:ascii="Arial" w:hAnsi="Arial" w:cs="Arial"/>
          <w:b/>
        </w:rPr>
        <w:t xml:space="preserve">Завдання </w:t>
      </w:r>
      <w:r w:rsidRPr="00917E59">
        <w:rPr>
          <w:rFonts w:ascii="Arial" w:hAnsi="Arial" w:cs="Arial"/>
          <w:b/>
        </w:rPr>
        <w:t>2.3.3. Оснащ</w:t>
      </w:r>
      <w:r w:rsidR="000C4AFB">
        <w:rPr>
          <w:rFonts w:ascii="Arial" w:hAnsi="Arial" w:cs="Arial"/>
          <w:b/>
        </w:rPr>
        <w:t xml:space="preserve">ення та забезпечення навчально-технічноїбази </w:t>
      </w:r>
      <w:r w:rsidRPr="00917E59">
        <w:rPr>
          <w:rFonts w:ascii="Arial" w:hAnsi="Arial" w:cs="Arial"/>
          <w:b/>
        </w:rPr>
        <w:t>закладів освіти</w:t>
      </w:r>
    </w:p>
    <w:p w:rsidR="000C4AFB" w:rsidRPr="002802C8" w:rsidRDefault="000C4AFB" w:rsidP="000C4AFB">
      <w:pPr>
        <w:spacing w:after="0" w:line="240" w:lineRule="auto"/>
        <w:jc w:val="both"/>
        <w:rPr>
          <w:rFonts w:ascii="Arial" w:hAnsi="Arial" w:cs="Arial"/>
        </w:rPr>
      </w:pPr>
      <w:r w:rsidRPr="002802C8">
        <w:rPr>
          <w:rFonts w:ascii="Arial" w:hAnsi="Arial" w:cs="Arial"/>
        </w:rPr>
        <w:t xml:space="preserve">На даний час школа </w:t>
      </w:r>
      <w:r>
        <w:rPr>
          <w:rFonts w:ascii="Arial" w:hAnsi="Arial" w:cs="Arial"/>
        </w:rPr>
        <w:t>не повністю забезпечена оргтехнікою</w:t>
      </w:r>
      <w:r w:rsidRPr="002802C8">
        <w:rPr>
          <w:rFonts w:ascii="Arial" w:hAnsi="Arial" w:cs="Arial"/>
        </w:rPr>
        <w:t>, класи мають за</w:t>
      </w:r>
      <w:r>
        <w:rPr>
          <w:rFonts w:ascii="Arial" w:hAnsi="Arial" w:cs="Arial"/>
        </w:rPr>
        <w:t>старілі меблі</w:t>
      </w:r>
      <w:r w:rsidRPr="002802C8">
        <w:rPr>
          <w:rFonts w:ascii="Arial" w:hAnsi="Arial" w:cs="Arial"/>
        </w:rPr>
        <w:t>.</w:t>
      </w:r>
    </w:p>
    <w:p w:rsidR="006A06B4" w:rsidRDefault="00462B9E" w:rsidP="000C4AFB">
      <w:pPr>
        <w:spacing w:after="0" w:line="240" w:lineRule="auto"/>
        <w:jc w:val="both"/>
        <w:rPr>
          <w:rFonts w:ascii="Arial" w:hAnsi="Arial" w:cs="Arial"/>
        </w:rPr>
      </w:pPr>
      <w:r>
        <w:rPr>
          <w:rFonts w:ascii="Arial" w:hAnsi="Arial" w:cs="Arial"/>
        </w:rPr>
        <w:t>В</w:t>
      </w:r>
      <w:r w:rsidR="000C4AFB" w:rsidRPr="002802C8">
        <w:rPr>
          <w:rFonts w:ascii="Arial" w:hAnsi="Arial" w:cs="Arial"/>
        </w:rPr>
        <w:t>ирішення проблеми розвитку матеріально-технічної</w:t>
      </w:r>
      <w:r>
        <w:rPr>
          <w:rFonts w:ascii="Arial" w:hAnsi="Arial" w:cs="Arial"/>
        </w:rPr>
        <w:t xml:space="preserve">бази </w:t>
      </w:r>
      <w:r w:rsidR="000C4AFB">
        <w:rPr>
          <w:rFonts w:ascii="Arial" w:hAnsi="Arial" w:cs="Arial"/>
        </w:rPr>
        <w:t xml:space="preserve">школи </w:t>
      </w:r>
      <w:r w:rsidR="000C4AFB" w:rsidRPr="002802C8">
        <w:rPr>
          <w:rFonts w:ascii="Arial" w:hAnsi="Arial" w:cs="Arial"/>
        </w:rPr>
        <w:t>приведення приміщень у відповідність до сучасних естетичних вимог; створення умов для забезпечення учасників навчально-виховного процесу.</w:t>
      </w:r>
    </w:p>
    <w:p w:rsidR="00410FB8" w:rsidRDefault="00410FB8" w:rsidP="000C4AFB">
      <w:pPr>
        <w:spacing w:after="0" w:line="240" w:lineRule="auto"/>
        <w:jc w:val="both"/>
        <w:rPr>
          <w:rFonts w:ascii="Arial" w:hAnsi="Arial" w:cs="Arial"/>
        </w:rPr>
      </w:pPr>
    </w:p>
    <w:p w:rsidR="00410FB8" w:rsidRPr="006A06B4" w:rsidRDefault="00410FB8" w:rsidP="00410FB8">
      <w:pPr>
        <w:spacing w:after="0" w:line="240" w:lineRule="auto"/>
        <w:rPr>
          <w:rFonts w:ascii="Arial" w:eastAsia="Times New Roman" w:hAnsi="Arial" w:cs="Arial"/>
          <w:b/>
          <w:lang w:eastAsia="ru-RU"/>
        </w:rPr>
      </w:pPr>
      <w:r w:rsidRPr="006A06B4">
        <w:rPr>
          <w:rFonts w:ascii="Arial" w:hAnsi="Arial" w:cs="Arial"/>
          <w:b/>
        </w:rPr>
        <w:t>Завдання 2.3.</w:t>
      </w:r>
      <w:r>
        <w:rPr>
          <w:rFonts w:ascii="Arial" w:hAnsi="Arial" w:cs="Arial"/>
          <w:b/>
        </w:rPr>
        <w:t>4</w:t>
      </w:r>
      <w:r w:rsidR="00531556">
        <w:rPr>
          <w:rFonts w:ascii="Arial" w:hAnsi="Arial" w:cs="Arial"/>
          <w:b/>
        </w:rPr>
        <w:t>. Будівництво освітнього закладу</w:t>
      </w:r>
      <w:r w:rsidRPr="006A06B4">
        <w:rPr>
          <w:rFonts w:ascii="Arial" w:hAnsi="Arial" w:cs="Arial"/>
          <w:b/>
        </w:rPr>
        <w:t>.</w:t>
      </w:r>
    </w:p>
    <w:p w:rsidR="00410FB8" w:rsidRDefault="00410FB8" w:rsidP="00410FB8">
      <w:pPr>
        <w:spacing w:after="0" w:line="240" w:lineRule="auto"/>
        <w:jc w:val="both"/>
        <w:rPr>
          <w:rFonts w:ascii="Arial" w:hAnsi="Arial" w:cs="Arial"/>
        </w:rPr>
      </w:pPr>
      <w:r>
        <w:rPr>
          <w:rFonts w:ascii="Arial" w:hAnsi="Arial" w:cs="Arial"/>
        </w:rPr>
        <w:t>Наявне приміщення школи не забезпечує потреби школярів. Тому планується будівництво нової школи.</w:t>
      </w:r>
    </w:p>
    <w:p w:rsidR="00410FB8" w:rsidRDefault="00410FB8" w:rsidP="000C4AFB">
      <w:pPr>
        <w:spacing w:after="0" w:line="240" w:lineRule="auto"/>
        <w:jc w:val="both"/>
        <w:rPr>
          <w:rFonts w:ascii="Arial" w:hAnsi="Arial" w:cs="Arial"/>
        </w:rPr>
      </w:pPr>
    </w:p>
    <w:p w:rsidR="00462B9E" w:rsidRPr="00917E59" w:rsidRDefault="00462B9E" w:rsidP="000C4AFB">
      <w:pPr>
        <w:spacing w:after="0" w:line="240" w:lineRule="auto"/>
        <w:jc w:val="both"/>
        <w:rPr>
          <w:rFonts w:ascii="Arial" w:hAnsi="Arial" w:cs="Arial"/>
          <w:b/>
        </w:rPr>
      </w:pPr>
    </w:p>
    <w:p w:rsidR="006A06B4" w:rsidRPr="002E00FA" w:rsidRDefault="006A06B4" w:rsidP="006A06B4">
      <w:pPr>
        <w:spacing w:after="0" w:line="240" w:lineRule="auto"/>
        <w:rPr>
          <w:rFonts w:ascii="Arial" w:eastAsia="Times New Roman" w:hAnsi="Arial" w:cs="Arial"/>
          <w:b/>
          <w:sz w:val="20"/>
          <w:szCs w:val="20"/>
          <w:lang w:eastAsia="ru-RU"/>
        </w:rPr>
      </w:pPr>
      <w:r w:rsidRPr="002E00FA">
        <w:rPr>
          <w:rFonts w:ascii="Arial" w:hAnsi="Arial" w:cs="Arial"/>
          <w:b/>
          <w:sz w:val="20"/>
          <w:szCs w:val="20"/>
        </w:rPr>
        <w:lastRenderedPageBreak/>
        <w:t xml:space="preserve">Операційна ціль </w:t>
      </w:r>
      <w:r w:rsidRPr="002E00FA">
        <w:rPr>
          <w:rFonts w:ascii="Arial" w:eastAsia="Times New Roman" w:hAnsi="Arial" w:cs="Arial"/>
          <w:b/>
          <w:sz w:val="20"/>
          <w:szCs w:val="20"/>
          <w:lang w:eastAsia="ru-RU"/>
        </w:rPr>
        <w:t xml:space="preserve">2.4. </w:t>
      </w:r>
      <w:r w:rsidRPr="002E00FA">
        <w:rPr>
          <w:rFonts w:ascii="Arial" w:eastAsia="Times New Roman" w:hAnsi="Arial" w:cs="Arial"/>
          <w:b/>
          <w:bCs/>
          <w:sz w:val="20"/>
          <w:szCs w:val="20"/>
        </w:rPr>
        <w:t>Розвиток культури та спорту</w:t>
      </w:r>
    </w:p>
    <w:p w:rsidR="006A06B4" w:rsidRDefault="00037522" w:rsidP="000E2897">
      <w:pPr>
        <w:spacing w:after="0" w:line="240" w:lineRule="auto"/>
        <w:jc w:val="both"/>
        <w:rPr>
          <w:rFonts w:ascii="Arial" w:hAnsi="Arial" w:cs="Arial"/>
        </w:rPr>
      </w:pPr>
      <w:r>
        <w:rPr>
          <w:rFonts w:ascii="Arial" w:hAnsi="Arial" w:cs="Arial"/>
        </w:rPr>
        <w:t>На сучасному етапі розвитку українського суспільства зберігається актуальність всебічного розвитку сфери культури та спорту серед населення. Створення умов для залучення широких верств населення до спорту, популяризації здорового способу життя та розвитку здібностей обдарованої молоді та дітей.</w:t>
      </w:r>
    </w:p>
    <w:p w:rsidR="00037522" w:rsidRDefault="00037522" w:rsidP="000E2897">
      <w:pPr>
        <w:spacing w:after="0" w:line="240" w:lineRule="auto"/>
        <w:jc w:val="both"/>
        <w:rPr>
          <w:rFonts w:ascii="Arial" w:hAnsi="Arial" w:cs="Arial"/>
        </w:rPr>
      </w:pPr>
    </w:p>
    <w:p w:rsidR="006D7BC0" w:rsidRPr="006D7BC0" w:rsidRDefault="006D7BC0" w:rsidP="006D7BC0">
      <w:pPr>
        <w:spacing w:after="0" w:line="240" w:lineRule="auto"/>
        <w:rPr>
          <w:rFonts w:ascii="Arial" w:hAnsi="Arial" w:cs="Arial"/>
          <w:b/>
        </w:rPr>
      </w:pPr>
      <w:r w:rsidRPr="00F524EE">
        <w:rPr>
          <w:rFonts w:ascii="Arial" w:hAnsi="Arial" w:cs="Arial"/>
          <w:b/>
        </w:rPr>
        <w:t>Завдання 2.4.1</w:t>
      </w:r>
      <w:r w:rsidR="002170B6">
        <w:rPr>
          <w:rFonts w:ascii="Arial" w:hAnsi="Arial" w:cs="Arial"/>
          <w:b/>
        </w:rPr>
        <w:t>. Встановлення та облаштування дитячих майданчиків в населених пунктах громади</w:t>
      </w:r>
    </w:p>
    <w:p w:rsidR="006D7BC0" w:rsidRDefault="006D7BC0" w:rsidP="006D7BC0">
      <w:pPr>
        <w:spacing w:after="0" w:line="240" w:lineRule="auto"/>
        <w:jc w:val="both"/>
        <w:rPr>
          <w:rFonts w:ascii="Arial" w:hAnsi="Arial" w:cs="Arial"/>
          <w:lang w:eastAsia="uk-UA"/>
        </w:rPr>
      </w:pPr>
      <w:r>
        <w:rPr>
          <w:rFonts w:ascii="Arial" w:hAnsi="Arial" w:cs="Arial"/>
          <w:lang w:eastAsia="uk-UA"/>
        </w:rPr>
        <w:t>В селах громади проживає багато дітей</w:t>
      </w:r>
      <w:r w:rsidRPr="00F56D65">
        <w:rPr>
          <w:rFonts w:ascii="Arial" w:hAnsi="Arial" w:cs="Arial"/>
          <w:lang w:eastAsia="uk-UA"/>
        </w:rPr>
        <w:t>.Діти не мають можливості активно проводити дозвілля, розв</w:t>
      </w:r>
      <w:r>
        <w:rPr>
          <w:rFonts w:ascii="Arial" w:hAnsi="Arial" w:cs="Arial"/>
          <w:lang w:eastAsia="uk-UA"/>
        </w:rPr>
        <w:t>иватись фізично. На території громади</w:t>
      </w:r>
      <w:r w:rsidRPr="00F56D65">
        <w:rPr>
          <w:rFonts w:ascii="Arial" w:hAnsi="Arial" w:cs="Arial"/>
          <w:lang w:eastAsia="uk-UA"/>
        </w:rPr>
        <w:t xml:space="preserve"> відсутні спеціально облаштовані місця для дитячих </w:t>
      </w:r>
      <w:r>
        <w:rPr>
          <w:rFonts w:ascii="Arial" w:hAnsi="Arial" w:cs="Arial"/>
          <w:lang w:eastAsia="uk-UA"/>
        </w:rPr>
        <w:t>ігор, розваг та занять спортом.</w:t>
      </w:r>
    </w:p>
    <w:p w:rsidR="006D7BC0" w:rsidRDefault="006D7BC0" w:rsidP="000E2897">
      <w:pPr>
        <w:spacing w:after="0" w:line="240" w:lineRule="auto"/>
        <w:jc w:val="both"/>
        <w:rPr>
          <w:rFonts w:ascii="Arial" w:hAnsi="Arial" w:cs="Arial"/>
        </w:rPr>
      </w:pPr>
    </w:p>
    <w:p w:rsidR="00555116" w:rsidRPr="006D7BC0" w:rsidRDefault="00555116" w:rsidP="00555116">
      <w:pPr>
        <w:spacing w:after="0" w:line="240" w:lineRule="auto"/>
        <w:rPr>
          <w:rFonts w:ascii="Arial" w:hAnsi="Arial" w:cs="Arial"/>
          <w:b/>
        </w:rPr>
      </w:pPr>
      <w:r w:rsidRPr="00F524EE">
        <w:rPr>
          <w:rFonts w:ascii="Arial" w:hAnsi="Arial" w:cs="Arial"/>
          <w:b/>
        </w:rPr>
        <w:t>Зав</w:t>
      </w:r>
      <w:r w:rsidR="000654E2">
        <w:rPr>
          <w:rFonts w:ascii="Arial" w:hAnsi="Arial" w:cs="Arial"/>
          <w:b/>
        </w:rPr>
        <w:t>дання 2.4.2</w:t>
      </w:r>
      <w:r>
        <w:rPr>
          <w:rFonts w:ascii="Arial" w:hAnsi="Arial" w:cs="Arial"/>
          <w:b/>
        </w:rPr>
        <w:t>. Встановлення та облаштування спортивних майданчиків</w:t>
      </w:r>
    </w:p>
    <w:p w:rsidR="00555116" w:rsidRDefault="000654E2" w:rsidP="000654E2">
      <w:pPr>
        <w:spacing w:after="0" w:line="240" w:lineRule="auto"/>
        <w:jc w:val="both"/>
        <w:rPr>
          <w:rFonts w:ascii="Arial" w:hAnsi="Arial" w:cs="Arial"/>
          <w:lang w:eastAsia="it-IT"/>
        </w:rPr>
      </w:pPr>
      <w:r>
        <w:rPr>
          <w:rFonts w:ascii="Arial" w:hAnsi="Arial" w:cs="Arial"/>
          <w:lang w:eastAsia="it-IT"/>
        </w:rPr>
        <w:t>Мешканці населених пунктів громади</w:t>
      </w:r>
      <w:r w:rsidRPr="00F56D65">
        <w:rPr>
          <w:rFonts w:ascii="Arial" w:hAnsi="Arial" w:cs="Arial"/>
          <w:lang w:eastAsia="it-IT"/>
        </w:rPr>
        <w:t xml:space="preserve"> не мають можливості </w:t>
      </w:r>
      <w:r>
        <w:rPr>
          <w:rFonts w:ascii="Arial" w:hAnsi="Arial" w:cs="Arial"/>
          <w:lang w:eastAsia="it-IT"/>
        </w:rPr>
        <w:t>з</w:t>
      </w:r>
      <w:r w:rsidRPr="00F56D65">
        <w:rPr>
          <w:rFonts w:ascii="Arial" w:hAnsi="Arial" w:cs="Arial"/>
          <w:lang w:eastAsia="it-IT"/>
        </w:rPr>
        <w:t>а</w:t>
      </w:r>
      <w:r>
        <w:rPr>
          <w:rFonts w:ascii="Arial" w:hAnsi="Arial" w:cs="Arial"/>
          <w:lang w:eastAsia="it-IT"/>
        </w:rPr>
        <w:t>йматися спортом та змістовно</w:t>
      </w:r>
      <w:r w:rsidRPr="00F56D65">
        <w:rPr>
          <w:rFonts w:ascii="Arial" w:hAnsi="Arial" w:cs="Arial"/>
          <w:lang w:eastAsia="it-IT"/>
        </w:rPr>
        <w:t xml:space="preserve"> проводити дозвілля, розв</w:t>
      </w:r>
      <w:r>
        <w:rPr>
          <w:rFonts w:ascii="Arial" w:hAnsi="Arial" w:cs="Arial"/>
          <w:lang w:eastAsia="it-IT"/>
        </w:rPr>
        <w:t>иватись фізично. На території</w:t>
      </w:r>
      <w:r w:rsidRPr="00F56D65">
        <w:rPr>
          <w:rFonts w:ascii="Arial" w:hAnsi="Arial" w:cs="Arial"/>
          <w:lang w:eastAsia="it-IT"/>
        </w:rPr>
        <w:t xml:space="preserve"> відсутні спеціально об</w:t>
      </w:r>
      <w:r>
        <w:rPr>
          <w:rFonts w:ascii="Arial" w:hAnsi="Arial" w:cs="Arial"/>
          <w:lang w:eastAsia="it-IT"/>
        </w:rPr>
        <w:t>лаштовані місця для занять спортом.</w:t>
      </w:r>
    </w:p>
    <w:p w:rsidR="00555116" w:rsidRDefault="00555116" w:rsidP="000E2897">
      <w:pPr>
        <w:spacing w:after="0" w:line="240" w:lineRule="auto"/>
        <w:jc w:val="both"/>
        <w:rPr>
          <w:rFonts w:ascii="Arial" w:hAnsi="Arial" w:cs="Arial"/>
        </w:rPr>
      </w:pPr>
    </w:p>
    <w:p w:rsidR="00B0193B" w:rsidRPr="006D7BC0" w:rsidRDefault="00B0193B" w:rsidP="00B0193B">
      <w:pPr>
        <w:spacing w:after="0" w:line="240" w:lineRule="auto"/>
        <w:rPr>
          <w:rFonts w:ascii="Arial" w:hAnsi="Arial" w:cs="Arial"/>
          <w:b/>
        </w:rPr>
      </w:pPr>
      <w:r w:rsidRPr="00F524EE">
        <w:rPr>
          <w:rFonts w:ascii="Arial" w:hAnsi="Arial" w:cs="Arial"/>
          <w:b/>
        </w:rPr>
        <w:t>Зав</w:t>
      </w:r>
      <w:r>
        <w:rPr>
          <w:rFonts w:ascii="Arial" w:hAnsi="Arial" w:cs="Arial"/>
          <w:b/>
        </w:rPr>
        <w:t>дання 2.4.</w:t>
      </w:r>
      <w:r w:rsidR="006208D0">
        <w:rPr>
          <w:rFonts w:ascii="Arial" w:hAnsi="Arial" w:cs="Arial"/>
          <w:b/>
        </w:rPr>
        <w:t>3</w:t>
      </w:r>
      <w:r>
        <w:rPr>
          <w:rFonts w:ascii="Arial" w:hAnsi="Arial" w:cs="Arial"/>
          <w:b/>
        </w:rPr>
        <w:t xml:space="preserve">. Встановити та облаштувати міні-футбольне поле </w:t>
      </w:r>
    </w:p>
    <w:p w:rsidR="00E00A09" w:rsidRPr="0076040C" w:rsidRDefault="00E00A09" w:rsidP="00E00A09">
      <w:pPr>
        <w:spacing w:after="0" w:line="240" w:lineRule="auto"/>
        <w:jc w:val="both"/>
        <w:rPr>
          <w:rFonts w:ascii="Arial" w:hAnsi="Arial" w:cs="Arial"/>
          <w:lang w:eastAsia="it-IT"/>
        </w:rPr>
      </w:pPr>
      <w:r>
        <w:rPr>
          <w:rFonts w:ascii="Arial" w:hAnsi="Arial" w:cs="Arial"/>
          <w:lang w:eastAsia="it-IT"/>
        </w:rPr>
        <w:t>Будівництво спортивного майданчика зі штучним покриттям для гри у міні-футбол створить для населення можливість займатись фізичною культурою та спортом</w:t>
      </w:r>
      <w:r w:rsidRPr="0076040C">
        <w:rPr>
          <w:rFonts w:ascii="Arial" w:hAnsi="Arial" w:cs="Arial"/>
          <w:lang w:eastAsia="it-IT"/>
        </w:rPr>
        <w:t>.</w:t>
      </w:r>
    </w:p>
    <w:p w:rsidR="00555116" w:rsidRDefault="00555116" w:rsidP="000E2897">
      <w:pPr>
        <w:spacing w:after="0" w:line="240" w:lineRule="auto"/>
        <w:jc w:val="both"/>
        <w:rPr>
          <w:rFonts w:ascii="Arial" w:hAnsi="Arial" w:cs="Arial"/>
        </w:rPr>
      </w:pPr>
    </w:p>
    <w:p w:rsidR="008A34C2" w:rsidRPr="00F524EE" w:rsidRDefault="008A34C2" w:rsidP="008A34C2">
      <w:pPr>
        <w:spacing w:after="0" w:line="240" w:lineRule="auto"/>
        <w:jc w:val="both"/>
        <w:rPr>
          <w:rFonts w:ascii="Arial" w:hAnsi="Arial" w:cs="Arial"/>
          <w:b/>
        </w:rPr>
      </w:pPr>
      <w:r w:rsidRPr="00F524EE">
        <w:rPr>
          <w:rFonts w:ascii="Arial" w:hAnsi="Arial" w:cs="Arial"/>
          <w:b/>
        </w:rPr>
        <w:t xml:space="preserve">Завдання </w:t>
      </w:r>
      <w:r>
        <w:rPr>
          <w:rFonts w:ascii="Arial" w:hAnsi="Arial" w:cs="Arial"/>
          <w:b/>
        </w:rPr>
        <w:t>2.4.4. Створення можливостей для забезпечення культурних та спортивних потреб населення громади</w:t>
      </w:r>
    </w:p>
    <w:p w:rsidR="00E00A09" w:rsidRDefault="000B7FAA" w:rsidP="000E2897">
      <w:pPr>
        <w:spacing w:after="0" w:line="240" w:lineRule="auto"/>
        <w:jc w:val="both"/>
        <w:rPr>
          <w:rFonts w:ascii="Arial" w:eastAsia="Times New Roman" w:hAnsi="Arial" w:cs="Arial"/>
          <w:lang w:val="ru-RU" w:eastAsia="uk-UA"/>
        </w:rPr>
      </w:pPr>
      <w:r w:rsidRPr="000B7FAA">
        <w:rPr>
          <w:rFonts w:ascii="Arial" w:eastAsia="Times New Roman" w:hAnsi="Arial" w:cs="Arial"/>
          <w:lang w:val="ru-RU" w:eastAsia="uk-UA"/>
        </w:rPr>
        <w:t>Головною метою проекту є встановлення спортивних тринажерів відповідно до санітарних вимог, створення належних умов для організації дозвілля дітей, молоді та дорослих, занять фізичною культурою та спортом, для впровадження здорового способу життя, забезпечення населення громади можливістю повноцінного тренування у будь-який час та пору року.Проект направлений на пропаганду здорового способу життя та покращення можливостей проведення активного дозвілля мешканців різних вікових категорій. Культурно-спортивний комплекс відкриває можливості не лише для професійних занять спортом, але і для масового залучення населення до активного відпочинку. Молодь, учні та доросле населення отримають можливість вільного доступу для безкоштовних занять спортом. Всі бажаючі зможуть прийняти участь у спортивних змаганнях.Вирішення проблем рухової активності і здоров'я підростаючого покоління, сприяння їх фізичному й розумовому розвитку, а також соціальній адаптації. Зацікавлення дітей різних вікових категорій та дорослих спортивними іграми, пропаганда культури активного та здорового відпочинку. Розвиток спортивного руху та покращення здоров’я великої кількості мешканців громади.Вирішення актуальних проблем незайнятості дітей, підлітків, молоді через забезпечення належними та стабільними умовами для розвитку своїх здібностей та покращення здоров’я.</w:t>
      </w:r>
    </w:p>
    <w:p w:rsidR="007C61D8" w:rsidRDefault="007C61D8" w:rsidP="000E2897">
      <w:pPr>
        <w:spacing w:after="0" w:line="240" w:lineRule="auto"/>
        <w:jc w:val="both"/>
        <w:rPr>
          <w:rFonts w:ascii="Arial" w:eastAsia="Times New Roman" w:hAnsi="Arial" w:cs="Arial"/>
          <w:lang w:val="ru-RU" w:eastAsia="uk-UA"/>
        </w:rPr>
      </w:pPr>
    </w:p>
    <w:p w:rsidR="007C61D8" w:rsidRDefault="007C61D8" w:rsidP="000E2897">
      <w:pPr>
        <w:spacing w:after="0" w:line="240" w:lineRule="auto"/>
        <w:jc w:val="both"/>
        <w:rPr>
          <w:rFonts w:ascii="Arial" w:eastAsia="Times New Roman" w:hAnsi="Arial" w:cs="Arial"/>
          <w:lang w:val="ru-RU" w:eastAsia="uk-UA"/>
        </w:rPr>
      </w:pPr>
    </w:p>
    <w:p w:rsidR="007C61D8" w:rsidRPr="00F524EE" w:rsidRDefault="007C61D8" w:rsidP="007C61D8">
      <w:pPr>
        <w:spacing w:after="0" w:line="240" w:lineRule="auto"/>
        <w:jc w:val="both"/>
        <w:rPr>
          <w:rFonts w:ascii="Arial" w:hAnsi="Arial" w:cs="Arial"/>
          <w:b/>
        </w:rPr>
      </w:pPr>
      <w:r w:rsidRPr="00F524EE">
        <w:rPr>
          <w:rFonts w:ascii="Arial" w:hAnsi="Arial" w:cs="Arial"/>
          <w:b/>
        </w:rPr>
        <w:t xml:space="preserve">Завдання </w:t>
      </w:r>
      <w:r>
        <w:rPr>
          <w:rFonts w:ascii="Arial" w:hAnsi="Arial" w:cs="Arial"/>
          <w:b/>
        </w:rPr>
        <w:t>2.4.5. Капітальний та поточний ремонт закладів культури</w:t>
      </w:r>
    </w:p>
    <w:p w:rsidR="0058680D" w:rsidRPr="007475C5" w:rsidRDefault="0058680D" w:rsidP="0058680D">
      <w:pPr>
        <w:spacing w:after="0" w:line="240" w:lineRule="auto"/>
        <w:jc w:val="both"/>
        <w:rPr>
          <w:rFonts w:ascii="Arial" w:hAnsi="Arial" w:cs="Arial"/>
          <w:lang w:eastAsia="uk-UA"/>
        </w:rPr>
      </w:pPr>
      <w:r w:rsidRPr="007475C5">
        <w:rPr>
          <w:rFonts w:ascii="Arial" w:hAnsi="Arial" w:cs="Arial"/>
          <w:lang w:eastAsia="uk-UA"/>
        </w:rPr>
        <w:t>Існуючими потр</w:t>
      </w:r>
      <w:r w:rsidR="00743587">
        <w:rPr>
          <w:rFonts w:ascii="Arial" w:hAnsi="Arial" w:cs="Arial"/>
          <w:lang w:eastAsia="uk-UA"/>
        </w:rPr>
        <w:t>ебами та проблемами громади</w:t>
      </w:r>
      <w:r w:rsidRPr="007475C5">
        <w:rPr>
          <w:rFonts w:ascii="Arial" w:hAnsi="Arial" w:cs="Arial"/>
          <w:lang w:eastAsia="uk-UA"/>
        </w:rPr>
        <w:t xml:space="preserve"> залишаються</w:t>
      </w:r>
      <w:r w:rsidR="00743587">
        <w:rPr>
          <w:rFonts w:ascii="Arial" w:hAnsi="Arial" w:cs="Arial"/>
          <w:lang w:eastAsia="uk-UA"/>
        </w:rPr>
        <w:t xml:space="preserve">: капітальні та поточні </w:t>
      </w:r>
      <w:r w:rsidRPr="007475C5">
        <w:rPr>
          <w:rFonts w:ascii="Arial" w:hAnsi="Arial" w:cs="Arial"/>
          <w:lang w:eastAsia="uk-UA"/>
        </w:rPr>
        <w:t xml:space="preserve"> ремонт</w:t>
      </w:r>
      <w:r w:rsidR="00743587">
        <w:rPr>
          <w:rFonts w:ascii="Arial" w:hAnsi="Arial" w:cs="Arial"/>
          <w:lang w:eastAsia="uk-UA"/>
        </w:rPr>
        <w:t>и закладів культури</w:t>
      </w:r>
      <w:r w:rsidRPr="007475C5">
        <w:rPr>
          <w:rFonts w:ascii="Arial" w:hAnsi="Arial" w:cs="Arial"/>
          <w:lang w:eastAsia="uk-UA"/>
        </w:rPr>
        <w:t>, вирішення питань по благоустрою (утеплення горища, цоколю, відмостка, заміна покрівлі на кольоровий профлист),  впровадження енергозберігаючих  технологій.</w:t>
      </w:r>
    </w:p>
    <w:p w:rsidR="007C61D8" w:rsidRPr="000B7FAA" w:rsidRDefault="00743587" w:rsidP="0058680D">
      <w:pPr>
        <w:spacing w:after="0" w:line="240" w:lineRule="auto"/>
        <w:jc w:val="both"/>
        <w:rPr>
          <w:rFonts w:ascii="Arial" w:hAnsi="Arial" w:cs="Arial"/>
        </w:rPr>
      </w:pPr>
      <w:r>
        <w:rPr>
          <w:rFonts w:ascii="Arial" w:hAnsi="Arial" w:cs="Arial"/>
          <w:lang w:eastAsia="uk-UA"/>
        </w:rPr>
        <w:t>Капітально відремонтованіта облаштовані заклади культури, створять</w:t>
      </w:r>
      <w:r w:rsidR="0058680D" w:rsidRPr="007475C5">
        <w:rPr>
          <w:rFonts w:ascii="Arial" w:hAnsi="Arial" w:cs="Arial"/>
          <w:lang w:eastAsia="uk-UA"/>
        </w:rPr>
        <w:t xml:space="preserve"> можливості для охоплення значної кількості дітей позашкільного та шкільного віку та створить належні умови для розвитку їх творчих </w:t>
      </w:r>
      <w:r w:rsidR="00E64932">
        <w:rPr>
          <w:rFonts w:ascii="Arial" w:hAnsi="Arial" w:cs="Arial"/>
          <w:lang w:eastAsia="uk-UA"/>
        </w:rPr>
        <w:t>здібностей, функціонування закладів культури</w:t>
      </w:r>
      <w:r w:rsidR="0058680D" w:rsidRPr="007475C5">
        <w:rPr>
          <w:rFonts w:ascii="Arial" w:hAnsi="Arial" w:cs="Arial"/>
          <w:lang w:eastAsia="uk-UA"/>
        </w:rPr>
        <w:t xml:space="preserve"> позитивно вплине як культурно-естетичного та духовного осередку розвитку</w:t>
      </w:r>
      <w:r w:rsidR="00E64932">
        <w:rPr>
          <w:rFonts w:ascii="Arial" w:hAnsi="Arial" w:cs="Arial"/>
          <w:lang w:eastAsia="uk-UA"/>
        </w:rPr>
        <w:t xml:space="preserve"> територіальної громади</w:t>
      </w:r>
      <w:r w:rsidR="0058680D" w:rsidRPr="007475C5">
        <w:rPr>
          <w:rFonts w:ascii="Arial" w:hAnsi="Arial" w:cs="Arial"/>
          <w:lang w:eastAsia="uk-UA"/>
        </w:rPr>
        <w:t>.</w:t>
      </w:r>
    </w:p>
    <w:p w:rsidR="00E00A09" w:rsidRDefault="00E00A09" w:rsidP="000E2897">
      <w:pPr>
        <w:spacing w:after="0" w:line="240" w:lineRule="auto"/>
        <w:jc w:val="both"/>
        <w:rPr>
          <w:rFonts w:ascii="Arial" w:hAnsi="Arial" w:cs="Arial"/>
        </w:rPr>
      </w:pPr>
    </w:p>
    <w:p w:rsidR="00B0193B" w:rsidRDefault="003E7E35" w:rsidP="000E2897">
      <w:pPr>
        <w:spacing w:after="0" w:line="240" w:lineRule="auto"/>
        <w:jc w:val="both"/>
        <w:rPr>
          <w:rFonts w:ascii="Arial" w:hAnsi="Arial" w:cs="Arial"/>
        </w:rPr>
      </w:pPr>
      <w:r w:rsidRPr="00F524EE">
        <w:rPr>
          <w:rFonts w:ascii="Arial" w:hAnsi="Arial" w:cs="Arial"/>
          <w:b/>
        </w:rPr>
        <w:t xml:space="preserve">Завдання </w:t>
      </w:r>
      <w:r>
        <w:rPr>
          <w:rFonts w:ascii="Arial" w:hAnsi="Arial" w:cs="Arial"/>
          <w:b/>
        </w:rPr>
        <w:t xml:space="preserve">2.4.6. </w:t>
      </w:r>
      <w:r w:rsidRPr="003E7E35">
        <w:rPr>
          <w:rFonts w:ascii="Arial" w:hAnsi="Arial" w:cs="Arial"/>
          <w:b/>
          <w:bCs/>
        </w:rPr>
        <w:t>Модернізація інфраструктури закладів культури та спорту</w:t>
      </w:r>
    </w:p>
    <w:p w:rsidR="00C76E6F" w:rsidRPr="00477E50" w:rsidRDefault="00C76E6F" w:rsidP="00C76E6F">
      <w:pPr>
        <w:spacing w:after="0" w:line="240" w:lineRule="auto"/>
        <w:jc w:val="both"/>
        <w:rPr>
          <w:rFonts w:ascii="Arial" w:hAnsi="Arial" w:cs="Arial"/>
          <w:lang w:eastAsia="uk-UA"/>
        </w:rPr>
      </w:pPr>
      <w:r w:rsidRPr="00477E50">
        <w:rPr>
          <w:rFonts w:ascii="Arial" w:hAnsi="Arial" w:cs="Arial"/>
          <w:lang w:eastAsia="uk-UA"/>
        </w:rPr>
        <w:t xml:space="preserve">Існуючими потребами та проблемами </w:t>
      </w:r>
      <w:r>
        <w:rPr>
          <w:rFonts w:ascii="Arial" w:hAnsi="Arial" w:cs="Arial"/>
          <w:lang w:eastAsia="uk-UA"/>
        </w:rPr>
        <w:t>громади залишає</w:t>
      </w:r>
      <w:r w:rsidRPr="00477E50">
        <w:rPr>
          <w:rFonts w:ascii="Arial" w:hAnsi="Arial" w:cs="Arial"/>
          <w:lang w:eastAsia="uk-UA"/>
        </w:rPr>
        <w:t xml:space="preserve">ться: </w:t>
      </w:r>
      <w:r>
        <w:rPr>
          <w:rFonts w:ascii="Arial" w:hAnsi="Arial" w:cs="Arial"/>
          <w:lang w:eastAsia="uk-UA"/>
        </w:rPr>
        <w:t>забезпечення інфраструктури закладів культури</w:t>
      </w:r>
      <w:r w:rsidR="004C7EF0">
        <w:rPr>
          <w:rFonts w:ascii="Arial" w:hAnsi="Arial" w:cs="Arial"/>
          <w:lang w:eastAsia="uk-UA"/>
        </w:rPr>
        <w:t xml:space="preserve"> та шкільно-публічних бібліотек</w:t>
      </w:r>
      <w:r>
        <w:rPr>
          <w:rFonts w:ascii="Arial" w:hAnsi="Arial" w:cs="Arial"/>
          <w:lang w:eastAsia="uk-UA"/>
        </w:rPr>
        <w:t>.</w:t>
      </w:r>
    </w:p>
    <w:p w:rsidR="00B0193B" w:rsidRDefault="00A97C59" w:rsidP="00C76E6F">
      <w:pPr>
        <w:spacing w:after="0" w:line="240" w:lineRule="auto"/>
        <w:jc w:val="both"/>
        <w:rPr>
          <w:rFonts w:ascii="Arial" w:hAnsi="Arial" w:cs="Arial"/>
        </w:rPr>
      </w:pPr>
      <w:r>
        <w:rPr>
          <w:rFonts w:ascii="Arial" w:hAnsi="Arial" w:cs="Arial"/>
          <w:lang w:eastAsia="uk-UA"/>
        </w:rPr>
        <w:t>Забезпечити</w:t>
      </w:r>
      <w:r w:rsidR="00C76E6F">
        <w:rPr>
          <w:rFonts w:ascii="Arial" w:hAnsi="Arial" w:cs="Arial"/>
          <w:lang w:eastAsia="uk-UA"/>
        </w:rPr>
        <w:t xml:space="preserve"> заклади культури музичною апаратурою, оргтехнікою та стільцями, спортивним інвентарем.С</w:t>
      </w:r>
      <w:r w:rsidR="00C76E6F" w:rsidRPr="00477E50">
        <w:rPr>
          <w:rFonts w:ascii="Arial" w:hAnsi="Arial" w:cs="Arial"/>
          <w:lang w:eastAsia="uk-UA"/>
        </w:rPr>
        <w:t xml:space="preserve">творить можливості для охоплення значної кількості </w:t>
      </w:r>
      <w:r w:rsidR="00C76E6F">
        <w:rPr>
          <w:rFonts w:ascii="Arial" w:hAnsi="Arial" w:cs="Arial"/>
          <w:lang w:eastAsia="uk-UA"/>
        </w:rPr>
        <w:t xml:space="preserve">молоді, </w:t>
      </w:r>
      <w:r w:rsidR="00C76E6F" w:rsidRPr="00477E50">
        <w:rPr>
          <w:rFonts w:ascii="Arial" w:hAnsi="Arial" w:cs="Arial"/>
          <w:lang w:eastAsia="uk-UA"/>
        </w:rPr>
        <w:t xml:space="preserve">дітей </w:t>
      </w:r>
      <w:r w:rsidR="00C76E6F" w:rsidRPr="00477E50">
        <w:rPr>
          <w:rFonts w:ascii="Arial" w:hAnsi="Arial" w:cs="Arial"/>
          <w:lang w:eastAsia="uk-UA"/>
        </w:rPr>
        <w:lastRenderedPageBreak/>
        <w:t>позашкільного та шкільного віку та створить належні умови для розвитку їх творчих здібностей, функціон</w:t>
      </w:r>
      <w:r>
        <w:rPr>
          <w:rFonts w:ascii="Arial" w:hAnsi="Arial" w:cs="Arial"/>
          <w:lang w:eastAsia="uk-UA"/>
        </w:rPr>
        <w:t>ування закладів культури</w:t>
      </w:r>
      <w:r w:rsidR="00C76E6F" w:rsidRPr="00477E50">
        <w:rPr>
          <w:rFonts w:ascii="Arial" w:hAnsi="Arial" w:cs="Arial"/>
          <w:lang w:eastAsia="uk-UA"/>
        </w:rPr>
        <w:t xml:space="preserve"> позитивно вплине як культурно-естетичного та духовного осередку розвитку територіальної громади.</w:t>
      </w:r>
    </w:p>
    <w:p w:rsidR="002971FC" w:rsidRPr="007F4D7D" w:rsidRDefault="002971FC" w:rsidP="000E2897">
      <w:pPr>
        <w:spacing w:after="0" w:line="259" w:lineRule="auto"/>
        <w:rPr>
          <w:rFonts w:ascii="Arial" w:hAnsi="Arial" w:cs="Arial"/>
        </w:rPr>
      </w:pPr>
    </w:p>
    <w:p w:rsidR="00CC250B" w:rsidRPr="00235FCB" w:rsidRDefault="00CC250B" w:rsidP="00235FCB">
      <w:pPr>
        <w:pStyle w:val="1"/>
      </w:pPr>
      <w:bookmarkStart w:id="44" w:name="_Toc463630214"/>
      <w:bookmarkStart w:id="45" w:name="_Toc526178216"/>
      <w:r w:rsidRPr="00235FCB">
        <w:lastRenderedPageBreak/>
        <w:t>6. ПЛАН РЕАЛІЗАЦІЇ СТРАТЕГІЇ</w:t>
      </w:r>
      <w:bookmarkEnd w:id="44"/>
      <w:bookmarkEnd w:id="45"/>
    </w:p>
    <w:p w:rsidR="00CC250B" w:rsidRPr="007F4D7D" w:rsidRDefault="00CC250B" w:rsidP="000E2897">
      <w:pPr>
        <w:spacing w:after="0" w:line="240" w:lineRule="auto"/>
        <w:jc w:val="both"/>
        <w:rPr>
          <w:rFonts w:ascii="Arial" w:hAnsi="Arial" w:cs="Arial"/>
        </w:rPr>
      </w:pPr>
    </w:p>
    <w:p w:rsidR="00CC250B" w:rsidRPr="007F4D7D" w:rsidRDefault="00CC250B" w:rsidP="000E2897">
      <w:pPr>
        <w:spacing w:after="0" w:line="240" w:lineRule="auto"/>
        <w:jc w:val="both"/>
        <w:rPr>
          <w:rFonts w:ascii="Arial" w:hAnsi="Arial" w:cs="Arial"/>
        </w:rPr>
      </w:pPr>
      <w:r w:rsidRPr="007F4D7D">
        <w:rPr>
          <w:rFonts w:ascii="Arial" w:hAnsi="Arial" w:cs="Arial"/>
        </w:rPr>
        <w:t xml:space="preserve">В основу Плану реалізації стратегії лягли проектні ідеї, відібрані під час засідання </w:t>
      </w:r>
      <w:r w:rsidR="0088055E">
        <w:rPr>
          <w:rFonts w:ascii="Arial" w:hAnsi="Arial" w:cs="Arial"/>
        </w:rPr>
        <w:t>04</w:t>
      </w:r>
      <w:r w:rsidR="008A3C8C">
        <w:rPr>
          <w:rFonts w:ascii="Arial" w:hAnsi="Arial" w:cs="Arial"/>
        </w:rPr>
        <w:t xml:space="preserve"> </w:t>
      </w:r>
      <w:r w:rsidR="0088055E">
        <w:rPr>
          <w:rFonts w:ascii="Arial" w:hAnsi="Arial" w:cs="Arial"/>
        </w:rPr>
        <w:t>жовт</w:t>
      </w:r>
      <w:r w:rsidRPr="007F4D7D">
        <w:rPr>
          <w:rFonts w:ascii="Arial" w:hAnsi="Arial" w:cs="Arial"/>
        </w:rPr>
        <w:t xml:space="preserve">ня 2018 року та доопрацьовані членами Робочої групи на основі пропозицій, що надійшли від представників підприємств, установ та організацій </w:t>
      </w:r>
      <w:r w:rsidR="00305CB0">
        <w:rPr>
          <w:rFonts w:ascii="Arial" w:hAnsi="Arial" w:cs="Arial"/>
        </w:rPr>
        <w:t>Локниц</w:t>
      </w:r>
      <w:r w:rsidRPr="007F4D7D">
        <w:rPr>
          <w:rFonts w:ascii="Arial" w:hAnsi="Arial" w:cs="Arial"/>
        </w:rPr>
        <w:t xml:space="preserve">ької громади. </w:t>
      </w:r>
    </w:p>
    <w:p w:rsidR="00CC250B" w:rsidRPr="007F4D7D" w:rsidRDefault="00CC250B" w:rsidP="000E2897">
      <w:pPr>
        <w:spacing w:after="0" w:line="240" w:lineRule="auto"/>
        <w:jc w:val="both"/>
        <w:rPr>
          <w:rFonts w:ascii="Arial" w:hAnsi="Arial" w:cs="Arial"/>
        </w:rPr>
      </w:pPr>
    </w:p>
    <w:p w:rsidR="00CC250B" w:rsidRPr="007F4D7D" w:rsidRDefault="00CC250B" w:rsidP="000E2897">
      <w:pPr>
        <w:pStyle w:val="2"/>
        <w:spacing w:before="0" w:after="0"/>
        <w:ind w:left="0" w:firstLine="0"/>
        <w:rPr>
          <w:rFonts w:cs="Arial"/>
        </w:rPr>
      </w:pPr>
      <w:bookmarkStart w:id="46" w:name="_Toc410341072"/>
      <w:bookmarkStart w:id="47" w:name="_Toc463630215"/>
      <w:bookmarkStart w:id="48" w:name="_Toc526178217"/>
      <w:r w:rsidRPr="007F4D7D">
        <w:rPr>
          <w:rFonts w:cs="Arial"/>
        </w:rPr>
        <w:t>Часові рамки і засоби реалізації</w:t>
      </w:r>
      <w:bookmarkEnd w:id="46"/>
      <w:bookmarkEnd w:id="47"/>
      <w:bookmarkEnd w:id="48"/>
    </w:p>
    <w:p w:rsidR="00CC250B" w:rsidRPr="007F4D7D" w:rsidRDefault="00CC250B" w:rsidP="000E2897">
      <w:pPr>
        <w:pStyle w:val="aff"/>
        <w:spacing w:after="0"/>
        <w:ind w:left="0"/>
        <w:jc w:val="both"/>
        <w:rPr>
          <w:rFonts w:ascii="Arial" w:hAnsi="Arial" w:cs="Arial"/>
          <w:sz w:val="22"/>
          <w:szCs w:val="22"/>
        </w:rPr>
      </w:pPr>
    </w:p>
    <w:p w:rsidR="00CC250B" w:rsidRPr="007F4D7D" w:rsidRDefault="00CC250B" w:rsidP="000E2897">
      <w:pPr>
        <w:pStyle w:val="aff"/>
        <w:spacing w:after="0"/>
        <w:ind w:left="0"/>
        <w:jc w:val="both"/>
        <w:rPr>
          <w:rFonts w:ascii="Arial" w:hAnsi="Arial" w:cs="Arial"/>
          <w:sz w:val="22"/>
          <w:szCs w:val="22"/>
        </w:rPr>
      </w:pPr>
      <w:r w:rsidRPr="007F4D7D">
        <w:rPr>
          <w:rFonts w:ascii="Arial" w:hAnsi="Arial" w:cs="Arial"/>
          <w:sz w:val="22"/>
          <w:szCs w:val="22"/>
        </w:rPr>
        <w:t xml:space="preserve">План реалізації стратегії складається з двох Стратегічних програм у відповідності зі стратегічними цілями Стратегії, які реалізуються через </w:t>
      </w:r>
      <w:r w:rsidRPr="001302A3">
        <w:rPr>
          <w:rFonts w:ascii="Arial" w:hAnsi="Arial" w:cs="Arial"/>
          <w:sz w:val="22"/>
          <w:szCs w:val="22"/>
        </w:rPr>
        <w:t xml:space="preserve">відповідно </w:t>
      </w:r>
      <w:r w:rsidR="001302A3" w:rsidRPr="001302A3">
        <w:rPr>
          <w:rFonts w:ascii="Arial" w:hAnsi="Arial" w:cs="Arial"/>
          <w:sz w:val="22"/>
          <w:szCs w:val="22"/>
        </w:rPr>
        <w:t>8</w:t>
      </w:r>
      <w:r w:rsidRPr="001302A3">
        <w:rPr>
          <w:rFonts w:ascii="Arial" w:hAnsi="Arial" w:cs="Arial"/>
          <w:sz w:val="22"/>
          <w:szCs w:val="22"/>
        </w:rPr>
        <w:t xml:space="preserve"> та </w:t>
      </w:r>
      <w:r w:rsidR="00E319A1">
        <w:rPr>
          <w:rFonts w:ascii="Arial" w:hAnsi="Arial" w:cs="Arial"/>
          <w:sz w:val="22"/>
          <w:szCs w:val="22"/>
        </w:rPr>
        <w:t>33</w:t>
      </w:r>
      <w:r w:rsidRPr="007F4D7D">
        <w:rPr>
          <w:rFonts w:ascii="Arial" w:hAnsi="Arial" w:cs="Arial"/>
          <w:sz w:val="22"/>
          <w:szCs w:val="22"/>
        </w:rPr>
        <w:t xml:space="preserve"> технічних завдань на проекти місцевого ро</w:t>
      </w:r>
      <w:r w:rsidR="00A41D8F">
        <w:rPr>
          <w:rFonts w:ascii="Arial" w:hAnsi="Arial" w:cs="Arial"/>
          <w:sz w:val="22"/>
          <w:szCs w:val="22"/>
        </w:rPr>
        <w:t>звитку (далі – ТЗ) упродовж 2020–202</w:t>
      </w:r>
      <w:r w:rsidR="002F7CAD">
        <w:rPr>
          <w:rFonts w:ascii="Arial" w:hAnsi="Arial" w:cs="Arial"/>
          <w:sz w:val="22"/>
          <w:szCs w:val="22"/>
        </w:rPr>
        <w:t>5</w:t>
      </w:r>
      <w:r w:rsidRPr="007F4D7D">
        <w:rPr>
          <w:rFonts w:ascii="Arial" w:hAnsi="Arial" w:cs="Arial"/>
          <w:sz w:val="22"/>
          <w:szCs w:val="22"/>
        </w:rPr>
        <w:t xml:space="preserve"> років. Впровадження проектів обидвох програми можливе через:</w:t>
      </w:r>
    </w:p>
    <w:p w:rsidR="00CC250B" w:rsidRPr="007F4D7D" w:rsidRDefault="00CC250B" w:rsidP="00A72CF5">
      <w:pPr>
        <w:numPr>
          <w:ilvl w:val="0"/>
          <w:numId w:val="9"/>
        </w:numPr>
        <w:spacing w:after="0" w:line="240" w:lineRule="auto"/>
        <w:ind w:left="0" w:firstLine="410"/>
        <w:jc w:val="both"/>
        <w:rPr>
          <w:rFonts w:ascii="Arial" w:hAnsi="Arial" w:cs="Arial"/>
        </w:rPr>
      </w:pPr>
      <w:r w:rsidRPr="007F4D7D">
        <w:rPr>
          <w:rFonts w:ascii="Arial" w:hAnsi="Arial" w:cs="Arial"/>
        </w:rPr>
        <w:t>внесення заходів до щорічної програми соціально-економічного розвитку, можливо – галузевих регіональних програм;</w:t>
      </w:r>
    </w:p>
    <w:p w:rsidR="00CC250B" w:rsidRPr="007F4D7D" w:rsidRDefault="00CC250B" w:rsidP="00A72CF5">
      <w:pPr>
        <w:numPr>
          <w:ilvl w:val="0"/>
          <w:numId w:val="9"/>
        </w:numPr>
        <w:spacing w:after="0" w:line="240" w:lineRule="auto"/>
        <w:ind w:left="0" w:firstLine="410"/>
        <w:jc w:val="both"/>
        <w:rPr>
          <w:rFonts w:ascii="Arial" w:hAnsi="Arial" w:cs="Arial"/>
        </w:rPr>
      </w:pPr>
      <w:r w:rsidRPr="007F4D7D">
        <w:rPr>
          <w:rFonts w:ascii="Arial" w:hAnsi="Arial" w:cs="Arial"/>
        </w:rPr>
        <w:t>фінансування за рахунок субвенції на розвиток інфраструктури ОТГ;</w:t>
      </w:r>
    </w:p>
    <w:p w:rsidR="00CC250B" w:rsidRPr="007F4D7D" w:rsidRDefault="00CC250B" w:rsidP="00A72CF5">
      <w:pPr>
        <w:numPr>
          <w:ilvl w:val="0"/>
          <w:numId w:val="9"/>
        </w:numPr>
        <w:spacing w:after="0" w:line="240" w:lineRule="auto"/>
        <w:ind w:left="0" w:firstLine="410"/>
        <w:jc w:val="both"/>
        <w:rPr>
          <w:rFonts w:ascii="Arial" w:hAnsi="Arial" w:cs="Arial"/>
        </w:rPr>
      </w:pPr>
      <w:r w:rsidRPr="007F4D7D">
        <w:rPr>
          <w:rFonts w:ascii="Arial" w:hAnsi="Arial" w:cs="Arial"/>
        </w:rPr>
        <w:t>залучення коштів Державного фонду регіонального розвитку, в т.ч. на проекти міжмуніципальної співпраці;</w:t>
      </w:r>
    </w:p>
    <w:p w:rsidR="00CC250B" w:rsidRPr="007F4D7D" w:rsidRDefault="00CC250B" w:rsidP="00A72CF5">
      <w:pPr>
        <w:numPr>
          <w:ilvl w:val="0"/>
          <w:numId w:val="9"/>
        </w:numPr>
        <w:spacing w:after="0" w:line="240" w:lineRule="auto"/>
        <w:ind w:left="0" w:firstLine="410"/>
        <w:jc w:val="both"/>
        <w:rPr>
          <w:rFonts w:ascii="Arial" w:hAnsi="Arial" w:cs="Arial"/>
        </w:rPr>
      </w:pPr>
      <w:r w:rsidRPr="007F4D7D">
        <w:rPr>
          <w:rFonts w:ascii="Arial" w:hAnsi="Arial" w:cs="Arial"/>
        </w:rPr>
        <w:t>залучення фінансування від проектів та програм міжнародної технічної допомоги суб‘єктами місцевого розвитку різних організаційно-правових форм;</w:t>
      </w:r>
    </w:p>
    <w:p w:rsidR="00CC250B" w:rsidRPr="007F4D7D" w:rsidRDefault="00CC250B" w:rsidP="00A72CF5">
      <w:pPr>
        <w:numPr>
          <w:ilvl w:val="0"/>
          <w:numId w:val="9"/>
        </w:numPr>
        <w:spacing w:after="0" w:line="240" w:lineRule="auto"/>
        <w:ind w:left="0" w:firstLine="410"/>
        <w:jc w:val="both"/>
        <w:rPr>
          <w:rFonts w:ascii="Arial" w:hAnsi="Arial" w:cs="Arial"/>
        </w:rPr>
      </w:pPr>
      <w:r w:rsidRPr="007F4D7D">
        <w:rPr>
          <w:rFonts w:ascii="Arial" w:hAnsi="Arial" w:cs="Arial"/>
        </w:rPr>
        <w:t>залучення співфінансування від мешканців громади (де це передбачено умовами проекту).</w:t>
      </w:r>
      <w:bookmarkStart w:id="49" w:name="_Toc410341073"/>
    </w:p>
    <w:p w:rsidR="00CC250B" w:rsidRPr="007F4D7D" w:rsidRDefault="00CC250B" w:rsidP="000E2897">
      <w:pPr>
        <w:spacing w:after="0" w:line="240" w:lineRule="auto"/>
        <w:ind w:left="770"/>
        <w:jc w:val="both"/>
        <w:rPr>
          <w:rFonts w:ascii="Arial" w:hAnsi="Arial" w:cs="Arial"/>
        </w:rPr>
      </w:pPr>
    </w:p>
    <w:p w:rsidR="00CC250B" w:rsidRDefault="00CC250B" w:rsidP="000E2897">
      <w:pPr>
        <w:spacing w:after="0"/>
        <w:rPr>
          <w:rFonts w:ascii="Arial" w:hAnsi="Arial" w:cs="Arial"/>
          <w:b/>
          <w:sz w:val="24"/>
        </w:rPr>
      </w:pPr>
      <w:r w:rsidRPr="007F4D7D">
        <w:rPr>
          <w:rFonts w:ascii="Arial" w:hAnsi="Arial" w:cs="Arial"/>
          <w:b/>
          <w:sz w:val="24"/>
        </w:rPr>
        <w:t xml:space="preserve">Стратегічна програма 1. </w:t>
      </w:r>
      <w:r w:rsidR="00AA168E" w:rsidRPr="007F4D7D">
        <w:rPr>
          <w:rFonts w:ascii="Arial" w:hAnsi="Arial" w:cs="Arial"/>
          <w:b/>
          <w:sz w:val="24"/>
        </w:rPr>
        <w:t>Сталий економічний розвиток</w:t>
      </w:r>
    </w:p>
    <w:p w:rsidR="001742F0" w:rsidRPr="007F4D7D" w:rsidRDefault="001742F0" w:rsidP="000E2897">
      <w:pPr>
        <w:spacing w:after="0"/>
        <w:rPr>
          <w:rFonts w:ascii="Arial" w:hAnsi="Arial" w:cs="Arial"/>
          <w:b/>
          <w:sz w:val="24"/>
        </w:rPr>
      </w:pPr>
    </w:p>
    <w:p w:rsidR="00CC250B" w:rsidRPr="007F4D7D" w:rsidRDefault="00932F03" w:rsidP="00932F03">
      <w:pPr>
        <w:pStyle w:val="TableTitle"/>
        <w:numPr>
          <w:ilvl w:val="0"/>
          <w:numId w:val="0"/>
        </w:numPr>
        <w:ind w:left="357" w:hanging="357"/>
      </w:pPr>
      <w:bookmarkStart w:id="50" w:name="_Toc526177849"/>
      <w:r>
        <w:t xml:space="preserve">Таблиця 6. </w:t>
      </w:r>
      <w:r w:rsidR="00CC250B" w:rsidRPr="007F4D7D">
        <w:t xml:space="preserve">Стратегічна програма 1. </w:t>
      </w:r>
      <w:r w:rsidR="00CC250B" w:rsidRPr="007F4D7D">
        <w:rPr>
          <w:szCs w:val="22"/>
        </w:rPr>
        <w:t>«</w:t>
      </w:r>
      <w:r w:rsidR="00CC250B" w:rsidRPr="007F4D7D">
        <w:rPr>
          <w:sz w:val="24"/>
          <w:szCs w:val="22"/>
        </w:rPr>
        <w:t>Сталий економічний розвиток</w:t>
      </w:r>
      <w:r w:rsidR="00CC250B" w:rsidRPr="007F4D7D">
        <w:rPr>
          <w:szCs w:val="22"/>
        </w:rPr>
        <w:t xml:space="preserve">» </w:t>
      </w:r>
      <w:r w:rsidR="00CC250B" w:rsidRPr="007F4D7D">
        <w:t>та території впливу</w:t>
      </w:r>
      <w:bookmarkEnd w:id="50"/>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
        <w:gridCol w:w="1314"/>
        <w:gridCol w:w="5774"/>
        <w:gridCol w:w="1955"/>
      </w:tblGrid>
      <w:tr w:rsidR="00CC250B" w:rsidRPr="007F4D7D" w:rsidTr="00681957">
        <w:trPr>
          <w:trHeight w:val="103"/>
        </w:trPr>
        <w:tc>
          <w:tcPr>
            <w:tcW w:w="611" w:type="dxa"/>
            <w:shd w:val="clear" w:color="auto" w:fill="auto"/>
            <w:vAlign w:val="center"/>
            <w:hideMark/>
          </w:tcPr>
          <w:p w:rsidR="00CC250B" w:rsidRPr="007F4D7D" w:rsidRDefault="00CC250B" w:rsidP="00681957">
            <w:pPr>
              <w:spacing w:after="0" w:line="240" w:lineRule="auto"/>
              <w:jc w:val="center"/>
              <w:rPr>
                <w:rFonts w:ascii="Arial" w:eastAsia="Times New Roman" w:hAnsi="Arial" w:cs="Arial"/>
                <w:b/>
                <w:bCs/>
                <w:color w:val="000000"/>
                <w:sz w:val="20"/>
                <w:szCs w:val="20"/>
                <w:lang w:eastAsia="uk-UA"/>
              </w:rPr>
            </w:pPr>
            <w:r w:rsidRPr="007F4D7D">
              <w:rPr>
                <w:rFonts w:ascii="Arial" w:eastAsia="Times New Roman" w:hAnsi="Arial" w:cs="Arial"/>
                <w:b/>
                <w:bCs/>
                <w:color w:val="000000"/>
                <w:sz w:val="20"/>
                <w:szCs w:val="20"/>
                <w:lang w:eastAsia="uk-UA"/>
              </w:rPr>
              <w:t>№</w:t>
            </w:r>
          </w:p>
        </w:tc>
        <w:tc>
          <w:tcPr>
            <w:tcW w:w="1314" w:type="dxa"/>
            <w:shd w:val="clear" w:color="auto" w:fill="auto"/>
            <w:vAlign w:val="center"/>
            <w:hideMark/>
          </w:tcPr>
          <w:p w:rsidR="00CC250B" w:rsidRPr="007F4D7D" w:rsidRDefault="000D7C72" w:rsidP="00681957">
            <w:pPr>
              <w:spacing w:after="0" w:line="240" w:lineRule="auto"/>
              <w:jc w:val="center"/>
              <w:rPr>
                <w:rFonts w:ascii="Arial" w:eastAsia="Times New Roman" w:hAnsi="Arial" w:cs="Arial"/>
                <w:b/>
                <w:bCs/>
                <w:color w:val="000000"/>
                <w:sz w:val="20"/>
                <w:szCs w:val="20"/>
                <w:lang w:eastAsia="uk-UA"/>
              </w:rPr>
            </w:pPr>
            <w:r>
              <w:rPr>
                <w:rFonts w:ascii="Arial" w:eastAsia="Times New Roman" w:hAnsi="Arial" w:cs="Arial"/>
                <w:b/>
                <w:bCs/>
                <w:color w:val="000000"/>
                <w:sz w:val="20"/>
                <w:szCs w:val="20"/>
                <w:lang w:eastAsia="uk-UA"/>
              </w:rPr>
              <w:t>Завдання</w:t>
            </w:r>
          </w:p>
        </w:tc>
        <w:tc>
          <w:tcPr>
            <w:tcW w:w="5774" w:type="dxa"/>
            <w:shd w:val="clear" w:color="auto" w:fill="auto"/>
            <w:vAlign w:val="center"/>
            <w:hideMark/>
          </w:tcPr>
          <w:p w:rsidR="00CC250B" w:rsidRPr="007F4D7D" w:rsidRDefault="000D7C72" w:rsidP="00681957">
            <w:pPr>
              <w:spacing w:after="0" w:line="240" w:lineRule="auto"/>
              <w:jc w:val="center"/>
              <w:rPr>
                <w:rFonts w:ascii="Arial" w:eastAsia="Times New Roman" w:hAnsi="Arial" w:cs="Arial"/>
                <w:b/>
                <w:bCs/>
                <w:color w:val="000000"/>
                <w:sz w:val="20"/>
                <w:szCs w:val="20"/>
                <w:lang w:eastAsia="uk-UA"/>
              </w:rPr>
            </w:pPr>
            <w:r>
              <w:rPr>
                <w:rFonts w:ascii="Arial" w:eastAsia="Times New Roman" w:hAnsi="Arial" w:cs="Arial"/>
                <w:b/>
                <w:bCs/>
                <w:color w:val="000000"/>
                <w:sz w:val="20"/>
                <w:szCs w:val="20"/>
                <w:lang w:eastAsia="uk-UA"/>
              </w:rPr>
              <w:t xml:space="preserve">Назва </w:t>
            </w:r>
            <w:r w:rsidR="00CC250B" w:rsidRPr="007F4D7D">
              <w:rPr>
                <w:rFonts w:ascii="Arial" w:eastAsia="Times New Roman" w:hAnsi="Arial" w:cs="Arial"/>
                <w:b/>
                <w:bCs/>
                <w:color w:val="000000"/>
                <w:sz w:val="20"/>
                <w:szCs w:val="20"/>
                <w:lang w:eastAsia="uk-UA"/>
              </w:rPr>
              <w:t>проекту</w:t>
            </w:r>
          </w:p>
        </w:tc>
        <w:tc>
          <w:tcPr>
            <w:tcW w:w="1955" w:type="dxa"/>
            <w:shd w:val="clear" w:color="auto" w:fill="auto"/>
            <w:vAlign w:val="center"/>
            <w:hideMark/>
          </w:tcPr>
          <w:p w:rsidR="00CC250B" w:rsidRPr="007F4D7D" w:rsidRDefault="00CC250B" w:rsidP="00681957">
            <w:pPr>
              <w:spacing w:after="0" w:line="240" w:lineRule="auto"/>
              <w:jc w:val="center"/>
              <w:rPr>
                <w:rFonts w:ascii="Arial" w:eastAsia="Times New Roman" w:hAnsi="Arial" w:cs="Arial"/>
                <w:b/>
                <w:bCs/>
                <w:color w:val="000000"/>
                <w:sz w:val="20"/>
                <w:szCs w:val="20"/>
                <w:lang w:eastAsia="uk-UA"/>
              </w:rPr>
            </w:pPr>
            <w:r w:rsidRPr="007F4D7D">
              <w:rPr>
                <w:rFonts w:ascii="Arial" w:eastAsia="Times New Roman" w:hAnsi="Arial" w:cs="Arial"/>
                <w:b/>
                <w:bCs/>
                <w:color w:val="000000"/>
                <w:sz w:val="20"/>
                <w:szCs w:val="20"/>
                <w:lang w:eastAsia="uk-UA"/>
              </w:rPr>
              <w:t>Територія впливу</w:t>
            </w:r>
          </w:p>
        </w:tc>
      </w:tr>
      <w:tr w:rsidR="00CC250B" w:rsidRPr="007F4D7D" w:rsidTr="00AA168E">
        <w:trPr>
          <w:trHeight w:val="202"/>
        </w:trPr>
        <w:tc>
          <w:tcPr>
            <w:tcW w:w="9654" w:type="dxa"/>
            <w:gridSpan w:val="4"/>
            <w:shd w:val="clear" w:color="auto" w:fill="auto"/>
            <w:noWrap/>
            <w:vAlign w:val="center"/>
          </w:tcPr>
          <w:p w:rsidR="00CC250B" w:rsidRPr="007F4D7D" w:rsidRDefault="00CC250B" w:rsidP="00681957">
            <w:pPr>
              <w:spacing w:after="0" w:line="240" w:lineRule="auto"/>
              <w:rPr>
                <w:rFonts w:ascii="Arial" w:eastAsia="Times New Roman" w:hAnsi="Arial" w:cs="Arial"/>
                <w:b/>
                <w:color w:val="000000"/>
                <w:sz w:val="20"/>
                <w:szCs w:val="20"/>
                <w:lang w:eastAsia="uk-UA"/>
              </w:rPr>
            </w:pPr>
            <w:r w:rsidRPr="007F4D7D">
              <w:rPr>
                <w:rFonts w:ascii="Arial" w:eastAsia="Times New Roman" w:hAnsi="Arial" w:cs="Arial"/>
                <w:b/>
                <w:color w:val="000000"/>
                <w:sz w:val="20"/>
                <w:szCs w:val="20"/>
                <w:lang w:eastAsia="uk-UA"/>
              </w:rPr>
              <w:t xml:space="preserve">Напрям </w:t>
            </w:r>
            <w:r w:rsidRPr="007F4D7D">
              <w:rPr>
                <w:rFonts w:ascii="Arial" w:hAnsi="Arial" w:cs="Arial"/>
                <w:b/>
              </w:rPr>
              <w:t>1.1.</w:t>
            </w:r>
            <w:r w:rsidR="00DA22E4" w:rsidRPr="00DA22E4">
              <w:rPr>
                <w:rFonts w:ascii="Arial" w:hAnsi="Arial" w:cs="Arial"/>
                <w:b/>
              </w:rPr>
              <w:t>Підтримка розвитку малого та середнього бізнесу</w:t>
            </w:r>
          </w:p>
        </w:tc>
      </w:tr>
      <w:tr w:rsidR="00CC250B" w:rsidRPr="007F4D7D" w:rsidTr="00681957">
        <w:trPr>
          <w:trHeight w:val="358"/>
        </w:trPr>
        <w:tc>
          <w:tcPr>
            <w:tcW w:w="611" w:type="dxa"/>
            <w:shd w:val="clear" w:color="auto" w:fill="auto"/>
            <w:noWrap/>
            <w:vAlign w:val="center"/>
          </w:tcPr>
          <w:p w:rsidR="00CC250B" w:rsidRPr="005211FC" w:rsidRDefault="00CC250B" w:rsidP="00681957">
            <w:pPr>
              <w:pStyle w:val="ae"/>
              <w:numPr>
                <w:ilvl w:val="0"/>
                <w:numId w:val="115"/>
              </w:numPr>
              <w:ind w:left="0" w:firstLine="0"/>
              <w:rPr>
                <w:rFonts w:eastAsia="Times New Roman" w:cs="Arial"/>
                <w:color w:val="000000"/>
                <w:lang w:val="ru-RU" w:eastAsia="uk-UA"/>
              </w:rPr>
            </w:pPr>
          </w:p>
        </w:tc>
        <w:tc>
          <w:tcPr>
            <w:tcW w:w="1314" w:type="dxa"/>
            <w:shd w:val="clear" w:color="auto" w:fill="auto"/>
            <w:noWrap/>
            <w:vAlign w:val="center"/>
            <w:hideMark/>
          </w:tcPr>
          <w:p w:rsidR="00CC250B" w:rsidRPr="007F4D7D" w:rsidRDefault="00CC250B" w:rsidP="000E2897">
            <w:pPr>
              <w:spacing w:after="0" w:line="240" w:lineRule="auto"/>
              <w:jc w:val="center"/>
              <w:rPr>
                <w:rFonts w:ascii="Arial" w:eastAsia="Times New Roman" w:hAnsi="Arial" w:cs="Arial"/>
                <w:color w:val="000000"/>
                <w:sz w:val="20"/>
                <w:szCs w:val="20"/>
                <w:lang w:eastAsia="uk-UA"/>
              </w:rPr>
            </w:pPr>
            <w:r w:rsidRPr="007F4D7D">
              <w:rPr>
                <w:rFonts w:ascii="Arial" w:eastAsia="Times New Roman" w:hAnsi="Arial" w:cs="Arial"/>
                <w:color w:val="000000"/>
                <w:sz w:val="20"/>
                <w:szCs w:val="20"/>
                <w:lang w:eastAsia="uk-UA"/>
              </w:rPr>
              <w:t>1.1.1.</w:t>
            </w:r>
          </w:p>
        </w:tc>
        <w:tc>
          <w:tcPr>
            <w:tcW w:w="5774" w:type="dxa"/>
            <w:shd w:val="clear" w:color="auto" w:fill="auto"/>
            <w:hideMark/>
          </w:tcPr>
          <w:p w:rsidR="00CC250B" w:rsidRPr="007F4D7D" w:rsidRDefault="005E680D" w:rsidP="001742F0">
            <w:pPr>
              <w:spacing w:after="0" w:line="240" w:lineRule="auto"/>
              <w:jc w:val="both"/>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Створення переліку інвестиційно-привабливих ділянок</w:t>
            </w:r>
          </w:p>
        </w:tc>
        <w:tc>
          <w:tcPr>
            <w:tcW w:w="1955" w:type="dxa"/>
            <w:shd w:val="clear" w:color="auto" w:fill="auto"/>
            <w:hideMark/>
          </w:tcPr>
          <w:p w:rsidR="00CC250B" w:rsidRPr="007F4D7D" w:rsidRDefault="00305CB0" w:rsidP="000E2897">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00CC250B" w:rsidRPr="007F4D7D">
              <w:rPr>
                <w:rFonts w:ascii="Arial" w:eastAsia="Times New Roman" w:hAnsi="Arial" w:cs="Arial"/>
                <w:color w:val="000000"/>
                <w:sz w:val="20"/>
                <w:szCs w:val="20"/>
                <w:lang w:eastAsia="uk-UA"/>
              </w:rPr>
              <w:t>ька ОТГ</w:t>
            </w:r>
          </w:p>
        </w:tc>
      </w:tr>
      <w:tr w:rsidR="00681957" w:rsidRPr="007F4D7D" w:rsidTr="00681957">
        <w:trPr>
          <w:trHeight w:val="358"/>
        </w:trPr>
        <w:tc>
          <w:tcPr>
            <w:tcW w:w="611" w:type="dxa"/>
            <w:shd w:val="clear" w:color="auto" w:fill="auto"/>
            <w:noWrap/>
            <w:vAlign w:val="center"/>
          </w:tcPr>
          <w:p w:rsidR="00681957" w:rsidRPr="00681957" w:rsidRDefault="00681957" w:rsidP="00681957">
            <w:pPr>
              <w:pStyle w:val="ae"/>
              <w:numPr>
                <w:ilvl w:val="0"/>
                <w:numId w:val="115"/>
              </w:numPr>
              <w:ind w:left="0" w:firstLine="0"/>
              <w:rPr>
                <w:rFonts w:eastAsia="Times New Roman" w:cs="Arial"/>
                <w:color w:val="000000"/>
                <w:lang w:eastAsia="uk-UA"/>
              </w:rPr>
            </w:pPr>
          </w:p>
        </w:tc>
        <w:tc>
          <w:tcPr>
            <w:tcW w:w="1314" w:type="dxa"/>
            <w:shd w:val="clear" w:color="auto" w:fill="auto"/>
            <w:noWrap/>
            <w:vAlign w:val="center"/>
          </w:tcPr>
          <w:p w:rsidR="00681957" w:rsidRPr="007F4D7D" w:rsidRDefault="00D278A6" w:rsidP="000E2897">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1.1.2</w:t>
            </w:r>
            <w:r w:rsidR="00681957">
              <w:rPr>
                <w:rFonts w:ascii="Arial" w:eastAsia="Times New Roman" w:hAnsi="Arial" w:cs="Arial"/>
                <w:color w:val="000000"/>
                <w:sz w:val="20"/>
                <w:szCs w:val="20"/>
                <w:lang w:eastAsia="uk-UA"/>
              </w:rPr>
              <w:t>.</w:t>
            </w:r>
          </w:p>
        </w:tc>
        <w:tc>
          <w:tcPr>
            <w:tcW w:w="5774" w:type="dxa"/>
            <w:shd w:val="clear" w:color="auto" w:fill="auto"/>
          </w:tcPr>
          <w:p w:rsidR="00681957" w:rsidRPr="007F4D7D" w:rsidRDefault="00D278A6" w:rsidP="001742F0">
            <w:pPr>
              <w:spacing w:after="0" w:line="240" w:lineRule="auto"/>
              <w:jc w:val="both"/>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Здійснити вибір земельної ділянки та торги під заправку</w:t>
            </w:r>
          </w:p>
        </w:tc>
        <w:tc>
          <w:tcPr>
            <w:tcW w:w="1955" w:type="dxa"/>
            <w:shd w:val="clear" w:color="auto" w:fill="auto"/>
          </w:tcPr>
          <w:p w:rsidR="00681957" w:rsidRPr="007F4D7D" w:rsidRDefault="00305CB0" w:rsidP="000E2897">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00135337" w:rsidRPr="007F4D7D">
              <w:rPr>
                <w:rFonts w:ascii="Arial" w:eastAsia="Times New Roman" w:hAnsi="Arial" w:cs="Arial"/>
                <w:color w:val="000000"/>
                <w:sz w:val="20"/>
                <w:szCs w:val="20"/>
                <w:lang w:eastAsia="uk-UA"/>
              </w:rPr>
              <w:t>ька ОТГ</w:t>
            </w:r>
          </w:p>
        </w:tc>
      </w:tr>
      <w:tr w:rsidR="00CC250B" w:rsidRPr="007F4D7D" w:rsidTr="00681957">
        <w:trPr>
          <w:trHeight w:val="70"/>
        </w:trPr>
        <w:tc>
          <w:tcPr>
            <w:tcW w:w="611" w:type="dxa"/>
            <w:shd w:val="clear" w:color="auto" w:fill="auto"/>
            <w:noWrap/>
            <w:vAlign w:val="center"/>
          </w:tcPr>
          <w:p w:rsidR="00CC250B" w:rsidRPr="00681957" w:rsidRDefault="00CC250B" w:rsidP="00681957">
            <w:pPr>
              <w:pStyle w:val="ae"/>
              <w:numPr>
                <w:ilvl w:val="0"/>
                <w:numId w:val="115"/>
              </w:numPr>
              <w:ind w:left="0" w:firstLine="0"/>
              <w:rPr>
                <w:rFonts w:eastAsia="Times New Roman" w:cs="Arial"/>
                <w:color w:val="000000"/>
                <w:lang w:eastAsia="uk-UA"/>
              </w:rPr>
            </w:pPr>
          </w:p>
        </w:tc>
        <w:tc>
          <w:tcPr>
            <w:tcW w:w="1314" w:type="dxa"/>
            <w:shd w:val="clear" w:color="auto" w:fill="auto"/>
            <w:noWrap/>
            <w:vAlign w:val="center"/>
            <w:hideMark/>
          </w:tcPr>
          <w:p w:rsidR="00CC250B" w:rsidRPr="007F4D7D" w:rsidRDefault="00D278A6" w:rsidP="000E2897">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1.1.3</w:t>
            </w:r>
            <w:r w:rsidR="00CC250B" w:rsidRPr="007F4D7D">
              <w:rPr>
                <w:rFonts w:ascii="Arial" w:eastAsia="Times New Roman" w:hAnsi="Arial" w:cs="Arial"/>
                <w:color w:val="000000"/>
                <w:sz w:val="20"/>
                <w:szCs w:val="20"/>
                <w:lang w:eastAsia="uk-UA"/>
              </w:rPr>
              <w:t>.</w:t>
            </w:r>
          </w:p>
        </w:tc>
        <w:tc>
          <w:tcPr>
            <w:tcW w:w="5774" w:type="dxa"/>
            <w:shd w:val="clear" w:color="auto" w:fill="auto"/>
            <w:hideMark/>
          </w:tcPr>
          <w:p w:rsidR="00CC250B" w:rsidRPr="007F4D7D" w:rsidRDefault="00D278A6" w:rsidP="001742F0">
            <w:pPr>
              <w:spacing w:after="0" w:line="240" w:lineRule="auto"/>
              <w:jc w:val="both"/>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Здійснити інвентаризацію комунального майна</w:t>
            </w:r>
          </w:p>
        </w:tc>
        <w:tc>
          <w:tcPr>
            <w:tcW w:w="1955" w:type="dxa"/>
            <w:shd w:val="clear" w:color="auto" w:fill="auto"/>
            <w:hideMark/>
          </w:tcPr>
          <w:p w:rsidR="00CC250B" w:rsidRPr="007F4D7D" w:rsidRDefault="00305CB0" w:rsidP="000E2897">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00CC250B" w:rsidRPr="007F4D7D">
              <w:rPr>
                <w:rFonts w:ascii="Arial" w:eastAsia="Times New Roman" w:hAnsi="Arial" w:cs="Arial"/>
                <w:color w:val="000000"/>
                <w:sz w:val="20"/>
                <w:szCs w:val="20"/>
                <w:lang w:eastAsia="uk-UA"/>
              </w:rPr>
              <w:t>ька ОТГ</w:t>
            </w:r>
          </w:p>
        </w:tc>
      </w:tr>
      <w:tr w:rsidR="00A74404" w:rsidRPr="007F4D7D" w:rsidTr="00681957">
        <w:trPr>
          <w:trHeight w:val="70"/>
        </w:trPr>
        <w:tc>
          <w:tcPr>
            <w:tcW w:w="611" w:type="dxa"/>
            <w:shd w:val="clear" w:color="auto" w:fill="auto"/>
            <w:noWrap/>
            <w:vAlign w:val="center"/>
          </w:tcPr>
          <w:p w:rsidR="00A74404" w:rsidRPr="00681957" w:rsidRDefault="00A74404" w:rsidP="00681957">
            <w:pPr>
              <w:pStyle w:val="ae"/>
              <w:numPr>
                <w:ilvl w:val="0"/>
                <w:numId w:val="115"/>
              </w:numPr>
              <w:ind w:left="0" w:firstLine="0"/>
              <w:rPr>
                <w:rFonts w:eastAsia="Times New Roman" w:cs="Arial"/>
                <w:color w:val="000000"/>
                <w:lang w:eastAsia="uk-UA"/>
              </w:rPr>
            </w:pPr>
          </w:p>
        </w:tc>
        <w:tc>
          <w:tcPr>
            <w:tcW w:w="1314" w:type="dxa"/>
            <w:shd w:val="clear" w:color="auto" w:fill="auto"/>
            <w:noWrap/>
            <w:vAlign w:val="center"/>
            <w:hideMark/>
          </w:tcPr>
          <w:p w:rsidR="00A74404" w:rsidRDefault="00A74404" w:rsidP="000E2897">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1.1.4.</w:t>
            </w:r>
          </w:p>
        </w:tc>
        <w:tc>
          <w:tcPr>
            <w:tcW w:w="5774" w:type="dxa"/>
            <w:shd w:val="clear" w:color="auto" w:fill="auto"/>
            <w:hideMark/>
          </w:tcPr>
          <w:p w:rsidR="00A74404" w:rsidRDefault="00875444" w:rsidP="001742F0">
            <w:pPr>
              <w:spacing w:after="0" w:line="240" w:lineRule="auto"/>
              <w:jc w:val="both"/>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Виготовлення генерального плану населення пунктів громади</w:t>
            </w:r>
          </w:p>
        </w:tc>
        <w:tc>
          <w:tcPr>
            <w:tcW w:w="1955" w:type="dxa"/>
            <w:shd w:val="clear" w:color="auto" w:fill="auto"/>
            <w:hideMark/>
          </w:tcPr>
          <w:p w:rsidR="00A74404" w:rsidRDefault="00564946" w:rsidP="000E2897">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565677" w:rsidRPr="007F4D7D" w:rsidTr="00681957">
        <w:trPr>
          <w:trHeight w:val="70"/>
        </w:trPr>
        <w:tc>
          <w:tcPr>
            <w:tcW w:w="611" w:type="dxa"/>
            <w:shd w:val="clear" w:color="auto" w:fill="auto"/>
            <w:noWrap/>
            <w:vAlign w:val="center"/>
          </w:tcPr>
          <w:p w:rsidR="00565677" w:rsidRPr="00681957" w:rsidRDefault="00565677" w:rsidP="00565677">
            <w:pPr>
              <w:pStyle w:val="ae"/>
              <w:numPr>
                <w:ilvl w:val="0"/>
                <w:numId w:val="115"/>
              </w:numPr>
              <w:ind w:left="0" w:firstLine="0"/>
              <w:rPr>
                <w:rFonts w:eastAsia="Times New Roman" w:cs="Arial"/>
                <w:color w:val="000000"/>
                <w:lang w:eastAsia="uk-UA"/>
              </w:rPr>
            </w:pPr>
          </w:p>
        </w:tc>
        <w:tc>
          <w:tcPr>
            <w:tcW w:w="1314" w:type="dxa"/>
            <w:shd w:val="clear" w:color="auto" w:fill="auto"/>
            <w:noWrap/>
            <w:vAlign w:val="center"/>
          </w:tcPr>
          <w:p w:rsidR="00565677" w:rsidRDefault="00565677" w:rsidP="00565677">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1.1.5.</w:t>
            </w:r>
          </w:p>
        </w:tc>
        <w:tc>
          <w:tcPr>
            <w:tcW w:w="5774" w:type="dxa"/>
            <w:shd w:val="clear" w:color="auto" w:fill="auto"/>
          </w:tcPr>
          <w:p w:rsidR="00565677" w:rsidRDefault="00565677" w:rsidP="00565677">
            <w:pPr>
              <w:spacing w:after="0" w:line="240" w:lineRule="auto"/>
              <w:jc w:val="both"/>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Покращення інфраструктури підтримки бізнесу</w:t>
            </w:r>
          </w:p>
        </w:tc>
        <w:tc>
          <w:tcPr>
            <w:tcW w:w="1955" w:type="dxa"/>
            <w:shd w:val="clear" w:color="auto" w:fill="auto"/>
          </w:tcPr>
          <w:p w:rsidR="00565677" w:rsidRDefault="00565677" w:rsidP="00565677">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565677" w:rsidRPr="007F4D7D" w:rsidTr="00AA168E">
        <w:trPr>
          <w:trHeight w:val="134"/>
        </w:trPr>
        <w:tc>
          <w:tcPr>
            <w:tcW w:w="9654" w:type="dxa"/>
            <w:gridSpan w:val="4"/>
            <w:shd w:val="clear" w:color="auto" w:fill="auto"/>
            <w:noWrap/>
            <w:vAlign w:val="center"/>
          </w:tcPr>
          <w:p w:rsidR="00565677" w:rsidRPr="007F4D7D" w:rsidRDefault="00565677" w:rsidP="00565677">
            <w:pPr>
              <w:spacing w:after="0" w:line="240" w:lineRule="auto"/>
              <w:jc w:val="both"/>
              <w:rPr>
                <w:rFonts w:ascii="Arial" w:hAnsi="Arial" w:cs="Arial"/>
                <w:b/>
                <w:sz w:val="20"/>
              </w:rPr>
            </w:pPr>
            <w:r w:rsidRPr="007F4D7D">
              <w:rPr>
                <w:rFonts w:ascii="Arial" w:eastAsia="Times New Roman" w:hAnsi="Arial" w:cs="Arial"/>
                <w:b/>
                <w:color w:val="000000"/>
                <w:sz w:val="20"/>
                <w:szCs w:val="20"/>
                <w:lang w:eastAsia="uk-UA"/>
              </w:rPr>
              <w:t xml:space="preserve">Напрям </w:t>
            </w:r>
            <w:r w:rsidRPr="007F4D7D">
              <w:rPr>
                <w:rFonts w:ascii="Arial" w:hAnsi="Arial" w:cs="Arial"/>
                <w:b/>
              </w:rPr>
              <w:t xml:space="preserve">1.2. </w:t>
            </w:r>
            <w:r>
              <w:rPr>
                <w:rFonts w:ascii="Arial" w:hAnsi="Arial" w:cs="Arial"/>
                <w:b/>
              </w:rPr>
              <w:t>Розвиток аграрного вироб</w:t>
            </w:r>
            <w:r w:rsidRPr="00DA22E4">
              <w:rPr>
                <w:rFonts w:ascii="Arial" w:hAnsi="Arial" w:cs="Arial"/>
                <w:b/>
              </w:rPr>
              <w:t>ництва і переробки с/г продукції</w:t>
            </w:r>
          </w:p>
        </w:tc>
      </w:tr>
      <w:tr w:rsidR="00565677" w:rsidRPr="007F4D7D" w:rsidTr="00681957">
        <w:trPr>
          <w:trHeight w:val="157"/>
        </w:trPr>
        <w:tc>
          <w:tcPr>
            <w:tcW w:w="611" w:type="dxa"/>
            <w:shd w:val="clear" w:color="auto" w:fill="auto"/>
            <w:noWrap/>
            <w:vAlign w:val="center"/>
          </w:tcPr>
          <w:p w:rsidR="00565677" w:rsidRPr="00DA22E4" w:rsidRDefault="00565677" w:rsidP="00565677">
            <w:pPr>
              <w:pStyle w:val="ae"/>
              <w:numPr>
                <w:ilvl w:val="0"/>
                <w:numId w:val="115"/>
              </w:numPr>
              <w:ind w:left="0" w:firstLine="0"/>
              <w:rPr>
                <w:rFonts w:eastAsia="Times New Roman" w:cs="Arial"/>
                <w:color w:val="000000"/>
                <w:lang w:val="ru-RU" w:eastAsia="uk-UA"/>
              </w:rPr>
            </w:pPr>
          </w:p>
        </w:tc>
        <w:tc>
          <w:tcPr>
            <w:tcW w:w="1314" w:type="dxa"/>
            <w:shd w:val="clear" w:color="auto" w:fill="auto"/>
            <w:noWrap/>
            <w:vAlign w:val="center"/>
            <w:hideMark/>
          </w:tcPr>
          <w:p w:rsidR="00565677" w:rsidRPr="007F4D7D" w:rsidRDefault="00565677" w:rsidP="00565677">
            <w:pPr>
              <w:spacing w:after="0" w:line="240" w:lineRule="auto"/>
              <w:jc w:val="center"/>
              <w:rPr>
                <w:rFonts w:ascii="Arial" w:eastAsia="Times New Roman" w:hAnsi="Arial" w:cs="Arial"/>
                <w:color w:val="000000"/>
                <w:sz w:val="20"/>
                <w:szCs w:val="20"/>
                <w:lang w:eastAsia="uk-UA"/>
              </w:rPr>
            </w:pPr>
            <w:r w:rsidRPr="007F4D7D">
              <w:rPr>
                <w:rFonts w:ascii="Arial" w:eastAsia="Times New Roman" w:hAnsi="Arial" w:cs="Arial"/>
                <w:color w:val="000000"/>
                <w:sz w:val="20"/>
                <w:szCs w:val="20"/>
                <w:lang w:eastAsia="uk-UA"/>
              </w:rPr>
              <w:t>1.2.1.</w:t>
            </w:r>
          </w:p>
        </w:tc>
        <w:tc>
          <w:tcPr>
            <w:tcW w:w="5774" w:type="dxa"/>
            <w:shd w:val="clear" w:color="auto" w:fill="auto"/>
            <w:hideMark/>
          </w:tcPr>
          <w:p w:rsidR="00565677" w:rsidRPr="007F4D7D" w:rsidRDefault="00565677" w:rsidP="00565677">
            <w:pPr>
              <w:spacing w:after="0" w:line="240" w:lineRule="auto"/>
              <w:jc w:val="both"/>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Придбати для комунального підприємства холодильні установки для заморозки дикоросів</w:t>
            </w:r>
          </w:p>
        </w:tc>
        <w:tc>
          <w:tcPr>
            <w:tcW w:w="1955" w:type="dxa"/>
            <w:shd w:val="clear" w:color="auto" w:fill="auto"/>
            <w:hideMark/>
          </w:tcPr>
          <w:p w:rsidR="00565677" w:rsidRPr="007F4D7D" w:rsidRDefault="00565677" w:rsidP="00565677">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565677" w:rsidRPr="007F4D7D" w:rsidTr="00681957">
        <w:trPr>
          <w:trHeight w:val="157"/>
        </w:trPr>
        <w:tc>
          <w:tcPr>
            <w:tcW w:w="611" w:type="dxa"/>
            <w:shd w:val="clear" w:color="auto" w:fill="auto"/>
            <w:noWrap/>
            <w:vAlign w:val="center"/>
          </w:tcPr>
          <w:p w:rsidR="00565677" w:rsidRPr="00681957" w:rsidRDefault="00565677" w:rsidP="00565677">
            <w:pPr>
              <w:pStyle w:val="ae"/>
              <w:numPr>
                <w:ilvl w:val="0"/>
                <w:numId w:val="115"/>
              </w:numPr>
              <w:ind w:left="0" w:firstLine="0"/>
              <w:rPr>
                <w:rFonts w:eastAsia="Times New Roman" w:cs="Arial"/>
                <w:color w:val="000000"/>
                <w:lang w:eastAsia="uk-UA"/>
              </w:rPr>
            </w:pPr>
          </w:p>
        </w:tc>
        <w:tc>
          <w:tcPr>
            <w:tcW w:w="1314" w:type="dxa"/>
            <w:shd w:val="clear" w:color="auto" w:fill="auto"/>
            <w:noWrap/>
            <w:vAlign w:val="center"/>
          </w:tcPr>
          <w:p w:rsidR="00565677" w:rsidRPr="007F4D7D" w:rsidRDefault="00565677" w:rsidP="00565677">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1.2.2.</w:t>
            </w:r>
          </w:p>
        </w:tc>
        <w:tc>
          <w:tcPr>
            <w:tcW w:w="5774" w:type="dxa"/>
            <w:shd w:val="clear" w:color="auto" w:fill="auto"/>
          </w:tcPr>
          <w:p w:rsidR="00565677" w:rsidRPr="007F4D7D" w:rsidRDefault="00565677" w:rsidP="00565677">
            <w:pPr>
              <w:spacing w:after="0" w:line="240" w:lineRule="auto"/>
              <w:jc w:val="both"/>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Відкриття міні-пекарні на території громади</w:t>
            </w:r>
          </w:p>
        </w:tc>
        <w:tc>
          <w:tcPr>
            <w:tcW w:w="1955" w:type="dxa"/>
            <w:shd w:val="clear" w:color="auto" w:fill="auto"/>
          </w:tcPr>
          <w:p w:rsidR="00565677" w:rsidRPr="007F4D7D" w:rsidRDefault="00565677" w:rsidP="00565677">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565677" w:rsidRPr="007F4D7D" w:rsidTr="00681957">
        <w:trPr>
          <w:trHeight w:val="157"/>
        </w:trPr>
        <w:tc>
          <w:tcPr>
            <w:tcW w:w="611" w:type="dxa"/>
            <w:shd w:val="clear" w:color="auto" w:fill="auto"/>
            <w:noWrap/>
            <w:vAlign w:val="center"/>
          </w:tcPr>
          <w:p w:rsidR="00565677" w:rsidRPr="00681957" w:rsidRDefault="00565677" w:rsidP="00565677">
            <w:pPr>
              <w:pStyle w:val="ae"/>
              <w:numPr>
                <w:ilvl w:val="0"/>
                <w:numId w:val="115"/>
              </w:numPr>
              <w:ind w:left="0" w:firstLine="0"/>
              <w:rPr>
                <w:rFonts w:eastAsia="Times New Roman" w:cs="Arial"/>
                <w:color w:val="000000"/>
                <w:lang w:eastAsia="uk-UA"/>
              </w:rPr>
            </w:pPr>
          </w:p>
        </w:tc>
        <w:tc>
          <w:tcPr>
            <w:tcW w:w="1314" w:type="dxa"/>
            <w:shd w:val="clear" w:color="auto" w:fill="auto"/>
            <w:noWrap/>
            <w:vAlign w:val="center"/>
          </w:tcPr>
          <w:p w:rsidR="00565677" w:rsidRDefault="00565677" w:rsidP="00565677">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1.2.3.</w:t>
            </w:r>
          </w:p>
        </w:tc>
        <w:tc>
          <w:tcPr>
            <w:tcW w:w="5774" w:type="dxa"/>
            <w:shd w:val="clear" w:color="auto" w:fill="auto"/>
          </w:tcPr>
          <w:p w:rsidR="00565677" w:rsidRPr="007F4D7D" w:rsidRDefault="00565677" w:rsidP="00565677">
            <w:pPr>
              <w:spacing w:after="0" w:line="240" w:lineRule="auto"/>
              <w:jc w:val="both"/>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Придбання подрібнювача гілок та іншого обладнання для комунального підприємства</w:t>
            </w:r>
          </w:p>
        </w:tc>
        <w:tc>
          <w:tcPr>
            <w:tcW w:w="1955" w:type="dxa"/>
            <w:shd w:val="clear" w:color="auto" w:fill="auto"/>
          </w:tcPr>
          <w:p w:rsidR="00565677" w:rsidRDefault="00565677" w:rsidP="00565677">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565677" w:rsidRPr="007F4D7D" w:rsidTr="00AA168E">
        <w:trPr>
          <w:trHeight w:val="260"/>
        </w:trPr>
        <w:tc>
          <w:tcPr>
            <w:tcW w:w="9654" w:type="dxa"/>
            <w:gridSpan w:val="4"/>
            <w:shd w:val="clear" w:color="000000" w:fill="FFFFFF"/>
            <w:noWrap/>
            <w:vAlign w:val="center"/>
          </w:tcPr>
          <w:p w:rsidR="00565677" w:rsidRPr="007F4D7D" w:rsidRDefault="00565677" w:rsidP="00565677">
            <w:pPr>
              <w:spacing w:after="0" w:line="259" w:lineRule="auto"/>
              <w:jc w:val="both"/>
              <w:rPr>
                <w:rFonts w:ascii="Arial" w:hAnsi="Arial" w:cs="Arial"/>
                <w:b/>
                <w:sz w:val="24"/>
              </w:rPr>
            </w:pPr>
            <w:r w:rsidRPr="007F4D7D">
              <w:rPr>
                <w:rFonts w:ascii="Arial" w:eastAsia="Times New Roman" w:hAnsi="Arial" w:cs="Arial"/>
                <w:b/>
                <w:color w:val="000000"/>
                <w:sz w:val="20"/>
                <w:szCs w:val="20"/>
                <w:lang w:eastAsia="uk-UA"/>
              </w:rPr>
              <w:t xml:space="preserve">Напрям 1.3. </w:t>
            </w:r>
            <w:r w:rsidRPr="00DA22E4">
              <w:rPr>
                <w:rFonts w:ascii="Arial" w:hAnsi="Arial" w:cs="Arial"/>
                <w:b/>
              </w:rPr>
              <w:t>Розвиток сільського зеленого туризму</w:t>
            </w:r>
          </w:p>
        </w:tc>
      </w:tr>
      <w:tr w:rsidR="00565677" w:rsidRPr="007F4D7D" w:rsidTr="00681957">
        <w:trPr>
          <w:trHeight w:val="260"/>
        </w:trPr>
        <w:tc>
          <w:tcPr>
            <w:tcW w:w="611" w:type="dxa"/>
            <w:shd w:val="clear" w:color="000000" w:fill="FFFFFF"/>
            <w:noWrap/>
            <w:vAlign w:val="center"/>
          </w:tcPr>
          <w:p w:rsidR="00565677" w:rsidRPr="005211FC" w:rsidRDefault="00565677" w:rsidP="00565677">
            <w:pPr>
              <w:pStyle w:val="ae"/>
              <w:numPr>
                <w:ilvl w:val="0"/>
                <w:numId w:val="115"/>
              </w:numPr>
              <w:ind w:left="0" w:firstLine="0"/>
              <w:rPr>
                <w:rFonts w:eastAsia="Times New Roman" w:cs="Arial"/>
                <w:color w:val="000000"/>
                <w:lang w:val="ru-RU" w:eastAsia="uk-UA"/>
              </w:rPr>
            </w:pPr>
          </w:p>
        </w:tc>
        <w:tc>
          <w:tcPr>
            <w:tcW w:w="1314" w:type="dxa"/>
            <w:shd w:val="clear" w:color="000000" w:fill="FFFFFF"/>
            <w:noWrap/>
            <w:hideMark/>
          </w:tcPr>
          <w:p w:rsidR="00565677" w:rsidRPr="001742F0" w:rsidRDefault="00565677" w:rsidP="00565677">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1.3.1.</w:t>
            </w:r>
          </w:p>
        </w:tc>
        <w:tc>
          <w:tcPr>
            <w:tcW w:w="5774" w:type="dxa"/>
            <w:shd w:val="clear" w:color="000000" w:fill="FFFFFF"/>
            <w:hideMark/>
          </w:tcPr>
          <w:p w:rsidR="00565677" w:rsidRDefault="00565677" w:rsidP="00565677">
            <w:pPr>
              <w:spacing w:after="0" w:line="240" w:lineRule="auto"/>
              <w:jc w:val="both"/>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 xml:space="preserve">Проведення благоустроютериторій </w:t>
            </w:r>
          </w:p>
        </w:tc>
        <w:tc>
          <w:tcPr>
            <w:tcW w:w="1955" w:type="dxa"/>
            <w:shd w:val="clear" w:color="000000" w:fill="FFFFFF"/>
            <w:hideMark/>
          </w:tcPr>
          <w:p w:rsidR="00565677" w:rsidRPr="007F4D7D" w:rsidRDefault="00565677" w:rsidP="00565677">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565677" w:rsidRPr="007F4D7D" w:rsidTr="00197314">
        <w:trPr>
          <w:trHeight w:val="278"/>
        </w:trPr>
        <w:tc>
          <w:tcPr>
            <w:tcW w:w="611" w:type="dxa"/>
            <w:shd w:val="clear" w:color="auto" w:fill="auto"/>
            <w:noWrap/>
            <w:vAlign w:val="center"/>
          </w:tcPr>
          <w:p w:rsidR="00565677" w:rsidRPr="00780D77" w:rsidRDefault="00565677" w:rsidP="00565677">
            <w:pPr>
              <w:pStyle w:val="ae"/>
              <w:numPr>
                <w:ilvl w:val="0"/>
                <w:numId w:val="115"/>
              </w:numPr>
              <w:ind w:left="0" w:firstLine="0"/>
              <w:rPr>
                <w:rFonts w:eastAsia="Times New Roman" w:cs="Arial"/>
                <w:color w:val="000000"/>
                <w:lang w:val="ru-RU" w:eastAsia="uk-UA"/>
              </w:rPr>
            </w:pPr>
          </w:p>
        </w:tc>
        <w:tc>
          <w:tcPr>
            <w:tcW w:w="1314" w:type="dxa"/>
            <w:shd w:val="clear" w:color="auto" w:fill="auto"/>
            <w:noWrap/>
            <w:hideMark/>
          </w:tcPr>
          <w:p w:rsidR="00565677" w:rsidRPr="001742F0" w:rsidRDefault="00565677" w:rsidP="00565677">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1.3.2</w:t>
            </w:r>
            <w:r w:rsidRPr="001742F0">
              <w:rPr>
                <w:rFonts w:ascii="Arial" w:eastAsia="Times New Roman" w:hAnsi="Arial" w:cs="Arial"/>
                <w:color w:val="000000"/>
                <w:sz w:val="20"/>
                <w:szCs w:val="20"/>
                <w:lang w:eastAsia="uk-UA"/>
              </w:rPr>
              <w:t>.</w:t>
            </w:r>
          </w:p>
        </w:tc>
        <w:tc>
          <w:tcPr>
            <w:tcW w:w="5774" w:type="dxa"/>
            <w:shd w:val="clear" w:color="auto" w:fill="auto"/>
            <w:hideMark/>
          </w:tcPr>
          <w:p w:rsidR="00565677" w:rsidRDefault="00565677" w:rsidP="00565677">
            <w:pPr>
              <w:spacing w:after="0" w:line="240" w:lineRule="auto"/>
              <w:jc w:val="both"/>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Створення та облаштування рекреаційної зони відпочинку на березі біля водойми</w:t>
            </w:r>
          </w:p>
        </w:tc>
        <w:tc>
          <w:tcPr>
            <w:tcW w:w="1955" w:type="dxa"/>
            <w:shd w:val="clear" w:color="auto" w:fill="auto"/>
            <w:hideMark/>
          </w:tcPr>
          <w:p w:rsidR="00565677" w:rsidRPr="007F4D7D" w:rsidRDefault="00565677" w:rsidP="00565677">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565677" w:rsidRPr="007F4D7D" w:rsidTr="00681957">
        <w:trPr>
          <w:trHeight w:val="278"/>
        </w:trPr>
        <w:tc>
          <w:tcPr>
            <w:tcW w:w="611" w:type="dxa"/>
            <w:shd w:val="clear" w:color="auto" w:fill="auto"/>
            <w:noWrap/>
            <w:vAlign w:val="center"/>
          </w:tcPr>
          <w:p w:rsidR="00565677" w:rsidRPr="00780D77" w:rsidRDefault="00565677" w:rsidP="00565677">
            <w:pPr>
              <w:pStyle w:val="ae"/>
              <w:numPr>
                <w:ilvl w:val="0"/>
                <w:numId w:val="115"/>
              </w:numPr>
              <w:ind w:left="0" w:firstLine="0"/>
              <w:rPr>
                <w:rFonts w:eastAsia="Times New Roman" w:cs="Arial"/>
                <w:color w:val="000000"/>
                <w:lang w:val="ru-RU" w:eastAsia="uk-UA"/>
              </w:rPr>
            </w:pPr>
          </w:p>
        </w:tc>
        <w:tc>
          <w:tcPr>
            <w:tcW w:w="1314" w:type="dxa"/>
            <w:shd w:val="clear" w:color="auto" w:fill="auto"/>
            <w:noWrap/>
            <w:vAlign w:val="center"/>
          </w:tcPr>
          <w:p w:rsidR="00565677" w:rsidRPr="007F4D7D" w:rsidRDefault="00565677" w:rsidP="00565677">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1.3.3</w:t>
            </w:r>
            <w:r w:rsidRPr="007F4D7D">
              <w:rPr>
                <w:rFonts w:ascii="Arial" w:eastAsia="Times New Roman" w:hAnsi="Arial" w:cs="Arial"/>
                <w:color w:val="000000"/>
                <w:sz w:val="20"/>
                <w:szCs w:val="20"/>
                <w:lang w:eastAsia="uk-UA"/>
              </w:rPr>
              <w:t>.</w:t>
            </w:r>
          </w:p>
        </w:tc>
        <w:tc>
          <w:tcPr>
            <w:tcW w:w="5774" w:type="dxa"/>
            <w:shd w:val="clear" w:color="auto" w:fill="auto"/>
          </w:tcPr>
          <w:p w:rsidR="00565677" w:rsidRPr="007F4D7D" w:rsidRDefault="00565677" w:rsidP="00565677">
            <w:pPr>
              <w:spacing w:after="0" w:line="240" w:lineRule="auto"/>
              <w:jc w:val="both"/>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Розробка та створення екологічних стежок</w:t>
            </w:r>
          </w:p>
        </w:tc>
        <w:tc>
          <w:tcPr>
            <w:tcW w:w="1955" w:type="dxa"/>
            <w:shd w:val="clear" w:color="auto" w:fill="auto"/>
          </w:tcPr>
          <w:p w:rsidR="00565677" w:rsidRPr="007F4D7D" w:rsidRDefault="00565677" w:rsidP="00565677">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565677" w:rsidRPr="007F4D7D" w:rsidTr="00AA168E">
        <w:trPr>
          <w:trHeight w:val="260"/>
        </w:trPr>
        <w:tc>
          <w:tcPr>
            <w:tcW w:w="9654" w:type="dxa"/>
            <w:gridSpan w:val="4"/>
            <w:shd w:val="clear" w:color="000000" w:fill="FFFFFF"/>
            <w:noWrap/>
            <w:vAlign w:val="center"/>
          </w:tcPr>
          <w:p w:rsidR="00565677" w:rsidRPr="007F4D7D" w:rsidRDefault="00565677" w:rsidP="00565677">
            <w:pPr>
              <w:spacing w:after="0" w:line="240" w:lineRule="auto"/>
              <w:jc w:val="both"/>
              <w:rPr>
                <w:rFonts w:ascii="Arial" w:hAnsi="Arial" w:cs="Arial"/>
                <w:b/>
                <w:sz w:val="24"/>
              </w:rPr>
            </w:pPr>
            <w:r w:rsidRPr="007F4D7D">
              <w:rPr>
                <w:rFonts w:ascii="Arial" w:eastAsia="Times New Roman" w:hAnsi="Arial" w:cs="Arial"/>
                <w:b/>
                <w:color w:val="000000"/>
                <w:sz w:val="20"/>
                <w:szCs w:val="20"/>
                <w:lang w:eastAsia="uk-UA"/>
              </w:rPr>
              <w:t xml:space="preserve">Напрям 1.4. </w:t>
            </w:r>
            <w:r w:rsidRPr="00DA22E4">
              <w:rPr>
                <w:rFonts w:ascii="Arial" w:hAnsi="Arial"/>
                <w:b/>
                <w:bCs/>
              </w:rPr>
              <w:t>Впровадження енергоефективних технологій у громаді</w:t>
            </w:r>
          </w:p>
        </w:tc>
      </w:tr>
      <w:tr w:rsidR="00565677" w:rsidRPr="007F4D7D" w:rsidTr="00681957">
        <w:trPr>
          <w:trHeight w:val="260"/>
        </w:trPr>
        <w:tc>
          <w:tcPr>
            <w:tcW w:w="611" w:type="dxa"/>
            <w:shd w:val="clear" w:color="000000" w:fill="FFFFFF"/>
            <w:noWrap/>
            <w:vAlign w:val="center"/>
          </w:tcPr>
          <w:p w:rsidR="00565677" w:rsidRPr="00DA22E4" w:rsidRDefault="00565677" w:rsidP="00565677">
            <w:pPr>
              <w:pStyle w:val="ae"/>
              <w:numPr>
                <w:ilvl w:val="0"/>
                <w:numId w:val="115"/>
              </w:numPr>
              <w:ind w:left="0" w:firstLine="0"/>
              <w:rPr>
                <w:rFonts w:eastAsia="Times New Roman" w:cs="Arial"/>
                <w:color w:val="000000"/>
                <w:lang w:val="ru-RU" w:eastAsia="uk-UA"/>
              </w:rPr>
            </w:pPr>
          </w:p>
        </w:tc>
        <w:tc>
          <w:tcPr>
            <w:tcW w:w="1314" w:type="dxa"/>
            <w:shd w:val="clear" w:color="000000" w:fill="FFFFFF"/>
            <w:noWrap/>
            <w:hideMark/>
          </w:tcPr>
          <w:p w:rsidR="00565677" w:rsidRPr="001742F0" w:rsidRDefault="00565677" w:rsidP="00565677">
            <w:pPr>
              <w:spacing w:after="0" w:line="240" w:lineRule="auto"/>
              <w:jc w:val="center"/>
              <w:rPr>
                <w:rFonts w:ascii="Arial" w:eastAsia="Times New Roman" w:hAnsi="Arial" w:cs="Arial"/>
                <w:color w:val="000000"/>
                <w:sz w:val="20"/>
                <w:szCs w:val="20"/>
                <w:lang w:eastAsia="uk-UA"/>
              </w:rPr>
            </w:pPr>
            <w:r w:rsidRPr="001742F0">
              <w:rPr>
                <w:rFonts w:ascii="Arial" w:eastAsia="Times New Roman" w:hAnsi="Arial" w:cs="Arial"/>
                <w:color w:val="000000"/>
                <w:sz w:val="20"/>
                <w:szCs w:val="20"/>
                <w:lang w:eastAsia="uk-UA"/>
              </w:rPr>
              <w:t>1.4.1.</w:t>
            </w:r>
          </w:p>
        </w:tc>
        <w:tc>
          <w:tcPr>
            <w:tcW w:w="5774" w:type="dxa"/>
            <w:shd w:val="clear" w:color="000000" w:fill="FFFFFF"/>
            <w:hideMark/>
          </w:tcPr>
          <w:p w:rsidR="00565677" w:rsidRPr="001742F0" w:rsidRDefault="00565677" w:rsidP="00565677">
            <w:pPr>
              <w:spacing w:after="0" w:line="240" w:lineRule="auto"/>
              <w:jc w:val="both"/>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Встановлення енергозберігаючих вікон та дверей в комунальних закладах соціальної сфери</w:t>
            </w:r>
          </w:p>
        </w:tc>
        <w:tc>
          <w:tcPr>
            <w:tcW w:w="1955" w:type="dxa"/>
            <w:shd w:val="clear" w:color="000000" w:fill="FFFFFF"/>
            <w:hideMark/>
          </w:tcPr>
          <w:p w:rsidR="00565677" w:rsidRPr="007F4D7D" w:rsidRDefault="00565677" w:rsidP="00565677">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1742F0">
              <w:rPr>
                <w:rFonts w:ascii="Arial" w:eastAsia="Times New Roman" w:hAnsi="Arial" w:cs="Arial"/>
                <w:color w:val="000000"/>
                <w:sz w:val="20"/>
                <w:szCs w:val="20"/>
                <w:lang w:eastAsia="uk-UA"/>
              </w:rPr>
              <w:t>ька ОТГ</w:t>
            </w:r>
          </w:p>
        </w:tc>
      </w:tr>
      <w:tr w:rsidR="00565677" w:rsidRPr="007F4D7D" w:rsidTr="00681957">
        <w:trPr>
          <w:trHeight w:val="278"/>
        </w:trPr>
        <w:tc>
          <w:tcPr>
            <w:tcW w:w="611" w:type="dxa"/>
            <w:shd w:val="clear" w:color="auto" w:fill="auto"/>
            <w:noWrap/>
            <w:vAlign w:val="center"/>
          </w:tcPr>
          <w:p w:rsidR="00565677" w:rsidRPr="00681957" w:rsidRDefault="00565677" w:rsidP="00565677">
            <w:pPr>
              <w:pStyle w:val="ae"/>
              <w:numPr>
                <w:ilvl w:val="0"/>
                <w:numId w:val="115"/>
              </w:numPr>
              <w:ind w:left="0" w:firstLine="0"/>
              <w:rPr>
                <w:rFonts w:eastAsia="Times New Roman" w:cs="Arial"/>
                <w:color w:val="000000"/>
                <w:lang w:eastAsia="uk-UA"/>
              </w:rPr>
            </w:pPr>
          </w:p>
        </w:tc>
        <w:tc>
          <w:tcPr>
            <w:tcW w:w="1314" w:type="dxa"/>
            <w:shd w:val="clear" w:color="auto" w:fill="auto"/>
            <w:noWrap/>
            <w:vAlign w:val="center"/>
          </w:tcPr>
          <w:p w:rsidR="00565677" w:rsidRPr="007F4D7D" w:rsidRDefault="00565677" w:rsidP="00565677">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1.4.2.</w:t>
            </w:r>
          </w:p>
        </w:tc>
        <w:tc>
          <w:tcPr>
            <w:tcW w:w="5774" w:type="dxa"/>
            <w:shd w:val="clear" w:color="auto" w:fill="auto"/>
          </w:tcPr>
          <w:p w:rsidR="00565677" w:rsidRPr="006B3F32" w:rsidRDefault="00565677" w:rsidP="00565677">
            <w:pPr>
              <w:spacing w:after="0" w:line="240" w:lineRule="auto"/>
              <w:rPr>
                <w:rFonts w:ascii="Arial" w:eastAsia="Times New Roman" w:hAnsi="Arial" w:cs="Arial"/>
                <w:sz w:val="20"/>
                <w:szCs w:val="20"/>
                <w:lang w:eastAsia="uk-UA"/>
              </w:rPr>
            </w:pPr>
            <w:r>
              <w:rPr>
                <w:rFonts w:ascii="Arial" w:eastAsia="Times New Roman" w:hAnsi="Arial" w:cs="Arial"/>
                <w:sz w:val="20"/>
                <w:szCs w:val="20"/>
                <w:lang w:eastAsia="uk-UA"/>
              </w:rPr>
              <w:t>Встановлення системи опалення в будинку культури с.Локниця</w:t>
            </w:r>
          </w:p>
        </w:tc>
        <w:tc>
          <w:tcPr>
            <w:tcW w:w="1955" w:type="dxa"/>
            <w:shd w:val="clear" w:color="auto" w:fill="auto"/>
          </w:tcPr>
          <w:p w:rsidR="00565677" w:rsidRPr="007F4D7D" w:rsidRDefault="00565677" w:rsidP="00565677">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с. Локниця</w:t>
            </w:r>
          </w:p>
        </w:tc>
      </w:tr>
      <w:tr w:rsidR="00565677" w:rsidRPr="007F4D7D" w:rsidTr="00681957">
        <w:trPr>
          <w:trHeight w:val="278"/>
        </w:trPr>
        <w:tc>
          <w:tcPr>
            <w:tcW w:w="611" w:type="dxa"/>
            <w:shd w:val="clear" w:color="auto" w:fill="auto"/>
            <w:noWrap/>
            <w:vAlign w:val="center"/>
          </w:tcPr>
          <w:p w:rsidR="00565677" w:rsidRPr="00A52956" w:rsidRDefault="00565677" w:rsidP="00565677">
            <w:pPr>
              <w:pStyle w:val="ae"/>
              <w:numPr>
                <w:ilvl w:val="0"/>
                <w:numId w:val="115"/>
              </w:numPr>
              <w:ind w:left="0" w:firstLine="0"/>
              <w:rPr>
                <w:rFonts w:eastAsia="Times New Roman" w:cs="Arial"/>
                <w:color w:val="000000"/>
                <w:lang w:val="ru-RU" w:eastAsia="uk-UA"/>
              </w:rPr>
            </w:pPr>
          </w:p>
        </w:tc>
        <w:tc>
          <w:tcPr>
            <w:tcW w:w="1314" w:type="dxa"/>
            <w:shd w:val="clear" w:color="auto" w:fill="auto"/>
            <w:noWrap/>
            <w:vAlign w:val="center"/>
          </w:tcPr>
          <w:p w:rsidR="00565677" w:rsidRDefault="00565677" w:rsidP="00565677">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1.4.3.</w:t>
            </w:r>
          </w:p>
        </w:tc>
        <w:tc>
          <w:tcPr>
            <w:tcW w:w="5774" w:type="dxa"/>
            <w:shd w:val="clear" w:color="auto" w:fill="auto"/>
          </w:tcPr>
          <w:p w:rsidR="00565677" w:rsidRPr="006B3F32" w:rsidRDefault="00565677" w:rsidP="00565677">
            <w:pPr>
              <w:spacing w:after="0" w:line="240" w:lineRule="auto"/>
              <w:rPr>
                <w:rFonts w:ascii="Arial" w:eastAsia="Times New Roman" w:hAnsi="Arial" w:cs="Arial"/>
                <w:sz w:val="20"/>
                <w:szCs w:val="20"/>
                <w:lang w:eastAsia="uk-UA"/>
              </w:rPr>
            </w:pPr>
            <w:r>
              <w:rPr>
                <w:rFonts w:ascii="Arial" w:eastAsia="Times New Roman" w:hAnsi="Arial" w:cs="Arial"/>
                <w:sz w:val="20"/>
                <w:szCs w:val="20"/>
                <w:lang w:eastAsia="uk-UA"/>
              </w:rPr>
              <w:t>Капітальний та поточний ремонт адмінприміщень старостинських округів</w:t>
            </w:r>
          </w:p>
        </w:tc>
        <w:tc>
          <w:tcPr>
            <w:tcW w:w="1955" w:type="dxa"/>
            <w:shd w:val="clear" w:color="auto" w:fill="auto"/>
          </w:tcPr>
          <w:p w:rsidR="00565677" w:rsidRPr="007F4D7D" w:rsidRDefault="00565677" w:rsidP="00565677">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1742F0">
              <w:rPr>
                <w:rFonts w:ascii="Arial" w:eastAsia="Times New Roman" w:hAnsi="Arial" w:cs="Arial"/>
                <w:color w:val="000000"/>
                <w:sz w:val="20"/>
                <w:szCs w:val="20"/>
                <w:lang w:eastAsia="uk-UA"/>
              </w:rPr>
              <w:t>ька ОТГ</w:t>
            </w:r>
          </w:p>
        </w:tc>
      </w:tr>
    </w:tbl>
    <w:p w:rsidR="00CC250B" w:rsidRPr="007F4D7D" w:rsidRDefault="00CC250B" w:rsidP="000E2897">
      <w:pPr>
        <w:pStyle w:val="2"/>
        <w:spacing w:before="0" w:after="0"/>
        <w:ind w:left="0" w:firstLine="0"/>
        <w:rPr>
          <w:rFonts w:cs="Arial"/>
        </w:rPr>
      </w:pPr>
      <w:bookmarkStart w:id="51" w:name="_Toc463630216"/>
      <w:bookmarkStart w:id="52" w:name="_Toc526178218"/>
      <w:r w:rsidRPr="007F4D7D">
        <w:rPr>
          <w:rFonts w:cs="Arial"/>
        </w:rPr>
        <w:lastRenderedPageBreak/>
        <w:t>Очікувані результати та показники</w:t>
      </w:r>
      <w:bookmarkEnd w:id="51"/>
      <w:r w:rsidRPr="007F4D7D">
        <w:rPr>
          <w:rFonts w:cs="Arial"/>
        </w:rPr>
        <w:t xml:space="preserve"> Стратегічної програми 1. </w:t>
      </w:r>
      <w:r w:rsidRPr="007F4D7D">
        <w:rPr>
          <w:rFonts w:cs="Arial"/>
          <w:szCs w:val="22"/>
        </w:rPr>
        <w:t>Сталий економічний розвиток</w:t>
      </w:r>
      <w:bookmarkEnd w:id="52"/>
    </w:p>
    <w:p w:rsidR="00CC250B" w:rsidRPr="007F4D7D" w:rsidRDefault="00CC250B" w:rsidP="000E2897">
      <w:pPr>
        <w:pStyle w:val="aff"/>
        <w:spacing w:after="0"/>
        <w:ind w:left="0"/>
        <w:jc w:val="both"/>
        <w:rPr>
          <w:rFonts w:ascii="Arial" w:hAnsi="Arial" w:cs="Arial"/>
          <w:sz w:val="22"/>
          <w:szCs w:val="22"/>
          <w:highlight w:val="red"/>
        </w:rPr>
      </w:pPr>
    </w:p>
    <w:p w:rsidR="00CC250B" w:rsidRPr="007F4D7D" w:rsidRDefault="00CC250B" w:rsidP="000E2897">
      <w:pPr>
        <w:spacing w:after="0" w:line="240" w:lineRule="auto"/>
        <w:jc w:val="both"/>
        <w:rPr>
          <w:rFonts w:ascii="Arial" w:hAnsi="Arial" w:cs="Arial"/>
        </w:rPr>
      </w:pPr>
      <w:r w:rsidRPr="007F4D7D">
        <w:rPr>
          <w:rFonts w:ascii="Arial" w:hAnsi="Arial" w:cs="Arial"/>
        </w:rPr>
        <w:t>Реалізація Стратегічної програми 1 «</w:t>
      </w:r>
      <w:r w:rsidRPr="007F4D7D">
        <w:rPr>
          <w:rFonts w:ascii="Arial" w:hAnsi="Arial" w:cs="Arial"/>
          <w:sz w:val="24"/>
        </w:rPr>
        <w:t>Сталий економічний розвиток</w:t>
      </w:r>
      <w:r w:rsidRPr="007F4D7D">
        <w:rPr>
          <w:rFonts w:ascii="Arial" w:hAnsi="Arial" w:cs="Arial"/>
        </w:rPr>
        <w:t>» у середньо- та довгостроковій перспективи призведе до наступних результатів:</w:t>
      </w:r>
    </w:p>
    <w:p w:rsidR="00CC250B" w:rsidRPr="007F4D7D" w:rsidRDefault="00CC250B" w:rsidP="000E2897">
      <w:pPr>
        <w:numPr>
          <w:ilvl w:val="0"/>
          <w:numId w:val="8"/>
        </w:numPr>
        <w:spacing w:after="0" w:line="240" w:lineRule="auto"/>
        <w:jc w:val="both"/>
        <w:rPr>
          <w:rFonts w:ascii="Arial" w:eastAsia="Times New Roman" w:hAnsi="Arial" w:cs="Arial"/>
          <w:lang w:eastAsia="uk-UA"/>
        </w:rPr>
      </w:pPr>
      <w:r w:rsidRPr="007F4D7D">
        <w:rPr>
          <w:rFonts w:ascii="Arial" w:eastAsia="Times New Roman" w:hAnsi="Arial" w:cs="Arial"/>
          <w:lang w:eastAsia="uk-UA"/>
        </w:rPr>
        <w:t>розвиток підприємництва і конкурентоспроможності місцевої економіки;</w:t>
      </w:r>
    </w:p>
    <w:p w:rsidR="00CC250B" w:rsidRPr="007F4D7D" w:rsidRDefault="00CC250B" w:rsidP="000E2897">
      <w:pPr>
        <w:numPr>
          <w:ilvl w:val="0"/>
          <w:numId w:val="8"/>
        </w:numPr>
        <w:spacing w:after="0" w:line="240" w:lineRule="auto"/>
        <w:jc w:val="both"/>
        <w:rPr>
          <w:rFonts w:ascii="Arial" w:eastAsia="Times New Roman" w:hAnsi="Arial" w:cs="Arial"/>
          <w:lang w:eastAsia="uk-UA"/>
        </w:rPr>
      </w:pPr>
      <w:r w:rsidRPr="007F4D7D">
        <w:rPr>
          <w:rFonts w:ascii="Arial" w:eastAsia="Times New Roman" w:hAnsi="Arial" w:cs="Arial"/>
          <w:lang w:eastAsia="uk-UA"/>
        </w:rPr>
        <w:t xml:space="preserve">залучення інвестицій; </w:t>
      </w:r>
    </w:p>
    <w:p w:rsidR="00CC250B" w:rsidRPr="007F4D7D" w:rsidRDefault="00CC250B" w:rsidP="000E2897">
      <w:pPr>
        <w:numPr>
          <w:ilvl w:val="0"/>
          <w:numId w:val="8"/>
        </w:numPr>
        <w:spacing w:after="0" w:line="240" w:lineRule="auto"/>
        <w:jc w:val="both"/>
        <w:rPr>
          <w:rFonts w:ascii="Arial" w:eastAsia="Times New Roman" w:hAnsi="Arial" w:cs="Arial"/>
          <w:lang w:eastAsia="uk-UA"/>
        </w:rPr>
      </w:pPr>
      <w:r w:rsidRPr="007F4D7D">
        <w:rPr>
          <w:rFonts w:ascii="Arial" w:eastAsia="Times New Roman" w:hAnsi="Arial" w:cs="Arial"/>
          <w:lang w:eastAsia="uk-UA"/>
        </w:rPr>
        <w:t xml:space="preserve">збільшення обсягів виробництва та експорту; </w:t>
      </w:r>
    </w:p>
    <w:p w:rsidR="00CC250B" w:rsidRPr="007F4D7D" w:rsidRDefault="00CC250B" w:rsidP="000E2897">
      <w:pPr>
        <w:numPr>
          <w:ilvl w:val="0"/>
          <w:numId w:val="8"/>
        </w:numPr>
        <w:spacing w:after="0" w:line="240" w:lineRule="auto"/>
        <w:jc w:val="both"/>
        <w:rPr>
          <w:rFonts w:ascii="Arial" w:eastAsia="Times New Roman" w:hAnsi="Arial" w:cs="Arial"/>
          <w:lang w:eastAsia="uk-UA"/>
        </w:rPr>
      </w:pPr>
      <w:r w:rsidRPr="007F4D7D">
        <w:rPr>
          <w:rFonts w:ascii="Arial" w:eastAsia="Times New Roman" w:hAnsi="Arial" w:cs="Arial"/>
          <w:lang w:eastAsia="uk-UA"/>
        </w:rPr>
        <w:t>створення нових робочих місць, зменшення відпливу населення з громади;</w:t>
      </w:r>
    </w:p>
    <w:p w:rsidR="00CC250B" w:rsidRPr="007F4D7D" w:rsidRDefault="00CC250B" w:rsidP="000E2897">
      <w:pPr>
        <w:numPr>
          <w:ilvl w:val="0"/>
          <w:numId w:val="8"/>
        </w:numPr>
        <w:spacing w:after="0" w:line="240" w:lineRule="auto"/>
        <w:jc w:val="both"/>
        <w:rPr>
          <w:rFonts w:ascii="Arial" w:eastAsia="Times New Roman" w:hAnsi="Arial" w:cs="Arial"/>
          <w:lang w:eastAsia="uk-UA"/>
        </w:rPr>
      </w:pPr>
      <w:r w:rsidRPr="007F4D7D">
        <w:rPr>
          <w:rFonts w:ascii="Arial" w:eastAsia="Times New Roman" w:hAnsi="Arial" w:cs="Arial"/>
          <w:lang w:eastAsia="uk-UA"/>
        </w:rPr>
        <w:t>зростання рівня заробітної плати відносно середньообласних показників;</w:t>
      </w:r>
    </w:p>
    <w:p w:rsidR="00CC250B" w:rsidRPr="007F4D7D" w:rsidRDefault="00CC250B" w:rsidP="000E2897">
      <w:pPr>
        <w:numPr>
          <w:ilvl w:val="0"/>
          <w:numId w:val="8"/>
        </w:numPr>
        <w:spacing w:after="0" w:line="240" w:lineRule="auto"/>
        <w:jc w:val="both"/>
        <w:rPr>
          <w:rFonts w:ascii="Arial" w:eastAsia="Times New Roman" w:hAnsi="Arial" w:cs="Arial"/>
          <w:lang w:eastAsia="uk-UA"/>
        </w:rPr>
      </w:pPr>
      <w:r w:rsidRPr="007F4D7D">
        <w:rPr>
          <w:rFonts w:ascii="Arial" w:eastAsia="Times New Roman" w:hAnsi="Arial" w:cs="Arial"/>
          <w:lang w:eastAsia="uk-UA"/>
        </w:rPr>
        <w:t>зростання рівня купівельної спроможності мешканців громади.</w:t>
      </w:r>
    </w:p>
    <w:p w:rsidR="00CC250B" w:rsidRPr="007F4D7D" w:rsidRDefault="00CC250B" w:rsidP="000E2897">
      <w:pPr>
        <w:pStyle w:val="aff"/>
        <w:spacing w:after="0"/>
        <w:ind w:left="0"/>
        <w:jc w:val="both"/>
        <w:rPr>
          <w:rFonts w:ascii="Arial" w:hAnsi="Arial" w:cs="Arial"/>
          <w:b/>
          <w:sz w:val="22"/>
          <w:szCs w:val="22"/>
        </w:rPr>
      </w:pPr>
    </w:p>
    <w:p w:rsidR="00CC250B" w:rsidRPr="00006391" w:rsidRDefault="00CC250B" w:rsidP="000E2897">
      <w:pPr>
        <w:pStyle w:val="aff"/>
        <w:spacing w:after="0"/>
        <w:ind w:left="0"/>
        <w:jc w:val="both"/>
        <w:rPr>
          <w:rFonts w:ascii="Arial" w:hAnsi="Arial" w:cs="Arial"/>
          <w:b/>
          <w:sz w:val="22"/>
          <w:szCs w:val="22"/>
        </w:rPr>
      </w:pPr>
      <w:r w:rsidRPr="007F4D7D">
        <w:rPr>
          <w:rFonts w:ascii="Arial" w:hAnsi="Arial" w:cs="Arial"/>
          <w:b/>
          <w:sz w:val="22"/>
          <w:szCs w:val="22"/>
        </w:rPr>
        <w:t xml:space="preserve">Показники ефективності реалізації проектів, що відносяться до напряму </w:t>
      </w:r>
      <w:r w:rsidRPr="007F4D7D">
        <w:rPr>
          <w:rFonts w:ascii="Arial" w:hAnsi="Arial" w:cs="Arial"/>
          <w:b/>
        </w:rPr>
        <w:t>1</w:t>
      </w:r>
      <w:r w:rsidRPr="007F4D7D">
        <w:rPr>
          <w:rFonts w:ascii="Arial" w:hAnsi="Arial" w:cs="Arial"/>
          <w:b/>
          <w:sz w:val="22"/>
          <w:szCs w:val="22"/>
        </w:rPr>
        <w:t xml:space="preserve">.1. </w:t>
      </w:r>
      <w:r w:rsidR="00006391" w:rsidRPr="00006391">
        <w:rPr>
          <w:rFonts w:ascii="Arial" w:hAnsi="Arial" w:cs="Arial"/>
          <w:b/>
          <w:sz w:val="22"/>
          <w:szCs w:val="22"/>
        </w:rPr>
        <w:t>Підтримка розвитку малого та середнього бізнесу</w:t>
      </w:r>
      <w:r w:rsidRPr="00006391">
        <w:rPr>
          <w:rFonts w:ascii="Arial" w:hAnsi="Arial" w:cs="Arial"/>
          <w:b/>
          <w:sz w:val="22"/>
          <w:szCs w:val="22"/>
        </w:rPr>
        <w:t>:</w:t>
      </w:r>
    </w:p>
    <w:p w:rsidR="00CC250B" w:rsidRPr="007F4D7D" w:rsidRDefault="002F54F0" w:rsidP="000E2897">
      <w:pPr>
        <w:numPr>
          <w:ilvl w:val="0"/>
          <w:numId w:val="8"/>
        </w:numPr>
        <w:spacing w:after="0" w:line="240" w:lineRule="auto"/>
        <w:jc w:val="both"/>
        <w:rPr>
          <w:rFonts w:ascii="Arial" w:eastAsia="Times New Roman" w:hAnsi="Arial" w:cs="Arial"/>
          <w:lang w:eastAsia="uk-UA"/>
        </w:rPr>
      </w:pPr>
      <w:r>
        <w:rPr>
          <w:rFonts w:ascii="Arial" w:eastAsia="Times New Roman" w:hAnsi="Arial" w:cs="Arial"/>
          <w:lang w:eastAsia="uk-UA"/>
        </w:rPr>
        <w:t>Наявність електроної бази інвестиційно-привабливих ділянок</w:t>
      </w:r>
      <w:r w:rsidR="00CC250B" w:rsidRPr="007F4D7D">
        <w:rPr>
          <w:rFonts w:ascii="Arial" w:eastAsia="Times New Roman" w:hAnsi="Arial" w:cs="Arial"/>
          <w:lang w:eastAsia="uk-UA"/>
        </w:rPr>
        <w:t>;</w:t>
      </w:r>
    </w:p>
    <w:p w:rsidR="00CC250B" w:rsidRPr="007F4D7D" w:rsidRDefault="002F54F0" w:rsidP="000E2897">
      <w:pPr>
        <w:numPr>
          <w:ilvl w:val="0"/>
          <w:numId w:val="8"/>
        </w:numPr>
        <w:spacing w:after="0" w:line="240" w:lineRule="auto"/>
        <w:jc w:val="both"/>
        <w:rPr>
          <w:rFonts w:ascii="Arial" w:eastAsia="Times New Roman" w:hAnsi="Arial" w:cs="Arial"/>
          <w:lang w:eastAsia="uk-UA"/>
        </w:rPr>
      </w:pPr>
      <w:r>
        <w:rPr>
          <w:rFonts w:ascii="Arial" w:eastAsia="Times New Roman" w:hAnsi="Arial" w:cs="Arial"/>
          <w:lang w:eastAsia="uk-UA"/>
        </w:rPr>
        <w:t>Наявність земельної ділянки під заправку</w:t>
      </w:r>
      <w:r w:rsidR="00CC250B" w:rsidRPr="007F4D7D">
        <w:rPr>
          <w:rFonts w:ascii="Arial" w:eastAsia="Times New Roman" w:hAnsi="Arial" w:cs="Arial"/>
          <w:lang w:eastAsia="uk-UA"/>
        </w:rPr>
        <w:t>;</w:t>
      </w:r>
    </w:p>
    <w:p w:rsidR="00CC250B" w:rsidRPr="00701EF6" w:rsidRDefault="00701EF6" w:rsidP="00701EF6">
      <w:pPr>
        <w:numPr>
          <w:ilvl w:val="0"/>
          <w:numId w:val="8"/>
        </w:numPr>
        <w:spacing w:after="0" w:line="240" w:lineRule="auto"/>
        <w:jc w:val="both"/>
        <w:rPr>
          <w:rFonts w:ascii="Arial" w:eastAsia="Times New Roman" w:hAnsi="Arial" w:cs="Arial"/>
          <w:lang w:eastAsia="uk-UA"/>
        </w:rPr>
      </w:pPr>
      <w:r w:rsidRPr="007F4D7D">
        <w:rPr>
          <w:rFonts w:ascii="Arial" w:eastAsia="Times New Roman" w:hAnsi="Arial" w:cs="Arial"/>
          <w:lang w:eastAsia="uk-UA"/>
        </w:rPr>
        <w:t>Наявність електронної бази комунального майна, зданого у оренду;</w:t>
      </w:r>
    </w:p>
    <w:p w:rsidR="00CC250B" w:rsidRPr="007F4D7D" w:rsidRDefault="00701EF6" w:rsidP="000E2897">
      <w:pPr>
        <w:numPr>
          <w:ilvl w:val="0"/>
          <w:numId w:val="8"/>
        </w:numPr>
        <w:spacing w:after="0" w:line="240" w:lineRule="auto"/>
        <w:jc w:val="both"/>
        <w:rPr>
          <w:rFonts w:ascii="Arial" w:eastAsia="Times New Roman" w:hAnsi="Arial" w:cs="Arial"/>
          <w:lang w:eastAsia="uk-UA"/>
        </w:rPr>
      </w:pPr>
      <w:r>
        <w:rPr>
          <w:rFonts w:ascii="Arial" w:eastAsia="Times New Roman" w:hAnsi="Arial" w:cs="Arial"/>
          <w:lang w:eastAsia="uk-UA"/>
        </w:rPr>
        <w:t>Наявність генерального плану населених пунктів громади</w:t>
      </w:r>
      <w:r w:rsidR="00006391" w:rsidRPr="007F4D7D">
        <w:rPr>
          <w:rFonts w:ascii="Arial" w:eastAsia="Times New Roman" w:hAnsi="Arial" w:cs="Arial"/>
          <w:lang w:eastAsia="uk-UA"/>
        </w:rPr>
        <w:t>;</w:t>
      </w:r>
    </w:p>
    <w:p w:rsidR="00CC250B" w:rsidRPr="007F4D7D" w:rsidRDefault="00CC250B" w:rsidP="000E2897">
      <w:pPr>
        <w:spacing w:after="0" w:line="240" w:lineRule="auto"/>
        <w:jc w:val="both"/>
        <w:rPr>
          <w:rFonts w:ascii="Arial" w:hAnsi="Arial" w:cs="Arial"/>
          <w:b/>
        </w:rPr>
      </w:pPr>
    </w:p>
    <w:p w:rsidR="00CC250B" w:rsidRPr="007F4D7D" w:rsidRDefault="00CC250B" w:rsidP="000E2897">
      <w:pPr>
        <w:spacing w:after="0" w:line="240" w:lineRule="auto"/>
        <w:jc w:val="both"/>
        <w:rPr>
          <w:rFonts w:ascii="Arial" w:eastAsia="Times New Roman" w:hAnsi="Arial" w:cs="Arial"/>
          <w:lang w:eastAsia="uk-UA"/>
        </w:rPr>
      </w:pPr>
      <w:r w:rsidRPr="007F4D7D">
        <w:rPr>
          <w:rFonts w:ascii="Arial" w:hAnsi="Arial" w:cs="Arial"/>
          <w:b/>
        </w:rPr>
        <w:t>Показники</w:t>
      </w:r>
      <w:r w:rsidRPr="007F4D7D">
        <w:rPr>
          <w:rFonts w:ascii="Arial" w:eastAsia="Times New Roman" w:hAnsi="Arial" w:cs="Arial"/>
          <w:b/>
          <w:lang w:eastAsia="ru-RU"/>
        </w:rPr>
        <w:t xml:space="preserve"> ефективності реалізації проектів, що відносяться до </w:t>
      </w:r>
      <w:r w:rsidRPr="007F4D7D">
        <w:rPr>
          <w:rFonts w:ascii="Arial" w:hAnsi="Arial" w:cs="Arial"/>
          <w:b/>
        </w:rPr>
        <w:t xml:space="preserve">напряму 1.2. </w:t>
      </w:r>
      <w:r w:rsidR="00006391">
        <w:rPr>
          <w:rFonts w:ascii="Arial" w:hAnsi="Arial" w:cs="Arial"/>
          <w:b/>
        </w:rPr>
        <w:t>Розвиток аграрного вироб</w:t>
      </w:r>
      <w:r w:rsidR="00006391" w:rsidRPr="00DA22E4">
        <w:rPr>
          <w:rFonts w:ascii="Arial" w:hAnsi="Arial" w:cs="Arial"/>
          <w:b/>
        </w:rPr>
        <w:t>ництва і переробки с/г продукції</w:t>
      </w:r>
    </w:p>
    <w:p w:rsidR="00006391" w:rsidRDefault="000C2F19" w:rsidP="000E2897">
      <w:pPr>
        <w:numPr>
          <w:ilvl w:val="0"/>
          <w:numId w:val="8"/>
        </w:numPr>
        <w:spacing w:after="0" w:line="240" w:lineRule="auto"/>
        <w:jc w:val="both"/>
        <w:rPr>
          <w:rFonts w:ascii="Arial" w:eastAsia="Times New Roman" w:hAnsi="Arial" w:cs="Arial"/>
          <w:lang w:eastAsia="uk-UA"/>
        </w:rPr>
      </w:pPr>
      <w:r>
        <w:rPr>
          <w:rFonts w:ascii="Arial" w:eastAsia="Times New Roman" w:hAnsi="Arial" w:cs="Arial"/>
          <w:lang w:eastAsia="uk-UA"/>
        </w:rPr>
        <w:t>Кількість створених нових напрямків підприємств</w:t>
      </w:r>
      <w:r w:rsidR="00006391" w:rsidRPr="007F4D7D">
        <w:rPr>
          <w:rFonts w:ascii="Arial" w:eastAsia="Times New Roman" w:hAnsi="Arial" w:cs="Arial"/>
          <w:lang w:eastAsia="uk-UA"/>
        </w:rPr>
        <w:t>;</w:t>
      </w:r>
    </w:p>
    <w:p w:rsidR="00CC250B" w:rsidRPr="000C2F19" w:rsidRDefault="00006391" w:rsidP="000C2F19">
      <w:pPr>
        <w:numPr>
          <w:ilvl w:val="0"/>
          <w:numId w:val="8"/>
        </w:numPr>
        <w:spacing w:after="0" w:line="240" w:lineRule="auto"/>
        <w:jc w:val="both"/>
        <w:rPr>
          <w:rFonts w:ascii="Arial" w:eastAsia="Times New Roman" w:hAnsi="Arial" w:cs="Arial"/>
          <w:lang w:eastAsia="uk-UA"/>
        </w:rPr>
      </w:pPr>
      <w:r w:rsidRPr="007F4D7D">
        <w:rPr>
          <w:rFonts w:ascii="Arial" w:eastAsia="Times New Roman" w:hAnsi="Arial" w:cs="Arial"/>
          <w:lang w:eastAsia="uk-UA"/>
        </w:rPr>
        <w:t>Кількість відроджених ремесел;</w:t>
      </w:r>
    </w:p>
    <w:p w:rsidR="00CC250B" w:rsidRPr="007F4D7D" w:rsidRDefault="00CC250B" w:rsidP="000E2897">
      <w:pPr>
        <w:numPr>
          <w:ilvl w:val="0"/>
          <w:numId w:val="8"/>
        </w:numPr>
        <w:spacing w:after="0" w:line="240" w:lineRule="auto"/>
        <w:jc w:val="both"/>
        <w:rPr>
          <w:rFonts w:ascii="Arial" w:eastAsia="Times New Roman" w:hAnsi="Arial" w:cs="Arial"/>
          <w:lang w:eastAsia="uk-UA"/>
        </w:rPr>
      </w:pPr>
      <w:r w:rsidRPr="007F4D7D">
        <w:rPr>
          <w:rFonts w:ascii="Arial" w:eastAsia="Times New Roman" w:hAnsi="Arial" w:cs="Arial"/>
          <w:lang w:eastAsia="uk-UA"/>
        </w:rPr>
        <w:t>Кільк</w:t>
      </w:r>
      <w:r w:rsidR="005E60BE">
        <w:rPr>
          <w:rFonts w:ascii="Arial" w:eastAsia="Times New Roman" w:hAnsi="Arial" w:cs="Arial"/>
          <w:lang w:eastAsia="uk-UA"/>
        </w:rPr>
        <w:t>ість придбаного нового обладнання для комунального підприємства</w:t>
      </w:r>
      <w:r w:rsidRPr="007F4D7D">
        <w:rPr>
          <w:rFonts w:ascii="Arial" w:eastAsia="Times New Roman" w:hAnsi="Arial" w:cs="Arial"/>
          <w:lang w:eastAsia="uk-UA"/>
        </w:rPr>
        <w:t>.</w:t>
      </w:r>
    </w:p>
    <w:p w:rsidR="00CC250B" w:rsidRPr="007F4D7D" w:rsidRDefault="00CC250B" w:rsidP="000E2897">
      <w:pPr>
        <w:spacing w:after="0" w:line="240" w:lineRule="auto"/>
        <w:jc w:val="both"/>
        <w:rPr>
          <w:rFonts w:ascii="Arial" w:eastAsia="Times New Roman" w:hAnsi="Arial" w:cs="Arial"/>
          <w:lang w:eastAsia="uk-UA"/>
        </w:rPr>
      </w:pPr>
    </w:p>
    <w:p w:rsidR="00CC250B" w:rsidRPr="007F4D7D" w:rsidRDefault="00CC250B" w:rsidP="000E2897">
      <w:pPr>
        <w:spacing w:after="0" w:line="240" w:lineRule="auto"/>
        <w:jc w:val="both"/>
        <w:rPr>
          <w:rFonts w:ascii="Arial" w:eastAsia="Times New Roman" w:hAnsi="Arial" w:cs="Arial"/>
          <w:lang w:eastAsia="uk-UA"/>
        </w:rPr>
      </w:pPr>
      <w:r w:rsidRPr="007F4D7D">
        <w:rPr>
          <w:rFonts w:ascii="Arial" w:hAnsi="Arial" w:cs="Arial"/>
          <w:b/>
        </w:rPr>
        <w:t>Показники</w:t>
      </w:r>
      <w:r w:rsidRPr="007F4D7D">
        <w:rPr>
          <w:rFonts w:ascii="Arial" w:eastAsia="Times New Roman" w:hAnsi="Arial" w:cs="Arial"/>
          <w:b/>
          <w:lang w:eastAsia="ru-RU"/>
        </w:rPr>
        <w:t xml:space="preserve"> ефективності реалізації проектів, що відносяться до </w:t>
      </w:r>
      <w:r w:rsidRPr="007F4D7D">
        <w:rPr>
          <w:rFonts w:ascii="Arial" w:hAnsi="Arial" w:cs="Arial"/>
          <w:b/>
        </w:rPr>
        <w:t xml:space="preserve">напряму </w:t>
      </w:r>
      <w:r w:rsidR="00006391" w:rsidRPr="007F4D7D">
        <w:rPr>
          <w:rFonts w:ascii="Arial" w:eastAsia="Times New Roman" w:hAnsi="Arial" w:cs="Arial"/>
          <w:b/>
          <w:color w:val="000000"/>
          <w:sz w:val="20"/>
          <w:szCs w:val="20"/>
          <w:lang w:eastAsia="uk-UA"/>
        </w:rPr>
        <w:t xml:space="preserve">1.3. </w:t>
      </w:r>
      <w:r w:rsidR="00006391" w:rsidRPr="00DA22E4">
        <w:rPr>
          <w:rFonts w:ascii="Arial" w:hAnsi="Arial" w:cs="Arial"/>
          <w:b/>
        </w:rPr>
        <w:t>Розвиток сільського зеленого туризму</w:t>
      </w:r>
    </w:p>
    <w:p w:rsidR="00CC250B" w:rsidRPr="007F4D7D" w:rsidRDefault="00006391" w:rsidP="00A72CF5">
      <w:pPr>
        <w:pStyle w:val="ae"/>
        <w:numPr>
          <w:ilvl w:val="0"/>
          <w:numId w:val="28"/>
        </w:numPr>
        <w:ind w:left="0" w:firstLine="360"/>
        <w:jc w:val="both"/>
        <w:rPr>
          <w:rFonts w:eastAsia="Times New Roman" w:cs="Arial"/>
          <w:sz w:val="22"/>
          <w:lang w:val="ru-RU" w:eastAsia="uk-UA"/>
        </w:rPr>
      </w:pPr>
      <w:r w:rsidRPr="007F4D7D">
        <w:rPr>
          <w:rFonts w:eastAsia="Times New Roman" w:cs="Arial"/>
          <w:sz w:val="22"/>
          <w:lang w:val="uk-UA" w:eastAsia="uk-UA"/>
        </w:rPr>
        <w:t>Кількість створених</w:t>
      </w:r>
      <w:r w:rsidR="00E40DF7">
        <w:rPr>
          <w:rFonts w:eastAsia="Times New Roman" w:cs="Arial"/>
          <w:sz w:val="22"/>
          <w:lang w:val="uk-UA" w:eastAsia="uk-UA"/>
        </w:rPr>
        <w:t xml:space="preserve"> агросадиб на території громади</w:t>
      </w:r>
      <w:r w:rsidR="00CC250B" w:rsidRPr="007F4D7D">
        <w:rPr>
          <w:rFonts w:eastAsia="Times New Roman" w:cs="Arial"/>
          <w:sz w:val="22"/>
          <w:lang w:val="uk-UA" w:eastAsia="uk-UA"/>
        </w:rPr>
        <w:t>;</w:t>
      </w:r>
    </w:p>
    <w:p w:rsidR="00CC250B" w:rsidRPr="007F4D7D" w:rsidRDefault="00006391" w:rsidP="00A72CF5">
      <w:pPr>
        <w:pStyle w:val="ae"/>
        <w:numPr>
          <w:ilvl w:val="0"/>
          <w:numId w:val="28"/>
        </w:numPr>
        <w:ind w:left="0" w:firstLine="360"/>
        <w:jc w:val="both"/>
        <w:rPr>
          <w:rFonts w:eastAsia="Times New Roman" w:cs="Arial"/>
          <w:sz w:val="22"/>
          <w:lang w:val="ru-RU" w:eastAsia="uk-UA"/>
        </w:rPr>
      </w:pPr>
      <w:r w:rsidRPr="007F4D7D">
        <w:rPr>
          <w:rFonts w:eastAsia="Times New Roman" w:cs="Arial"/>
          <w:sz w:val="22"/>
          <w:lang w:val="uk-UA" w:eastAsia="uk-UA"/>
        </w:rPr>
        <w:t>Кількість туристів, які відвідали громаду за туристичний сезон;</w:t>
      </w:r>
    </w:p>
    <w:p w:rsidR="00CC250B" w:rsidRPr="007F4D7D" w:rsidRDefault="00006391" w:rsidP="00A72CF5">
      <w:pPr>
        <w:pStyle w:val="ae"/>
        <w:numPr>
          <w:ilvl w:val="0"/>
          <w:numId w:val="28"/>
        </w:numPr>
        <w:ind w:left="0" w:firstLine="360"/>
        <w:jc w:val="both"/>
        <w:rPr>
          <w:rFonts w:eastAsia="Times New Roman" w:cs="Arial"/>
          <w:sz w:val="22"/>
          <w:lang w:val="ru-RU" w:eastAsia="uk-UA"/>
        </w:rPr>
      </w:pPr>
      <w:r w:rsidRPr="007F4D7D">
        <w:rPr>
          <w:rFonts w:eastAsia="Times New Roman" w:cs="Arial"/>
          <w:sz w:val="22"/>
          <w:lang w:val="uk-UA" w:eastAsia="uk-UA"/>
        </w:rPr>
        <w:t>Кількість підприємств, які задіяні у обслуговуванні туристів;</w:t>
      </w:r>
    </w:p>
    <w:p w:rsidR="00CC250B" w:rsidRPr="007F4D7D" w:rsidRDefault="00006391" w:rsidP="00A72CF5">
      <w:pPr>
        <w:pStyle w:val="ae"/>
        <w:numPr>
          <w:ilvl w:val="0"/>
          <w:numId w:val="28"/>
        </w:numPr>
        <w:ind w:left="0" w:firstLine="360"/>
        <w:jc w:val="both"/>
        <w:rPr>
          <w:rFonts w:eastAsia="Times New Roman" w:cs="Arial"/>
          <w:sz w:val="22"/>
          <w:lang w:val="ru-RU" w:eastAsia="uk-UA"/>
        </w:rPr>
      </w:pPr>
      <w:r w:rsidRPr="007F4D7D">
        <w:rPr>
          <w:rFonts w:eastAsia="Times New Roman" w:cs="Arial"/>
          <w:sz w:val="22"/>
          <w:lang w:val="uk-UA" w:eastAsia="uk-UA"/>
        </w:rPr>
        <w:t>Кількість створених нових туристичних маршрутів.</w:t>
      </w:r>
    </w:p>
    <w:p w:rsidR="00CC250B" w:rsidRPr="007F4D7D" w:rsidRDefault="00CC250B" w:rsidP="000E2897">
      <w:pPr>
        <w:pStyle w:val="ae"/>
        <w:jc w:val="both"/>
        <w:rPr>
          <w:rFonts w:eastAsia="Times New Roman" w:cs="Arial"/>
          <w:sz w:val="22"/>
          <w:lang w:val="ru-RU" w:eastAsia="uk-UA"/>
        </w:rPr>
      </w:pPr>
    </w:p>
    <w:p w:rsidR="00CC250B" w:rsidRPr="007F4D7D" w:rsidRDefault="00CC250B" w:rsidP="000E2897">
      <w:pPr>
        <w:spacing w:after="0" w:line="240" w:lineRule="auto"/>
        <w:jc w:val="both"/>
        <w:rPr>
          <w:rFonts w:ascii="Arial" w:eastAsia="Times New Roman" w:hAnsi="Arial" w:cs="Arial"/>
          <w:b/>
          <w:lang w:eastAsia="ru-RU"/>
        </w:rPr>
      </w:pPr>
      <w:r w:rsidRPr="007F4D7D">
        <w:rPr>
          <w:rFonts w:ascii="Arial" w:hAnsi="Arial" w:cs="Arial"/>
          <w:b/>
        </w:rPr>
        <w:t>Показники</w:t>
      </w:r>
      <w:r w:rsidRPr="007F4D7D">
        <w:rPr>
          <w:rFonts w:ascii="Arial" w:eastAsia="Times New Roman" w:hAnsi="Arial" w:cs="Arial"/>
          <w:b/>
          <w:lang w:eastAsia="ru-RU"/>
        </w:rPr>
        <w:t xml:space="preserve"> ефективності реалізації проектів, що відносяться до </w:t>
      </w:r>
      <w:r w:rsidRPr="007F4D7D">
        <w:rPr>
          <w:rFonts w:ascii="Arial" w:hAnsi="Arial" w:cs="Arial"/>
          <w:b/>
        </w:rPr>
        <w:t xml:space="preserve">напряму </w:t>
      </w:r>
      <w:r w:rsidR="00006391" w:rsidRPr="007F4D7D">
        <w:rPr>
          <w:rFonts w:ascii="Arial" w:eastAsia="Times New Roman" w:hAnsi="Arial" w:cs="Arial"/>
          <w:b/>
          <w:color w:val="000000"/>
          <w:sz w:val="20"/>
          <w:szCs w:val="20"/>
          <w:lang w:eastAsia="uk-UA"/>
        </w:rPr>
        <w:t xml:space="preserve">1.4. </w:t>
      </w:r>
      <w:r w:rsidR="00006391" w:rsidRPr="00DA22E4">
        <w:rPr>
          <w:rFonts w:ascii="Arial" w:hAnsi="Arial"/>
          <w:b/>
          <w:bCs/>
        </w:rPr>
        <w:t>Впровадження енергоефективних технологій у громаді</w:t>
      </w:r>
    </w:p>
    <w:p w:rsidR="00CC250B" w:rsidRPr="007F4D7D" w:rsidRDefault="00006391" w:rsidP="000E2897">
      <w:pPr>
        <w:pStyle w:val="ae"/>
        <w:numPr>
          <w:ilvl w:val="0"/>
          <w:numId w:val="28"/>
        </w:numPr>
        <w:jc w:val="both"/>
        <w:rPr>
          <w:rFonts w:eastAsia="Times New Roman" w:cs="Arial"/>
          <w:sz w:val="22"/>
          <w:lang w:val="ru-RU" w:eastAsia="uk-UA"/>
        </w:rPr>
      </w:pPr>
      <w:r>
        <w:rPr>
          <w:rFonts w:eastAsia="Times New Roman" w:cs="Arial"/>
          <w:sz w:val="22"/>
          <w:lang w:val="ru-RU" w:eastAsia="uk-UA"/>
        </w:rPr>
        <w:t>Кількість</w:t>
      </w:r>
      <w:r w:rsidR="006156C4">
        <w:rPr>
          <w:rFonts w:eastAsia="Times New Roman" w:cs="Arial"/>
          <w:sz w:val="22"/>
          <w:lang w:val="ru-RU" w:eastAsia="uk-UA"/>
        </w:rPr>
        <w:t xml:space="preserve"> </w:t>
      </w:r>
      <w:r>
        <w:rPr>
          <w:rFonts w:eastAsia="Times New Roman" w:cs="Arial"/>
          <w:sz w:val="22"/>
          <w:lang w:val="ru-RU" w:eastAsia="uk-UA"/>
        </w:rPr>
        <w:t>зекономлених</w:t>
      </w:r>
      <w:r w:rsidR="006156C4">
        <w:rPr>
          <w:rFonts w:eastAsia="Times New Roman" w:cs="Arial"/>
          <w:sz w:val="22"/>
          <w:lang w:val="ru-RU" w:eastAsia="uk-UA"/>
        </w:rPr>
        <w:t xml:space="preserve"> </w:t>
      </w:r>
      <w:r>
        <w:rPr>
          <w:rFonts w:eastAsia="Times New Roman" w:cs="Arial"/>
          <w:sz w:val="22"/>
          <w:lang w:val="ru-RU" w:eastAsia="uk-UA"/>
        </w:rPr>
        <w:t>енергоносіїв;</w:t>
      </w:r>
    </w:p>
    <w:p w:rsidR="00CC250B" w:rsidRDefault="00006391" w:rsidP="00006391">
      <w:pPr>
        <w:pStyle w:val="ae"/>
        <w:numPr>
          <w:ilvl w:val="0"/>
          <w:numId w:val="28"/>
        </w:numPr>
        <w:jc w:val="both"/>
        <w:rPr>
          <w:rFonts w:eastAsia="Times New Roman" w:cs="Arial"/>
          <w:sz w:val="22"/>
          <w:lang w:val="ru-RU" w:eastAsia="uk-UA"/>
        </w:rPr>
      </w:pPr>
      <w:r>
        <w:rPr>
          <w:rFonts w:eastAsia="Times New Roman" w:cs="Arial"/>
          <w:sz w:val="22"/>
          <w:lang w:val="ru-RU" w:eastAsia="uk-UA"/>
        </w:rPr>
        <w:t>Кількість</w:t>
      </w:r>
      <w:r w:rsidR="006156C4">
        <w:rPr>
          <w:rFonts w:eastAsia="Times New Roman" w:cs="Arial"/>
          <w:sz w:val="22"/>
          <w:lang w:val="ru-RU" w:eastAsia="uk-UA"/>
        </w:rPr>
        <w:t xml:space="preserve"> </w:t>
      </w:r>
      <w:r>
        <w:rPr>
          <w:rFonts w:eastAsia="Times New Roman" w:cs="Arial"/>
          <w:sz w:val="22"/>
          <w:lang w:val="ru-RU" w:eastAsia="uk-UA"/>
        </w:rPr>
        <w:t>закладів</w:t>
      </w:r>
      <w:r w:rsidR="006156C4">
        <w:rPr>
          <w:rFonts w:eastAsia="Times New Roman" w:cs="Arial"/>
          <w:sz w:val="22"/>
          <w:lang w:val="ru-RU" w:eastAsia="uk-UA"/>
        </w:rPr>
        <w:t xml:space="preserve"> </w:t>
      </w:r>
      <w:r>
        <w:rPr>
          <w:rFonts w:eastAsia="Times New Roman" w:cs="Arial"/>
          <w:sz w:val="22"/>
          <w:lang w:val="ru-RU" w:eastAsia="uk-UA"/>
        </w:rPr>
        <w:t>соціальної</w:t>
      </w:r>
      <w:r w:rsidR="006156C4">
        <w:rPr>
          <w:rFonts w:eastAsia="Times New Roman" w:cs="Arial"/>
          <w:sz w:val="22"/>
          <w:lang w:val="ru-RU" w:eastAsia="uk-UA"/>
        </w:rPr>
        <w:t xml:space="preserve"> </w:t>
      </w:r>
      <w:r>
        <w:rPr>
          <w:rFonts w:eastAsia="Times New Roman" w:cs="Arial"/>
          <w:sz w:val="22"/>
          <w:lang w:val="ru-RU" w:eastAsia="uk-UA"/>
        </w:rPr>
        <w:t>сфери, які</w:t>
      </w:r>
      <w:r w:rsidR="008E5B6E">
        <w:rPr>
          <w:rFonts w:eastAsia="Times New Roman" w:cs="Arial"/>
          <w:sz w:val="22"/>
          <w:lang w:val="ru-RU" w:eastAsia="uk-UA"/>
        </w:rPr>
        <w:t xml:space="preserve"> опалюються;</w:t>
      </w:r>
    </w:p>
    <w:p w:rsidR="008E5B6E" w:rsidRPr="00006391" w:rsidRDefault="008E5B6E" w:rsidP="00006391">
      <w:pPr>
        <w:pStyle w:val="ae"/>
        <w:numPr>
          <w:ilvl w:val="0"/>
          <w:numId w:val="28"/>
        </w:numPr>
        <w:jc w:val="both"/>
        <w:rPr>
          <w:rFonts w:eastAsia="Times New Roman" w:cs="Arial"/>
          <w:sz w:val="22"/>
          <w:lang w:val="ru-RU" w:eastAsia="uk-UA"/>
        </w:rPr>
      </w:pPr>
      <w:r>
        <w:rPr>
          <w:rFonts w:eastAsia="Times New Roman" w:cs="Arial"/>
          <w:sz w:val="22"/>
          <w:lang w:val="ru-RU" w:eastAsia="uk-UA"/>
        </w:rPr>
        <w:t xml:space="preserve">Кількість адмінприміщень в яких зроблено капітальний </w:t>
      </w:r>
      <w:r w:rsidR="005D48A9">
        <w:rPr>
          <w:rFonts w:eastAsia="Times New Roman" w:cs="Arial"/>
          <w:sz w:val="22"/>
          <w:lang w:val="ru-RU" w:eastAsia="uk-UA"/>
        </w:rPr>
        <w:t xml:space="preserve">та поточний </w:t>
      </w:r>
      <w:r>
        <w:rPr>
          <w:rFonts w:eastAsia="Times New Roman" w:cs="Arial"/>
          <w:sz w:val="22"/>
          <w:lang w:val="ru-RU" w:eastAsia="uk-UA"/>
        </w:rPr>
        <w:t>ремонт.</w:t>
      </w:r>
    </w:p>
    <w:p w:rsidR="001742F0" w:rsidRPr="007F4D7D" w:rsidRDefault="001742F0" w:rsidP="000E2897">
      <w:pPr>
        <w:spacing w:after="0"/>
        <w:jc w:val="both"/>
        <w:rPr>
          <w:rFonts w:ascii="Arial" w:eastAsia="Times New Roman" w:hAnsi="Arial" w:cs="Arial"/>
          <w:b/>
          <w:sz w:val="24"/>
          <w:lang w:val="ru-RU" w:eastAsia="uk-UA"/>
        </w:rPr>
      </w:pPr>
    </w:p>
    <w:p w:rsidR="00CC250B" w:rsidRDefault="00CC250B" w:rsidP="000E2897">
      <w:pPr>
        <w:spacing w:after="0"/>
        <w:jc w:val="both"/>
        <w:rPr>
          <w:rFonts w:ascii="Arial" w:eastAsia="Times New Roman" w:hAnsi="Arial" w:cs="Arial"/>
          <w:b/>
          <w:sz w:val="24"/>
          <w:lang w:val="ru-RU" w:eastAsia="uk-UA"/>
        </w:rPr>
      </w:pPr>
      <w:r w:rsidRPr="007F4D7D">
        <w:rPr>
          <w:rFonts w:ascii="Arial" w:eastAsia="Times New Roman" w:hAnsi="Arial" w:cs="Arial"/>
          <w:b/>
          <w:sz w:val="24"/>
          <w:lang w:val="ru-RU" w:eastAsia="uk-UA"/>
        </w:rPr>
        <w:t>Орієнтовнийфінансовий план</w:t>
      </w:r>
    </w:p>
    <w:p w:rsidR="001742F0" w:rsidRDefault="001742F0" w:rsidP="000E2897">
      <w:pPr>
        <w:spacing w:after="0"/>
        <w:jc w:val="both"/>
        <w:rPr>
          <w:rFonts w:ascii="Arial" w:eastAsia="Times New Roman" w:hAnsi="Arial" w:cs="Arial"/>
          <w:b/>
          <w:sz w:val="24"/>
          <w:lang w:val="ru-RU" w:eastAsia="uk-UA"/>
        </w:rPr>
      </w:pPr>
    </w:p>
    <w:p w:rsidR="00CC250B" w:rsidRPr="007F4D7D" w:rsidRDefault="00946F73" w:rsidP="00946F73">
      <w:pPr>
        <w:pStyle w:val="TableTitle"/>
        <w:numPr>
          <w:ilvl w:val="0"/>
          <w:numId w:val="0"/>
        </w:numPr>
        <w:ind w:left="357" w:hanging="357"/>
      </w:pPr>
      <w:bookmarkStart w:id="53" w:name="_Toc526177850"/>
      <w:r>
        <w:t xml:space="preserve">Таблиця 7. </w:t>
      </w:r>
      <w:r w:rsidR="00CC250B" w:rsidRPr="007F4D7D">
        <w:t>Орієнтовний фінансовий план Програми «</w:t>
      </w:r>
      <w:r w:rsidR="005C2779" w:rsidRPr="005C2779">
        <w:t>Сталий економічний розвиток</w:t>
      </w:r>
      <w:r w:rsidR="00CC250B" w:rsidRPr="007F4D7D">
        <w:t>»</w:t>
      </w:r>
      <w:bookmarkEnd w:id="53"/>
    </w:p>
    <w:tbl>
      <w:tblPr>
        <w:tblW w:w="89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33"/>
        <w:gridCol w:w="760"/>
        <w:gridCol w:w="912"/>
        <w:gridCol w:w="913"/>
        <w:gridCol w:w="1368"/>
      </w:tblGrid>
      <w:tr w:rsidR="00006391" w:rsidRPr="007F4D7D" w:rsidTr="00172491">
        <w:trPr>
          <w:trHeight w:val="443"/>
        </w:trPr>
        <w:tc>
          <w:tcPr>
            <w:tcW w:w="5033" w:type="dxa"/>
            <w:shd w:val="clear" w:color="auto" w:fill="auto"/>
            <w:vAlign w:val="center"/>
            <w:hideMark/>
          </w:tcPr>
          <w:p w:rsidR="00006391" w:rsidRPr="007F4D7D" w:rsidRDefault="00006391" w:rsidP="005C2779">
            <w:pPr>
              <w:spacing w:after="0" w:line="240" w:lineRule="auto"/>
              <w:jc w:val="center"/>
              <w:rPr>
                <w:rFonts w:ascii="Arial" w:eastAsia="Times New Roman" w:hAnsi="Arial" w:cs="Arial"/>
                <w:b/>
                <w:bCs/>
                <w:color w:val="000000"/>
                <w:sz w:val="20"/>
                <w:szCs w:val="20"/>
                <w:lang w:eastAsia="uk-UA"/>
              </w:rPr>
            </w:pPr>
            <w:r>
              <w:rPr>
                <w:rFonts w:ascii="Arial" w:eastAsia="Times New Roman" w:hAnsi="Arial" w:cs="Arial"/>
                <w:b/>
                <w:bCs/>
                <w:color w:val="000000"/>
                <w:sz w:val="20"/>
                <w:szCs w:val="20"/>
                <w:lang w:eastAsia="uk-UA"/>
              </w:rPr>
              <w:t>Назва</w:t>
            </w:r>
            <w:r w:rsidRPr="007F4D7D">
              <w:rPr>
                <w:rFonts w:ascii="Arial" w:eastAsia="Times New Roman" w:hAnsi="Arial" w:cs="Arial"/>
                <w:b/>
                <w:bCs/>
                <w:color w:val="000000"/>
                <w:sz w:val="20"/>
                <w:szCs w:val="20"/>
                <w:lang w:eastAsia="uk-UA"/>
              </w:rPr>
              <w:t xml:space="preserve"> проекту</w:t>
            </w:r>
          </w:p>
        </w:tc>
        <w:tc>
          <w:tcPr>
            <w:tcW w:w="760" w:type="dxa"/>
            <w:shd w:val="clear" w:color="auto" w:fill="auto"/>
            <w:vAlign w:val="center"/>
            <w:hideMark/>
          </w:tcPr>
          <w:p w:rsidR="00006391" w:rsidRPr="007F4D7D" w:rsidRDefault="00006391" w:rsidP="00006391">
            <w:pPr>
              <w:spacing w:after="0" w:line="240" w:lineRule="auto"/>
              <w:jc w:val="center"/>
              <w:rPr>
                <w:rFonts w:ascii="Arial" w:eastAsia="Times New Roman" w:hAnsi="Arial" w:cs="Arial"/>
                <w:b/>
                <w:bCs/>
                <w:color w:val="000000"/>
                <w:sz w:val="20"/>
                <w:szCs w:val="20"/>
                <w:lang w:eastAsia="uk-UA"/>
              </w:rPr>
            </w:pPr>
            <w:r w:rsidRPr="007F4D7D">
              <w:rPr>
                <w:rFonts w:ascii="Arial" w:eastAsia="Times New Roman" w:hAnsi="Arial" w:cs="Arial"/>
                <w:b/>
                <w:bCs/>
                <w:color w:val="000000"/>
                <w:sz w:val="20"/>
                <w:szCs w:val="20"/>
                <w:lang w:eastAsia="uk-UA"/>
              </w:rPr>
              <w:t>20</w:t>
            </w:r>
            <w:r>
              <w:rPr>
                <w:rFonts w:ascii="Arial" w:eastAsia="Times New Roman" w:hAnsi="Arial" w:cs="Arial"/>
                <w:b/>
                <w:bCs/>
                <w:color w:val="000000"/>
                <w:sz w:val="20"/>
                <w:szCs w:val="20"/>
                <w:lang w:eastAsia="uk-UA"/>
              </w:rPr>
              <w:t>20</w:t>
            </w:r>
          </w:p>
        </w:tc>
        <w:tc>
          <w:tcPr>
            <w:tcW w:w="912" w:type="dxa"/>
            <w:shd w:val="clear" w:color="auto" w:fill="auto"/>
            <w:vAlign w:val="center"/>
            <w:hideMark/>
          </w:tcPr>
          <w:p w:rsidR="00006391" w:rsidRPr="007F4D7D" w:rsidRDefault="00006391" w:rsidP="00006391">
            <w:pPr>
              <w:spacing w:after="0" w:line="240" w:lineRule="auto"/>
              <w:jc w:val="center"/>
              <w:rPr>
                <w:rFonts w:ascii="Arial" w:eastAsia="Times New Roman" w:hAnsi="Arial" w:cs="Arial"/>
                <w:b/>
                <w:bCs/>
                <w:color w:val="000000"/>
                <w:sz w:val="20"/>
                <w:szCs w:val="20"/>
                <w:lang w:eastAsia="uk-UA"/>
              </w:rPr>
            </w:pPr>
            <w:r w:rsidRPr="007F4D7D">
              <w:rPr>
                <w:rFonts w:ascii="Arial" w:eastAsia="Times New Roman" w:hAnsi="Arial" w:cs="Arial"/>
                <w:b/>
                <w:bCs/>
                <w:color w:val="000000"/>
                <w:sz w:val="20"/>
                <w:szCs w:val="20"/>
                <w:lang w:eastAsia="uk-UA"/>
              </w:rPr>
              <w:t>20</w:t>
            </w:r>
            <w:r>
              <w:rPr>
                <w:rFonts w:ascii="Arial" w:eastAsia="Times New Roman" w:hAnsi="Arial" w:cs="Arial"/>
                <w:b/>
                <w:bCs/>
                <w:color w:val="000000"/>
                <w:sz w:val="20"/>
                <w:szCs w:val="20"/>
                <w:lang w:eastAsia="uk-UA"/>
              </w:rPr>
              <w:t>2</w:t>
            </w:r>
            <w:r w:rsidRPr="007F4D7D">
              <w:rPr>
                <w:rFonts w:ascii="Arial" w:eastAsia="Times New Roman" w:hAnsi="Arial" w:cs="Arial"/>
                <w:b/>
                <w:bCs/>
                <w:color w:val="000000"/>
                <w:sz w:val="20"/>
                <w:szCs w:val="20"/>
                <w:lang w:eastAsia="uk-UA"/>
              </w:rPr>
              <w:t>1</w:t>
            </w:r>
          </w:p>
        </w:tc>
        <w:tc>
          <w:tcPr>
            <w:tcW w:w="913" w:type="dxa"/>
            <w:shd w:val="clear" w:color="auto" w:fill="auto"/>
            <w:vAlign w:val="center"/>
            <w:hideMark/>
          </w:tcPr>
          <w:p w:rsidR="00006391" w:rsidRPr="007F4D7D" w:rsidRDefault="00006391" w:rsidP="00006391">
            <w:pPr>
              <w:spacing w:after="0" w:line="240" w:lineRule="auto"/>
              <w:jc w:val="center"/>
              <w:rPr>
                <w:rFonts w:ascii="Arial" w:eastAsia="Times New Roman" w:hAnsi="Arial" w:cs="Arial"/>
                <w:b/>
                <w:bCs/>
                <w:color w:val="000000"/>
                <w:sz w:val="20"/>
                <w:szCs w:val="20"/>
                <w:lang w:eastAsia="uk-UA"/>
              </w:rPr>
            </w:pPr>
            <w:r w:rsidRPr="007F4D7D">
              <w:rPr>
                <w:rFonts w:ascii="Arial" w:eastAsia="Times New Roman" w:hAnsi="Arial" w:cs="Arial"/>
                <w:b/>
                <w:bCs/>
                <w:color w:val="000000"/>
                <w:sz w:val="20"/>
                <w:szCs w:val="20"/>
                <w:lang w:eastAsia="uk-UA"/>
              </w:rPr>
              <w:t>202</w:t>
            </w:r>
            <w:r>
              <w:rPr>
                <w:rFonts w:ascii="Arial" w:eastAsia="Times New Roman" w:hAnsi="Arial" w:cs="Arial"/>
                <w:b/>
                <w:bCs/>
                <w:color w:val="000000"/>
                <w:sz w:val="20"/>
                <w:szCs w:val="20"/>
                <w:lang w:eastAsia="uk-UA"/>
              </w:rPr>
              <w:t>2</w:t>
            </w:r>
          </w:p>
        </w:tc>
        <w:tc>
          <w:tcPr>
            <w:tcW w:w="1368" w:type="dxa"/>
            <w:shd w:val="clear" w:color="auto" w:fill="auto"/>
            <w:hideMark/>
          </w:tcPr>
          <w:p w:rsidR="00006391" w:rsidRPr="007F4D7D" w:rsidRDefault="00006391" w:rsidP="005C2779">
            <w:pPr>
              <w:spacing w:after="0" w:line="240" w:lineRule="auto"/>
              <w:jc w:val="center"/>
              <w:rPr>
                <w:rFonts w:ascii="Arial" w:eastAsia="Times New Roman" w:hAnsi="Arial" w:cs="Arial"/>
                <w:b/>
                <w:bCs/>
                <w:color w:val="000000"/>
                <w:sz w:val="20"/>
                <w:szCs w:val="20"/>
                <w:lang w:eastAsia="uk-UA"/>
              </w:rPr>
            </w:pPr>
            <w:r w:rsidRPr="007F4D7D">
              <w:rPr>
                <w:rFonts w:ascii="Arial" w:eastAsia="Times New Roman" w:hAnsi="Arial" w:cs="Arial"/>
                <w:b/>
                <w:bCs/>
                <w:color w:val="000000"/>
                <w:sz w:val="20"/>
                <w:szCs w:val="20"/>
                <w:lang w:eastAsia="uk-UA"/>
              </w:rPr>
              <w:t>Вартість, тис. грн.</w:t>
            </w:r>
          </w:p>
        </w:tc>
      </w:tr>
      <w:tr w:rsidR="00006391" w:rsidRPr="007F4D7D" w:rsidTr="00172491">
        <w:trPr>
          <w:trHeight w:val="396"/>
        </w:trPr>
        <w:tc>
          <w:tcPr>
            <w:tcW w:w="5033" w:type="dxa"/>
            <w:shd w:val="clear" w:color="auto" w:fill="auto"/>
            <w:hideMark/>
          </w:tcPr>
          <w:p w:rsidR="00006391" w:rsidRPr="005211FC" w:rsidRDefault="00355348" w:rsidP="001742F0">
            <w:pPr>
              <w:pStyle w:val="ae"/>
              <w:numPr>
                <w:ilvl w:val="0"/>
                <w:numId w:val="117"/>
              </w:numPr>
              <w:jc w:val="both"/>
              <w:rPr>
                <w:rFonts w:eastAsia="Times New Roman" w:cs="Arial"/>
                <w:color w:val="000000"/>
                <w:lang w:val="ru-RU" w:eastAsia="uk-UA"/>
              </w:rPr>
            </w:pPr>
            <w:r w:rsidRPr="00355348">
              <w:rPr>
                <w:rFonts w:eastAsia="Times New Roman" w:cs="Arial"/>
                <w:color w:val="000000"/>
                <w:lang w:val="ru-RU" w:eastAsia="uk-UA"/>
              </w:rPr>
              <w:t>Створення переліку інвестиційно-привабливих ділянок</w:t>
            </w:r>
          </w:p>
        </w:tc>
        <w:tc>
          <w:tcPr>
            <w:tcW w:w="760" w:type="dxa"/>
            <w:shd w:val="clear" w:color="auto" w:fill="auto"/>
            <w:hideMark/>
          </w:tcPr>
          <w:p w:rsidR="00006391" w:rsidRPr="007F4D7D" w:rsidRDefault="00006391" w:rsidP="00D90502">
            <w:pPr>
              <w:spacing w:after="0" w:line="240" w:lineRule="auto"/>
              <w:jc w:val="center"/>
              <w:rPr>
                <w:rFonts w:ascii="Arial" w:eastAsia="Times New Roman" w:hAnsi="Arial" w:cs="Arial"/>
                <w:color w:val="000000"/>
                <w:sz w:val="20"/>
                <w:szCs w:val="20"/>
                <w:lang w:eastAsia="uk-UA"/>
              </w:rPr>
            </w:pPr>
          </w:p>
        </w:tc>
        <w:tc>
          <w:tcPr>
            <w:tcW w:w="912" w:type="dxa"/>
            <w:shd w:val="clear" w:color="000000" w:fill="FFFFFF"/>
            <w:hideMark/>
          </w:tcPr>
          <w:p w:rsidR="00006391" w:rsidRPr="007F4D7D" w:rsidRDefault="00EB5352" w:rsidP="00EB535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20</w:t>
            </w:r>
          </w:p>
        </w:tc>
        <w:tc>
          <w:tcPr>
            <w:tcW w:w="913" w:type="dxa"/>
            <w:shd w:val="clear" w:color="auto" w:fill="auto"/>
            <w:hideMark/>
          </w:tcPr>
          <w:p w:rsidR="00006391" w:rsidRPr="007F4D7D" w:rsidRDefault="00006391" w:rsidP="00D90502">
            <w:pPr>
              <w:spacing w:after="0" w:line="240" w:lineRule="auto"/>
              <w:jc w:val="center"/>
              <w:rPr>
                <w:rFonts w:ascii="Arial" w:eastAsia="Times New Roman" w:hAnsi="Arial" w:cs="Arial"/>
                <w:color w:val="000000"/>
                <w:sz w:val="20"/>
                <w:szCs w:val="20"/>
                <w:lang w:eastAsia="uk-UA"/>
              </w:rPr>
            </w:pPr>
          </w:p>
        </w:tc>
        <w:tc>
          <w:tcPr>
            <w:tcW w:w="1368" w:type="dxa"/>
            <w:shd w:val="clear" w:color="auto" w:fill="auto"/>
            <w:noWrap/>
            <w:hideMark/>
          </w:tcPr>
          <w:p w:rsidR="00006391" w:rsidRPr="007F4D7D" w:rsidRDefault="00EB5352" w:rsidP="00D9050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20</w:t>
            </w:r>
          </w:p>
        </w:tc>
      </w:tr>
      <w:tr w:rsidR="00006391" w:rsidRPr="007F4D7D" w:rsidTr="00172491">
        <w:trPr>
          <w:trHeight w:val="428"/>
        </w:trPr>
        <w:tc>
          <w:tcPr>
            <w:tcW w:w="5033" w:type="dxa"/>
            <w:shd w:val="clear" w:color="auto" w:fill="auto"/>
            <w:hideMark/>
          </w:tcPr>
          <w:p w:rsidR="00006391" w:rsidRPr="005211FC" w:rsidRDefault="00355348" w:rsidP="001742F0">
            <w:pPr>
              <w:pStyle w:val="ae"/>
              <w:numPr>
                <w:ilvl w:val="0"/>
                <w:numId w:val="117"/>
              </w:numPr>
              <w:jc w:val="both"/>
              <w:rPr>
                <w:rFonts w:eastAsia="Times New Roman" w:cs="Arial"/>
                <w:color w:val="000000"/>
                <w:lang w:val="ru-RU" w:eastAsia="uk-UA"/>
              </w:rPr>
            </w:pPr>
            <w:r w:rsidRPr="00355348">
              <w:rPr>
                <w:rFonts w:eastAsia="Times New Roman" w:cs="Arial"/>
                <w:color w:val="000000"/>
                <w:lang w:val="ru-RU" w:eastAsia="uk-UA"/>
              </w:rPr>
              <w:t>Здійснити вибір земельної ділянки та торги під заправку</w:t>
            </w:r>
          </w:p>
        </w:tc>
        <w:tc>
          <w:tcPr>
            <w:tcW w:w="760" w:type="dxa"/>
            <w:shd w:val="clear" w:color="auto" w:fill="auto"/>
            <w:hideMark/>
          </w:tcPr>
          <w:p w:rsidR="00006391" w:rsidRPr="007F4D7D" w:rsidRDefault="00006391" w:rsidP="00D90502">
            <w:pPr>
              <w:spacing w:after="0" w:line="240" w:lineRule="auto"/>
              <w:jc w:val="center"/>
              <w:rPr>
                <w:rFonts w:ascii="Arial" w:eastAsia="Times New Roman" w:hAnsi="Arial" w:cs="Arial"/>
                <w:color w:val="000000"/>
                <w:sz w:val="20"/>
                <w:szCs w:val="20"/>
                <w:lang w:eastAsia="uk-UA"/>
              </w:rPr>
            </w:pPr>
          </w:p>
        </w:tc>
        <w:tc>
          <w:tcPr>
            <w:tcW w:w="912" w:type="dxa"/>
            <w:shd w:val="clear" w:color="auto" w:fill="auto"/>
            <w:hideMark/>
          </w:tcPr>
          <w:p w:rsidR="00006391" w:rsidRPr="007F4D7D" w:rsidRDefault="00006391" w:rsidP="00D90502">
            <w:pPr>
              <w:spacing w:after="0" w:line="240" w:lineRule="auto"/>
              <w:jc w:val="center"/>
              <w:rPr>
                <w:rFonts w:ascii="Arial" w:eastAsia="Times New Roman" w:hAnsi="Arial" w:cs="Arial"/>
                <w:color w:val="000000"/>
                <w:sz w:val="20"/>
                <w:szCs w:val="20"/>
                <w:lang w:eastAsia="uk-UA"/>
              </w:rPr>
            </w:pPr>
          </w:p>
        </w:tc>
        <w:tc>
          <w:tcPr>
            <w:tcW w:w="913" w:type="dxa"/>
            <w:shd w:val="clear" w:color="auto" w:fill="auto"/>
            <w:hideMark/>
          </w:tcPr>
          <w:p w:rsidR="00006391" w:rsidRPr="007F4D7D" w:rsidRDefault="00EB5352" w:rsidP="00D9050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20</w:t>
            </w:r>
          </w:p>
        </w:tc>
        <w:tc>
          <w:tcPr>
            <w:tcW w:w="1368" w:type="dxa"/>
            <w:shd w:val="clear" w:color="auto" w:fill="auto"/>
            <w:noWrap/>
            <w:hideMark/>
          </w:tcPr>
          <w:p w:rsidR="00006391" w:rsidRPr="007F4D7D" w:rsidRDefault="00EB5352" w:rsidP="00D9050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20</w:t>
            </w:r>
          </w:p>
        </w:tc>
      </w:tr>
      <w:tr w:rsidR="00006391" w:rsidRPr="007F4D7D" w:rsidTr="00172491">
        <w:trPr>
          <w:trHeight w:val="229"/>
        </w:trPr>
        <w:tc>
          <w:tcPr>
            <w:tcW w:w="5033" w:type="dxa"/>
            <w:shd w:val="clear" w:color="auto" w:fill="auto"/>
            <w:hideMark/>
          </w:tcPr>
          <w:p w:rsidR="00006391" w:rsidRPr="005211FC" w:rsidRDefault="00355348" w:rsidP="001742F0">
            <w:pPr>
              <w:pStyle w:val="ae"/>
              <w:numPr>
                <w:ilvl w:val="0"/>
                <w:numId w:val="117"/>
              </w:numPr>
              <w:jc w:val="both"/>
              <w:rPr>
                <w:rFonts w:eastAsia="Times New Roman" w:cs="Arial"/>
                <w:color w:val="000000"/>
                <w:lang w:val="ru-RU" w:eastAsia="uk-UA"/>
              </w:rPr>
            </w:pPr>
            <w:r>
              <w:rPr>
                <w:rFonts w:eastAsia="Times New Roman" w:cs="Arial"/>
                <w:color w:val="000000"/>
                <w:lang w:eastAsia="uk-UA"/>
              </w:rPr>
              <w:t>Здійснити інвентаризацію комунального майна</w:t>
            </w:r>
          </w:p>
        </w:tc>
        <w:tc>
          <w:tcPr>
            <w:tcW w:w="760" w:type="dxa"/>
            <w:shd w:val="clear" w:color="auto" w:fill="auto"/>
            <w:hideMark/>
          </w:tcPr>
          <w:p w:rsidR="00006391" w:rsidRPr="007F4D7D" w:rsidRDefault="00006391" w:rsidP="00D90502">
            <w:pPr>
              <w:spacing w:after="0" w:line="240" w:lineRule="auto"/>
              <w:jc w:val="center"/>
              <w:rPr>
                <w:rFonts w:ascii="Arial" w:eastAsia="Times New Roman" w:hAnsi="Arial" w:cs="Arial"/>
                <w:color w:val="000000"/>
                <w:sz w:val="20"/>
                <w:szCs w:val="20"/>
                <w:lang w:eastAsia="uk-UA"/>
              </w:rPr>
            </w:pPr>
          </w:p>
        </w:tc>
        <w:tc>
          <w:tcPr>
            <w:tcW w:w="912" w:type="dxa"/>
            <w:shd w:val="clear" w:color="auto" w:fill="auto"/>
            <w:hideMark/>
          </w:tcPr>
          <w:p w:rsidR="00006391" w:rsidRPr="007F4D7D" w:rsidRDefault="00006391" w:rsidP="00D90502">
            <w:pPr>
              <w:spacing w:after="0" w:line="240" w:lineRule="auto"/>
              <w:jc w:val="center"/>
              <w:rPr>
                <w:rFonts w:ascii="Arial" w:eastAsia="Times New Roman" w:hAnsi="Arial" w:cs="Arial"/>
                <w:color w:val="000000"/>
                <w:sz w:val="20"/>
                <w:szCs w:val="20"/>
                <w:lang w:eastAsia="uk-UA"/>
              </w:rPr>
            </w:pPr>
          </w:p>
        </w:tc>
        <w:tc>
          <w:tcPr>
            <w:tcW w:w="913" w:type="dxa"/>
            <w:shd w:val="clear" w:color="auto" w:fill="auto"/>
            <w:hideMark/>
          </w:tcPr>
          <w:p w:rsidR="00006391" w:rsidRPr="007F4D7D" w:rsidRDefault="00EB5352" w:rsidP="00D9050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20</w:t>
            </w:r>
          </w:p>
        </w:tc>
        <w:tc>
          <w:tcPr>
            <w:tcW w:w="1368" w:type="dxa"/>
            <w:shd w:val="clear" w:color="auto" w:fill="auto"/>
            <w:noWrap/>
            <w:hideMark/>
          </w:tcPr>
          <w:p w:rsidR="00006391" w:rsidRPr="007F4D7D" w:rsidRDefault="00EB5352" w:rsidP="00D9050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20</w:t>
            </w:r>
          </w:p>
        </w:tc>
      </w:tr>
      <w:tr w:rsidR="00AC7651" w:rsidRPr="007F4D7D" w:rsidTr="00172491">
        <w:trPr>
          <w:trHeight w:val="229"/>
        </w:trPr>
        <w:tc>
          <w:tcPr>
            <w:tcW w:w="5033" w:type="dxa"/>
            <w:shd w:val="clear" w:color="auto" w:fill="auto"/>
            <w:hideMark/>
          </w:tcPr>
          <w:p w:rsidR="00AC7651" w:rsidRPr="00AC7651" w:rsidRDefault="00AC7651" w:rsidP="001742F0">
            <w:pPr>
              <w:pStyle w:val="ae"/>
              <w:numPr>
                <w:ilvl w:val="0"/>
                <w:numId w:val="117"/>
              </w:numPr>
              <w:jc w:val="both"/>
              <w:rPr>
                <w:rFonts w:eastAsia="Times New Roman" w:cs="Arial"/>
                <w:color w:val="000000"/>
                <w:lang w:val="ru-RU" w:eastAsia="uk-UA"/>
              </w:rPr>
            </w:pPr>
            <w:r w:rsidRPr="00AC7651">
              <w:rPr>
                <w:rFonts w:eastAsia="Times New Roman" w:cs="Arial"/>
                <w:color w:val="000000"/>
                <w:lang w:val="ru-RU" w:eastAsia="uk-UA"/>
              </w:rPr>
              <w:t>Виготовлення генерального плану населених пунктів громади</w:t>
            </w:r>
          </w:p>
        </w:tc>
        <w:tc>
          <w:tcPr>
            <w:tcW w:w="760" w:type="dxa"/>
            <w:shd w:val="clear" w:color="auto" w:fill="auto"/>
            <w:hideMark/>
          </w:tcPr>
          <w:p w:rsidR="00AC7651" w:rsidRPr="007F4D7D" w:rsidRDefault="00EA64E0" w:rsidP="00D9050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620</w:t>
            </w:r>
          </w:p>
        </w:tc>
        <w:tc>
          <w:tcPr>
            <w:tcW w:w="912" w:type="dxa"/>
            <w:shd w:val="clear" w:color="auto" w:fill="auto"/>
            <w:hideMark/>
          </w:tcPr>
          <w:p w:rsidR="00AC7651" w:rsidRPr="007F4D7D" w:rsidRDefault="00AC7651" w:rsidP="00D90502">
            <w:pPr>
              <w:spacing w:after="0" w:line="240" w:lineRule="auto"/>
              <w:jc w:val="center"/>
              <w:rPr>
                <w:rFonts w:ascii="Arial" w:eastAsia="Times New Roman" w:hAnsi="Arial" w:cs="Arial"/>
                <w:color w:val="000000"/>
                <w:sz w:val="20"/>
                <w:szCs w:val="20"/>
                <w:lang w:eastAsia="uk-UA"/>
              </w:rPr>
            </w:pPr>
          </w:p>
        </w:tc>
        <w:tc>
          <w:tcPr>
            <w:tcW w:w="913" w:type="dxa"/>
            <w:shd w:val="clear" w:color="auto" w:fill="auto"/>
            <w:hideMark/>
          </w:tcPr>
          <w:p w:rsidR="00AC7651" w:rsidRPr="007F4D7D" w:rsidRDefault="00AC7651" w:rsidP="00D90502">
            <w:pPr>
              <w:spacing w:after="0" w:line="240" w:lineRule="auto"/>
              <w:jc w:val="center"/>
              <w:rPr>
                <w:rFonts w:ascii="Arial" w:eastAsia="Times New Roman" w:hAnsi="Arial" w:cs="Arial"/>
                <w:color w:val="000000"/>
                <w:sz w:val="20"/>
                <w:szCs w:val="20"/>
                <w:lang w:eastAsia="uk-UA"/>
              </w:rPr>
            </w:pPr>
          </w:p>
        </w:tc>
        <w:tc>
          <w:tcPr>
            <w:tcW w:w="1368" w:type="dxa"/>
            <w:shd w:val="clear" w:color="auto" w:fill="auto"/>
            <w:noWrap/>
            <w:hideMark/>
          </w:tcPr>
          <w:p w:rsidR="00AC7651" w:rsidRPr="007F4D7D" w:rsidRDefault="00EA64E0" w:rsidP="00D9050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620</w:t>
            </w:r>
          </w:p>
        </w:tc>
      </w:tr>
      <w:tr w:rsidR="005D5F55" w:rsidRPr="007F4D7D" w:rsidTr="00172491">
        <w:trPr>
          <w:trHeight w:val="229"/>
        </w:trPr>
        <w:tc>
          <w:tcPr>
            <w:tcW w:w="5033" w:type="dxa"/>
            <w:shd w:val="clear" w:color="auto" w:fill="auto"/>
          </w:tcPr>
          <w:p w:rsidR="005D5F55" w:rsidRPr="00AC7651" w:rsidRDefault="00597B33" w:rsidP="001742F0">
            <w:pPr>
              <w:pStyle w:val="ae"/>
              <w:numPr>
                <w:ilvl w:val="0"/>
                <w:numId w:val="117"/>
              </w:numPr>
              <w:jc w:val="both"/>
              <w:rPr>
                <w:rFonts w:eastAsia="Times New Roman" w:cs="Arial"/>
                <w:color w:val="000000"/>
                <w:lang w:val="ru-RU" w:eastAsia="uk-UA"/>
              </w:rPr>
            </w:pPr>
            <w:r>
              <w:rPr>
                <w:rFonts w:eastAsia="Times New Roman" w:cs="Arial"/>
                <w:color w:val="000000"/>
                <w:lang w:val="ru-RU" w:eastAsia="uk-UA"/>
              </w:rPr>
              <w:t>Покраще</w:t>
            </w:r>
            <w:r w:rsidR="005D5F55">
              <w:rPr>
                <w:rFonts w:eastAsia="Times New Roman" w:cs="Arial"/>
                <w:color w:val="000000"/>
                <w:lang w:val="ru-RU" w:eastAsia="uk-UA"/>
              </w:rPr>
              <w:t>ння інфраструктури підтримки бізнесу</w:t>
            </w:r>
          </w:p>
        </w:tc>
        <w:tc>
          <w:tcPr>
            <w:tcW w:w="760" w:type="dxa"/>
            <w:shd w:val="clear" w:color="auto" w:fill="auto"/>
          </w:tcPr>
          <w:p w:rsidR="005D5F55" w:rsidRDefault="00B237F3" w:rsidP="00D9050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w:t>
            </w:r>
            <w:r w:rsidR="00FE52F1">
              <w:rPr>
                <w:rFonts w:ascii="Arial" w:eastAsia="Times New Roman" w:hAnsi="Arial" w:cs="Arial"/>
                <w:color w:val="000000"/>
                <w:sz w:val="20"/>
                <w:szCs w:val="20"/>
                <w:lang w:eastAsia="uk-UA"/>
              </w:rPr>
              <w:t>00</w:t>
            </w:r>
          </w:p>
        </w:tc>
        <w:tc>
          <w:tcPr>
            <w:tcW w:w="912" w:type="dxa"/>
            <w:shd w:val="clear" w:color="auto" w:fill="auto"/>
          </w:tcPr>
          <w:p w:rsidR="005D5F55" w:rsidRPr="007F4D7D" w:rsidRDefault="00415666" w:rsidP="00D9050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4</w:t>
            </w:r>
            <w:r w:rsidR="00042DDA">
              <w:rPr>
                <w:rFonts w:ascii="Arial" w:eastAsia="Times New Roman" w:hAnsi="Arial" w:cs="Arial"/>
                <w:color w:val="000000"/>
                <w:sz w:val="20"/>
                <w:szCs w:val="20"/>
                <w:lang w:eastAsia="uk-UA"/>
              </w:rPr>
              <w:t>00</w:t>
            </w:r>
          </w:p>
        </w:tc>
        <w:tc>
          <w:tcPr>
            <w:tcW w:w="913" w:type="dxa"/>
            <w:shd w:val="clear" w:color="auto" w:fill="auto"/>
          </w:tcPr>
          <w:p w:rsidR="005D5F55" w:rsidRPr="007F4D7D" w:rsidRDefault="00415666" w:rsidP="00D9050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3</w:t>
            </w:r>
            <w:r w:rsidR="005D5F55">
              <w:rPr>
                <w:rFonts w:ascii="Arial" w:eastAsia="Times New Roman" w:hAnsi="Arial" w:cs="Arial"/>
                <w:color w:val="000000"/>
                <w:sz w:val="20"/>
                <w:szCs w:val="20"/>
                <w:lang w:eastAsia="uk-UA"/>
              </w:rPr>
              <w:t>00</w:t>
            </w:r>
          </w:p>
        </w:tc>
        <w:tc>
          <w:tcPr>
            <w:tcW w:w="1368" w:type="dxa"/>
            <w:shd w:val="clear" w:color="auto" w:fill="auto"/>
            <w:noWrap/>
          </w:tcPr>
          <w:p w:rsidR="005D5F55" w:rsidRDefault="005D5F55" w:rsidP="00D9050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900</w:t>
            </w:r>
          </w:p>
        </w:tc>
      </w:tr>
      <w:tr w:rsidR="007913B5" w:rsidRPr="007F4D7D" w:rsidTr="00172491">
        <w:trPr>
          <w:trHeight w:val="229"/>
        </w:trPr>
        <w:tc>
          <w:tcPr>
            <w:tcW w:w="5033" w:type="dxa"/>
            <w:shd w:val="clear" w:color="auto" w:fill="auto"/>
          </w:tcPr>
          <w:p w:rsidR="007913B5" w:rsidRPr="007913B5" w:rsidRDefault="007913B5" w:rsidP="001742F0">
            <w:pPr>
              <w:pStyle w:val="ae"/>
              <w:numPr>
                <w:ilvl w:val="0"/>
                <w:numId w:val="117"/>
              </w:numPr>
              <w:jc w:val="both"/>
              <w:rPr>
                <w:rFonts w:eastAsia="Times New Roman" w:cs="Arial"/>
                <w:color w:val="000000"/>
                <w:lang w:val="ru-RU" w:eastAsia="uk-UA"/>
              </w:rPr>
            </w:pPr>
            <w:r>
              <w:rPr>
                <w:rFonts w:eastAsia="Times New Roman" w:cs="Arial"/>
                <w:color w:val="000000"/>
                <w:lang w:val="ru-RU" w:eastAsia="uk-UA"/>
              </w:rPr>
              <w:t>Придбати для коммунального підприємства холодильні установки для заморозки дикоросів</w:t>
            </w:r>
          </w:p>
        </w:tc>
        <w:tc>
          <w:tcPr>
            <w:tcW w:w="760" w:type="dxa"/>
            <w:shd w:val="clear" w:color="auto" w:fill="auto"/>
          </w:tcPr>
          <w:p w:rsidR="007913B5" w:rsidRPr="007F4D7D" w:rsidRDefault="007913B5" w:rsidP="00D90502">
            <w:pPr>
              <w:spacing w:after="0" w:line="240" w:lineRule="auto"/>
              <w:jc w:val="center"/>
              <w:rPr>
                <w:rFonts w:ascii="Arial" w:eastAsia="Times New Roman" w:hAnsi="Arial" w:cs="Arial"/>
                <w:color w:val="000000"/>
                <w:sz w:val="20"/>
                <w:szCs w:val="20"/>
                <w:lang w:eastAsia="uk-UA"/>
              </w:rPr>
            </w:pPr>
          </w:p>
        </w:tc>
        <w:tc>
          <w:tcPr>
            <w:tcW w:w="912" w:type="dxa"/>
            <w:shd w:val="clear" w:color="auto" w:fill="auto"/>
          </w:tcPr>
          <w:p w:rsidR="007913B5" w:rsidRPr="007F4D7D" w:rsidRDefault="00DB5581" w:rsidP="00D9050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w:t>
            </w:r>
            <w:r w:rsidR="007913B5">
              <w:rPr>
                <w:rFonts w:ascii="Arial" w:eastAsia="Times New Roman" w:hAnsi="Arial" w:cs="Arial"/>
                <w:color w:val="000000"/>
                <w:sz w:val="20"/>
                <w:szCs w:val="20"/>
                <w:lang w:eastAsia="uk-UA"/>
              </w:rPr>
              <w:t>00</w:t>
            </w:r>
          </w:p>
        </w:tc>
        <w:tc>
          <w:tcPr>
            <w:tcW w:w="913" w:type="dxa"/>
            <w:shd w:val="clear" w:color="auto" w:fill="auto"/>
          </w:tcPr>
          <w:p w:rsidR="007913B5" w:rsidRPr="007F4D7D" w:rsidRDefault="00DC4AA5" w:rsidP="00D9050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4</w:t>
            </w:r>
            <w:r w:rsidR="007913B5">
              <w:rPr>
                <w:rFonts w:ascii="Arial" w:eastAsia="Times New Roman" w:hAnsi="Arial" w:cs="Arial"/>
                <w:color w:val="000000"/>
                <w:sz w:val="20"/>
                <w:szCs w:val="20"/>
                <w:lang w:eastAsia="uk-UA"/>
              </w:rPr>
              <w:t>00</w:t>
            </w:r>
          </w:p>
        </w:tc>
        <w:tc>
          <w:tcPr>
            <w:tcW w:w="1368" w:type="dxa"/>
            <w:shd w:val="clear" w:color="auto" w:fill="auto"/>
            <w:noWrap/>
          </w:tcPr>
          <w:p w:rsidR="007913B5" w:rsidRPr="007F4D7D" w:rsidRDefault="007913B5" w:rsidP="00D9050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600</w:t>
            </w:r>
          </w:p>
        </w:tc>
      </w:tr>
      <w:tr w:rsidR="0093367A" w:rsidRPr="007F4D7D" w:rsidTr="00172491">
        <w:trPr>
          <w:trHeight w:val="229"/>
        </w:trPr>
        <w:tc>
          <w:tcPr>
            <w:tcW w:w="5033" w:type="dxa"/>
            <w:shd w:val="clear" w:color="auto" w:fill="auto"/>
          </w:tcPr>
          <w:p w:rsidR="0093367A" w:rsidRDefault="0093367A" w:rsidP="001742F0">
            <w:pPr>
              <w:pStyle w:val="ae"/>
              <w:numPr>
                <w:ilvl w:val="0"/>
                <w:numId w:val="117"/>
              </w:numPr>
              <w:jc w:val="both"/>
              <w:rPr>
                <w:rFonts w:eastAsia="Times New Roman" w:cs="Arial"/>
                <w:color w:val="000000"/>
                <w:lang w:val="ru-RU" w:eastAsia="uk-UA"/>
              </w:rPr>
            </w:pPr>
            <w:r>
              <w:rPr>
                <w:rFonts w:eastAsia="Times New Roman" w:cs="Arial"/>
                <w:color w:val="000000"/>
                <w:lang w:val="ru-RU" w:eastAsia="uk-UA"/>
              </w:rPr>
              <w:t>Відкриття міні-пекарні на території громади</w:t>
            </w:r>
          </w:p>
        </w:tc>
        <w:tc>
          <w:tcPr>
            <w:tcW w:w="760" w:type="dxa"/>
            <w:shd w:val="clear" w:color="auto" w:fill="auto"/>
          </w:tcPr>
          <w:p w:rsidR="0093367A" w:rsidRPr="007F4D7D" w:rsidRDefault="008E4908" w:rsidP="00D9050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15</w:t>
            </w:r>
            <w:r w:rsidR="00E97DBC">
              <w:rPr>
                <w:rFonts w:ascii="Arial" w:eastAsia="Times New Roman" w:hAnsi="Arial" w:cs="Arial"/>
                <w:color w:val="000000"/>
                <w:sz w:val="20"/>
                <w:szCs w:val="20"/>
                <w:lang w:eastAsia="uk-UA"/>
              </w:rPr>
              <w:t>0</w:t>
            </w:r>
          </w:p>
        </w:tc>
        <w:tc>
          <w:tcPr>
            <w:tcW w:w="912" w:type="dxa"/>
            <w:shd w:val="clear" w:color="auto" w:fill="auto"/>
          </w:tcPr>
          <w:p w:rsidR="0093367A" w:rsidRDefault="002F3517" w:rsidP="00D9050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w:t>
            </w:r>
            <w:r w:rsidR="008E4908">
              <w:rPr>
                <w:rFonts w:ascii="Arial" w:eastAsia="Times New Roman" w:hAnsi="Arial" w:cs="Arial"/>
                <w:color w:val="000000"/>
                <w:sz w:val="20"/>
                <w:szCs w:val="20"/>
                <w:lang w:eastAsia="uk-UA"/>
              </w:rPr>
              <w:t>5</w:t>
            </w:r>
            <w:r w:rsidR="007C6805">
              <w:rPr>
                <w:rFonts w:ascii="Arial" w:eastAsia="Times New Roman" w:hAnsi="Arial" w:cs="Arial"/>
                <w:color w:val="000000"/>
                <w:sz w:val="20"/>
                <w:szCs w:val="20"/>
                <w:lang w:eastAsia="uk-UA"/>
              </w:rPr>
              <w:t>0</w:t>
            </w:r>
          </w:p>
        </w:tc>
        <w:tc>
          <w:tcPr>
            <w:tcW w:w="913" w:type="dxa"/>
            <w:shd w:val="clear" w:color="auto" w:fill="auto"/>
          </w:tcPr>
          <w:p w:rsidR="0093367A" w:rsidRDefault="002F3517" w:rsidP="00D9050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5</w:t>
            </w:r>
            <w:r w:rsidR="0093367A">
              <w:rPr>
                <w:rFonts w:ascii="Arial" w:eastAsia="Times New Roman" w:hAnsi="Arial" w:cs="Arial"/>
                <w:color w:val="000000"/>
                <w:sz w:val="20"/>
                <w:szCs w:val="20"/>
                <w:lang w:eastAsia="uk-UA"/>
              </w:rPr>
              <w:t>00</w:t>
            </w:r>
          </w:p>
        </w:tc>
        <w:tc>
          <w:tcPr>
            <w:tcW w:w="1368" w:type="dxa"/>
            <w:shd w:val="clear" w:color="auto" w:fill="auto"/>
            <w:noWrap/>
          </w:tcPr>
          <w:p w:rsidR="0093367A" w:rsidRDefault="0093367A" w:rsidP="00D9050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900</w:t>
            </w:r>
          </w:p>
        </w:tc>
      </w:tr>
      <w:tr w:rsidR="00006391" w:rsidRPr="007F4D7D" w:rsidTr="00172491">
        <w:trPr>
          <w:trHeight w:val="229"/>
        </w:trPr>
        <w:tc>
          <w:tcPr>
            <w:tcW w:w="5033" w:type="dxa"/>
            <w:shd w:val="clear" w:color="auto" w:fill="auto"/>
          </w:tcPr>
          <w:p w:rsidR="00006391" w:rsidRPr="005211FC" w:rsidRDefault="001C0745" w:rsidP="001742F0">
            <w:pPr>
              <w:pStyle w:val="ae"/>
              <w:numPr>
                <w:ilvl w:val="0"/>
                <w:numId w:val="117"/>
              </w:numPr>
              <w:jc w:val="both"/>
              <w:rPr>
                <w:rFonts w:eastAsia="Times New Roman" w:cs="Arial"/>
                <w:color w:val="000000"/>
                <w:lang w:val="ru-RU" w:eastAsia="uk-UA"/>
              </w:rPr>
            </w:pPr>
            <w:r>
              <w:rPr>
                <w:rFonts w:eastAsia="Times New Roman" w:cs="Arial"/>
                <w:color w:val="000000"/>
                <w:lang w:val="ru-RU" w:eastAsia="uk-UA"/>
              </w:rPr>
              <w:t xml:space="preserve">Придбання подрібнювача гілок та іншого </w:t>
            </w:r>
            <w:r>
              <w:rPr>
                <w:rFonts w:eastAsia="Times New Roman" w:cs="Arial"/>
                <w:color w:val="000000"/>
                <w:lang w:val="ru-RU" w:eastAsia="uk-UA"/>
              </w:rPr>
              <w:lastRenderedPageBreak/>
              <w:t>обладнання для комунольного підприємства</w:t>
            </w:r>
          </w:p>
        </w:tc>
        <w:tc>
          <w:tcPr>
            <w:tcW w:w="760" w:type="dxa"/>
            <w:shd w:val="clear" w:color="auto" w:fill="auto"/>
          </w:tcPr>
          <w:p w:rsidR="00006391" w:rsidRPr="007F4D7D" w:rsidRDefault="00006391" w:rsidP="000E2897">
            <w:pPr>
              <w:spacing w:after="0" w:line="240" w:lineRule="auto"/>
              <w:jc w:val="right"/>
              <w:rPr>
                <w:rFonts w:ascii="Arial" w:eastAsia="Times New Roman" w:hAnsi="Arial" w:cs="Arial"/>
                <w:color w:val="000000"/>
                <w:sz w:val="20"/>
                <w:szCs w:val="20"/>
                <w:lang w:eastAsia="uk-UA"/>
              </w:rPr>
            </w:pPr>
          </w:p>
        </w:tc>
        <w:tc>
          <w:tcPr>
            <w:tcW w:w="912" w:type="dxa"/>
            <w:shd w:val="clear" w:color="auto" w:fill="auto"/>
          </w:tcPr>
          <w:p w:rsidR="00006391" w:rsidRPr="007F4D7D" w:rsidRDefault="003A11F3" w:rsidP="006C59FD">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110</w:t>
            </w:r>
          </w:p>
        </w:tc>
        <w:tc>
          <w:tcPr>
            <w:tcW w:w="913" w:type="dxa"/>
            <w:shd w:val="clear" w:color="auto" w:fill="auto"/>
          </w:tcPr>
          <w:p w:rsidR="00006391" w:rsidRPr="007F4D7D" w:rsidRDefault="003A11F3" w:rsidP="00D7682F">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200</w:t>
            </w:r>
          </w:p>
        </w:tc>
        <w:tc>
          <w:tcPr>
            <w:tcW w:w="1368" w:type="dxa"/>
            <w:shd w:val="clear" w:color="auto" w:fill="auto"/>
            <w:noWrap/>
          </w:tcPr>
          <w:p w:rsidR="00006391" w:rsidRPr="007F4D7D" w:rsidRDefault="003A11F3" w:rsidP="00332A24">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310</w:t>
            </w:r>
          </w:p>
        </w:tc>
      </w:tr>
      <w:tr w:rsidR="00006391" w:rsidRPr="007F4D7D" w:rsidTr="00172491">
        <w:trPr>
          <w:trHeight w:val="458"/>
        </w:trPr>
        <w:tc>
          <w:tcPr>
            <w:tcW w:w="5033" w:type="dxa"/>
            <w:shd w:val="clear" w:color="auto" w:fill="auto"/>
            <w:hideMark/>
          </w:tcPr>
          <w:p w:rsidR="00006391" w:rsidRPr="005211FC" w:rsidRDefault="00F45826" w:rsidP="001742F0">
            <w:pPr>
              <w:pStyle w:val="ae"/>
              <w:numPr>
                <w:ilvl w:val="0"/>
                <w:numId w:val="117"/>
              </w:numPr>
              <w:jc w:val="both"/>
              <w:rPr>
                <w:rFonts w:eastAsia="Times New Roman" w:cs="Arial"/>
                <w:color w:val="000000"/>
                <w:lang w:val="ru-RU" w:eastAsia="uk-UA"/>
              </w:rPr>
            </w:pPr>
            <w:r>
              <w:rPr>
                <w:rFonts w:eastAsia="Times New Roman" w:cs="Arial"/>
                <w:color w:val="000000"/>
                <w:lang w:val="ru-RU" w:eastAsia="uk-UA"/>
              </w:rPr>
              <w:t>Проведення б</w:t>
            </w:r>
            <w:r w:rsidR="007C5B8C">
              <w:rPr>
                <w:rFonts w:eastAsia="Times New Roman" w:cs="Arial"/>
                <w:color w:val="000000"/>
                <w:lang w:val="ru-RU" w:eastAsia="uk-UA"/>
              </w:rPr>
              <w:t>лагоустр</w:t>
            </w:r>
            <w:r>
              <w:rPr>
                <w:rFonts w:eastAsia="Times New Roman" w:cs="Arial"/>
                <w:color w:val="000000"/>
                <w:lang w:val="ru-RU" w:eastAsia="uk-UA"/>
              </w:rPr>
              <w:t xml:space="preserve">ою територій </w:t>
            </w:r>
          </w:p>
        </w:tc>
        <w:tc>
          <w:tcPr>
            <w:tcW w:w="760" w:type="dxa"/>
            <w:shd w:val="clear" w:color="auto" w:fill="auto"/>
            <w:hideMark/>
          </w:tcPr>
          <w:p w:rsidR="00006391" w:rsidRPr="007F4D7D" w:rsidRDefault="00006391" w:rsidP="000E2897">
            <w:pPr>
              <w:spacing w:after="0" w:line="240" w:lineRule="auto"/>
              <w:jc w:val="right"/>
              <w:rPr>
                <w:rFonts w:ascii="Arial" w:eastAsia="Times New Roman" w:hAnsi="Arial" w:cs="Arial"/>
                <w:color w:val="000000"/>
                <w:sz w:val="20"/>
                <w:szCs w:val="20"/>
                <w:lang w:eastAsia="uk-UA"/>
              </w:rPr>
            </w:pPr>
          </w:p>
        </w:tc>
        <w:tc>
          <w:tcPr>
            <w:tcW w:w="912" w:type="dxa"/>
            <w:shd w:val="clear" w:color="auto" w:fill="auto"/>
            <w:hideMark/>
          </w:tcPr>
          <w:p w:rsidR="00006391" w:rsidRPr="007F4D7D" w:rsidRDefault="00F45826" w:rsidP="00640C9E">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150</w:t>
            </w:r>
          </w:p>
        </w:tc>
        <w:tc>
          <w:tcPr>
            <w:tcW w:w="913" w:type="dxa"/>
            <w:shd w:val="clear" w:color="auto" w:fill="auto"/>
            <w:hideMark/>
          </w:tcPr>
          <w:p w:rsidR="00006391" w:rsidRPr="007F4D7D" w:rsidRDefault="00F45826" w:rsidP="00006391">
            <w:pPr>
              <w:spacing w:after="0" w:line="240" w:lineRule="auto"/>
              <w:jc w:val="right"/>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150</w:t>
            </w:r>
          </w:p>
        </w:tc>
        <w:tc>
          <w:tcPr>
            <w:tcW w:w="1368" w:type="dxa"/>
            <w:shd w:val="clear" w:color="auto" w:fill="auto"/>
            <w:noWrap/>
            <w:hideMark/>
          </w:tcPr>
          <w:p w:rsidR="00006391" w:rsidRPr="007F4D7D" w:rsidRDefault="00F45826" w:rsidP="00F310F0">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300</w:t>
            </w:r>
          </w:p>
        </w:tc>
      </w:tr>
      <w:tr w:rsidR="00AE72B1" w:rsidRPr="007F4D7D" w:rsidTr="00172491">
        <w:trPr>
          <w:trHeight w:val="458"/>
        </w:trPr>
        <w:tc>
          <w:tcPr>
            <w:tcW w:w="5033" w:type="dxa"/>
            <w:shd w:val="clear" w:color="auto" w:fill="auto"/>
          </w:tcPr>
          <w:p w:rsidR="00AE72B1" w:rsidRDefault="007E4FA6" w:rsidP="001742F0">
            <w:pPr>
              <w:pStyle w:val="ae"/>
              <w:numPr>
                <w:ilvl w:val="0"/>
                <w:numId w:val="117"/>
              </w:numPr>
              <w:jc w:val="both"/>
              <w:rPr>
                <w:rFonts w:eastAsia="Times New Roman" w:cs="Arial"/>
                <w:color w:val="000000"/>
                <w:lang w:val="ru-RU" w:eastAsia="uk-UA"/>
              </w:rPr>
            </w:pPr>
            <w:r>
              <w:rPr>
                <w:rFonts w:eastAsia="Times New Roman" w:cs="Arial"/>
                <w:color w:val="000000"/>
                <w:lang w:val="uk-UA" w:eastAsia="uk-UA"/>
              </w:rPr>
              <w:t>Створення та облаштування рекреаційної зони</w:t>
            </w:r>
            <w:r w:rsidR="00AE72B1">
              <w:rPr>
                <w:rFonts w:eastAsia="Times New Roman" w:cs="Arial"/>
                <w:color w:val="000000"/>
                <w:lang w:val="uk-UA" w:eastAsia="uk-UA"/>
              </w:rPr>
              <w:t xml:space="preserve"> відпочинку на березі біля водойми</w:t>
            </w:r>
          </w:p>
        </w:tc>
        <w:tc>
          <w:tcPr>
            <w:tcW w:w="760" w:type="dxa"/>
            <w:shd w:val="clear" w:color="auto" w:fill="auto"/>
          </w:tcPr>
          <w:p w:rsidR="00AE72B1" w:rsidRPr="007F4D7D" w:rsidRDefault="00AE72B1" w:rsidP="000E2897">
            <w:pPr>
              <w:spacing w:after="0" w:line="240" w:lineRule="auto"/>
              <w:jc w:val="right"/>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93</w:t>
            </w:r>
          </w:p>
        </w:tc>
        <w:tc>
          <w:tcPr>
            <w:tcW w:w="912" w:type="dxa"/>
            <w:shd w:val="clear" w:color="auto" w:fill="auto"/>
          </w:tcPr>
          <w:p w:rsidR="00AE72B1" w:rsidRDefault="001A6F21" w:rsidP="00640C9E">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10</w:t>
            </w:r>
            <w:r w:rsidR="00360D1B">
              <w:rPr>
                <w:rFonts w:ascii="Arial" w:eastAsia="Times New Roman" w:hAnsi="Arial" w:cs="Arial"/>
                <w:color w:val="000000"/>
                <w:sz w:val="20"/>
                <w:szCs w:val="20"/>
                <w:lang w:eastAsia="uk-UA"/>
              </w:rPr>
              <w:t>0</w:t>
            </w:r>
          </w:p>
        </w:tc>
        <w:tc>
          <w:tcPr>
            <w:tcW w:w="913" w:type="dxa"/>
            <w:shd w:val="clear" w:color="auto" w:fill="auto"/>
          </w:tcPr>
          <w:p w:rsidR="00AE72B1" w:rsidRPr="007F4D7D" w:rsidRDefault="00AE72B1" w:rsidP="00006391">
            <w:pPr>
              <w:spacing w:after="0" w:line="240" w:lineRule="auto"/>
              <w:jc w:val="right"/>
              <w:rPr>
                <w:rFonts w:ascii="Arial" w:eastAsia="Times New Roman" w:hAnsi="Arial" w:cs="Arial"/>
                <w:color w:val="000000"/>
                <w:sz w:val="20"/>
                <w:szCs w:val="20"/>
                <w:lang w:eastAsia="uk-UA"/>
              </w:rPr>
            </w:pPr>
          </w:p>
        </w:tc>
        <w:tc>
          <w:tcPr>
            <w:tcW w:w="1368" w:type="dxa"/>
            <w:shd w:val="clear" w:color="auto" w:fill="auto"/>
            <w:noWrap/>
          </w:tcPr>
          <w:p w:rsidR="00AE72B1" w:rsidRDefault="00574F0C" w:rsidP="00F310F0">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w:t>
            </w:r>
            <w:r w:rsidR="00AE72B1">
              <w:rPr>
                <w:rFonts w:ascii="Arial" w:eastAsia="Times New Roman" w:hAnsi="Arial" w:cs="Arial"/>
                <w:color w:val="000000"/>
                <w:sz w:val="20"/>
                <w:szCs w:val="20"/>
                <w:lang w:eastAsia="uk-UA"/>
              </w:rPr>
              <w:t>93</w:t>
            </w:r>
          </w:p>
        </w:tc>
      </w:tr>
      <w:tr w:rsidR="00006391" w:rsidRPr="007F4D7D" w:rsidTr="00172491">
        <w:trPr>
          <w:trHeight w:val="458"/>
        </w:trPr>
        <w:tc>
          <w:tcPr>
            <w:tcW w:w="5033" w:type="dxa"/>
            <w:shd w:val="clear" w:color="auto" w:fill="auto"/>
            <w:hideMark/>
          </w:tcPr>
          <w:p w:rsidR="00006391" w:rsidRPr="005211FC" w:rsidRDefault="007C5B8C" w:rsidP="001742F0">
            <w:pPr>
              <w:pStyle w:val="ae"/>
              <w:numPr>
                <w:ilvl w:val="0"/>
                <w:numId w:val="117"/>
              </w:numPr>
              <w:jc w:val="both"/>
              <w:rPr>
                <w:rFonts w:eastAsia="Times New Roman" w:cs="Arial"/>
                <w:color w:val="000000"/>
                <w:lang w:val="ru-RU" w:eastAsia="uk-UA"/>
              </w:rPr>
            </w:pPr>
            <w:r>
              <w:rPr>
                <w:rFonts w:eastAsia="Times New Roman" w:cs="Arial"/>
                <w:color w:val="000000"/>
                <w:lang w:val="ru-RU" w:eastAsia="uk-UA"/>
              </w:rPr>
              <w:t>Розробка та встановлення екологічних стежок</w:t>
            </w:r>
          </w:p>
        </w:tc>
        <w:tc>
          <w:tcPr>
            <w:tcW w:w="760" w:type="dxa"/>
            <w:shd w:val="clear" w:color="auto" w:fill="auto"/>
            <w:hideMark/>
          </w:tcPr>
          <w:p w:rsidR="00006391" w:rsidRPr="007F4D7D" w:rsidRDefault="00006391" w:rsidP="000E2897">
            <w:pPr>
              <w:spacing w:after="0" w:line="240" w:lineRule="auto"/>
              <w:jc w:val="right"/>
              <w:rPr>
                <w:rFonts w:ascii="Arial" w:eastAsia="Times New Roman" w:hAnsi="Arial" w:cs="Arial"/>
                <w:color w:val="000000"/>
                <w:sz w:val="20"/>
                <w:szCs w:val="20"/>
                <w:lang w:eastAsia="uk-UA"/>
              </w:rPr>
            </w:pPr>
          </w:p>
        </w:tc>
        <w:tc>
          <w:tcPr>
            <w:tcW w:w="912" w:type="dxa"/>
            <w:shd w:val="clear" w:color="auto" w:fill="auto"/>
            <w:hideMark/>
          </w:tcPr>
          <w:p w:rsidR="00006391" w:rsidRPr="007F4D7D" w:rsidRDefault="00006391" w:rsidP="000E2897">
            <w:pPr>
              <w:spacing w:after="0" w:line="240" w:lineRule="auto"/>
              <w:jc w:val="right"/>
              <w:rPr>
                <w:rFonts w:ascii="Arial" w:eastAsia="Times New Roman" w:hAnsi="Arial" w:cs="Arial"/>
                <w:color w:val="000000"/>
                <w:sz w:val="20"/>
                <w:szCs w:val="20"/>
                <w:lang w:eastAsia="uk-UA"/>
              </w:rPr>
            </w:pPr>
          </w:p>
        </w:tc>
        <w:tc>
          <w:tcPr>
            <w:tcW w:w="913" w:type="dxa"/>
            <w:shd w:val="clear" w:color="auto" w:fill="auto"/>
            <w:hideMark/>
          </w:tcPr>
          <w:p w:rsidR="00006391" w:rsidRPr="007F4D7D" w:rsidRDefault="00E26070" w:rsidP="00257C5F">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70</w:t>
            </w:r>
          </w:p>
        </w:tc>
        <w:tc>
          <w:tcPr>
            <w:tcW w:w="1368" w:type="dxa"/>
            <w:shd w:val="clear" w:color="auto" w:fill="auto"/>
            <w:noWrap/>
            <w:hideMark/>
          </w:tcPr>
          <w:p w:rsidR="00006391" w:rsidRPr="007F4D7D" w:rsidRDefault="00F310F0" w:rsidP="00F310F0">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70</w:t>
            </w:r>
          </w:p>
        </w:tc>
      </w:tr>
      <w:tr w:rsidR="00006391" w:rsidRPr="007F4D7D" w:rsidTr="00172491">
        <w:trPr>
          <w:trHeight w:val="352"/>
        </w:trPr>
        <w:tc>
          <w:tcPr>
            <w:tcW w:w="5033" w:type="dxa"/>
            <w:shd w:val="clear" w:color="auto" w:fill="auto"/>
            <w:hideMark/>
          </w:tcPr>
          <w:p w:rsidR="00006391" w:rsidRPr="005211FC" w:rsidRDefault="009455C2" w:rsidP="001742F0">
            <w:pPr>
              <w:pStyle w:val="ae"/>
              <w:numPr>
                <w:ilvl w:val="0"/>
                <w:numId w:val="117"/>
              </w:numPr>
              <w:jc w:val="both"/>
              <w:rPr>
                <w:rFonts w:eastAsia="Times New Roman" w:cs="Arial"/>
                <w:color w:val="000000"/>
                <w:lang w:val="ru-RU" w:eastAsia="uk-UA"/>
              </w:rPr>
            </w:pPr>
            <w:r>
              <w:rPr>
                <w:rFonts w:eastAsia="Times New Roman" w:cs="Arial"/>
                <w:color w:val="000000"/>
                <w:lang w:val="ru-RU" w:eastAsia="uk-UA"/>
              </w:rPr>
              <w:t>Встановлення енергозберігаючих вікон та дверей в комунальних закладах соціальної сфери</w:t>
            </w:r>
          </w:p>
        </w:tc>
        <w:tc>
          <w:tcPr>
            <w:tcW w:w="760" w:type="dxa"/>
            <w:shd w:val="clear" w:color="auto" w:fill="auto"/>
            <w:hideMark/>
          </w:tcPr>
          <w:p w:rsidR="00006391" w:rsidRPr="007F4D7D" w:rsidRDefault="00C0465C" w:rsidP="000E2897">
            <w:pPr>
              <w:spacing w:after="0" w:line="240" w:lineRule="auto"/>
              <w:jc w:val="right"/>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250</w:t>
            </w:r>
          </w:p>
        </w:tc>
        <w:tc>
          <w:tcPr>
            <w:tcW w:w="912" w:type="dxa"/>
            <w:shd w:val="clear" w:color="000000" w:fill="FFFFFF"/>
            <w:hideMark/>
          </w:tcPr>
          <w:p w:rsidR="00006391" w:rsidRPr="007F4D7D" w:rsidRDefault="00226626" w:rsidP="00257C5F">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50</w:t>
            </w:r>
          </w:p>
        </w:tc>
        <w:tc>
          <w:tcPr>
            <w:tcW w:w="913" w:type="dxa"/>
            <w:shd w:val="clear" w:color="auto" w:fill="auto"/>
            <w:hideMark/>
          </w:tcPr>
          <w:p w:rsidR="00006391" w:rsidRPr="007F4D7D" w:rsidRDefault="00226626" w:rsidP="00257C5F">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50</w:t>
            </w:r>
          </w:p>
        </w:tc>
        <w:tc>
          <w:tcPr>
            <w:tcW w:w="1368" w:type="dxa"/>
            <w:shd w:val="clear" w:color="auto" w:fill="auto"/>
            <w:noWrap/>
            <w:hideMark/>
          </w:tcPr>
          <w:p w:rsidR="00006391" w:rsidRPr="007F4D7D" w:rsidRDefault="00350736" w:rsidP="00F310F0">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3</w:t>
            </w:r>
            <w:r w:rsidR="00F310F0">
              <w:rPr>
                <w:rFonts w:ascii="Arial" w:eastAsia="Times New Roman" w:hAnsi="Arial" w:cs="Arial"/>
                <w:color w:val="000000"/>
                <w:sz w:val="20"/>
                <w:szCs w:val="20"/>
                <w:lang w:eastAsia="uk-UA"/>
              </w:rPr>
              <w:t>50</w:t>
            </w:r>
          </w:p>
        </w:tc>
      </w:tr>
      <w:tr w:rsidR="00006391" w:rsidRPr="007F4D7D" w:rsidTr="00172491">
        <w:trPr>
          <w:trHeight w:val="352"/>
        </w:trPr>
        <w:tc>
          <w:tcPr>
            <w:tcW w:w="5033" w:type="dxa"/>
            <w:shd w:val="clear" w:color="auto" w:fill="auto"/>
          </w:tcPr>
          <w:p w:rsidR="00006391" w:rsidRPr="005211FC" w:rsidRDefault="00FD3369" w:rsidP="001742F0">
            <w:pPr>
              <w:pStyle w:val="ae"/>
              <w:numPr>
                <w:ilvl w:val="0"/>
                <w:numId w:val="117"/>
              </w:numPr>
              <w:jc w:val="both"/>
              <w:rPr>
                <w:rFonts w:eastAsia="Times New Roman" w:cs="Arial"/>
                <w:color w:val="000000"/>
                <w:lang w:val="ru-RU" w:eastAsia="uk-UA"/>
              </w:rPr>
            </w:pPr>
            <w:r>
              <w:rPr>
                <w:rFonts w:eastAsia="Times New Roman" w:cs="Arial"/>
                <w:color w:val="000000"/>
                <w:lang w:val="ru-RU" w:eastAsia="uk-UA"/>
              </w:rPr>
              <w:t>Встановлення системи опалення в Локницькому будинку культури</w:t>
            </w:r>
          </w:p>
        </w:tc>
        <w:tc>
          <w:tcPr>
            <w:tcW w:w="760" w:type="dxa"/>
            <w:shd w:val="clear" w:color="auto" w:fill="auto"/>
          </w:tcPr>
          <w:p w:rsidR="00006391" w:rsidRPr="007F4D7D" w:rsidRDefault="00006391" w:rsidP="000E2897">
            <w:pPr>
              <w:spacing w:after="0" w:line="240" w:lineRule="auto"/>
              <w:jc w:val="right"/>
              <w:rPr>
                <w:rFonts w:ascii="Arial" w:eastAsia="Times New Roman" w:hAnsi="Arial" w:cs="Arial"/>
                <w:color w:val="000000"/>
                <w:sz w:val="20"/>
                <w:szCs w:val="20"/>
                <w:lang w:eastAsia="uk-UA"/>
              </w:rPr>
            </w:pPr>
          </w:p>
        </w:tc>
        <w:tc>
          <w:tcPr>
            <w:tcW w:w="912" w:type="dxa"/>
            <w:shd w:val="clear" w:color="000000" w:fill="FFFFFF"/>
          </w:tcPr>
          <w:p w:rsidR="00006391" w:rsidRPr="007F4D7D" w:rsidRDefault="001A36FF" w:rsidP="00257C5F">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160</w:t>
            </w:r>
          </w:p>
        </w:tc>
        <w:tc>
          <w:tcPr>
            <w:tcW w:w="913" w:type="dxa"/>
            <w:shd w:val="clear" w:color="auto" w:fill="auto"/>
          </w:tcPr>
          <w:p w:rsidR="00006391" w:rsidRPr="007F4D7D" w:rsidRDefault="00AD44AE" w:rsidP="00257C5F">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50</w:t>
            </w:r>
          </w:p>
        </w:tc>
        <w:tc>
          <w:tcPr>
            <w:tcW w:w="1368" w:type="dxa"/>
            <w:shd w:val="clear" w:color="auto" w:fill="auto"/>
            <w:noWrap/>
          </w:tcPr>
          <w:p w:rsidR="00006391" w:rsidRPr="007F4D7D" w:rsidRDefault="00AD44AE" w:rsidP="00F310F0">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21</w:t>
            </w:r>
            <w:r w:rsidR="00FD3369">
              <w:rPr>
                <w:rFonts w:ascii="Arial" w:eastAsia="Times New Roman" w:hAnsi="Arial" w:cs="Arial"/>
                <w:color w:val="000000"/>
                <w:sz w:val="20"/>
                <w:szCs w:val="20"/>
                <w:lang w:eastAsia="uk-UA"/>
              </w:rPr>
              <w:t>0</w:t>
            </w:r>
          </w:p>
        </w:tc>
      </w:tr>
      <w:tr w:rsidR="00006391" w:rsidRPr="007F4D7D" w:rsidTr="00172491">
        <w:trPr>
          <w:trHeight w:val="352"/>
        </w:trPr>
        <w:tc>
          <w:tcPr>
            <w:tcW w:w="5033" w:type="dxa"/>
            <w:shd w:val="clear" w:color="auto" w:fill="auto"/>
          </w:tcPr>
          <w:p w:rsidR="00006391" w:rsidRPr="005211FC" w:rsidRDefault="00F674DE" w:rsidP="001742F0">
            <w:pPr>
              <w:pStyle w:val="ae"/>
              <w:numPr>
                <w:ilvl w:val="0"/>
                <w:numId w:val="117"/>
              </w:numPr>
              <w:jc w:val="both"/>
              <w:rPr>
                <w:rFonts w:eastAsia="Times New Roman" w:cs="Arial"/>
                <w:color w:val="000000"/>
                <w:lang w:val="ru-RU" w:eastAsia="uk-UA"/>
              </w:rPr>
            </w:pPr>
            <w:r>
              <w:rPr>
                <w:rFonts w:eastAsia="Times New Roman" w:cs="Arial"/>
                <w:color w:val="000000"/>
                <w:lang w:val="ru-RU" w:eastAsia="uk-UA"/>
              </w:rPr>
              <w:t>Капітальний ремонт адмінприміщен</w:t>
            </w:r>
            <w:r w:rsidR="00197F5E">
              <w:rPr>
                <w:rFonts w:eastAsia="Times New Roman" w:cs="Arial"/>
                <w:color w:val="000000"/>
                <w:lang w:val="ru-RU" w:eastAsia="uk-UA"/>
              </w:rPr>
              <w:t xml:space="preserve">ь </w:t>
            </w:r>
            <w:r>
              <w:rPr>
                <w:rFonts w:eastAsia="Times New Roman" w:cs="Arial"/>
                <w:color w:val="000000"/>
                <w:lang w:val="ru-RU" w:eastAsia="uk-UA"/>
              </w:rPr>
              <w:t>старостинськ</w:t>
            </w:r>
            <w:r w:rsidR="00197F5E">
              <w:rPr>
                <w:rFonts w:eastAsia="Times New Roman" w:cs="Arial"/>
                <w:color w:val="000000"/>
                <w:lang w:val="ru-RU" w:eastAsia="uk-UA"/>
              </w:rPr>
              <w:t>их</w:t>
            </w:r>
            <w:r>
              <w:rPr>
                <w:rFonts w:eastAsia="Times New Roman" w:cs="Arial"/>
                <w:color w:val="000000"/>
                <w:lang w:val="ru-RU" w:eastAsia="uk-UA"/>
              </w:rPr>
              <w:t xml:space="preserve"> округ</w:t>
            </w:r>
            <w:r w:rsidR="00197F5E">
              <w:rPr>
                <w:rFonts w:eastAsia="Times New Roman" w:cs="Arial"/>
                <w:color w:val="000000"/>
                <w:lang w:val="ru-RU" w:eastAsia="uk-UA"/>
              </w:rPr>
              <w:t>ів</w:t>
            </w:r>
          </w:p>
        </w:tc>
        <w:tc>
          <w:tcPr>
            <w:tcW w:w="760" w:type="dxa"/>
            <w:shd w:val="clear" w:color="auto" w:fill="auto"/>
          </w:tcPr>
          <w:p w:rsidR="00006391" w:rsidRPr="007F4D7D" w:rsidRDefault="0026754E" w:rsidP="00257C5F">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25</w:t>
            </w:r>
            <w:r w:rsidR="00186430">
              <w:rPr>
                <w:rFonts w:ascii="Arial" w:eastAsia="Times New Roman" w:hAnsi="Arial" w:cs="Arial"/>
                <w:color w:val="000000"/>
                <w:sz w:val="20"/>
                <w:szCs w:val="20"/>
                <w:lang w:eastAsia="uk-UA"/>
              </w:rPr>
              <w:t>0</w:t>
            </w:r>
          </w:p>
        </w:tc>
        <w:tc>
          <w:tcPr>
            <w:tcW w:w="912" w:type="dxa"/>
            <w:shd w:val="clear" w:color="000000" w:fill="FFFFFF"/>
          </w:tcPr>
          <w:p w:rsidR="00006391" w:rsidRPr="007F4D7D" w:rsidRDefault="00415666" w:rsidP="0019499F">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w:t>
            </w:r>
            <w:r w:rsidR="0026754E">
              <w:rPr>
                <w:rFonts w:ascii="Arial" w:eastAsia="Times New Roman" w:hAnsi="Arial" w:cs="Arial"/>
                <w:color w:val="000000"/>
                <w:sz w:val="20"/>
                <w:szCs w:val="20"/>
                <w:lang w:eastAsia="uk-UA"/>
              </w:rPr>
              <w:t>5</w:t>
            </w:r>
            <w:r w:rsidR="00186430">
              <w:rPr>
                <w:rFonts w:ascii="Arial" w:eastAsia="Times New Roman" w:hAnsi="Arial" w:cs="Arial"/>
                <w:color w:val="000000"/>
                <w:sz w:val="20"/>
                <w:szCs w:val="20"/>
                <w:lang w:eastAsia="uk-UA"/>
              </w:rPr>
              <w:t>0</w:t>
            </w:r>
          </w:p>
        </w:tc>
        <w:tc>
          <w:tcPr>
            <w:tcW w:w="913" w:type="dxa"/>
            <w:shd w:val="clear" w:color="auto" w:fill="auto"/>
          </w:tcPr>
          <w:p w:rsidR="00006391" w:rsidRPr="007F4D7D" w:rsidRDefault="00006391" w:rsidP="000E2897">
            <w:pPr>
              <w:spacing w:after="0" w:line="240" w:lineRule="auto"/>
              <w:jc w:val="right"/>
              <w:rPr>
                <w:rFonts w:ascii="Arial" w:eastAsia="Times New Roman" w:hAnsi="Arial" w:cs="Arial"/>
                <w:color w:val="000000"/>
                <w:sz w:val="20"/>
                <w:szCs w:val="20"/>
                <w:lang w:eastAsia="uk-UA"/>
              </w:rPr>
            </w:pPr>
          </w:p>
        </w:tc>
        <w:tc>
          <w:tcPr>
            <w:tcW w:w="1368" w:type="dxa"/>
            <w:shd w:val="clear" w:color="auto" w:fill="auto"/>
            <w:noWrap/>
          </w:tcPr>
          <w:p w:rsidR="00006391" w:rsidRPr="007F4D7D" w:rsidRDefault="007A4511" w:rsidP="00F310F0">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5</w:t>
            </w:r>
            <w:r w:rsidR="00186430">
              <w:rPr>
                <w:rFonts w:ascii="Arial" w:eastAsia="Times New Roman" w:hAnsi="Arial" w:cs="Arial"/>
                <w:color w:val="000000"/>
                <w:sz w:val="20"/>
                <w:szCs w:val="20"/>
                <w:lang w:eastAsia="uk-UA"/>
              </w:rPr>
              <w:t>0</w:t>
            </w:r>
            <w:r w:rsidR="00632F1F">
              <w:rPr>
                <w:rFonts w:ascii="Arial" w:eastAsia="Times New Roman" w:hAnsi="Arial" w:cs="Arial"/>
                <w:color w:val="000000"/>
                <w:sz w:val="20"/>
                <w:szCs w:val="20"/>
                <w:lang w:eastAsia="uk-UA"/>
              </w:rPr>
              <w:t>0</w:t>
            </w:r>
          </w:p>
        </w:tc>
      </w:tr>
      <w:tr w:rsidR="00006391" w:rsidRPr="007F4D7D" w:rsidTr="00172491">
        <w:trPr>
          <w:trHeight w:val="192"/>
        </w:trPr>
        <w:tc>
          <w:tcPr>
            <w:tcW w:w="5033" w:type="dxa"/>
            <w:shd w:val="clear" w:color="auto" w:fill="auto"/>
          </w:tcPr>
          <w:p w:rsidR="00006391" w:rsidRPr="007F4D7D" w:rsidRDefault="00006391" w:rsidP="000E2897">
            <w:pPr>
              <w:spacing w:after="0" w:line="240" w:lineRule="auto"/>
              <w:rPr>
                <w:rFonts w:ascii="Arial" w:eastAsia="Times New Roman" w:hAnsi="Arial" w:cs="Arial"/>
                <w:b/>
                <w:color w:val="000000"/>
                <w:sz w:val="20"/>
                <w:szCs w:val="20"/>
                <w:lang w:eastAsia="uk-UA"/>
              </w:rPr>
            </w:pPr>
            <w:r w:rsidRPr="007F4D7D">
              <w:rPr>
                <w:rFonts w:ascii="Arial" w:eastAsia="Times New Roman" w:hAnsi="Arial" w:cs="Arial"/>
                <w:b/>
                <w:color w:val="000000"/>
                <w:sz w:val="20"/>
                <w:szCs w:val="20"/>
                <w:lang w:eastAsia="uk-UA"/>
              </w:rPr>
              <w:t>ВСЬОГО:</w:t>
            </w:r>
          </w:p>
        </w:tc>
        <w:tc>
          <w:tcPr>
            <w:tcW w:w="760" w:type="dxa"/>
            <w:shd w:val="clear" w:color="auto" w:fill="auto"/>
          </w:tcPr>
          <w:p w:rsidR="00006391" w:rsidRPr="007F4D7D" w:rsidRDefault="008F5AF2" w:rsidP="00D55A64">
            <w:pPr>
              <w:spacing w:after="0"/>
              <w:jc w:val="center"/>
              <w:rPr>
                <w:rFonts w:ascii="Arial" w:hAnsi="Arial" w:cs="Arial"/>
                <w:b/>
                <w:bCs/>
                <w:color w:val="000000"/>
                <w:sz w:val="20"/>
              </w:rPr>
            </w:pPr>
            <w:r>
              <w:rPr>
                <w:rFonts w:ascii="Arial" w:hAnsi="Arial" w:cs="Arial"/>
                <w:b/>
                <w:bCs/>
                <w:color w:val="000000"/>
                <w:sz w:val="20"/>
              </w:rPr>
              <w:t>156</w:t>
            </w:r>
            <w:r w:rsidR="00CB4F7F">
              <w:rPr>
                <w:rFonts w:ascii="Arial" w:hAnsi="Arial" w:cs="Arial"/>
                <w:b/>
                <w:bCs/>
                <w:color w:val="000000"/>
                <w:sz w:val="20"/>
              </w:rPr>
              <w:t>3</w:t>
            </w:r>
          </w:p>
        </w:tc>
        <w:tc>
          <w:tcPr>
            <w:tcW w:w="912" w:type="dxa"/>
            <w:shd w:val="clear" w:color="000000" w:fill="FFFFFF"/>
          </w:tcPr>
          <w:p w:rsidR="00006391" w:rsidRPr="007F4D7D" w:rsidRDefault="00000A16" w:rsidP="00683008">
            <w:pPr>
              <w:spacing w:after="0"/>
              <w:jc w:val="center"/>
              <w:rPr>
                <w:rFonts w:ascii="Arial" w:hAnsi="Arial" w:cs="Arial"/>
                <w:b/>
                <w:bCs/>
                <w:color w:val="000000"/>
                <w:sz w:val="20"/>
              </w:rPr>
            </w:pPr>
            <w:r>
              <w:rPr>
                <w:rFonts w:ascii="Arial" w:hAnsi="Arial" w:cs="Arial"/>
                <w:b/>
                <w:bCs/>
                <w:color w:val="000000"/>
                <w:sz w:val="20"/>
              </w:rPr>
              <w:t>16</w:t>
            </w:r>
            <w:r w:rsidR="00367336">
              <w:rPr>
                <w:rFonts w:ascii="Arial" w:hAnsi="Arial" w:cs="Arial"/>
                <w:b/>
                <w:bCs/>
                <w:color w:val="000000"/>
                <w:sz w:val="20"/>
              </w:rPr>
              <w:t>9</w:t>
            </w:r>
            <w:r w:rsidR="003109F8">
              <w:rPr>
                <w:rFonts w:ascii="Arial" w:hAnsi="Arial" w:cs="Arial"/>
                <w:b/>
                <w:bCs/>
                <w:color w:val="000000"/>
                <w:sz w:val="20"/>
              </w:rPr>
              <w:t>0</w:t>
            </w:r>
          </w:p>
        </w:tc>
        <w:tc>
          <w:tcPr>
            <w:tcW w:w="913" w:type="dxa"/>
            <w:shd w:val="clear" w:color="auto" w:fill="auto"/>
          </w:tcPr>
          <w:p w:rsidR="00006391" w:rsidRPr="007F4D7D" w:rsidRDefault="000E0BB9" w:rsidP="000E0BB9">
            <w:pPr>
              <w:spacing w:after="0"/>
              <w:jc w:val="center"/>
              <w:rPr>
                <w:rFonts w:ascii="Arial" w:hAnsi="Arial" w:cs="Arial"/>
                <w:b/>
                <w:bCs/>
                <w:color w:val="000000"/>
                <w:sz w:val="20"/>
              </w:rPr>
            </w:pPr>
            <w:r>
              <w:rPr>
                <w:rFonts w:ascii="Arial" w:hAnsi="Arial" w:cs="Arial"/>
                <w:b/>
                <w:bCs/>
                <w:color w:val="000000"/>
                <w:sz w:val="20"/>
              </w:rPr>
              <w:t>17</w:t>
            </w:r>
            <w:r w:rsidR="00C6120A">
              <w:rPr>
                <w:rFonts w:ascii="Arial" w:hAnsi="Arial" w:cs="Arial"/>
                <w:b/>
                <w:bCs/>
                <w:color w:val="000000"/>
                <w:sz w:val="20"/>
              </w:rPr>
              <w:t>6</w:t>
            </w:r>
            <w:r w:rsidR="002271B4">
              <w:rPr>
                <w:rFonts w:ascii="Arial" w:hAnsi="Arial" w:cs="Arial"/>
                <w:b/>
                <w:bCs/>
                <w:color w:val="000000"/>
                <w:sz w:val="20"/>
              </w:rPr>
              <w:t>0</w:t>
            </w:r>
          </w:p>
        </w:tc>
        <w:tc>
          <w:tcPr>
            <w:tcW w:w="1368" w:type="dxa"/>
            <w:shd w:val="clear" w:color="auto" w:fill="auto"/>
          </w:tcPr>
          <w:p w:rsidR="00006391" w:rsidRPr="007F4D7D" w:rsidRDefault="00E96369" w:rsidP="000D29E7">
            <w:pPr>
              <w:spacing w:after="0"/>
              <w:jc w:val="center"/>
              <w:rPr>
                <w:rFonts w:ascii="Arial" w:hAnsi="Arial" w:cs="Arial"/>
                <w:b/>
                <w:bCs/>
                <w:color w:val="000000"/>
                <w:sz w:val="20"/>
              </w:rPr>
            </w:pPr>
            <w:r>
              <w:rPr>
                <w:rFonts w:ascii="Arial" w:hAnsi="Arial" w:cs="Arial"/>
                <w:b/>
                <w:bCs/>
                <w:color w:val="000000"/>
                <w:sz w:val="20"/>
              </w:rPr>
              <w:t>501</w:t>
            </w:r>
            <w:r w:rsidR="002C1ACD">
              <w:rPr>
                <w:rFonts w:ascii="Arial" w:hAnsi="Arial" w:cs="Arial"/>
                <w:b/>
                <w:bCs/>
                <w:color w:val="000000"/>
                <w:sz w:val="20"/>
              </w:rPr>
              <w:t>3</w:t>
            </w:r>
          </w:p>
        </w:tc>
      </w:tr>
    </w:tbl>
    <w:p w:rsidR="00CC250B" w:rsidRPr="007F4D7D" w:rsidRDefault="00CC250B" w:rsidP="00C65257">
      <w:pPr>
        <w:pStyle w:val="TableTitle"/>
        <w:numPr>
          <w:ilvl w:val="0"/>
          <w:numId w:val="0"/>
        </w:numPr>
      </w:pPr>
    </w:p>
    <w:p w:rsidR="00CC250B" w:rsidRPr="007F4D7D" w:rsidRDefault="00CC250B" w:rsidP="000E2897">
      <w:pPr>
        <w:spacing w:after="0" w:line="240" w:lineRule="auto"/>
        <w:ind w:left="770"/>
        <w:jc w:val="both"/>
        <w:rPr>
          <w:rFonts w:ascii="Arial" w:hAnsi="Arial" w:cs="Arial"/>
        </w:rPr>
      </w:pPr>
    </w:p>
    <w:p w:rsidR="00CC250B" w:rsidRDefault="00CC250B" w:rsidP="000E2897">
      <w:pPr>
        <w:spacing w:after="0"/>
        <w:rPr>
          <w:rFonts w:ascii="Arial" w:hAnsi="Arial" w:cs="Arial"/>
          <w:b/>
          <w:sz w:val="24"/>
          <w:szCs w:val="24"/>
        </w:rPr>
      </w:pPr>
      <w:r w:rsidRPr="007F4D7D">
        <w:rPr>
          <w:rFonts w:ascii="Arial" w:hAnsi="Arial" w:cs="Arial"/>
          <w:b/>
          <w:sz w:val="24"/>
        </w:rPr>
        <w:t xml:space="preserve">Стратегічна програма </w:t>
      </w:r>
      <w:r w:rsidRPr="007F4D7D">
        <w:rPr>
          <w:rFonts w:ascii="Arial" w:hAnsi="Arial" w:cs="Arial"/>
          <w:b/>
          <w:sz w:val="24"/>
          <w:szCs w:val="24"/>
        </w:rPr>
        <w:t xml:space="preserve">2. </w:t>
      </w:r>
      <w:r w:rsidR="00006391" w:rsidRPr="00006391">
        <w:rPr>
          <w:rFonts w:ascii="Arial" w:hAnsi="Arial" w:cs="Arial"/>
          <w:b/>
          <w:sz w:val="24"/>
          <w:szCs w:val="24"/>
        </w:rPr>
        <w:t>Підвищення якості життя</w:t>
      </w:r>
    </w:p>
    <w:p w:rsidR="001742F0" w:rsidRPr="007F4D7D" w:rsidRDefault="001742F0" w:rsidP="000E2897">
      <w:pPr>
        <w:spacing w:after="0"/>
        <w:rPr>
          <w:rFonts w:ascii="Arial" w:hAnsi="Arial" w:cs="Arial"/>
          <w:b/>
        </w:rPr>
      </w:pPr>
    </w:p>
    <w:p w:rsidR="00CC250B" w:rsidRPr="007F4D7D" w:rsidRDefault="00430B59" w:rsidP="00430B59">
      <w:pPr>
        <w:pStyle w:val="TableTitle"/>
        <w:numPr>
          <w:ilvl w:val="0"/>
          <w:numId w:val="0"/>
        </w:numPr>
        <w:ind w:left="357" w:hanging="357"/>
      </w:pPr>
      <w:bookmarkStart w:id="54" w:name="_Toc526177851"/>
      <w:r>
        <w:t xml:space="preserve">Таблиця 8. </w:t>
      </w:r>
      <w:r w:rsidR="00CC250B" w:rsidRPr="007F4D7D">
        <w:t xml:space="preserve">Стратегічна програма 2. </w:t>
      </w:r>
      <w:r w:rsidR="00CC250B" w:rsidRPr="007F4D7D">
        <w:rPr>
          <w:szCs w:val="22"/>
        </w:rPr>
        <w:t>«</w:t>
      </w:r>
      <w:r w:rsidR="00006391">
        <w:t>Підвищення якості життя</w:t>
      </w:r>
      <w:r w:rsidR="00CC250B" w:rsidRPr="007F4D7D">
        <w:rPr>
          <w:szCs w:val="22"/>
        </w:rPr>
        <w:t xml:space="preserve">» </w:t>
      </w:r>
      <w:r w:rsidR="00CC250B" w:rsidRPr="007F4D7D">
        <w:t>та території впливу</w:t>
      </w:r>
      <w:bookmarkEnd w:id="54"/>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
        <w:gridCol w:w="139"/>
        <w:gridCol w:w="1320"/>
        <w:gridCol w:w="5486"/>
        <w:gridCol w:w="2268"/>
      </w:tblGrid>
      <w:tr w:rsidR="00CC250B" w:rsidRPr="007F4D7D" w:rsidTr="00A21CA7">
        <w:trPr>
          <w:trHeight w:val="226"/>
        </w:trPr>
        <w:tc>
          <w:tcPr>
            <w:tcW w:w="580" w:type="dxa"/>
            <w:gridSpan w:val="2"/>
            <w:shd w:val="clear" w:color="auto" w:fill="auto"/>
            <w:noWrap/>
          </w:tcPr>
          <w:p w:rsidR="00CC250B" w:rsidRPr="007F4D7D" w:rsidRDefault="00CC250B" w:rsidP="002A3770">
            <w:pPr>
              <w:spacing w:after="0" w:line="240" w:lineRule="auto"/>
              <w:jc w:val="center"/>
              <w:rPr>
                <w:rFonts w:ascii="Arial" w:eastAsia="Times New Roman" w:hAnsi="Arial" w:cs="Arial"/>
                <w:b/>
                <w:bCs/>
                <w:color w:val="000000"/>
                <w:sz w:val="20"/>
                <w:szCs w:val="20"/>
                <w:lang w:eastAsia="uk-UA"/>
              </w:rPr>
            </w:pPr>
            <w:r w:rsidRPr="007F4D7D">
              <w:rPr>
                <w:rFonts w:ascii="Arial" w:eastAsia="Times New Roman" w:hAnsi="Arial" w:cs="Arial"/>
                <w:b/>
                <w:bCs/>
                <w:color w:val="000000"/>
                <w:sz w:val="20"/>
                <w:szCs w:val="20"/>
                <w:lang w:eastAsia="uk-UA"/>
              </w:rPr>
              <w:t>№</w:t>
            </w:r>
          </w:p>
        </w:tc>
        <w:tc>
          <w:tcPr>
            <w:tcW w:w="1320" w:type="dxa"/>
            <w:shd w:val="clear" w:color="auto" w:fill="auto"/>
            <w:noWrap/>
          </w:tcPr>
          <w:p w:rsidR="00CC250B" w:rsidRPr="007F4D7D" w:rsidRDefault="00CC250B" w:rsidP="000E2897">
            <w:pPr>
              <w:spacing w:after="0" w:line="240" w:lineRule="auto"/>
              <w:jc w:val="center"/>
              <w:rPr>
                <w:rFonts w:ascii="Arial" w:eastAsia="Times New Roman" w:hAnsi="Arial" w:cs="Arial"/>
                <w:b/>
                <w:bCs/>
                <w:color w:val="000000"/>
                <w:sz w:val="20"/>
                <w:szCs w:val="20"/>
                <w:lang w:eastAsia="uk-UA"/>
              </w:rPr>
            </w:pPr>
            <w:r w:rsidRPr="007F4D7D">
              <w:rPr>
                <w:rFonts w:ascii="Arial" w:eastAsia="Times New Roman" w:hAnsi="Arial" w:cs="Arial"/>
                <w:b/>
                <w:bCs/>
                <w:color w:val="000000"/>
                <w:sz w:val="20"/>
                <w:szCs w:val="20"/>
                <w:lang w:eastAsia="uk-UA"/>
              </w:rPr>
              <w:t xml:space="preserve">Завдання </w:t>
            </w:r>
          </w:p>
        </w:tc>
        <w:tc>
          <w:tcPr>
            <w:tcW w:w="5486" w:type="dxa"/>
            <w:shd w:val="clear" w:color="auto" w:fill="auto"/>
          </w:tcPr>
          <w:p w:rsidR="00CC250B" w:rsidRPr="007F4D7D" w:rsidRDefault="005C2779" w:rsidP="000E2897">
            <w:pPr>
              <w:spacing w:after="0" w:line="240" w:lineRule="auto"/>
              <w:jc w:val="center"/>
              <w:rPr>
                <w:rFonts w:ascii="Arial" w:eastAsia="Times New Roman" w:hAnsi="Arial" w:cs="Arial"/>
                <w:b/>
                <w:bCs/>
                <w:color w:val="000000"/>
                <w:sz w:val="20"/>
                <w:szCs w:val="20"/>
                <w:lang w:eastAsia="uk-UA"/>
              </w:rPr>
            </w:pPr>
            <w:r>
              <w:rPr>
                <w:rFonts w:ascii="Arial" w:eastAsia="Times New Roman" w:hAnsi="Arial" w:cs="Arial"/>
                <w:b/>
                <w:bCs/>
                <w:color w:val="000000"/>
                <w:sz w:val="20"/>
                <w:szCs w:val="20"/>
                <w:lang w:eastAsia="uk-UA"/>
              </w:rPr>
              <w:t>Назва</w:t>
            </w:r>
            <w:r w:rsidR="00CC250B" w:rsidRPr="007F4D7D">
              <w:rPr>
                <w:rFonts w:ascii="Arial" w:eastAsia="Times New Roman" w:hAnsi="Arial" w:cs="Arial"/>
                <w:b/>
                <w:bCs/>
                <w:color w:val="000000"/>
                <w:sz w:val="20"/>
                <w:szCs w:val="20"/>
                <w:lang w:eastAsia="uk-UA"/>
              </w:rPr>
              <w:t xml:space="preserve"> проекту</w:t>
            </w:r>
          </w:p>
        </w:tc>
        <w:tc>
          <w:tcPr>
            <w:tcW w:w="2268" w:type="dxa"/>
            <w:shd w:val="clear" w:color="auto" w:fill="auto"/>
          </w:tcPr>
          <w:p w:rsidR="00CC250B" w:rsidRPr="007F4D7D" w:rsidRDefault="00CC250B" w:rsidP="000E2897">
            <w:pPr>
              <w:spacing w:after="0" w:line="240" w:lineRule="auto"/>
              <w:rPr>
                <w:rFonts w:ascii="Arial" w:eastAsia="Times New Roman" w:hAnsi="Arial" w:cs="Arial"/>
                <w:b/>
                <w:bCs/>
                <w:color w:val="000000"/>
                <w:sz w:val="20"/>
                <w:szCs w:val="20"/>
                <w:lang w:eastAsia="uk-UA"/>
              </w:rPr>
            </w:pPr>
            <w:r w:rsidRPr="007F4D7D">
              <w:rPr>
                <w:rFonts w:ascii="Arial" w:eastAsia="Times New Roman" w:hAnsi="Arial" w:cs="Arial"/>
                <w:b/>
                <w:bCs/>
                <w:color w:val="000000"/>
                <w:sz w:val="20"/>
                <w:szCs w:val="20"/>
                <w:lang w:eastAsia="uk-UA"/>
              </w:rPr>
              <w:t>Територія впливу</w:t>
            </w:r>
          </w:p>
        </w:tc>
      </w:tr>
      <w:tr w:rsidR="00CC250B" w:rsidRPr="007F4D7D" w:rsidTr="00A21CA7">
        <w:trPr>
          <w:trHeight w:val="166"/>
        </w:trPr>
        <w:tc>
          <w:tcPr>
            <w:tcW w:w="9654" w:type="dxa"/>
            <w:gridSpan w:val="5"/>
            <w:shd w:val="clear" w:color="auto" w:fill="auto"/>
            <w:noWrap/>
            <w:vAlign w:val="center"/>
          </w:tcPr>
          <w:p w:rsidR="00CC250B" w:rsidRPr="007F4D7D" w:rsidRDefault="00CC250B" w:rsidP="002A3770">
            <w:pPr>
              <w:spacing w:after="0" w:line="240" w:lineRule="auto"/>
              <w:rPr>
                <w:rFonts w:ascii="Arial" w:eastAsia="Times New Roman" w:hAnsi="Arial" w:cs="Arial"/>
                <w:b/>
                <w:color w:val="000000"/>
                <w:sz w:val="20"/>
                <w:szCs w:val="20"/>
                <w:lang w:eastAsia="uk-UA"/>
              </w:rPr>
            </w:pPr>
            <w:r w:rsidRPr="007F4D7D">
              <w:rPr>
                <w:rFonts w:ascii="Arial" w:eastAsia="Times New Roman" w:hAnsi="Arial" w:cs="Arial"/>
                <w:b/>
                <w:color w:val="000000"/>
                <w:sz w:val="20"/>
                <w:szCs w:val="20"/>
                <w:lang w:eastAsia="uk-UA"/>
              </w:rPr>
              <w:t xml:space="preserve">Напрям 2.1. </w:t>
            </w:r>
            <w:r w:rsidR="00006391" w:rsidRPr="00380992">
              <w:rPr>
                <w:rFonts w:ascii="Arial" w:hAnsi="Arial" w:cs="Arial"/>
                <w:b/>
                <w:sz w:val="20"/>
                <w:szCs w:val="20"/>
              </w:rPr>
              <w:t>Покращення інфраструктури у громаді(освітлення, дороги).</w:t>
            </w:r>
          </w:p>
        </w:tc>
      </w:tr>
      <w:tr w:rsidR="000751FB" w:rsidRPr="007F4D7D" w:rsidTr="002A3770">
        <w:trPr>
          <w:trHeight w:val="276"/>
        </w:trPr>
        <w:tc>
          <w:tcPr>
            <w:tcW w:w="580" w:type="dxa"/>
            <w:gridSpan w:val="2"/>
            <w:shd w:val="clear" w:color="auto" w:fill="auto"/>
            <w:noWrap/>
            <w:vAlign w:val="center"/>
          </w:tcPr>
          <w:p w:rsidR="000751FB" w:rsidRPr="005211FC" w:rsidRDefault="000751FB" w:rsidP="000751FB">
            <w:pPr>
              <w:pStyle w:val="ae"/>
              <w:numPr>
                <w:ilvl w:val="0"/>
                <w:numId w:val="118"/>
              </w:numPr>
              <w:ind w:left="0" w:firstLine="0"/>
              <w:rPr>
                <w:rFonts w:eastAsia="Times New Roman" w:cs="Arial"/>
                <w:color w:val="000000"/>
                <w:lang w:val="ru-RU" w:eastAsia="uk-UA"/>
              </w:rPr>
            </w:pPr>
          </w:p>
        </w:tc>
        <w:tc>
          <w:tcPr>
            <w:tcW w:w="1320" w:type="dxa"/>
            <w:shd w:val="clear" w:color="auto" w:fill="auto"/>
            <w:noWrap/>
            <w:vAlign w:val="center"/>
          </w:tcPr>
          <w:p w:rsidR="000751FB" w:rsidRDefault="009E49A3" w:rsidP="000751F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2.1.1</w:t>
            </w:r>
            <w:r w:rsidR="000751FB">
              <w:rPr>
                <w:rFonts w:ascii="Arial" w:eastAsia="Times New Roman" w:hAnsi="Arial" w:cs="Arial"/>
                <w:color w:val="000000"/>
                <w:sz w:val="20"/>
                <w:szCs w:val="20"/>
                <w:lang w:eastAsia="uk-UA"/>
              </w:rPr>
              <w:t>.</w:t>
            </w:r>
          </w:p>
        </w:tc>
        <w:tc>
          <w:tcPr>
            <w:tcW w:w="5486" w:type="dxa"/>
            <w:shd w:val="clear" w:color="auto" w:fill="auto"/>
          </w:tcPr>
          <w:p w:rsidR="000751FB" w:rsidRPr="007F4D7D" w:rsidRDefault="003703E3" w:rsidP="000751FB">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Встановлення</w:t>
            </w:r>
            <w:r w:rsidR="000751FB">
              <w:rPr>
                <w:rFonts w:ascii="Arial" w:eastAsia="Times New Roman" w:hAnsi="Arial" w:cs="Arial"/>
                <w:color w:val="000000"/>
                <w:sz w:val="20"/>
                <w:szCs w:val="20"/>
                <w:lang w:eastAsia="uk-UA"/>
              </w:rPr>
              <w:t xml:space="preserve"> контейнерів для</w:t>
            </w:r>
            <w:r w:rsidRPr="003703E3">
              <w:rPr>
                <w:rFonts w:ascii="Arial" w:hAnsi="Arial" w:cs="Arial"/>
                <w:sz w:val="20"/>
                <w:szCs w:val="20"/>
                <w:lang w:eastAsia="it-IT"/>
              </w:rPr>
              <w:t>роздільного збору</w:t>
            </w:r>
            <w:r w:rsidR="000751FB">
              <w:rPr>
                <w:rFonts w:ascii="Arial" w:eastAsia="Times New Roman" w:hAnsi="Arial" w:cs="Arial"/>
                <w:color w:val="000000"/>
                <w:sz w:val="20"/>
                <w:szCs w:val="20"/>
                <w:lang w:eastAsia="uk-UA"/>
              </w:rPr>
              <w:t xml:space="preserve"> сміття на території громади</w:t>
            </w:r>
          </w:p>
        </w:tc>
        <w:tc>
          <w:tcPr>
            <w:tcW w:w="2268" w:type="dxa"/>
            <w:shd w:val="clear" w:color="auto" w:fill="auto"/>
          </w:tcPr>
          <w:p w:rsidR="000751FB" w:rsidRPr="007F4D7D" w:rsidRDefault="000751FB" w:rsidP="000751FB">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B63ED5" w:rsidRPr="007F4D7D" w:rsidTr="002A3770">
        <w:trPr>
          <w:trHeight w:val="276"/>
        </w:trPr>
        <w:tc>
          <w:tcPr>
            <w:tcW w:w="580" w:type="dxa"/>
            <w:gridSpan w:val="2"/>
            <w:shd w:val="clear" w:color="auto" w:fill="auto"/>
            <w:noWrap/>
            <w:vAlign w:val="center"/>
          </w:tcPr>
          <w:p w:rsidR="00B63ED5" w:rsidRPr="005211FC" w:rsidRDefault="00B63ED5" w:rsidP="00B63ED5">
            <w:pPr>
              <w:pStyle w:val="ae"/>
              <w:numPr>
                <w:ilvl w:val="0"/>
                <w:numId w:val="118"/>
              </w:numPr>
              <w:ind w:left="0" w:firstLine="0"/>
              <w:rPr>
                <w:rFonts w:eastAsia="Times New Roman" w:cs="Arial"/>
                <w:color w:val="000000"/>
                <w:lang w:val="ru-RU" w:eastAsia="uk-UA"/>
              </w:rPr>
            </w:pPr>
          </w:p>
        </w:tc>
        <w:tc>
          <w:tcPr>
            <w:tcW w:w="1320" w:type="dxa"/>
            <w:shd w:val="clear" w:color="auto" w:fill="auto"/>
            <w:noWrap/>
            <w:vAlign w:val="center"/>
          </w:tcPr>
          <w:p w:rsidR="00B63ED5" w:rsidRDefault="00B63ED5" w:rsidP="00D12430">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2.1.</w:t>
            </w:r>
            <w:r w:rsidR="009E49A3">
              <w:rPr>
                <w:rFonts w:ascii="Arial" w:eastAsia="Times New Roman" w:hAnsi="Arial" w:cs="Arial"/>
                <w:color w:val="000000"/>
                <w:sz w:val="20"/>
                <w:szCs w:val="20"/>
                <w:lang w:eastAsia="uk-UA"/>
              </w:rPr>
              <w:t>2</w:t>
            </w:r>
            <w:r>
              <w:rPr>
                <w:rFonts w:ascii="Arial" w:eastAsia="Times New Roman" w:hAnsi="Arial" w:cs="Arial"/>
                <w:color w:val="000000"/>
                <w:sz w:val="20"/>
                <w:szCs w:val="20"/>
                <w:lang w:eastAsia="uk-UA"/>
              </w:rPr>
              <w:t>.</w:t>
            </w:r>
          </w:p>
        </w:tc>
        <w:tc>
          <w:tcPr>
            <w:tcW w:w="5486" w:type="dxa"/>
            <w:shd w:val="clear" w:color="auto" w:fill="auto"/>
          </w:tcPr>
          <w:p w:rsidR="00B63ED5" w:rsidRPr="007F4D7D" w:rsidRDefault="00B63ED5" w:rsidP="00B63ED5">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Встановлення вуличного освітлення на території громади</w:t>
            </w:r>
          </w:p>
        </w:tc>
        <w:tc>
          <w:tcPr>
            <w:tcW w:w="2268" w:type="dxa"/>
            <w:shd w:val="clear" w:color="auto" w:fill="auto"/>
          </w:tcPr>
          <w:p w:rsidR="00B63ED5" w:rsidRPr="007F4D7D" w:rsidRDefault="00B63ED5" w:rsidP="00B63ED5">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B63ED5" w:rsidRPr="007F4D7D" w:rsidTr="002A3770">
        <w:trPr>
          <w:trHeight w:val="276"/>
        </w:trPr>
        <w:tc>
          <w:tcPr>
            <w:tcW w:w="580" w:type="dxa"/>
            <w:gridSpan w:val="2"/>
            <w:shd w:val="clear" w:color="auto" w:fill="auto"/>
            <w:noWrap/>
            <w:vAlign w:val="center"/>
          </w:tcPr>
          <w:p w:rsidR="00B63ED5" w:rsidRPr="005211FC" w:rsidRDefault="00B63ED5" w:rsidP="00B63ED5">
            <w:pPr>
              <w:pStyle w:val="ae"/>
              <w:numPr>
                <w:ilvl w:val="0"/>
                <w:numId w:val="118"/>
              </w:numPr>
              <w:ind w:left="0" w:firstLine="0"/>
              <w:rPr>
                <w:rFonts w:eastAsia="Times New Roman" w:cs="Arial"/>
                <w:color w:val="000000"/>
                <w:lang w:val="ru-RU" w:eastAsia="uk-UA"/>
              </w:rPr>
            </w:pPr>
          </w:p>
        </w:tc>
        <w:tc>
          <w:tcPr>
            <w:tcW w:w="1320" w:type="dxa"/>
            <w:shd w:val="clear" w:color="auto" w:fill="auto"/>
            <w:noWrap/>
            <w:vAlign w:val="center"/>
          </w:tcPr>
          <w:p w:rsidR="00B63ED5" w:rsidRDefault="00B63ED5" w:rsidP="00D12430">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2.1.</w:t>
            </w:r>
            <w:r w:rsidR="009E49A3">
              <w:rPr>
                <w:rFonts w:ascii="Arial" w:eastAsia="Times New Roman" w:hAnsi="Arial" w:cs="Arial"/>
                <w:color w:val="000000"/>
                <w:sz w:val="20"/>
                <w:szCs w:val="20"/>
                <w:lang w:eastAsia="uk-UA"/>
              </w:rPr>
              <w:t>3</w:t>
            </w:r>
            <w:r>
              <w:rPr>
                <w:rFonts w:ascii="Arial" w:eastAsia="Times New Roman" w:hAnsi="Arial" w:cs="Arial"/>
                <w:color w:val="000000"/>
                <w:sz w:val="20"/>
                <w:szCs w:val="20"/>
                <w:lang w:eastAsia="uk-UA"/>
              </w:rPr>
              <w:t>.</w:t>
            </w:r>
          </w:p>
        </w:tc>
        <w:tc>
          <w:tcPr>
            <w:tcW w:w="5486" w:type="dxa"/>
            <w:shd w:val="clear" w:color="auto" w:fill="auto"/>
          </w:tcPr>
          <w:p w:rsidR="00B63ED5" w:rsidRDefault="00B63ED5" w:rsidP="00B63ED5">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Проведення капітального ремонту комунальних доріг</w:t>
            </w:r>
          </w:p>
        </w:tc>
        <w:tc>
          <w:tcPr>
            <w:tcW w:w="2268" w:type="dxa"/>
            <w:shd w:val="clear" w:color="auto" w:fill="auto"/>
          </w:tcPr>
          <w:p w:rsidR="00B63ED5" w:rsidRPr="007F4D7D" w:rsidRDefault="00B63ED5" w:rsidP="00B63ED5">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B63ED5" w:rsidRPr="007F4D7D" w:rsidTr="002A3770">
        <w:trPr>
          <w:trHeight w:val="276"/>
        </w:trPr>
        <w:tc>
          <w:tcPr>
            <w:tcW w:w="580" w:type="dxa"/>
            <w:gridSpan w:val="2"/>
            <w:shd w:val="clear" w:color="auto" w:fill="auto"/>
            <w:noWrap/>
            <w:vAlign w:val="center"/>
          </w:tcPr>
          <w:p w:rsidR="00B63ED5" w:rsidRPr="005211FC" w:rsidRDefault="00B63ED5" w:rsidP="00B63ED5">
            <w:pPr>
              <w:pStyle w:val="ae"/>
              <w:numPr>
                <w:ilvl w:val="0"/>
                <w:numId w:val="118"/>
              </w:numPr>
              <w:ind w:left="0" w:firstLine="0"/>
              <w:rPr>
                <w:rFonts w:eastAsia="Times New Roman" w:cs="Arial"/>
                <w:color w:val="000000"/>
                <w:lang w:val="ru-RU" w:eastAsia="uk-UA"/>
              </w:rPr>
            </w:pPr>
          </w:p>
        </w:tc>
        <w:tc>
          <w:tcPr>
            <w:tcW w:w="1320" w:type="dxa"/>
            <w:shd w:val="clear" w:color="auto" w:fill="auto"/>
            <w:noWrap/>
            <w:vAlign w:val="center"/>
          </w:tcPr>
          <w:p w:rsidR="00B63ED5" w:rsidRDefault="00B63ED5" w:rsidP="00D12430">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2.1.</w:t>
            </w:r>
            <w:r w:rsidR="009E49A3">
              <w:rPr>
                <w:rFonts w:ascii="Arial" w:eastAsia="Times New Roman" w:hAnsi="Arial" w:cs="Arial"/>
                <w:color w:val="000000"/>
                <w:sz w:val="20"/>
                <w:szCs w:val="20"/>
                <w:lang w:eastAsia="uk-UA"/>
              </w:rPr>
              <w:t>4</w:t>
            </w:r>
            <w:r>
              <w:rPr>
                <w:rFonts w:ascii="Arial" w:eastAsia="Times New Roman" w:hAnsi="Arial" w:cs="Arial"/>
                <w:color w:val="000000"/>
                <w:sz w:val="20"/>
                <w:szCs w:val="20"/>
                <w:lang w:eastAsia="uk-UA"/>
              </w:rPr>
              <w:t>.</w:t>
            </w:r>
          </w:p>
        </w:tc>
        <w:tc>
          <w:tcPr>
            <w:tcW w:w="5486" w:type="dxa"/>
            <w:shd w:val="clear" w:color="auto" w:fill="auto"/>
          </w:tcPr>
          <w:p w:rsidR="00B63ED5" w:rsidRDefault="00B63ED5" w:rsidP="00B63ED5">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 xml:space="preserve">Проведення </w:t>
            </w:r>
            <w:r w:rsidR="004C130C">
              <w:rPr>
                <w:rFonts w:ascii="Arial" w:eastAsia="Times New Roman" w:hAnsi="Arial" w:cs="Arial"/>
                <w:color w:val="000000"/>
                <w:sz w:val="20"/>
                <w:szCs w:val="20"/>
                <w:lang w:eastAsia="uk-UA"/>
              </w:rPr>
              <w:t>поточного</w:t>
            </w:r>
            <w:r>
              <w:rPr>
                <w:rFonts w:ascii="Arial" w:eastAsia="Times New Roman" w:hAnsi="Arial" w:cs="Arial"/>
                <w:color w:val="000000"/>
                <w:sz w:val="20"/>
                <w:szCs w:val="20"/>
                <w:lang w:eastAsia="uk-UA"/>
              </w:rPr>
              <w:t xml:space="preserve"> ремонту комунальних до</w:t>
            </w:r>
            <w:r w:rsidR="004C130C">
              <w:rPr>
                <w:rFonts w:ascii="Arial" w:eastAsia="Times New Roman" w:hAnsi="Arial" w:cs="Arial"/>
                <w:color w:val="000000"/>
                <w:sz w:val="20"/>
                <w:szCs w:val="20"/>
                <w:lang w:eastAsia="uk-UA"/>
              </w:rPr>
              <w:t>ріг</w:t>
            </w:r>
          </w:p>
        </w:tc>
        <w:tc>
          <w:tcPr>
            <w:tcW w:w="2268" w:type="dxa"/>
            <w:shd w:val="clear" w:color="auto" w:fill="auto"/>
          </w:tcPr>
          <w:p w:rsidR="00B63ED5" w:rsidRDefault="00603241" w:rsidP="00B63ED5">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0B00EB" w:rsidRPr="007F4D7D" w:rsidTr="002A3770">
        <w:trPr>
          <w:trHeight w:val="276"/>
        </w:trPr>
        <w:tc>
          <w:tcPr>
            <w:tcW w:w="580" w:type="dxa"/>
            <w:gridSpan w:val="2"/>
            <w:shd w:val="clear" w:color="auto" w:fill="auto"/>
            <w:noWrap/>
            <w:vAlign w:val="center"/>
          </w:tcPr>
          <w:p w:rsidR="000B00EB" w:rsidRPr="005211FC" w:rsidRDefault="000B00EB" w:rsidP="00B63ED5">
            <w:pPr>
              <w:pStyle w:val="ae"/>
              <w:numPr>
                <w:ilvl w:val="0"/>
                <w:numId w:val="118"/>
              </w:numPr>
              <w:ind w:left="0" w:firstLine="0"/>
              <w:rPr>
                <w:rFonts w:eastAsia="Times New Roman" w:cs="Arial"/>
                <w:color w:val="000000"/>
                <w:lang w:val="ru-RU" w:eastAsia="uk-UA"/>
              </w:rPr>
            </w:pPr>
          </w:p>
        </w:tc>
        <w:tc>
          <w:tcPr>
            <w:tcW w:w="1320" w:type="dxa"/>
            <w:shd w:val="clear" w:color="auto" w:fill="auto"/>
            <w:noWrap/>
            <w:vAlign w:val="center"/>
          </w:tcPr>
          <w:p w:rsidR="000B00EB" w:rsidRDefault="000B00EB" w:rsidP="00D12430">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2.1.5.</w:t>
            </w:r>
          </w:p>
        </w:tc>
        <w:tc>
          <w:tcPr>
            <w:tcW w:w="5486" w:type="dxa"/>
            <w:shd w:val="clear" w:color="auto" w:fill="auto"/>
          </w:tcPr>
          <w:p w:rsidR="000B00EB" w:rsidRDefault="000B00EB" w:rsidP="00B63ED5">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 xml:space="preserve">Впорядкування </w:t>
            </w:r>
            <w:r w:rsidR="0064048E">
              <w:rPr>
                <w:rFonts w:ascii="Arial" w:eastAsia="Times New Roman" w:hAnsi="Arial" w:cs="Arial"/>
                <w:color w:val="000000"/>
                <w:sz w:val="20"/>
                <w:szCs w:val="20"/>
                <w:lang w:eastAsia="uk-UA"/>
              </w:rPr>
              <w:t xml:space="preserve">паспортизованих </w:t>
            </w:r>
            <w:r>
              <w:rPr>
                <w:rFonts w:ascii="Arial" w:eastAsia="Times New Roman" w:hAnsi="Arial" w:cs="Arial"/>
                <w:color w:val="000000"/>
                <w:sz w:val="20"/>
                <w:szCs w:val="20"/>
                <w:lang w:eastAsia="uk-UA"/>
              </w:rPr>
              <w:t>сміттєзвалищ</w:t>
            </w:r>
            <w:r w:rsidR="0064048E">
              <w:rPr>
                <w:rFonts w:ascii="Arial" w:eastAsia="Times New Roman" w:hAnsi="Arial" w:cs="Arial"/>
                <w:color w:val="000000"/>
                <w:sz w:val="20"/>
                <w:szCs w:val="20"/>
                <w:lang w:eastAsia="uk-UA"/>
              </w:rPr>
              <w:t xml:space="preserve"> т</w:t>
            </w:r>
            <w:r>
              <w:rPr>
                <w:rFonts w:ascii="Arial" w:eastAsia="Times New Roman" w:hAnsi="Arial" w:cs="Arial"/>
                <w:color w:val="000000"/>
                <w:sz w:val="20"/>
                <w:szCs w:val="20"/>
                <w:lang w:eastAsia="uk-UA"/>
              </w:rPr>
              <w:t>а</w:t>
            </w:r>
            <w:r w:rsidR="00C10E64">
              <w:rPr>
                <w:rFonts w:ascii="Arial" w:eastAsia="Times New Roman" w:hAnsi="Arial" w:cs="Arial"/>
                <w:color w:val="000000"/>
                <w:sz w:val="20"/>
                <w:szCs w:val="20"/>
                <w:lang w:eastAsia="uk-UA"/>
              </w:rPr>
              <w:t xml:space="preserve"> ліквідація несанціонованих </w:t>
            </w:r>
          </w:p>
        </w:tc>
        <w:tc>
          <w:tcPr>
            <w:tcW w:w="2268" w:type="dxa"/>
            <w:shd w:val="clear" w:color="auto" w:fill="auto"/>
          </w:tcPr>
          <w:p w:rsidR="000B00EB" w:rsidRDefault="002D09CA" w:rsidP="00B63ED5">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B63ED5" w:rsidRPr="007F4D7D" w:rsidTr="00A21CA7">
        <w:trPr>
          <w:trHeight w:val="190"/>
        </w:trPr>
        <w:tc>
          <w:tcPr>
            <w:tcW w:w="9654" w:type="dxa"/>
            <w:gridSpan w:val="5"/>
            <w:shd w:val="clear" w:color="auto" w:fill="auto"/>
            <w:noWrap/>
            <w:vAlign w:val="center"/>
          </w:tcPr>
          <w:p w:rsidR="00B63ED5" w:rsidRPr="007F4D7D" w:rsidRDefault="00B63ED5" w:rsidP="00B63ED5">
            <w:pPr>
              <w:spacing w:after="0" w:line="240" w:lineRule="auto"/>
              <w:rPr>
                <w:rFonts w:ascii="Arial" w:eastAsia="Times New Roman" w:hAnsi="Arial" w:cs="Arial"/>
                <w:b/>
                <w:color w:val="000000"/>
                <w:sz w:val="20"/>
                <w:szCs w:val="20"/>
                <w:lang w:eastAsia="uk-UA"/>
              </w:rPr>
            </w:pPr>
            <w:r w:rsidRPr="007F4D7D">
              <w:rPr>
                <w:rFonts w:ascii="Arial" w:eastAsia="Times New Roman" w:hAnsi="Arial" w:cs="Arial"/>
                <w:b/>
                <w:color w:val="000000"/>
                <w:sz w:val="20"/>
                <w:szCs w:val="20"/>
                <w:lang w:eastAsia="uk-UA"/>
              </w:rPr>
              <w:t xml:space="preserve">Напрям 2.2. </w:t>
            </w:r>
            <w:r w:rsidRPr="00380992">
              <w:rPr>
                <w:rFonts w:ascii="Arial" w:hAnsi="Arial" w:cs="Arial"/>
                <w:b/>
                <w:sz w:val="20"/>
                <w:szCs w:val="20"/>
              </w:rPr>
              <w:t>Покращення медичних послуг</w:t>
            </w:r>
          </w:p>
        </w:tc>
      </w:tr>
      <w:tr w:rsidR="0032133D" w:rsidRPr="007F4D7D" w:rsidTr="00A74CA9">
        <w:trPr>
          <w:trHeight w:val="299"/>
        </w:trPr>
        <w:tc>
          <w:tcPr>
            <w:tcW w:w="441" w:type="dxa"/>
            <w:shd w:val="clear" w:color="auto" w:fill="auto"/>
            <w:noWrap/>
            <w:vAlign w:val="center"/>
          </w:tcPr>
          <w:p w:rsidR="0032133D" w:rsidRPr="007B3A9A" w:rsidRDefault="0032133D" w:rsidP="0032133D">
            <w:pPr>
              <w:pStyle w:val="ae"/>
              <w:numPr>
                <w:ilvl w:val="0"/>
                <w:numId w:val="118"/>
              </w:numPr>
              <w:ind w:left="0" w:firstLine="0"/>
              <w:rPr>
                <w:rFonts w:eastAsia="Times New Roman" w:cs="Arial"/>
                <w:color w:val="000000"/>
                <w:lang w:val="ru-RU" w:eastAsia="uk-UA"/>
              </w:rPr>
            </w:pPr>
          </w:p>
        </w:tc>
        <w:tc>
          <w:tcPr>
            <w:tcW w:w="1459" w:type="dxa"/>
            <w:gridSpan w:val="2"/>
            <w:shd w:val="clear" w:color="auto" w:fill="auto"/>
            <w:noWrap/>
            <w:vAlign w:val="center"/>
          </w:tcPr>
          <w:p w:rsidR="0032133D" w:rsidRDefault="00470127" w:rsidP="0032133D">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2.2.1</w:t>
            </w:r>
            <w:r w:rsidR="0032133D">
              <w:rPr>
                <w:rFonts w:ascii="Arial" w:eastAsia="Times New Roman" w:hAnsi="Arial" w:cs="Arial"/>
                <w:color w:val="000000"/>
                <w:sz w:val="20"/>
                <w:szCs w:val="20"/>
                <w:lang w:eastAsia="uk-UA"/>
              </w:rPr>
              <w:t>.</w:t>
            </w:r>
          </w:p>
        </w:tc>
        <w:tc>
          <w:tcPr>
            <w:tcW w:w="5486" w:type="dxa"/>
            <w:shd w:val="clear" w:color="auto" w:fill="auto"/>
          </w:tcPr>
          <w:p w:rsidR="0032133D" w:rsidRDefault="0032133D" w:rsidP="0032133D">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Капітальний</w:t>
            </w:r>
            <w:r w:rsidR="002A0660">
              <w:rPr>
                <w:rFonts w:ascii="Arial" w:eastAsia="Times New Roman" w:hAnsi="Arial" w:cs="Arial"/>
                <w:color w:val="000000"/>
                <w:sz w:val="20"/>
                <w:szCs w:val="20"/>
                <w:lang w:eastAsia="uk-UA"/>
              </w:rPr>
              <w:t xml:space="preserve"> та поточний </w:t>
            </w:r>
            <w:r>
              <w:rPr>
                <w:rFonts w:ascii="Arial" w:eastAsia="Times New Roman" w:hAnsi="Arial" w:cs="Arial"/>
                <w:color w:val="000000"/>
                <w:sz w:val="20"/>
                <w:szCs w:val="20"/>
                <w:lang w:eastAsia="uk-UA"/>
              </w:rPr>
              <w:t>ремон</w:t>
            </w:r>
            <w:r w:rsidR="0095473D">
              <w:rPr>
                <w:rFonts w:ascii="Arial" w:eastAsia="Times New Roman" w:hAnsi="Arial" w:cs="Arial"/>
                <w:color w:val="000000"/>
                <w:sz w:val="20"/>
                <w:szCs w:val="20"/>
                <w:lang w:eastAsia="uk-UA"/>
              </w:rPr>
              <w:t>т медичних закладів</w:t>
            </w:r>
          </w:p>
        </w:tc>
        <w:tc>
          <w:tcPr>
            <w:tcW w:w="2268" w:type="dxa"/>
            <w:shd w:val="clear" w:color="auto" w:fill="auto"/>
          </w:tcPr>
          <w:p w:rsidR="0032133D" w:rsidRPr="007F4D7D" w:rsidRDefault="0032133D" w:rsidP="0032133D">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32133D" w:rsidRPr="007F4D7D" w:rsidTr="00A74CA9">
        <w:trPr>
          <w:trHeight w:val="299"/>
        </w:trPr>
        <w:tc>
          <w:tcPr>
            <w:tcW w:w="441" w:type="dxa"/>
            <w:shd w:val="clear" w:color="auto" w:fill="auto"/>
            <w:noWrap/>
            <w:vAlign w:val="center"/>
          </w:tcPr>
          <w:p w:rsidR="0032133D" w:rsidRPr="007B3A9A" w:rsidRDefault="0032133D" w:rsidP="0032133D">
            <w:pPr>
              <w:pStyle w:val="ae"/>
              <w:numPr>
                <w:ilvl w:val="0"/>
                <w:numId w:val="118"/>
              </w:numPr>
              <w:ind w:left="0" w:firstLine="0"/>
              <w:rPr>
                <w:rFonts w:eastAsia="Times New Roman" w:cs="Arial"/>
                <w:color w:val="000000"/>
                <w:lang w:val="ru-RU" w:eastAsia="uk-UA"/>
              </w:rPr>
            </w:pPr>
          </w:p>
        </w:tc>
        <w:tc>
          <w:tcPr>
            <w:tcW w:w="1459" w:type="dxa"/>
            <w:gridSpan w:val="2"/>
            <w:shd w:val="clear" w:color="auto" w:fill="auto"/>
            <w:noWrap/>
            <w:vAlign w:val="center"/>
          </w:tcPr>
          <w:p w:rsidR="0032133D" w:rsidRDefault="00470127" w:rsidP="0032133D">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2.2.2</w:t>
            </w:r>
            <w:r w:rsidR="0032133D">
              <w:rPr>
                <w:rFonts w:ascii="Arial" w:eastAsia="Times New Roman" w:hAnsi="Arial" w:cs="Arial"/>
                <w:color w:val="000000"/>
                <w:sz w:val="20"/>
                <w:szCs w:val="20"/>
                <w:lang w:eastAsia="uk-UA"/>
              </w:rPr>
              <w:t>.</w:t>
            </w:r>
          </w:p>
        </w:tc>
        <w:tc>
          <w:tcPr>
            <w:tcW w:w="5486" w:type="dxa"/>
            <w:shd w:val="clear" w:color="auto" w:fill="auto"/>
          </w:tcPr>
          <w:p w:rsidR="0032133D" w:rsidRDefault="00FD6B35" w:rsidP="0032133D">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Забезпечення</w:t>
            </w:r>
            <w:r w:rsidR="0032133D">
              <w:rPr>
                <w:rFonts w:ascii="Arial" w:eastAsia="Times New Roman" w:hAnsi="Arial" w:cs="Arial"/>
                <w:color w:val="000000"/>
                <w:sz w:val="20"/>
                <w:szCs w:val="20"/>
                <w:lang w:eastAsia="uk-UA"/>
              </w:rPr>
              <w:t xml:space="preserve"> водопостачання</w:t>
            </w:r>
            <w:r w:rsidR="003C678A">
              <w:rPr>
                <w:rFonts w:ascii="Arial" w:eastAsia="Times New Roman" w:hAnsi="Arial" w:cs="Arial"/>
                <w:color w:val="000000"/>
                <w:sz w:val="20"/>
                <w:szCs w:val="20"/>
                <w:lang w:eastAsia="uk-UA"/>
              </w:rPr>
              <w:t>м</w:t>
            </w:r>
            <w:r w:rsidR="0032133D">
              <w:rPr>
                <w:rFonts w:ascii="Arial" w:eastAsia="Times New Roman" w:hAnsi="Arial" w:cs="Arial"/>
                <w:color w:val="000000"/>
                <w:sz w:val="20"/>
                <w:szCs w:val="20"/>
                <w:lang w:eastAsia="uk-UA"/>
              </w:rPr>
              <w:t xml:space="preserve"> ФАПів</w:t>
            </w:r>
          </w:p>
        </w:tc>
        <w:tc>
          <w:tcPr>
            <w:tcW w:w="2268" w:type="dxa"/>
            <w:shd w:val="clear" w:color="auto" w:fill="auto"/>
          </w:tcPr>
          <w:p w:rsidR="0032133D" w:rsidRPr="007F4D7D" w:rsidRDefault="0032133D" w:rsidP="0032133D">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32133D" w:rsidRPr="007F4D7D" w:rsidTr="000528F6">
        <w:trPr>
          <w:trHeight w:val="299"/>
        </w:trPr>
        <w:tc>
          <w:tcPr>
            <w:tcW w:w="441" w:type="dxa"/>
            <w:shd w:val="clear" w:color="auto" w:fill="auto"/>
            <w:noWrap/>
            <w:vAlign w:val="center"/>
          </w:tcPr>
          <w:p w:rsidR="0032133D" w:rsidRPr="007B3A9A" w:rsidRDefault="0032133D" w:rsidP="0032133D">
            <w:pPr>
              <w:pStyle w:val="ae"/>
              <w:numPr>
                <w:ilvl w:val="0"/>
                <w:numId w:val="118"/>
              </w:numPr>
              <w:ind w:left="0" w:firstLine="0"/>
              <w:rPr>
                <w:rFonts w:eastAsia="Times New Roman" w:cs="Arial"/>
                <w:color w:val="000000"/>
                <w:lang w:val="ru-RU" w:eastAsia="uk-UA"/>
              </w:rPr>
            </w:pPr>
          </w:p>
        </w:tc>
        <w:tc>
          <w:tcPr>
            <w:tcW w:w="1459" w:type="dxa"/>
            <w:gridSpan w:val="2"/>
            <w:shd w:val="clear" w:color="auto" w:fill="auto"/>
            <w:noWrap/>
            <w:vAlign w:val="center"/>
          </w:tcPr>
          <w:p w:rsidR="0032133D" w:rsidRPr="007F4D7D" w:rsidRDefault="00470127" w:rsidP="0032133D">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2.2.3</w:t>
            </w:r>
            <w:r w:rsidR="0032133D">
              <w:rPr>
                <w:rFonts w:ascii="Arial" w:eastAsia="Times New Roman" w:hAnsi="Arial" w:cs="Arial"/>
                <w:color w:val="000000"/>
                <w:sz w:val="20"/>
                <w:szCs w:val="20"/>
                <w:lang w:eastAsia="uk-UA"/>
              </w:rPr>
              <w:t>.</w:t>
            </w:r>
          </w:p>
        </w:tc>
        <w:tc>
          <w:tcPr>
            <w:tcW w:w="5486" w:type="dxa"/>
            <w:shd w:val="clear" w:color="auto" w:fill="auto"/>
          </w:tcPr>
          <w:p w:rsidR="0032133D" w:rsidRPr="007F4D7D" w:rsidRDefault="00FD6B35" w:rsidP="0032133D">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Придбання автомобіля</w:t>
            </w:r>
            <w:r w:rsidR="0032133D">
              <w:rPr>
                <w:rFonts w:ascii="Arial" w:eastAsia="Times New Roman" w:hAnsi="Arial" w:cs="Arial"/>
                <w:color w:val="000000"/>
                <w:sz w:val="20"/>
                <w:szCs w:val="20"/>
                <w:lang w:eastAsia="uk-UA"/>
              </w:rPr>
              <w:t xml:space="preserve"> в Кухченську ЛАЗПСМ</w:t>
            </w:r>
          </w:p>
        </w:tc>
        <w:tc>
          <w:tcPr>
            <w:tcW w:w="2268" w:type="dxa"/>
            <w:shd w:val="clear" w:color="auto" w:fill="auto"/>
          </w:tcPr>
          <w:p w:rsidR="0032133D" w:rsidRPr="007F4D7D" w:rsidRDefault="0032133D" w:rsidP="0032133D">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с.Кухче</w:t>
            </w:r>
          </w:p>
        </w:tc>
      </w:tr>
      <w:tr w:rsidR="00BB79AE" w:rsidRPr="007F4D7D" w:rsidTr="000528F6">
        <w:trPr>
          <w:trHeight w:val="299"/>
        </w:trPr>
        <w:tc>
          <w:tcPr>
            <w:tcW w:w="441" w:type="dxa"/>
            <w:shd w:val="clear" w:color="auto" w:fill="auto"/>
            <w:noWrap/>
            <w:vAlign w:val="center"/>
          </w:tcPr>
          <w:p w:rsidR="00BB79AE" w:rsidRPr="007B3A9A" w:rsidRDefault="00BB79AE" w:rsidP="0032133D">
            <w:pPr>
              <w:pStyle w:val="ae"/>
              <w:numPr>
                <w:ilvl w:val="0"/>
                <w:numId w:val="118"/>
              </w:numPr>
              <w:ind w:left="0" w:firstLine="0"/>
              <w:rPr>
                <w:rFonts w:eastAsia="Times New Roman" w:cs="Arial"/>
                <w:color w:val="000000"/>
                <w:lang w:val="ru-RU" w:eastAsia="uk-UA"/>
              </w:rPr>
            </w:pPr>
          </w:p>
        </w:tc>
        <w:tc>
          <w:tcPr>
            <w:tcW w:w="1459" w:type="dxa"/>
            <w:gridSpan w:val="2"/>
            <w:shd w:val="clear" w:color="auto" w:fill="auto"/>
            <w:noWrap/>
            <w:vAlign w:val="center"/>
          </w:tcPr>
          <w:p w:rsidR="00BB79AE" w:rsidRDefault="00BB79AE" w:rsidP="0032133D">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2.2.4.</w:t>
            </w:r>
          </w:p>
        </w:tc>
        <w:tc>
          <w:tcPr>
            <w:tcW w:w="5486" w:type="dxa"/>
            <w:shd w:val="clear" w:color="auto" w:fill="auto"/>
          </w:tcPr>
          <w:p w:rsidR="00BB79AE" w:rsidRDefault="00BB79AE" w:rsidP="0032133D">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Забезпечення медичним обладнаннням лікувальних закладів</w:t>
            </w:r>
          </w:p>
        </w:tc>
        <w:tc>
          <w:tcPr>
            <w:tcW w:w="2268" w:type="dxa"/>
            <w:shd w:val="clear" w:color="auto" w:fill="auto"/>
          </w:tcPr>
          <w:p w:rsidR="00BB79AE" w:rsidRDefault="003700B5" w:rsidP="0032133D">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32133D" w:rsidRPr="007F4D7D" w:rsidTr="00A21CA7">
        <w:trPr>
          <w:trHeight w:val="266"/>
        </w:trPr>
        <w:tc>
          <w:tcPr>
            <w:tcW w:w="9654" w:type="dxa"/>
            <w:gridSpan w:val="5"/>
            <w:shd w:val="clear" w:color="auto" w:fill="auto"/>
            <w:noWrap/>
            <w:vAlign w:val="center"/>
          </w:tcPr>
          <w:p w:rsidR="0032133D" w:rsidRPr="006B0EFE" w:rsidRDefault="0032133D" w:rsidP="0032133D">
            <w:pPr>
              <w:spacing w:after="0" w:line="240" w:lineRule="auto"/>
              <w:rPr>
                <w:rFonts w:ascii="Arial" w:eastAsia="Times New Roman" w:hAnsi="Arial" w:cs="Arial"/>
                <w:b/>
                <w:sz w:val="20"/>
                <w:szCs w:val="20"/>
                <w:lang w:eastAsia="uk-UA"/>
              </w:rPr>
            </w:pPr>
            <w:r w:rsidRPr="006B0EFE">
              <w:rPr>
                <w:rFonts w:ascii="Arial" w:eastAsia="Times New Roman" w:hAnsi="Arial" w:cs="Arial"/>
                <w:b/>
                <w:sz w:val="20"/>
                <w:szCs w:val="20"/>
                <w:lang w:eastAsia="uk-UA"/>
              </w:rPr>
              <w:t xml:space="preserve">Напрям 2.3. </w:t>
            </w:r>
            <w:r w:rsidRPr="006A06B4">
              <w:rPr>
                <w:rFonts w:ascii="Arial" w:eastAsia="Times New Roman" w:hAnsi="Arial" w:cs="Arial"/>
                <w:b/>
                <w:sz w:val="20"/>
                <w:szCs w:val="20"/>
              </w:rPr>
              <w:t>Модернізація освітніх закладів.</w:t>
            </w:r>
          </w:p>
        </w:tc>
      </w:tr>
      <w:tr w:rsidR="00DE19E2" w:rsidRPr="007F4D7D" w:rsidTr="00604895">
        <w:trPr>
          <w:trHeight w:val="70"/>
        </w:trPr>
        <w:tc>
          <w:tcPr>
            <w:tcW w:w="580" w:type="dxa"/>
            <w:gridSpan w:val="2"/>
            <w:shd w:val="clear" w:color="auto" w:fill="auto"/>
            <w:noWrap/>
            <w:vAlign w:val="center"/>
          </w:tcPr>
          <w:p w:rsidR="00DE19E2" w:rsidRPr="00A67CE8" w:rsidRDefault="00DE19E2" w:rsidP="00DE19E2">
            <w:pPr>
              <w:pStyle w:val="ae"/>
              <w:numPr>
                <w:ilvl w:val="0"/>
                <w:numId w:val="118"/>
              </w:numPr>
              <w:ind w:left="0" w:firstLine="0"/>
              <w:rPr>
                <w:rFonts w:eastAsia="Times New Roman" w:cs="Arial"/>
                <w:color w:val="000000"/>
                <w:lang w:val="ru-RU" w:eastAsia="uk-UA"/>
              </w:rPr>
            </w:pPr>
          </w:p>
        </w:tc>
        <w:tc>
          <w:tcPr>
            <w:tcW w:w="1320" w:type="dxa"/>
            <w:shd w:val="clear" w:color="auto" w:fill="auto"/>
            <w:noWrap/>
            <w:vAlign w:val="center"/>
          </w:tcPr>
          <w:p w:rsidR="00DE19E2" w:rsidRPr="006B0EFE" w:rsidRDefault="00DE19E2" w:rsidP="00DE19E2">
            <w:pPr>
              <w:spacing w:after="0" w:line="240" w:lineRule="auto"/>
              <w:jc w:val="center"/>
              <w:rPr>
                <w:rFonts w:ascii="Arial" w:eastAsia="Times New Roman" w:hAnsi="Arial" w:cs="Arial"/>
                <w:sz w:val="20"/>
                <w:szCs w:val="20"/>
                <w:lang w:eastAsia="uk-UA"/>
              </w:rPr>
            </w:pPr>
            <w:r>
              <w:rPr>
                <w:rFonts w:ascii="Arial" w:eastAsia="Times New Roman" w:hAnsi="Arial" w:cs="Arial"/>
                <w:sz w:val="20"/>
                <w:szCs w:val="20"/>
                <w:lang w:eastAsia="uk-UA"/>
              </w:rPr>
              <w:t>2.3.1.</w:t>
            </w:r>
          </w:p>
        </w:tc>
        <w:tc>
          <w:tcPr>
            <w:tcW w:w="5486" w:type="dxa"/>
            <w:shd w:val="clear" w:color="auto" w:fill="auto"/>
          </w:tcPr>
          <w:p w:rsidR="00DE19E2" w:rsidRPr="006B0EFE" w:rsidRDefault="00DE19E2" w:rsidP="00DE19E2">
            <w:pPr>
              <w:spacing w:after="0" w:line="240" w:lineRule="auto"/>
              <w:rPr>
                <w:rFonts w:ascii="Arial" w:eastAsia="Times New Roman" w:hAnsi="Arial" w:cs="Arial"/>
                <w:sz w:val="20"/>
                <w:szCs w:val="20"/>
                <w:lang w:eastAsia="uk-UA"/>
              </w:rPr>
            </w:pPr>
            <w:r>
              <w:rPr>
                <w:rFonts w:ascii="Arial" w:eastAsia="Times New Roman" w:hAnsi="Arial" w:cs="Arial"/>
                <w:sz w:val="20"/>
                <w:szCs w:val="20"/>
                <w:lang w:eastAsia="uk-UA"/>
              </w:rPr>
              <w:t xml:space="preserve">Проведення капітального та поточного ремонту закладів освіти </w:t>
            </w:r>
          </w:p>
        </w:tc>
        <w:tc>
          <w:tcPr>
            <w:tcW w:w="2268" w:type="dxa"/>
            <w:shd w:val="clear" w:color="auto" w:fill="auto"/>
          </w:tcPr>
          <w:p w:rsidR="00DE19E2" w:rsidRPr="007F4D7D" w:rsidRDefault="00DE19E2" w:rsidP="00DE19E2">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DE19E2" w:rsidRPr="007F4D7D" w:rsidTr="00604895">
        <w:trPr>
          <w:trHeight w:val="70"/>
        </w:trPr>
        <w:tc>
          <w:tcPr>
            <w:tcW w:w="580" w:type="dxa"/>
            <w:gridSpan w:val="2"/>
            <w:shd w:val="clear" w:color="auto" w:fill="auto"/>
            <w:noWrap/>
            <w:vAlign w:val="center"/>
          </w:tcPr>
          <w:p w:rsidR="00DE19E2" w:rsidRPr="00A67CE8" w:rsidRDefault="00DE19E2" w:rsidP="00DE19E2">
            <w:pPr>
              <w:pStyle w:val="ae"/>
              <w:numPr>
                <w:ilvl w:val="0"/>
                <w:numId w:val="118"/>
              </w:numPr>
              <w:ind w:left="0" w:firstLine="0"/>
              <w:rPr>
                <w:rFonts w:eastAsia="Times New Roman" w:cs="Arial"/>
                <w:color w:val="000000"/>
                <w:lang w:val="ru-RU" w:eastAsia="uk-UA"/>
              </w:rPr>
            </w:pPr>
          </w:p>
        </w:tc>
        <w:tc>
          <w:tcPr>
            <w:tcW w:w="1320" w:type="dxa"/>
            <w:shd w:val="clear" w:color="auto" w:fill="auto"/>
            <w:noWrap/>
            <w:vAlign w:val="center"/>
          </w:tcPr>
          <w:p w:rsidR="00DE19E2" w:rsidRPr="006B0EFE" w:rsidRDefault="00DE19E2" w:rsidP="00DE19E2">
            <w:pPr>
              <w:spacing w:after="0" w:line="240" w:lineRule="auto"/>
              <w:jc w:val="center"/>
              <w:rPr>
                <w:rFonts w:ascii="Arial" w:eastAsia="Times New Roman" w:hAnsi="Arial" w:cs="Arial"/>
                <w:sz w:val="20"/>
                <w:szCs w:val="20"/>
                <w:lang w:eastAsia="uk-UA"/>
              </w:rPr>
            </w:pPr>
            <w:r>
              <w:rPr>
                <w:rFonts w:ascii="Arial" w:eastAsia="Times New Roman" w:hAnsi="Arial" w:cs="Arial"/>
                <w:sz w:val="20"/>
                <w:szCs w:val="20"/>
                <w:lang w:eastAsia="uk-UA"/>
              </w:rPr>
              <w:t>2.3.2.</w:t>
            </w:r>
          </w:p>
        </w:tc>
        <w:tc>
          <w:tcPr>
            <w:tcW w:w="5486" w:type="dxa"/>
            <w:shd w:val="clear" w:color="auto" w:fill="auto"/>
          </w:tcPr>
          <w:p w:rsidR="00DE19E2" w:rsidRPr="006B0EFE" w:rsidRDefault="00DE19E2" w:rsidP="00DE19E2">
            <w:pPr>
              <w:spacing w:after="0" w:line="240" w:lineRule="auto"/>
              <w:rPr>
                <w:rFonts w:ascii="Arial" w:eastAsia="Times New Roman" w:hAnsi="Arial" w:cs="Arial"/>
                <w:sz w:val="20"/>
                <w:szCs w:val="20"/>
                <w:lang w:eastAsia="uk-UA"/>
              </w:rPr>
            </w:pPr>
            <w:r>
              <w:rPr>
                <w:rFonts w:ascii="Arial" w:eastAsia="Times New Roman" w:hAnsi="Arial" w:cs="Arial"/>
                <w:sz w:val="20"/>
                <w:szCs w:val="20"/>
                <w:lang w:eastAsia="uk-UA"/>
              </w:rPr>
              <w:t>Модерніз</w:t>
            </w:r>
            <w:r w:rsidR="00353563">
              <w:rPr>
                <w:rFonts w:ascii="Arial" w:eastAsia="Times New Roman" w:hAnsi="Arial" w:cs="Arial"/>
                <w:sz w:val="20"/>
                <w:szCs w:val="20"/>
                <w:lang w:eastAsia="uk-UA"/>
              </w:rPr>
              <w:t>ація системи опалення закладів</w:t>
            </w:r>
            <w:r>
              <w:rPr>
                <w:rFonts w:ascii="Arial" w:eastAsia="Times New Roman" w:hAnsi="Arial" w:cs="Arial"/>
                <w:sz w:val="20"/>
                <w:szCs w:val="20"/>
                <w:lang w:eastAsia="uk-UA"/>
              </w:rPr>
              <w:t xml:space="preserve"> освіти  </w:t>
            </w:r>
          </w:p>
        </w:tc>
        <w:tc>
          <w:tcPr>
            <w:tcW w:w="2268" w:type="dxa"/>
            <w:shd w:val="clear" w:color="auto" w:fill="auto"/>
          </w:tcPr>
          <w:p w:rsidR="00DE19E2" w:rsidRPr="007F4D7D" w:rsidRDefault="00DE19E2" w:rsidP="00DE19E2">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FE26D4" w:rsidRPr="007F4D7D" w:rsidTr="00604895">
        <w:trPr>
          <w:trHeight w:val="70"/>
        </w:trPr>
        <w:tc>
          <w:tcPr>
            <w:tcW w:w="580" w:type="dxa"/>
            <w:gridSpan w:val="2"/>
            <w:shd w:val="clear" w:color="auto" w:fill="auto"/>
            <w:noWrap/>
            <w:vAlign w:val="center"/>
          </w:tcPr>
          <w:p w:rsidR="00FE26D4" w:rsidRPr="00A67CE8" w:rsidRDefault="00FE26D4" w:rsidP="00DE19E2">
            <w:pPr>
              <w:pStyle w:val="ae"/>
              <w:numPr>
                <w:ilvl w:val="0"/>
                <w:numId w:val="118"/>
              </w:numPr>
              <w:ind w:left="0" w:firstLine="0"/>
              <w:rPr>
                <w:rFonts w:eastAsia="Times New Roman" w:cs="Arial"/>
                <w:color w:val="000000"/>
                <w:lang w:val="ru-RU" w:eastAsia="uk-UA"/>
              </w:rPr>
            </w:pPr>
          </w:p>
        </w:tc>
        <w:tc>
          <w:tcPr>
            <w:tcW w:w="1320" w:type="dxa"/>
            <w:shd w:val="clear" w:color="auto" w:fill="auto"/>
            <w:noWrap/>
            <w:vAlign w:val="center"/>
          </w:tcPr>
          <w:p w:rsidR="00FE26D4" w:rsidRDefault="00D534E6" w:rsidP="00DE19E2">
            <w:pPr>
              <w:spacing w:after="0" w:line="240" w:lineRule="auto"/>
              <w:jc w:val="center"/>
              <w:rPr>
                <w:rFonts w:ascii="Arial" w:eastAsia="Times New Roman" w:hAnsi="Arial" w:cs="Arial"/>
                <w:sz w:val="20"/>
                <w:szCs w:val="20"/>
                <w:lang w:eastAsia="uk-UA"/>
              </w:rPr>
            </w:pPr>
            <w:r>
              <w:rPr>
                <w:rFonts w:ascii="Arial" w:eastAsia="Times New Roman" w:hAnsi="Arial" w:cs="Arial"/>
                <w:sz w:val="20"/>
                <w:szCs w:val="20"/>
                <w:lang w:eastAsia="uk-UA"/>
              </w:rPr>
              <w:t>2.3.3.</w:t>
            </w:r>
          </w:p>
        </w:tc>
        <w:tc>
          <w:tcPr>
            <w:tcW w:w="5486" w:type="dxa"/>
            <w:shd w:val="clear" w:color="auto" w:fill="auto"/>
          </w:tcPr>
          <w:p w:rsidR="00FE26D4" w:rsidRPr="00FE26D4" w:rsidRDefault="00FE26D4" w:rsidP="00DE19E2">
            <w:pPr>
              <w:spacing w:after="0" w:line="240" w:lineRule="auto"/>
              <w:rPr>
                <w:rFonts w:ascii="Arial" w:eastAsia="Times New Roman" w:hAnsi="Arial" w:cs="Arial"/>
                <w:sz w:val="20"/>
                <w:szCs w:val="20"/>
                <w:lang w:eastAsia="uk-UA"/>
              </w:rPr>
            </w:pPr>
            <w:r>
              <w:rPr>
                <w:rFonts w:ascii="Arial" w:eastAsia="Times New Roman" w:hAnsi="Arial" w:cs="Arial"/>
                <w:sz w:val="20"/>
                <w:szCs w:val="20"/>
                <w:lang w:eastAsia="uk-UA"/>
              </w:rPr>
              <w:t>Оснащення та забезпечення</w:t>
            </w:r>
            <w:r w:rsidR="00363A20">
              <w:rPr>
                <w:rFonts w:ascii="Arial" w:eastAsia="Times New Roman" w:hAnsi="Arial" w:cs="Arial"/>
                <w:sz w:val="20"/>
                <w:szCs w:val="20"/>
                <w:lang w:eastAsia="uk-UA"/>
              </w:rPr>
              <w:t xml:space="preserve"> навчально-технічної бази</w:t>
            </w:r>
            <w:r>
              <w:rPr>
                <w:rFonts w:ascii="Arial" w:eastAsia="Times New Roman" w:hAnsi="Arial" w:cs="Arial"/>
                <w:sz w:val="20"/>
                <w:szCs w:val="20"/>
                <w:lang w:eastAsia="uk-UA"/>
              </w:rPr>
              <w:t xml:space="preserve"> закладів освіти</w:t>
            </w:r>
          </w:p>
        </w:tc>
        <w:tc>
          <w:tcPr>
            <w:tcW w:w="2268" w:type="dxa"/>
            <w:shd w:val="clear" w:color="auto" w:fill="auto"/>
          </w:tcPr>
          <w:p w:rsidR="00FE26D4" w:rsidRDefault="00D534E6" w:rsidP="00DE19E2">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685B0E" w:rsidRPr="007F4D7D" w:rsidTr="00604895">
        <w:trPr>
          <w:trHeight w:val="70"/>
        </w:trPr>
        <w:tc>
          <w:tcPr>
            <w:tcW w:w="580" w:type="dxa"/>
            <w:gridSpan w:val="2"/>
            <w:shd w:val="clear" w:color="auto" w:fill="auto"/>
            <w:noWrap/>
            <w:vAlign w:val="center"/>
          </w:tcPr>
          <w:p w:rsidR="00685B0E" w:rsidRPr="00A67CE8" w:rsidRDefault="00685B0E" w:rsidP="00DE19E2">
            <w:pPr>
              <w:pStyle w:val="ae"/>
              <w:numPr>
                <w:ilvl w:val="0"/>
                <w:numId w:val="118"/>
              </w:numPr>
              <w:ind w:left="0" w:firstLine="0"/>
              <w:rPr>
                <w:rFonts w:eastAsia="Times New Roman" w:cs="Arial"/>
                <w:color w:val="000000"/>
                <w:lang w:val="ru-RU" w:eastAsia="uk-UA"/>
              </w:rPr>
            </w:pPr>
          </w:p>
        </w:tc>
        <w:tc>
          <w:tcPr>
            <w:tcW w:w="1320" w:type="dxa"/>
            <w:shd w:val="clear" w:color="auto" w:fill="auto"/>
            <w:noWrap/>
            <w:vAlign w:val="center"/>
          </w:tcPr>
          <w:p w:rsidR="00685B0E" w:rsidRDefault="00685B0E" w:rsidP="00DE19E2">
            <w:pPr>
              <w:spacing w:after="0" w:line="240" w:lineRule="auto"/>
              <w:jc w:val="center"/>
              <w:rPr>
                <w:rFonts w:ascii="Arial" w:eastAsia="Times New Roman" w:hAnsi="Arial" w:cs="Arial"/>
                <w:sz w:val="20"/>
                <w:szCs w:val="20"/>
                <w:lang w:eastAsia="uk-UA"/>
              </w:rPr>
            </w:pPr>
            <w:r>
              <w:rPr>
                <w:rFonts w:ascii="Arial" w:eastAsia="Times New Roman" w:hAnsi="Arial" w:cs="Arial"/>
                <w:sz w:val="20"/>
                <w:szCs w:val="20"/>
                <w:lang w:eastAsia="uk-UA"/>
              </w:rPr>
              <w:t>2.3.3.</w:t>
            </w:r>
          </w:p>
        </w:tc>
        <w:tc>
          <w:tcPr>
            <w:tcW w:w="5486" w:type="dxa"/>
            <w:shd w:val="clear" w:color="auto" w:fill="auto"/>
          </w:tcPr>
          <w:p w:rsidR="00685B0E" w:rsidRDefault="00685B0E" w:rsidP="00DE19E2">
            <w:pPr>
              <w:spacing w:after="0" w:line="240" w:lineRule="auto"/>
              <w:rPr>
                <w:rFonts w:ascii="Arial" w:eastAsia="Times New Roman" w:hAnsi="Arial" w:cs="Arial"/>
                <w:sz w:val="20"/>
                <w:szCs w:val="20"/>
                <w:lang w:eastAsia="uk-UA"/>
              </w:rPr>
            </w:pPr>
            <w:r>
              <w:rPr>
                <w:rFonts w:ascii="Arial" w:eastAsia="Times New Roman" w:hAnsi="Arial" w:cs="Arial"/>
                <w:sz w:val="20"/>
                <w:szCs w:val="20"/>
                <w:lang w:eastAsia="uk-UA"/>
              </w:rPr>
              <w:t xml:space="preserve">Будівництво </w:t>
            </w:r>
            <w:r w:rsidR="000C1878">
              <w:rPr>
                <w:rFonts w:ascii="Arial" w:eastAsia="Times New Roman" w:hAnsi="Arial" w:cs="Arial"/>
                <w:sz w:val="20"/>
                <w:szCs w:val="20"/>
                <w:lang w:eastAsia="uk-UA"/>
              </w:rPr>
              <w:t>освітнього закладу</w:t>
            </w:r>
          </w:p>
        </w:tc>
        <w:tc>
          <w:tcPr>
            <w:tcW w:w="2268" w:type="dxa"/>
            <w:shd w:val="clear" w:color="auto" w:fill="auto"/>
          </w:tcPr>
          <w:p w:rsidR="00685B0E" w:rsidRDefault="00CB3F2E" w:rsidP="00DE19E2">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DE19E2" w:rsidRPr="007F4D7D" w:rsidTr="00A21CA7">
        <w:trPr>
          <w:trHeight w:val="166"/>
        </w:trPr>
        <w:tc>
          <w:tcPr>
            <w:tcW w:w="9654" w:type="dxa"/>
            <w:gridSpan w:val="5"/>
            <w:shd w:val="clear" w:color="auto" w:fill="auto"/>
            <w:noWrap/>
            <w:vAlign w:val="center"/>
          </w:tcPr>
          <w:p w:rsidR="00DE19E2" w:rsidRPr="006B0EFE" w:rsidRDefault="00DE19E2" w:rsidP="00DE19E2">
            <w:pPr>
              <w:spacing w:after="0" w:line="240" w:lineRule="auto"/>
              <w:jc w:val="both"/>
              <w:rPr>
                <w:rFonts w:ascii="Arial" w:hAnsi="Arial" w:cs="Arial"/>
              </w:rPr>
            </w:pPr>
            <w:r w:rsidRPr="006B0EFE">
              <w:rPr>
                <w:rFonts w:ascii="Arial" w:eastAsia="Times New Roman" w:hAnsi="Arial" w:cs="Arial"/>
                <w:b/>
                <w:sz w:val="20"/>
                <w:szCs w:val="20"/>
                <w:lang w:eastAsia="uk-UA"/>
              </w:rPr>
              <w:t xml:space="preserve">Напрям 2.4. </w:t>
            </w:r>
            <w:r w:rsidRPr="00F524EE">
              <w:rPr>
                <w:rFonts w:ascii="Arial" w:eastAsia="Times New Roman" w:hAnsi="Arial" w:cs="Arial"/>
                <w:b/>
                <w:bCs/>
              </w:rPr>
              <w:t>Розвиток культури та спорту</w:t>
            </w:r>
          </w:p>
        </w:tc>
      </w:tr>
      <w:tr w:rsidR="00DE19E2" w:rsidRPr="007F4D7D" w:rsidTr="002A3770">
        <w:trPr>
          <w:trHeight w:val="70"/>
        </w:trPr>
        <w:tc>
          <w:tcPr>
            <w:tcW w:w="580" w:type="dxa"/>
            <w:gridSpan w:val="2"/>
            <w:shd w:val="clear" w:color="auto" w:fill="auto"/>
            <w:noWrap/>
            <w:vAlign w:val="center"/>
          </w:tcPr>
          <w:p w:rsidR="00DE19E2" w:rsidRPr="00EC6CE0" w:rsidRDefault="00DE19E2" w:rsidP="00DE19E2">
            <w:pPr>
              <w:pStyle w:val="ae"/>
              <w:numPr>
                <w:ilvl w:val="0"/>
                <w:numId w:val="118"/>
              </w:numPr>
              <w:ind w:left="0" w:firstLine="0"/>
              <w:rPr>
                <w:rFonts w:eastAsia="Times New Roman" w:cs="Arial"/>
                <w:color w:val="000000"/>
                <w:lang w:val="ru-RU" w:eastAsia="uk-UA"/>
              </w:rPr>
            </w:pPr>
          </w:p>
        </w:tc>
        <w:tc>
          <w:tcPr>
            <w:tcW w:w="1320" w:type="dxa"/>
            <w:shd w:val="clear" w:color="auto" w:fill="auto"/>
            <w:noWrap/>
            <w:vAlign w:val="center"/>
          </w:tcPr>
          <w:p w:rsidR="00DE19E2" w:rsidRPr="007F4D7D" w:rsidRDefault="00DE19E2" w:rsidP="00DE19E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2.4.1.</w:t>
            </w:r>
          </w:p>
        </w:tc>
        <w:tc>
          <w:tcPr>
            <w:tcW w:w="5486" w:type="dxa"/>
            <w:shd w:val="clear" w:color="auto" w:fill="auto"/>
          </w:tcPr>
          <w:p w:rsidR="00DE19E2" w:rsidRPr="006B0EFE" w:rsidRDefault="00DE19E2" w:rsidP="00DE19E2">
            <w:pPr>
              <w:spacing w:after="0" w:line="240" w:lineRule="auto"/>
              <w:rPr>
                <w:rFonts w:ascii="Arial" w:eastAsia="Times New Roman" w:hAnsi="Arial" w:cs="Arial"/>
                <w:sz w:val="20"/>
                <w:szCs w:val="20"/>
                <w:lang w:eastAsia="uk-UA"/>
              </w:rPr>
            </w:pPr>
            <w:r>
              <w:rPr>
                <w:rFonts w:ascii="Arial" w:eastAsia="Times New Roman" w:hAnsi="Arial" w:cs="Arial"/>
                <w:sz w:val="20"/>
                <w:szCs w:val="20"/>
                <w:lang w:eastAsia="uk-UA"/>
              </w:rPr>
              <w:t xml:space="preserve">Встановлення </w:t>
            </w:r>
            <w:r w:rsidR="00A26136">
              <w:rPr>
                <w:rFonts w:ascii="Arial" w:eastAsia="Times New Roman" w:hAnsi="Arial" w:cs="Arial"/>
                <w:sz w:val="20"/>
                <w:szCs w:val="20"/>
                <w:lang w:eastAsia="uk-UA"/>
              </w:rPr>
              <w:t xml:space="preserve">та облаштування </w:t>
            </w:r>
            <w:r>
              <w:rPr>
                <w:rFonts w:ascii="Arial" w:eastAsia="Times New Roman" w:hAnsi="Arial" w:cs="Arial"/>
                <w:sz w:val="20"/>
                <w:szCs w:val="20"/>
                <w:lang w:eastAsia="uk-UA"/>
              </w:rPr>
              <w:t xml:space="preserve">дитячих майданчиків </w:t>
            </w:r>
            <w:r w:rsidR="004742C1">
              <w:rPr>
                <w:rFonts w:ascii="Arial" w:eastAsia="Times New Roman" w:hAnsi="Arial" w:cs="Arial"/>
                <w:sz w:val="20"/>
                <w:szCs w:val="20"/>
                <w:lang w:eastAsia="uk-UA"/>
              </w:rPr>
              <w:t>в населених пунктах громади</w:t>
            </w:r>
          </w:p>
        </w:tc>
        <w:tc>
          <w:tcPr>
            <w:tcW w:w="2268" w:type="dxa"/>
            <w:shd w:val="clear" w:color="auto" w:fill="auto"/>
          </w:tcPr>
          <w:p w:rsidR="00DE19E2" w:rsidRDefault="00DE19E2" w:rsidP="00DE19E2">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DE19E2" w:rsidRPr="007F4D7D" w:rsidTr="002A3770">
        <w:trPr>
          <w:trHeight w:val="70"/>
        </w:trPr>
        <w:tc>
          <w:tcPr>
            <w:tcW w:w="580" w:type="dxa"/>
            <w:gridSpan w:val="2"/>
            <w:shd w:val="clear" w:color="auto" w:fill="auto"/>
            <w:noWrap/>
            <w:vAlign w:val="center"/>
          </w:tcPr>
          <w:p w:rsidR="00DE19E2" w:rsidRPr="00EC6CE0" w:rsidRDefault="00DE19E2" w:rsidP="00DE19E2">
            <w:pPr>
              <w:pStyle w:val="ae"/>
              <w:numPr>
                <w:ilvl w:val="0"/>
                <w:numId w:val="118"/>
              </w:numPr>
              <w:ind w:left="0" w:firstLine="0"/>
              <w:rPr>
                <w:rFonts w:eastAsia="Times New Roman" w:cs="Arial"/>
                <w:color w:val="000000"/>
                <w:lang w:val="ru-RU" w:eastAsia="uk-UA"/>
              </w:rPr>
            </w:pPr>
          </w:p>
        </w:tc>
        <w:tc>
          <w:tcPr>
            <w:tcW w:w="1320" w:type="dxa"/>
            <w:shd w:val="clear" w:color="auto" w:fill="auto"/>
            <w:noWrap/>
            <w:vAlign w:val="center"/>
          </w:tcPr>
          <w:p w:rsidR="00DE19E2" w:rsidRPr="007F4D7D" w:rsidRDefault="00DE19E2" w:rsidP="00DE19E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2.4.2.</w:t>
            </w:r>
          </w:p>
        </w:tc>
        <w:tc>
          <w:tcPr>
            <w:tcW w:w="5486" w:type="dxa"/>
            <w:shd w:val="clear" w:color="auto" w:fill="auto"/>
          </w:tcPr>
          <w:p w:rsidR="00DE19E2" w:rsidRPr="0069606D" w:rsidRDefault="00DE19E2" w:rsidP="00A26136">
            <w:pPr>
              <w:spacing w:after="0" w:line="240" w:lineRule="auto"/>
              <w:jc w:val="both"/>
              <w:rPr>
                <w:rFonts w:ascii="Arial" w:eastAsia="Times New Roman" w:hAnsi="Arial" w:cs="Arial"/>
                <w:sz w:val="20"/>
                <w:szCs w:val="20"/>
                <w:lang w:eastAsia="uk-UA"/>
              </w:rPr>
            </w:pPr>
            <w:r>
              <w:rPr>
                <w:rFonts w:ascii="Arial" w:eastAsia="Times New Roman" w:hAnsi="Arial" w:cs="Arial"/>
                <w:color w:val="000000"/>
                <w:sz w:val="20"/>
                <w:szCs w:val="20"/>
                <w:lang w:eastAsia="uk-UA"/>
              </w:rPr>
              <w:t xml:space="preserve">Встановлення </w:t>
            </w:r>
            <w:r w:rsidR="00A26136">
              <w:rPr>
                <w:rFonts w:ascii="Arial" w:eastAsia="Times New Roman" w:hAnsi="Arial" w:cs="Arial"/>
                <w:color w:val="000000"/>
                <w:sz w:val="20"/>
                <w:szCs w:val="20"/>
                <w:lang w:eastAsia="uk-UA"/>
              </w:rPr>
              <w:t xml:space="preserve">та облаштування </w:t>
            </w:r>
            <w:r>
              <w:rPr>
                <w:rFonts w:ascii="Arial" w:eastAsia="Times New Roman" w:hAnsi="Arial" w:cs="Arial"/>
                <w:color w:val="000000"/>
                <w:sz w:val="20"/>
                <w:szCs w:val="20"/>
                <w:lang w:eastAsia="uk-UA"/>
              </w:rPr>
              <w:t xml:space="preserve">спортивних майданчиків </w:t>
            </w:r>
          </w:p>
        </w:tc>
        <w:tc>
          <w:tcPr>
            <w:tcW w:w="2268" w:type="dxa"/>
            <w:shd w:val="clear" w:color="auto" w:fill="auto"/>
          </w:tcPr>
          <w:p w:rsidR="00DE19E2" w:rsidRPr="006B0EFE" w:rsidRDefault="00DE19E2" w:rsidP="00DE19E2">
            <w:pPr>
              <w:spacing w:after="0" w:line="240" w:lineRule="auto"/>
              <w:rPr>
                <w:rFonts w:ascii="Arial" w:eastAsia="Times New Roman" w:hAnsi="Arial" w:cs="Arial"/>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DE19E2" w:rsidRPr="007F4D7D" w:rsidTr="002A3770">
        <w:trPr>
          <w:trHeight w:val="70"/>
        </w:trPr>
        <w:tc>
          <w:tcPr>
            <w:tcW w:w="580" w:type="dxa"/>
            <w:gridSpan w:val="2"/>
            <w:shd w:val="clear" w:color="auto" w:fill="auto"/>
            <w:noWrap/>
            <w:vAlign w:val="center"/>
          </w:tcPr>
          <w:p w:rsidR="00DE19E2" w:rsidRPr="00EC6CE0" w:rsidRDefault="00DE19E2" w:rsidP="00DE19E2">
            <w:pPr>
              <w:pStyle w:val="ae"/>
              <w:numPr>
                <w:ilvl w:val="0"/>
                <w:numId w:val="118"/>
              </w:numPr>
              <w:ind w:left="0" w:firstLine="0"/>
              <w:rPr>
                <w:rFonts w:eastAsia="Times New Roman" w:cs="Arial"/>
                <w:color w:val="000000"/>
                <w:lang w:val="ru-RU" w:eastAsia="uk-UA"/>
              </w:rPr>
            </w:pPr>
          </w:p>
        </w:tc>
        <w:tc>
          <w:tcPr>
            <w:tcW w:w="1320" w:type="dxa"/>
            <w:shd w:val="clear" w:color="auto" w:fill="auto"/>
            <w:noWrap/>
            <w:vAlign w:val="center"/>
          </w:tcPr>
          <w:p w:rsidR="00DE19E2" w:rsidRPr="007F4D7D" w:rsidRDefault="00DE19E2" w:rsidP="00DE19E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2.4.3.</w:t>
            </w:r>
          </w:p>
        </w:tc>
        <w:tc>
          <w:tcPr>
            <w:tcW w:w="5486" w:type="dxa"/>
            <w:shd w:val="clear" w:color="auto" w:fill="auto"/>
          </w:tcPr>
          <w:p w:rsidR="00DE19E2" w:rsidRPr="007F4D7D" w:rsidRDefault="00EE01D7" w:rsidP="00DE19E2">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 xml:space="preserve"> Встановити та облаштувати міні-футбольне поле</w:t>
            </w:r>
          </w:p>
        </w:tc>
        <w:tc>
          <w:tcPr>
            <w:tcW w:w="2268" w:type="dxa"/>
            <w:shd w:val="clear" w:color="auto" w:fill="auto"/>
          </w:tcPr>
          <w:p w:rsidR="00DE19E2" w:rsidRDefault="00DE19E2" w:rsidP="00DE19E2">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DE19E2" w:rsidRPr="007F4D7D" w:rsidTr="002A3770">
        <w:trPr>
          <w:trHeight w:val="70"/>
        </w:trPr>
        <w:tc>
          <w:tcPr>
            <w:tcW w:w="580" w:type="dxa"/>
            <w:gridSpan w:val="2"/>
            <w:shd w:val="clear" w:color="auto" w:fill="auto"/>
            <w:noWrap/>
            <w:vAlign w:val="center"/>
          </w:tcPr>
          <w:p w:rsidR="00DE19E2" w:rsidRPr="00EC6CE0" w:rsidRDefault="00DE19E2" w:rsidP="00DE19E2">
            <w:pPr>
              <w:pStyle w:val="ae"/>
              <w:numPr>
                <w:ilvl w:val="0"/>
                <w:numId w:val="118"/>
              </w:numPr>
              <w:ind w:left="0" w:firstLine="0"/>
              <w:rPr>
                <w:rFonts w:eastAsia="Times New Roman" w:cs="Arial"/>
                <w:color w:val="000000"/>
                <w:lang w:val="ru-RU" w:eastAsia="uk-UA"/>
              </w:rPr>
            </w:pPr>
          </w:p>
        </w:tc>
        <w:tc>
          <w:tcPr>
            <w:tcW w:w="1320" w:type="dxa"/>
            <w:shd w:val="clear" w:color="auto" w:fill="auto"/>
            <w:noWrap/>
            <w:vAlign w:val="center"/>
          </w:tcPr>
          <w:p w:rsidR="00DE19E2" w:rsidRPr="007F4D7D" w:rsidRDefault="00147D36" w:rsidP="00DE19E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2.4.4</w:t>
            </w:r>
            <w:r w:rsidR="00DE19E2">
              <w:rPr>
                <w:rFonts w:ascii="Arial" w:eastAsia="Times New Roman" w:hAnsi="Arial" w:cs="Arial"/>
                <w:color w:val="000000"/>
                <w:sz w:val="20"/>
                <w:szCs w:val="20"/>
                <w:lang w:eastAsia="uk-UA"/>
              </w:rPr>
              <w:t>.</w:t>
            </w:r>
          </w:p>
        </w:tc>
        <w:tc>
          <w:tcPr>
            <w:tcW w:w="5486" w:type="dxa"/>
            <w:shd w:val="clear" w:color="auto" w:fill="auto"/>
          </w:tcPr>
          <w:p w:rsidR="00DE19E2" w:rsidRDefault="00DE19E2" w:rsidP="00DF0A33">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 xml:space="preserve">Створення </w:t>
            </w:r>
            <w:r w:rsidR="00DF0A33">
              <w:rPr>
                <w:rFonts w:ascii="Arial" w:eastAsia="Times New Roman" w:hAnsi="Arial" w:cs="Arial"/>
                <w:color w:val="000000"/>
                <w:sz w:val="20"/>
                <w:szCs w:val="20"/>
                <w:lang w:eastAsia="uk-UA"/>
              </w:rPr>
              <w:t>можливостей для забезпечення культурних та спортивних потребнаселення громади</w:t>
            </w:r>
          </w:p>
        </w:tc>
        <w:tc>
          <w:tcPr>
            <w:tcW w:w="2268" w:type="dxa"/>
            <w:shd w:val="clear" w:color="auto" w:fill="auto"/>
          </w:tcPr>
          <w:p w:rsidR="00DE19E2" w:rsidRDefault="00DE19E2" w:rsidP="00DE19E2">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147D36" w:rsidRPr="007F4D7D" w:rsidTr="002A3770">
        <w:trPr>
          <w:trHeight w:val="70"/>
        </w:trPr>
        <w:tc>
          <w:tcPr>
            <w:tcW w:w="580" w:type="dxa"/>
            <w:gridSpan w:val="2"/>
            <w:shd w:val="clear" w:color="auto" w:fill="auto"/>
            <w:noWrap/>
            <w:vAlign w:val="center"/>
          </w:tcPr>
          <w:p w:rsidR="00147D36" w:rsidRPr="00EC6CE0" w:rsidRDefault="00147D36" w:rsidP="00DE19E2">
            <w:pPr>
              <w:pStyle w:val="ae"/>
              <w:numPr>
                <w:ilvl w:val="0"/>
                <w:numId w:val="118"/>
              </w:numPr>
              <w:ind w:left="0" w:firstLine="0"/>
              <w:rPr>
                <w:rFonts w:eastAsia="Times New Roman" w:cs="Arial"/>
                <w:color w:val="000000"/>
                <w:lang w:val="ru-RU" w:eastAsia="uk-UA"/>
              </w:rPr>
            </w:pPr>
          </w:p>
        </w:tc>
        <w:tc>
          <w:tcPr>
            <w:tcW w:w="1320" w:type="dxa"/>
            <w:shd w:val="clear" w:color="auto" w:fill="auto"/>
            <w:noWrap/>
            <w:vAlign w:val="center"/>
          </w:tcPr>
          <w:p w:rsidR="00147D36" w:rsidRDefault="00147D36" w:rsidP="00DE19E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2.4.5.</w:t>
            </w:r>
          </w:p>
        </w:tc>
        <w:tc>
          <w:tcPr>
            <w:tcW w:w="5486" w:type="dxa"/>
            <w:shd w:val="clear" w:color="auto" w:fill="auto"/>
          </w:tcPr>
          <w:p w:rsidR="00147D36" w:rsidRDefault="00147D36" w:rsidP="00DF0A33">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Капітальний та поточний ремонт закладів культури</w:t>
            </w:r>
          </w:p>
        </w:tc>
        <w:tc>
          <w:tcPr>
            <w:tcW w:w="2268" w:type="dxa"/>
            <w:shd w:val="clear" w:color="auto" w:fill="auto"/>
          </w:tcPr>
          <w:p w:rsidR="00147D36" w:rsidRDefault="00147D36" w:rsidP="00DE19E2">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r w:rsidR="00CD4668" w:rsidRPr="007F4D7D" w:rsidTr="002A3770">
        <w:trPr>
          <w:trHeight w:val="70"/>
        </w:trPr>
        <w:tc>
          <w:tcPr>
            <w:tcW w:w="580" w:type="dxa"/>
            <w:gridSpan w:val="2"/>
            <w:shd w:val="clear" w:color="auto" w:fill="auto"/>
            <w:noWrap/>
            <w:vAlign w:val="center"/>
          </w:tcPr>
          <w:p w:rsidR="00CD4668" w:rsidRPr="00EC6CE0" w:rsidRDefault="00CD4668" w:rsidP="00DE19E2">
            <w:pPr>
              <w:pStyle w:val="ae"/>
              <w:numPr>
                <w:ilvl w:val="0"/>
                <w:numId w:val="118"/>
              </w:numPr>
              <w:ind w:left="0" w:firstLine="0"/>
              <w:rPr>
                <w:rFonts w:eastAsia="Times New Roman" w:cs="Arial"/>
                <w:color w:val="000000"/>
                <w:lang w:val="ru-RU" w:eastAsia="uk-UA"/>
              </w:rPr>
            </w:pPr>
          </w:p>
        </w:tc>
        <w:tc>
          <w:tcPr>
            <w:tcW w:w="1320" w:type="dxa"/>
            <w:shd w:val="clear" w:color="auto" w:fill="auto"/>
            <w:noWrap/>
            <w:vAlign w:val="center"/>
          </w:tcPr>
          <w:p w:rsidR="00CD4668" w:rsidRDefault="00CD4668" w:rsidP="00DE19E2">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2.4.6.</w:t>
            </w:r>
          </w:p>
        </w:tc>
        <w:tc>
          <w:tcPr>
            <w:tcW w:w="5486" w:type="dxa"/>
            <w:shd w:val="clear" w:color="auto" w:fill="auto"/>
          </w:tcPr>
          <w:p w:rsidR="00CD4668" w:rsidRDefault="00CD4668" w:rsidP="00DF0A33">
            <w:pPr>
              <w:spacing w:after="0" w:line="240" w:lineRule="auto"/>
              <w:rPr>
                <w:rFonts w:ascii="Arial" w:eastAsia="Times New Roman" w:hAnsi="Arial" w:cs="Arial"/>
                <w:color w:val="000000"/>
                <w:sz w:val="20"/>
                <w:szCs w:val="20"/>
                <w:lang w:eastAsia="uk-UA"/>
              </w:rPr>
            </w:pPr>
            <w:r>
              <w:rPr>
                <w:rFonts w:ascii="Arial" w:hAnsi="Arial" w:cs="Arial"/>
                <w:color w:val="000000"/>
                <w:sz w:val="20"/>
                <w:szCs w:val="20"/>
                <w:lang w:eastAsia="uk-UA"/>
              </w:rPr>
              <w:t>Модернізація інфраструктури закладів культури та спорту</w:t>
            </w:r>
          </w:p>
        </w:tc>
        <w:tc>
          <w:tcPr>
            <w:tcW w:w="2268" w:type="dxa"/>
            <w:shd w:val="clear" w:color="auto" w:fill="auto"/>
          </w:tcPr>
          <w:p w:rsidR="00CD4668" w:rsidRDefault="00C71AF7" w:rsidP="00DE19E2">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Локниц</w:t>
            </w:r>
            <w:r w:rsidRPr="007F4D7D">
              <w:rPr>
                <w:rFonts w:ascii="Arial" w:eastAsia="Times New Roman" w:hAnsi="Arial" w:cs="Arial"/>
                <w:color w:val="000000"/>
                <w:sz w:val="20"/>
                <w:szCs w:val="20"/>
                <w:lang w:eastAsia="uk-UA"/>
              </w:rPr>
              <w:t>ька ОТГ</w:t>
            </w:r>
          </w:p>
        </w:tc>
      </w:tr>
    </w:tbl>
    <w:p w:rsidR="00CC250B" w:rsidRDefault="00CC250B" w:rsidP="000E2897">
      <w:pPr>
        <w:spacing w:after="0" w:line="240" w:lineRule="auto"/>
        <w:jc w:val="both"/>
        <w:rPr>
          <w:rFonts w:ascii="Arial" w:hAnsi="Arial" w:cs="Arial"/>
          <w:b/>
        </w:rPr>
      </w:pPr>
    </w:p>
    <w:p w:rsidR="00737610" w:rsidRPr="007F4D7D" w:rsidRDefault="00737610" w:rsidP="000E2897">
      <w:pPr>
        <w:spacing w:after="0" w:line="240" w:lineRule="auto"/>
        <w:jc w:val="both"/>
        <w:rPr>
          <w:rFonts w:ascii="Arial" w:hAnsi="Arial" w:cs="Arial"/>
          <w:b/>
        </w:rPr>
      </w:pPr>
    </w:p>
    <w:p w:rsidR="00CC250B" w:rsidRPr="001E1B7B" w:rsidRDefault="00CC250B" w:rsidP="000E2897">
      <w:pPr>
        <w:pStyle w:val="2"/>
        <w:spacing w:before="0" w:after="0"/>
        <w:ind w:left="0" w:firstLine="0"/>
        <w:rPr>
          <w:rFonts w:cs="Arial"/>
          <w:szCs w:val="24"/>
        </w:rPr>
      </w:pPr>
      <w:bookmarkStart w:id="55" w:name="_Toc526178219"/>
      <w:r w:rsidRPr="001E1B7B">
        <w:rPr>
          <w:rFonts w:cs="Arial"/>
        </w:rPr>
        <w:lastRenderedPageBreak/>
        <w:t xml:space="preserve">Очікувані результати та показники Стратегічної програми 2. </w:t>
      </w:r>
      <w:bookmarkEnd w:id="55"/>
      <w:r w:rsidR="001E1B7B" w:rsidRPr="001E1B7B">
        <w:rPr>
          <w:rFonts w:cs="Arial"/>
          <w:szCs w:val="24"/>
        </w:rPr>
        <w:t>Підвищення якості життя</w:t>
      </w:r>
    </w:p>
    <w:p w:rsidR="00AA168E" w:rsidRPr="007F4D7D" w:rsidRDefault="00AA168E" w:rsidP="000E2897">
      <w:pPr>
        <w:spacing w:after="0" w:line="240" w:lineRule="auto"/>
        <w:jc w:val="both"/>
        <w:rPr>
          <w:rFonts w:ascii="Arial" w:hAnsi="Arial" w:cs="Arial"/>
        </w:rPr>
      </w:pPr>
    </w:p>
    <w:p w:rsidR="00CC250B" w:rsidRPr="001E1B7B" w:rsidRDefault="00CC250B" w:rsidP="000E2897">
      <w:pPr>
        <w:spacing w:after="0" w:line="240" w:lineRule="auto"/>
        <w:jc w:val="both"/>
        <w:rPr>
          <w:rFonts w:ascii="Arial" w:hAnsi="Arial" w:cs="Arial"/>
          <w:b/>
        </w:rPr>
      </w:pPr>
      <w:r w:rsidRPr="001E1B7B">
        <w:rPr>
          <w:rFonts w:ascii="Arial" w:hAnsi="Arial" w:cs="Arial"/>
          <w:b/>
        </w:rPr>
        <w:t>Реалізація стратегічної цілі 2 «</w:t>
      </w:r>
      <w:r w:rsidR="001E1B7B" w:rsidRPr="001E1B7B">
        <w:rPr>
          <w:rFonts w:ascii="Arial" w:hAnsi="Arial" w:cs="Arial"/>
          <w:b/>
          <w:sz w:val="24"/>
          <w:szCs w:val="24"/>
        </w:rPr>
        <w:t>Підвищення якості життя</w:t>
      </w:r>
      <w:r w:rsidRPr="001E1B7B">
        <w:rPr>
          <w:rFonts w:ascii="Arial" w:hAnsi="Arial" w:cs="Arial"/>
          <w:b/>
        </w:rPr>
        <w:t xml:space="preserve">» у середньо- та довгостроковій перспективи призведе до наступних результатів: </w:t>
      </w:r>
    </w:p>
    <w:p w:rsidR="00CC250B" w:rsidRPr="007059EF" w:rsidRDefault="00CC250B" w:rsidP="00A72CF5">
      <w:pPr>
        <w:numPr>
          <w:ilvl w:val="0"/>
          <w:numId w:val="8"/>
        </w:numPr>
        <w:tabs>
          <w:tab w:val="clear" w:pos="720"/>
          <w:tab w:val="num" w:pos="709"/>
        </w:tabs>
        <w:spacing w:after="0" w:line="240" w:lineRule="auto"/>
        <w:ind w:left="0" w:firstLine="360"/>
        <w:jc w:val="both"/>
        <w:rPr>
          <w:rFonts w:ascii="Arial" w:eastAsia="Times New Roman" w:hAnsi="Arial" w:cs="Arial"/>
          <w:lang w:eastAsia="uk-UA"/>
        </w:rPr>
      </w:pPr>
      <w:r w:rsidRPr="007059EF">
        <w:rPr>
          <w:rFonts w:ascii="Arial" w:eastAsia="Times New Roman" w:hAnsi="Arial" w:cs="Arial"/>
          <w:lang w:eastAsia="uk-UA"/>
        </w:rPr>
        <w:t>покращення інфраструктури сільських територій, у першу чер</w:t>
      </w:r>
      <w:r w:rsidR="00C956C0">
        <w:rPr>
          <w:rFonts w:ascii="Arial" w:eastAsia="Times New Roman" w:hAnsi="Arial" w:cs="Arial"/>
          <w:lang w:eastAsia="uk-UA"/>
        </w:rPr>
        <w:t>гу доріг та освітлення</w:t>
      </w:r>
      <w:r w:rsidRPr="007059EF">
        <w:rPr>
          <w:rFonts w:ascii="Arial" w:eastAsia="Times New Roman" w:hAnsi="Arial" w:cs="Arial"/>
          <w:lang w:eastAsia="uk-UA"/>
        </w:rPr>
        <w:t xml:space="preserve">; </w:t>
      </w:r>
    </w:p>
    <w:p w:rsidR="00CC250B" w:rsidRPr="007F4D7D" w:rsidRDefault="00CC250B" w:rsidP="00A72CF5">
      <w:pPr>
        <w:numPr>
          <w:ilvl w:val="0"/>
          <w:numId w:val="8"/>
        </w:numPr>
        <w:tabs>
          <w:tab w:val="clear" w:pos="720"/>
          <w:tab w:val="num" w:pos="709"/>
        </w:tabs>
        <w:spacing w:after="0" w:line="240" w:lineRule="auto"/>
        <w:ind w:left="0" w:firstLine="360"/>
        <w:jc w:val="both"/>
        <w:rPr>
          <w:rFonts w:ascii="Arial" w:eastAsia="Times New Roman" w:hAnsi="Arial" w:cs="Arial"/>
          <w:lang w:eastAsia="uk-UA"/>
        </w:rPr>
      </w:pPr>
      <w:r w:rsidRPr="007059EF">
        <w:rPr>
          <w:rFonts w:ascii="Arial" w:eastAsia="Times New Roman" w:hAnsi="Arial" w:cs="Arial"/>
          <w:lang w:eastAsia="uk-UA"/>
        </w:rPr>
        <w:t>зміцнення людського</w:t>
      </w:r>
      <w:r w:rsidRPr="007F4D7D">
        <w:rPr>
          <w:rFonts w:ascii="Arial" w:eastAsia="Times New Roman" w:hAnsi="Arial" w:cs="Arial"/>
          <w:lang w:eastAsia="uk-UA"/>
        </w:rPr>
        <w:t xml:space="preserve"> капіталу, підвищення якості послуг освіти, культури, дозвілля, охорони здоров‘я, інтенсифікацію взаємодії з міськими територіями, а отже, – підвищення якості життя сільського населення.</w:t>
      </w:r>
    </w:p>
    <w:p w:rsidR="00CC250B" w:rsidRPr="007F4D7D" w:rsidRDefault="00CC250B" w:rsidP="000E2897">
      <w:pPr>
        <w:spacing w:after="0" w:line="240" w:lineRule="auto"/>
        <w:jc w:val="both"/>
        <w:rPr>
          <w:rFonts w:ascii="Arial" w:hAnsi="Arial" w:cs="Arial"/>
          <w:b/>
        </w:rPr>
      </w:pPr>
    </w:p>
    <w:p w:rsidR="00CC250B" w:rsidRPr="007F4D7D" w:rsidRDefault="00CC250B" w:rsidP="000E2897">
      <w:pPr>
        <w:spacing w:after="0" w:line="240" w:lineRule="auto"/>
        <w:jc w:val="both"/>
        <w:rPr>
          <w:rFonts w:ascii="Arial" w:eastAsia="Times New Roman" w:hAnsi="Arial" w:cs="Arial"/>
          <w:b/>
          <w:lang w:eastAsia="uk-UA"/>
        </w:rPr>
      </w:pPr>
      <w:r w:rsidRPr="007F4D7D">
        <w:rPr>
          <w:rFonts w:ascii="Arial" w:hAnsi="Arial" w:cs="Arial"/>
          <w:b/>
        </w:rPr>
        <w:t>Показники</w:t>
      </w:r>
      <w:r w:rsidRPr="007F4D7D">
        <w:rPr>
          <w:rFonts w:ascii="Arial" w:eastAsia="Times New Roman" w:hAnsi="Arial" w:cs="Arial"/>
          <w:b/>
          <w:lang w:eastAsia="ru-RU"/>
        </w:rPr>
        <w:t xml:space="preserve"> ефективності реалізації проектів, що відносяться до</w:t>
      </w:r>
      <w:r w:rsidRPr="007F4D7D">
        <w:rPr>
          <w:rFonts w:ascii="Arial" w:hAnsi="Arial" w:cs="Arial"/>
          <w:b/>
        </w:rPr>
        <w:t xml:space="preserve">напряму 2.1. </w:t>
      </w:r>
      <w:r w:rsidR="001E1B7B" w:rsidRPr="00380992">
        <w:rPr>
          <w:rFonts w:ascii="Arial" w:hAnsi="Arial" w:cs="Arial"/>
          <w:b/>
          <w:sz w:val="20"/>
          <w:szCs w:val="20"/>
        </w:rPr>
        <w:t>Покращення інфраструктури у громаді</w:t>
      </w:r>
      <w:r w:rsidR="00142505">
        <w:rPr>
          <w:rFonts w:ascii="Arial" w:hAnsi="Arial" w:cs="Arial"/>
          <w:b/>
          <w:sz w:val="20"/>
          <w:szCs w:val="20"/>
        </w:rPr>
        <w:t xml:space="preserve"> </w:t>
      </w:r>
      <w:r w:rsidR="001E1B7B" w:rsidRPr="00380992">
        <w:rPr>
          <w:rFonts w:ascii="Arial" w:hAnsi="Arial" w:cs="Arial"/>
          <w:b/>
          <w:sz w:val="20"/>
          <w:szCs w:val="20"/>
        </w:rPr>
        <w:t>(освітлення, дороги).</w:t>
      </w:r>
    </w:p>
    <w:p w:rsidR="00537094" w:rsidRDefault="00537094" w:rsidP="001E1B7B">
      <w:pPr>
        <w:numPr>
          <w:ilvl w:val="0"/>
          <w:numId w:val="8"/>
        </w:numPr>
        <w:spacing w:after="0" w:line="240" w:lineRule="auto"/>
        <w:jc w:val="both"/>
        <w:rPr>
          <w:rFonts w:ascii="Arial" w:eastAsia="Times New Roman" w:hAnsi="Arial" w:cs="Arial"/>
          <w:lang w:eastAsia="uk-UA"/>
        </w:rPr>
      </w:pPr>
      <w:r>
        <w:rPr>
          <w:rFonts w:ascii="Arial" w:eastAsia="Times New Roman" w:hAnsi="Arial" w:cs="Arial"/>
          <w:lang w:eastAsia="uk-UA"/>
        </w:rPr>
        <w:t>Кількість ( шт) встановле</w:t>
      </w:r>
      <w:r w:rsidR="00012B59">
        <w:rPr>
          <w:rFonts w:ascii="Arial" w:eastAsia="Times New Roman" w:hAnsi="Arial" w:cs="Arial"/>
          <w:lang w:eastAsia="uk-UA"/>
        </w:rPr>
        <w:t>них</w:t>
      </w:r>
      <w:r w:rsidR="0074672F">
        <w:rPr>
          <w:rFonts w:ascii="Arial" w:eastAsia="Times New Roman" w:hAnsi="Arial" w:cs="Arial"/>
          <w:lang w:eastAsia="uk-UA"/>
        </w:rPr>
        <w:t xml:space="preserve"> контейнерів</w:t>
      </w:r>
      <w:r w:rsidR="00D77044">
        <w:rPr>
          <w:rFonts w:ascii="Arial" w:eastAsia="Times New Roman" w:hAnsi="Arial" w:cs="Arial"/>
          <w:lang w:eastAsia="uk-UA"/>
        </w:rPr>
        <w:t xml:space="preserve"> для</w:t>
      </w:r>
      <w:r w:rsidR="00012B59">
        <w:rPr>
          <w:rFonts w:ascii="Arial" w:hAnsi="Arial" w:cs="Arial"/>
          <w:lang w:eastAsia="it-IT"/>
        </w:rPr>
        <w:t xml:space="preserve">роздільного збору </w:t>
      </w:r>
      <w:r w:rsidR="0074672F">
        <w:rPr>
          <w:rFonts w:ascii="Arial" w:eastAsia="Times New Roman" w:hAnsi="Arial" w:cs="Arial"/>
          <w:lang w:eastAsia="uk-UA"/>
        </w:rPr>
        <w:t>сміття</w:t>
      </w:r>
      <w:r>
        <w:rPr>
          <w:rFonts w:ascii="Arial" w:eastAsia="Times New Roman" w:hAnsi="Arial" w:cs="Arial"/>
          <w:lang w:eastAsia="uk-UA"/>
        </w:rPr>
        <w:t>;</w:t>
      </w:r>
    </w:p>
    <w:p w:rsidR="001E1B7B" w:rsidRPr="00537094" w:rsidRDefault="00537094" w:rsidP="00537094">
      <w:pPr>
        <w:numPr>
          <w:ilvl w:val="0"/>
          <w:numId w:val="8"/>
        </w:numPr>
        <w:spacing w:after="0" w:line="240" w:lineRule="auto"/>
        <w:jc w:val="both"/>
        <w:rPr>
          <w:rFonts w:ascii="Arial" w:eastAsia="Times New Roman" w:hAnsi="Arial" w:cs="Arial"/>
          <w:lang w:eastAsia="uk-UA"/>
        </w:rPr>
      </w:pPr>
      <w:r>
        <w:rPr>
          <w:rFonts w:ascii="Arial" w:eastAsia="Times New Roman" w:hAnsi="Arial" w:cs="Arial"/>
          <w:lang w:eastAsia="uk-UA"/>
        </w:rPr>
        <w:t>Протяжність (</w:t>
      </w:r>
      <w:r w:rsidRPr="007F4D7D">
        <w:rPr>
          <w:rFonts w:ascii="Arial" w:eastAsia="Times New Roman" w:hAnsi="Arial" w:cs="Arial"/>
          <w:lang w:eastAsia="uk-UA"/>
        </w:rPr>
        <w:t>у км) капітально відремонтованих доріг</w:t>
      </w:r>
      <w:r w:rsidR="001E1B7B" w:rsidRPr="00537094">
        <w:rPr>
          <w:rFonts w:ascii="Arial" w:eastAsia="Times New Roman" w:hAnsi="Arial" w:cs="Arial"/>
          <w:lang w:eastAsia="uk-UA"/>
        </w:rPr>
        <w:t>;</w:t>
      </w:r>
    </w:p>
    <w:p w:rsidR="000A0162" w:rsidRPr="00595D74" w:rsidRDefault="009F06F0" w:rsidP="00595D74">
      <w:pPr>
        <w:numPr>
          <w:ilvl w:val="0"/>
          <w:numId w:val="8"/>
        </w:numPr>
        <w:spacing w:after="0" w:line="240" w:lineRule="auto"/>
        <w:jc w:val="both"/>
        <w:rPr>
          <w:rFonts w:ascii="Arial" w:eastAsia="Times New Roman" w:hAnsi="Arial" w:cs="Arial"/>
          <w:lang w:eastAsia="uk-UA"/>
        </w:rPr>
      </w:pPr>
      <w:r>
        <w:rPr>
          <w:rFonts w:ascii="Arial" w:eastAsia="Times New Roman" w:hAnsi="Arial" w:cs="Arial"/>
          <w:lang w:eastAsia="uk-UA"/>
        </w:rPr>
        <w:t>Площа (у  м кв</w:t>
      </w:r>
      <w:r w:rsidR="001E1B7B">
        <w:rPr>
          <w:rFonts w:ascii="Arial" w:eastAsia="Times New Roman" w:hAnsi="Arial" w:cs="Arial"/>
          <w:lang w:eastAsia="uk-UA"/>
        </w:rPr>
        <w:t xml:space="preserve">) </w:t>
      </w:r>
      <w:r>
        <w:rPr>
          <w:rFonts w:ascii="Arial" w:eastAsia="Times New Roman" w:hAnsi="Arial" w:cs="Arial"/>
          <w:lang w:eastAsia="uk-UA"/>
        </w:rPr>
        <w:t xml:space="preserve"> поточн</w:t>
      </w:r>
      <w:r w:rsidR="00DD59CE">
        <w:rPr>
          <w:rFonts w:ascii="Arial" w:eastAsia="Times New Roman" w:hAnsi="Arial" w:cs="Arial"/>
          <w:lang w:eastAsia="uk-UA"/>
        </w:rPr>
        <w:t>ого ремонту комунальних доріг</w:t>
      </w:r>
      <w:r>
        <w:rPr>
          <w:rFonts w:ascii="Arial" w:eastAsia="Times New Roman" w:hAnsi="Arial" w:cs="Arial"/>
          <w:lang w:eastAsia="uk-UA"/>
        </w:rPr>
        <w:t>;</w:t>
      </w:r>
    </w:p>
    <w:p w:rsidR="001E1B7B" w:rsidRDefault="001E1B7B" w:rsidP="001E1B7B">
      <w:pPr>
        <w:numPr>
          <w:ilvl w:val="0"/>
          <w:numId w:val="8"/>
        </w:numPr>
        <w:spacing w:after="0" w:line="240" w:lineRule="auto"/>
        <w:jc w:val="both"/>
        <w:rPr>
          <w:rFonts w:ascii="Arial" w:eastAsia="Times New Roman" w:hAnsi="Arial" w:cs="Arial"/>
          <w:lang w:eastAsia="uk-UA"/>
        </w:rPr>
      </w:pPr>
      <w:r>
        <w:rPr>
          <w:rFonts w:ascii="Arial" w:eastAsia="Times New Roman" w:hAnsi="Arial" w:cs="Arial"/>
          <w:lang w:eastAsia="uk-UA"/>
        </w:rPr>
        <w:t>Протяжність (у км)</w:t>
      </w:r>
      <w:r w:rsidRPr="007F4D7D">
        <w:rPr>
          <w:rFonts w:ascii="Arial" w:eastAsia="Times New Roman" w:hAnsi="Arial" w:cs="Arial"/>
          <w:lang w:eastAsia="uk-UA"/>
        </w:rPr>
        <w:t xml:space="preserve"> вулиць </w:t>
      </w:r>
      <w:r w:rsidR="000B5776">
        <w:rPr>
          <w:rFonts w:ascii="Arial" w:eastAsia="Times New Roman" w:hAnsi="Arial" w:cs="Arial"/>
          <w:lang w:eastAsia="uk-UA"/>
        </w:rPr>
        <w:t>де проведено вуличне освітлення;</w:t>
      </w:r>
    </w:p>
    <w:p w:rsidR="000B5776" w:rsidRPr="007F4D7D" w:rsidRDefault="000B5776" w:rsidP="001E1B7B">
      <w:pPr>
        <w:numPr>
          <w:ilvl w:val="0"/>
          <w:numId w:val="8"/>
        </w:numPr>
        <w:spacing w:after="0" w:line="240" w:lineRule="auto"/>
        <w:jc w:val="both"/>
        <w:rPr>
          <w:rFonts w:ascii="Arial" w:eastAsia="Times New Roman" w:hAnsi="Arial" w:cs="Arial"/>
          <w:lang w:eastAsia="uk-UA"/>
        </w:rPr>
      </w:pPr>
      <w:r>
        <w:rPr>
          <w:rFonts w:ascii="Arial" w:eastAsia="Times New Roman" w:hAnsi="Arial" w:cs="Arial"/>
          <w:lang w:eastAsia="uk-UA"/>
        </w:rPr>
        <w:t>Кількість впорядкованих сміттєзвалищ.</w:t>
      </w:r>
    </w:p>
    <w:p w:rsidR="00CC250B" w:rsidRPr="007F4D7D" w:rsidRDefault="00CC250B" w:rsidP="000E2897">
      <w:pPr>
        <w:spacing w:after="0" w:line="240" w:lineRule="auto"/>
        <w:jc w:val="both"/>
        <w:rPr>
          <w:rFonts w:ascii="Arial" w:eastAsia="Times New Roman" w:hAnsi="Arial" w:cs="Arial"/>
          <w:lang w:eastAsia="uk-UA"/>
        </w:rPr>
      </w:pPr>
    </w:p>
    <w:p w:rsidR="00CC250B" w:rsidRDefault="00CC250B" w:rsidP="000E2897">
      <w:pPr>
        <w:spacing w:after="0" w:line="240" w:lineRule="auto"/>
        <w:jc w:val="both"/>
        <w:rPr>
          <w:rFonts w:ascii="Arial" w:hAnsi="Arial" w:cs="Arial"/>
          <w:b/>
          <w:sz w:val="20"/>
          <w:szCs w:val="20"/>
        </w:rPr>
      </w:pPr>
      <w:r w:rsidRPr="007F4D7D">
        <w:rPr>
          <w:rFonts w:ascii="Arial" w:hAnsi="Arial" w:cs="Arial"/>
          <w:b/>
        </w:rPr>
        <w:t>Показники</w:t>
      </w:r>
      <w:r w:rsidRPr="007F4D7D">
        <w:rPr>
          <w:rFonts w:ascii="Arial" w:eastAsia="Times New Roman" w:hAnsi="Arial" w:cs="Arial"/>
          <w:b/>
          <w:lang w:eastAsia="ru-RU"/>
        </w:rPr>
        <w:t xml:space="preserve"> ефективності реалізації проектів, що відносяться до </w:t>
      </w:r>
      <w:r w:rsidRPr="007F4D7D">
        <w:rPr>
          <w:rFonts w:ascii="Arial" w:hAnsi="Arial" w:cs="Arial"/>
          <w:b/>
        </w:rPr>
        <w:t xml:space="preserve">напряму 2.2. </w:t>
      </w:r>
      <w:r w:rsidR="001E1B7B" w:rsidRPr="00380992">
        <w:rPr>
          <w:rFonts w:ascii="Arial" w:hAnsi="Arial" w:cs="Arial"/>
          <w:b/>
          <w:sz w:val="20"/>
          <w:szCs w:val="20"/>
        </w:rPr>
        <w:t>Покращення медичних послуг</w:t>
      </w:r>
    </w:p>
    <w:p w:rsidR="003A7A55" w:rsidRDefault="003A7A55" w:rsidP="001E1B7B">
      <w:pPr>
        <w:numPr>
          <w:ilvl w:val="0"/>
          <w:numId w:val="8"/>
        </w:numPr>
        <w:spacing w:after="0" w:line="240" w:lineRule="auto"/>
        <w:jc w:val="both"/>
        <w:rPr>
          <w:rFonts w:ascii="Arial" w:eastAsia="Times New Roman" w:hAnsi="Arial" w:cs="Arial"/>
          <w:lang w:eastAsia="uk-UA"/>
        </w:rPr>
      </w:pPr>
      <w:r>
        <w:rPr>
          <w:rFonts w:ascii="Arial" w:eastAsia="Times New Roman" w:hAnsi="Arial" w:cs="Arial"/>
          <w:lang w:eastAsia="uk-UA"/>
        </w:rPr>
        <w:t>Кількість проведених</w:t>
      </w:r>
      <w:r w:rsidR="00FB7305">
        <w:rPr>
          <w:rFonts w:ascii="Arial" w:eastAsia="Times New Roman" w:hAnsi="Arial" w:cs="Arial"/>
          <w:lang w:eastAsia="uk-UA"/>
        </w:rPr>
        <w:t xml:space="preserve"> капітальних та поточних</w:t>
      </w:r>
      <w:r>
        <w:rPr>
          <w:rFonts w:ascii="Arial" w:eastAsia="Times New Roman" w:hAnsi="Arial" w:cs="Arial"/>
          <w:lang w:eastAsia="uk-UA"/>
        </w:rPr>
        <w:t xml:space="preserve"> ремонтів в медичних </w:t>
      </w:r>
      <w:r w:rsidR="00D753FF">
        <w:rPr>
          <w:rFonts w:ascii="Arial" w:eastAsia="Times New Roman" w:hAnsi="Arial" w:cs="Arial"/>
          <w:lang w:eastAsia="uk-UA"/>
        </w:rPr>
        <w:t>закладах</w:t>
      </w:r>
      <w:r>
        <w:rPr>
          <w:rFonts w:ascii="Arial" w:eastAsia="Times New Roman" w:hAnsi="Arial" w:cs="Arial"/>
          <w:lang w:eastAsia="uk-UA"/>
        </w:rPr>
        <w:t>;</w:t>
      </w:r>
    </w:p>
    <w:p w:rsidR="001E1B7B" w:rsidRPr="007F4D7D" w:rsidRDefault="000C7B3C" w:rsidP="001E1B7B">
      <w:pPr>
        <w:numPr>
          <w:ilvl w:val="0"/>
          <w:numId w:val="8"/>
        </w:numPr>
        <w:spacing w:after="0" w:line="240" w:lineRule="auto"/>
        <w:jc w:val="both"/>
        <w:rPr>
          <w:rFonts w:ascii="Arial" w:eastAsia="Times New Roman" w:hAnsi="Arial" w:cs="Arial"/>
          <w:lang w:eastAsia="uk-UA"/>
        </w:rPr>
      </w:pPr>
      <w:r>
        <w:rPr>
          <w:rFonts w:ascii="Arial" w:eastAsia="Times New Roman" w:hAnsi="Arial" w:cs="Arial"/>
          <w:lang w:eastAsia="uk-UA"/>
        </w:rPr>
        <w:t>Кількість ФАПів забезпечено водопостачанням</w:t>
      </w:r>
      <w:r w:rsidR="001E1B7B" w:rsidRPr="007F4D7D">
        <w:rPr>
          <w:rFonts w:ascii="Arial" w:eastAsia="Times New Roman" w:hAnsi="Arial" w:cs="Arial"/>
          <w:lang w:eastAsia="uk-UA"/>
        </w:rPr>
        <w:t>;</w:t>
      </w:r>
    </w:p>
    <w:p w:rsidR="001E1B7B" w:rsidRDefault="000C7B3C" w:rsidP="001E1B7B">
      <w:pPr>
        <w:numPr>
          <w:ilvl w:val="0"/>
          <w:numId w:val="8"/>
        </w:numPr>
        <w:spacing w:after="0" w:line="240" w:lineRule="auto"/>
        <w:jc w:val="both"/>
        <w:rPr>
          <w:rFonts w:ascii="Arial" w:eastAsia="Times New Roman" w:hAnsi="Arial" w:cs="Arial"/>
          <w:lang w:eastAsia="uk-UA"/>
        </w:rPr>
      </w:pPr>
      <w:r>
        <w:rPr>
          <w:rFonts w:ascii="Arial" w:eastAsia="Times New Roman" w:hAnsi="Arial" w:cs="Arial"/>
          <w:lang w:eastAsia="uk-UA"/>
        </w:rPr>
        <w:t xml:space="preserve">Кількість </w:t>
      </w:r>
      <w:r w:rsidR="005D0DFA">
        <w:rPr>
          <w:rFonts w:ascii="Arial" w:eastAsia="Times New Roman" w:hAnsi="Arial" w:cs="Arial"/>
          <w:lang w:eastAsia="uk-UA"/>
        </w:rPr>
        <w:t xml:space="preserve">придбаних </w:t>
      </w:r>
      <w:r>
        <w:rPr>
          <w:rFonts w:ascii="Arial" w:eastAsia="Times New Roman" w:hAnsi="Arial" w:cs="Arial"/>
          <w:lang w:eastAsia="uk-UA"/>
        </w:rPr>
        <w:t>автом</w:t>
      </w:r>
      <w:r w:rsidR="005D0DFA">
        <w:rPr>
          <w:rFonts w:ascii="Arial" w:eastAsia="Times New Roman" w:hAnsi="Arial" w:cs="Arial"/>
          <w:lang w:eastAsia="uk-UA"/>
        </w:rPr>
        <w:t>обілів</w:t>
      </w:r>
      <w:r w:rsidR="00F6226F">
        <w:rPr>
          <w:rFonts w:ascii="Arial" w:eastAsia="Times New Roman" w:hAnsi="Arial" w:cs="Arial"/>
          <w:lang w:eastAsia="uk-UA"/>
        </w:rPr>
        <w:t xml:space="preserve"> швидкої допомоги</w:t>
      </w:r>
      <w:r w:rsidR="005D0DFA">
        <w:rPr>
          <w:rFonts w:ascii="Arial" w:eastAsia="Times New Roman" w:hAnsi="Arial" w:cs="Arial"/>
          <w:lang w:eastAsia="uk-UA"/>
        </w:rPr>
        <w:t xml:space="preserve"> в медичні заклади</w:t>
      </w:r>
      <w:r w:rsidR="001E1B7B">
        <w:rPr>
          <w:rFonts w:ascii="Arial" w:eastAsia="Times New Roman" w:hAnsi="Arial" w:cs="Arial"/>
          <w:lang w:eastAsia="uk-UA"/>
        </w:rPr>
        <w:t>;</w:t>
      </w:r>
    </w:p>
    <w:p w:rsidR="002B55EE" w:rsidRDefault="002B55EE" w:rsidP="001E1B7B">
      <w:pPr>
        <w:numPr>
          <w:ilvl w:val="0"/>
          <w:numId w:val="8"/>
        </w:numPr>
        <w:spacing w:after="0" w:line="240" w:lineRule="auto"/>
        <w:jc w:val="both"/>
        <w:rPr>
          <w:rFonts w:ascii="Arial" w:eastAsia="Times New Roman" w:hAnsi="Arial" w:cs="Arial"/>
          <w:lang w:eastAsia="uk-UA"/>
        </w:rPr>
      </w:pPr>
      <w:r>
        <w:rPr>
          <w:rFonts w:ascii="Arial" w:eastAsia="Times New Roman" w:hAnsi="Arial" w:cs="Arial"/>
          <w:lang w:eastAsia="uk-UA"/>
        </w:rPr>
        <w:t>Кількість лікувальних закладів</w:t>
      </w:r>
      <w:r w:rsidR="00C71134">
        <w:rPr>
          <w:rFonts w:ascii="Arial" w:eastAsia="Times New Roman" w:hAnsi="Arial" w:cs="Arial"/>
          <w:lang w:eastAsia="uk-UA"/>
        </w:rPr>
        <w:t xml:space="preserve"> забезпечених</w:t>
      </w:r>
      <w:r>
        <w:rPr>
          <w:rFonts w:ascii="Arial" w:eastAsia="Times New Roman" w:hAnsi="Arial" w:cs="Arial"/>
          <w:lang w:eastAsia="uk-UA"/>
        </w:rPr>
        <w:t xml:space="preserve"> медичним обладнанням</w:t>
      </w:r>
      <w:r w:rsidR="001D4943">
        <w:rPr>
          <w:rFonts w:ascii="Arial" w:eastAsia="Times New Roman" w:hAnsi="Arial" w:cs="Arial"/>
          <w:lang w:eastAsia="uk-UA"/>
        </w:rPr>
        <w:t>.</w:t>
      </w:r>
    </w:p>
    <w:p w:rsidR="001E1B7B" w:rsidRPr="007F4D7D" w:rsidRDefault="001E1B7B" w:rsidP="000E2897">
      <w:pPr>
        <w:spacing w:after="0" w:line="240" w:lineRule="auto"/>
        <w:jc w:val="both"/>
        <w:rPr>
          <w:rFonts w:ascii="Arial" w:eastAsia="Times New Roman" w:hAnsi="Arial" w:cs="Arial"/>
          <w:lang w:eastAsia="uk-UA"/>
        </w:rPr>
      </w:pPr>
    </w:p>
    <w:p w:rsidR="00CC250B" w:rsidRPr="007F4D7D" w:rsidRDefault="00CC250B" w:rsidP="000E2897">
      <w:pPr>
        <w:spacing w:after="0" w:line="240" w:lineRule="auto"/>
        <w:jc w:val="both"/>
        <w:rPr>
          <w:rFonts w:ascii="Arial" w:eastAsia="Times New Roman" w:hAnsi="Arial" w:cs="Arial"/>
          <w:lang w:eastAsia="uk-UA"/>
        </w:rPr>
      </w:pPr>
      <w:r w:rsidRPr="007F4D7D">
        <w:rPr>
          <w:rFonts w:ascii="Arial" w:hAnsi="Arial" w:cs="Arial"/>
          <w:b/>
        </w:rPr>
        <w:t>Показники</w:t>
      </w:r>
      <w:r w:rsidRPr="007F4D7D">
        <w:rPr>
          <w:rFonts w:ascii="Arial" w:eastAsia="Times New Roman" w:hAnsi="Arial" w:cs="Arial"/>
          <w:b/>
          <w:lang w:eastAsia="ru-RU"/>
        </w:rPr>
        <w:t xml:space="preserve"> ефективності реалізації проектів, що відносяться до </w:t>
      </w:r>
      <w:r w:rsidRPr="007F4D7D">
        <w:rPr>
          <w:rFonts w:ascii="Arial" w:hAnsi="Arial" w:cs="Arial"/>
          <w:b/>
        </w:rPr>
        <w:t xml:space="preserve">напряму 2.3. </w:t>
      </w:r>
      <w:r w:rsidR="001E1B7B" w:rsidRPr="006A06B4">
        <w:rPr>
          <w:rFonts w:ascii="Arial" w:eastAsia="Times New Roman" w:hAnsi="Arial" w:cs="Arial"/>
          <w:b/>
          <w:sz w:val="20"/>
          <w:szCs w:val="20"/>
        </w:rPr>
        <w:t>Модернізація освітніх закладів.</w:t>
      </w:r>
    </w:p>
    <w:p w:rsidR="001E1B7B" w:rsidRPr="007F4D7D" w:rsidRDefault="001E1B7B" w:rsidP="001E1B7B">
      <w:pPr>
        <w:numPr>
          <w:ilvl w:val="0"/>
          <w:numId w:val="8"/>
        </w:numPr>
        <w:spacing w:after="0" w:line="240" w:lineRule="auto"/>
        <w:jc w:val="both"/>
        <w:rPr>
          <w:rFonts w:ascii="Arial" w:eastAsia="Times New Roman" w:hAnsi="Arial" w:cs="Arial"/>
          <w:lang w:eastAsia="uk-UA"/>
        </w:rPr>
      </w:pPr>
      <w:r>
        <w:rPr>
          <w:rFonts w:ascii="Arial" w:eastAsia="Times New Roman" w:hAnsi="Arial" w:cs="Arial"/>
          <w:lang w:eastAsia="uk-UA"/>
        </w:rPr>
        <w:t>Кількість закладів освіти,</w:t>
      </w:r>
      <w:r w:rsidRPr="007F4D7D">
        <w:rPr>
          <w:rFonts w:ascii="Arial" w:eastAsia="Times New Roman" w:hAnsi="Arial" w:cs="Arial"/>
          <w:lang w:eastAsia="uk-UA"/>
        </w:rPr>
        <w:t xml:space="preserve"> де проведено капітальний ремонт;</w:t>
      </w:r>
    </w:p>
    <w:p w:rsidR="001E1B7B" w:rsidRDefault="001E1B7B" w:rsidP="001E1B7B">
      <w:pPr>
        <w:numPr>
          <w:ilvl w:val="0"/>
          <w:numId w:val="8"/>
        </w:numPr>
        <w:tabs>
          <w:tab w:val="clear" w:pos="720"/>
          <w:tab w:val="num" w:pos="709"/>
        </w:tabs>
        <w:spacing w:after="0" w:line="240" w:lineRule="auto"/>
        <w:ind w:left="0" w:firstLine="360"/>
        <w:jc w:val="both"/>
        <w:rPr>
          <w:rFonts w:ascii="Arial" w:eastAsia="Times New Roman" w:hAnsi="Arial" w:cs="Arial"/>
          <w:lang w:eastAsia="uk-UA"/>
        </w:rPr>
      </w:pPr>
      <w:r w:rsidRPr="007F4D7D">
        <w:rPr>
          <w:rFonts w:ascii="Arial" w:eastAsia="Times New Roman" w:hAnsi="Arial" w:cs="Arial"/>
          <w:lang w:eastAsia="uk-UA"/>
        </w:rPr>
        <w:t>Кільк</w:t>
      </w:r>
      <w:r w:rsidR="00DB2C9F">
        <w:rPr>
          <w:rFonts w:ascii="Arial" w:eastAsia="Times New Roman" w:hAnsi="Arial" w:cs="Arial"/>
          <w:lang w:eastAsia="uk-UA"/>
        </w:rPr>
        <w:t>ість навчальних закладів</w:t>
      </w:r>
      <w:r w:rsidR="00130C00">
        <w:rPr>
          <w:rFonts w:ascii="Arial" w:eastAsia="Times New Roman" w:hAnsi="Arial" w:cs="Arial"/>
          <w:lang w:eastAsia="uk-UA"/>
        </w:rPr>
        <w:t xml:space="preserve"> з модернізованою системою апалення</w:t>
      </w:r>
      <w:r w:rsidRPr="007F4D7D">
        <w:rPr>
          <w:rFonts w:ascii="Arial" w:eastAsia="Times New Roman" w:hAnsi="Arial" w:cs="Arial"/>
          <w:lang w:eastAsia="uk-UA"/>
        </w:rPr>
        <w:t>;</w:t>
      </w:r>
    </w:p>
    <w:p w:rsidR="00DB2C9F" w:rsidRDefault="00DB2C9F" w:rsidP="001E1B7B">
      <w:pPr>
        <w:numPr>
          <w:ilvl w:val="0"/>
          <w:numId w:val="8"/>
        </w:numPr>
        <w:tabs>
          <w:tab w:val="clear" w:pos="720"/>
          <w:tab w:val="num" w:pos="709"/>
        </w:tabs>
        <w:spacing w:after="0" w:line="240" w:lineRule="auto"/>
        <w:ind w:left="0" w:firstLine="360"/>
        <w:jc w:val="both"/>
        <w:rPr>
          <w:rFonts w:ascii="Arial" w:eastAsia="Times New Roman" w:hAnsi="Arial" w:cs="Arial"/>
          <w:lang w:eastAsia="uk-UA"/>
        </w:rPr>
      </w:pPr>
      <w:r>
        <w:rPr>
          <w:rFonts w:ascii="Arial" w:eastAsia="Times New Roman" w:hAnsi="Arial" w:cs="Arial"/>
          <w:lang w:eastAsia="uk-UA"/>
        </w:rPr>
        <w:t>Кількість освітніх з</w:t>
      </w:r>
      <w:r w:rsidR="00EE670D">
        <w:rPr>
          <w:rFonts w:ascii="Arial" w:eastAsia="Times New Roman" w:hAnsi="Arial" w:cs="Arial"/>
          <w:lang w:eastAsia="uk-UA"/>
        </w:rPr>
        <w:t>акладів забезпечених навчально-технічним обладнанням</w:t>
      </w:r>
      <w:r>
        <w:rPr>
          <w:rFonts w:ascii="Arial" w:eastAsia="Times New Roman" w:hAnsi="Arial" w:cs="Arial"/>
          <w:lang w:eastAsia="uk-UA"/>
        </w:rPr>
        <w:t>.</w:t>
      </w:r>
    </w:p>
    <w:p w:rsidR="00B435A2" w:rsidRDefault="00B435A2" w:rsidP="001E1B7B">
      <w:pPr>
        <w:numPr>
          <w:ilvl w:val="0"/>
          <w:numId w:val="8"/>
        </w:numPr>
        <w:tabs>
          <w:tab w:val="clear" w:pos="720"/>
          <w:tab w:val="num" w:pos="709"/>
        </w:tabs>
        <w:spacing w:after="0" w:line="240" w:lineRule="auto"/>
        <w:ind w:left="0" w:firstLine="360"/>
        <w:jc w:val="both"/>
        <w:rPr>
          <w:rFonts w:ascii="Arial" w:eastAsia="Times New Roman" w:hAnsi="Arial" w:cs="Arial"/>
          <w:lang w:eastAsia="uk-UA"/>
        </w:rPr>
      </w:pPr>
      <w:r>
        <w:rPr>
          <w:rFonts w:ascii="Arial" w:eastAsia="Times New Roman" w:hAnsi="Arial" w:cs="Arial"/>
          <w:lang w:eastAsia="uk-UA"/>
        </w:rPr>
        <w:t>Кількість збудованих закладів освіти</w:t>
      </w:r>
    </w:p>
    <w:p w:rsidR="007059EF" w:rsidRPr="007F4D7D" w:rsidRDefault="007059EF" w:rsidP="000E2897">
      <w:pPr>
        <w:spacing w:after="0" w:line="240" w:lineRule="auto"/>
        <w:jc w:val="both"/>
        <w:rPr>
          <w:rFonts w:ascii="Arial" w:hAnsi="Arial" w:cs="Arial"/>
          <w:b/>
        </w:rPr>
      </w:pPr>
    </w:p>
    <w:p w:rsidR="00CC250B" w:rsidRPr="007F4D7D" w:rsidRDefault="00CC250B" w:rsidP="000E2897">
      <w:pPr>
        <w:spacing w:after="0" w:line="240" w:lineRule="auto"/>
        <w:jc w:val="both"/>
        <w:rPr>
          <w:rFonts w:ascii="Arial" w:eastAsia="Times New Roman" w:hAnsi="Arial" w:cs="Arial"/>
          <w:lang w:eastAsia="uk-UA"/>
        </w:rPr>
      </w:pPr>
      <w:r w:rsidRPr="007F4D7D">
        <w:rPr>
          <w:rFonts w:ascii="Arial" w:hAnsi="Arial" w:cs="Arial"/>
          <w:b/>
        </w:rPr>
        <w:t>Показники</w:t>
      </w:r>
      <w:r w:rsidRPr="007F4D7D">
        <w:rPr>
          <w:rFonts w:ascii="Arial" w:eastAsia="Times New Roman" w:hAnsi="Arial" w:cs="Arial"/>
          <w:b/>
          <w:lang w:eastAsia="ru-RU"/>
        </w:rPr>
        <w:t xml:space="preserve"> ефективності реалізації проектів, що відносяться до </w:t>
      </w:r>
      <w:r w:rsidRPr="007F4D7D">
        <w:rPr>
          <w:rFonts w:ascii="Arial" w:hAnsi="Arial" w:cs="Arial"/>
          <w:b/>
        </w:rPr>
        <w:t xml:space="preserve">напряму 2.4. </w:t>
      </w:r>
      <w:r w:rsidR="001E1B7B" w:rsidRPr="00F524EE">
        <w:rPr>
          <w:rFonts w:ascii="Arial" w:eastAsia="Times New Roman" w:hAnsi="Arial" w:cs="Arial"/>
          <w:b/>
          <w:bCs/>
        </w:rPr>
        <w:t>Розвиток культури та спорту</w:t>
      </w:r>
    </w:p>
    <w:p w:rsidR="000D2A8D" w:rsidRDefault="000D2A8D" w:rsidP="001E1B7B">
      <w:pPr>
        <w:numPr>
          <w:ilvl w:val="0"/>
          <w:numId w:val="8"/>
        </w:numPr>
        <w:spacing w:after="0" w:line="240" w:lineRule="auto"/>
        <w:jc w:val="both"/>
        <w:rPr>
          <w:rFonts w:ascii="Arial" w:eastAsia="Times New Roman" w:hAnsi="Arial" w:cs="Arial"/>
          <w:lang w:eastAsia="uk-UA"/>
        </w:rPr>
      </w:pPr>
      <w:r w:rsidRPr="007F4D7D">
        <w:rPr>
          <w:rFonts w:ascii="Arial" w:eastAsia="Times New Roman" w:hAnsi="Arial" w:cs="Arial"/>
          <w:lang w:eastAsia="uk-UA"/>
        </w:rPr>
        <w:t>Кількіст</w:t>
      </w:r>
      <w:r>
        <w:rPr>
          <w:rFonts w:ascii="Arial" w:eastAsia="Times New Roman" w:hAnsi="Arial" w:cs="Arial"/>
          <w:lang w:eastAsia="uk-UA"/>
        </w:rPr>
        <w:t>ь створених дитячих майданчиків;</w:t>
      </w:r>
    </w:p>
    <w:p w:rsidR="000D2A8D" w:rsidRDefault="000D2A8D" w:rsidP="001E1B7B">
      <w:pPr>
        <w:numPr>
          <w:ilvl w:val="0"/>
          <w:numId w:val="8"/>
        </w:numPr>
        <w:spacing w:after="0" w:line="240" w:lineRule="auto"/>
        <w:jc w:val="both"/>
        <w:rPr>
          <w:rFonts w:ascii="Arial" w:eastAsia="Times New Roman" w:hAnsi="Arial" w:cs="Arial"/>
          <w:lang w:eastAsia="uk-UA"/>
        </w:rPr>
      </w:pPr>
      <w:r>
        <w:rPr>
          <w:rFonts w:ascii="Arial" w:eastAsia="Times New Roman" w:hAnsi="Arial" w:cs="Arial"/>
          <w:lang w:eastAsia="uk-UA"/>
        </w:rPr>
        <w:t>Кількість створених спортивних</w:t>
      </w:r>
      <w:r w:rsidRPr="007F4D7D">
        <w:rPr>
          <w:rFonts w:ascii="Arial" w:eastAsia="Times New Roman" w:hAnsi="Arial" w:cs="Arial"/>
          <w:lang w:eastAsia="uk-UA"/>
        </w:rPr>
        <w:t xml:space="preserve"> майданчиків</w:t>
      </w:r>
    </w:p>
    <w:p w:rsidR="001E1B7B" w:rsidRPr="007F4D7D" w:rsidRDefault="00156963" w:rsidP="001E1B7B">
      <w:pPr>
        <w:numPr>
          <w:ilvl w:val="0"/>
          <w:numId w:val="8"/>
        </w:numPr>
        <w:spacing w:after="0" w:line="240" w:lineRule="auto"/>
        <w:jc w:val="both"/>
        <w:rPr>
          <w:rFonts w:ascii="Arial" w:eastAsia="Times New Roman" w:hAnsi="Arial" w:cs="Arial"/>
          <w:lang w:eastAsia="uk-UA"/>
        </w:rPr>
      </w:pPr>
      <w:r>
        <w:rPr>
          <w:rFonts w:ascii="Arial" w:eastAsia="Times New Roman" w:hAnsi="Arial" w:cs="Arial"/>
          <w:lang w:eastAsia="uk-UA"/>
        </w:rPr>
        <w:t>Кількість встановлених та облаштованих міні-футбольних полів</w:t>
      </w:r>
      <w:r w:rsidR="001E1B7B" w:rsidRPr="007F4D7D">
        <w:rPr>
          <w:rFonts w:ascii="Arial" w:eastAsia="Times New Roman" w:hAnsi="Arial" w:cs="Arial"/>
          <w:lang w:eastAsia="uk-UA"/>
        </w:rPr>
        <w:t>;</w:t>
      </w:r>
    </w:p>
    <w:p w:rsidR="001E1B7B" w:rsidRDefault="003070FA" w:rsidP="001E1B7B">
      <w:pPr>
        <w:numPr>
          <w:ilvl w:val="0"/>
          <w:numId w:val="8"/>
        </w:numPr>
        <w:spacing w:after="0" w:line="240" w:lineRule="auto"/>
        <w:jc w:val="both"/>
        <w:rPr>
          <w:rFonts w:ascii="Arial" w:eastAsia="Times New Roman" w:hAnsi="Arial" w:cs="Arial"/>
          <w:lang w:eastAsia="uk-UA"/>
        </w:rPr>
      </w:pPr>
      <w:r>
        <w:rPr>
          <w:rFonts w:ascii="Arial" w:eastAsia="Times New Roman" w:hAnsi="Arial" w:cs="Arial"/>
          <w:lang w:eastAsia="uk-UA"/>
        </w:rPr>
        <w:t xml:space="preserve">Кількість </w:t>
      </w:r>
      <w:r w:rsidR="00123F3B">
        <w:rPr>
          <w:rFonts w:ascii="Arial" w:eastAsia="Times New Roman" w:hAnsi="Arial" w:cs="Arial"/>
          <w:lang w:eastAsia="uk-UA"/>
        </w:rPr>
        <w:t>створених культурних та спортивних комплексів</w:t>
      </w:r>
      <w:r w:rsidR="001E1B7B" w:rsidRPr="007F4D7D">
        <w:rPr>
          <w:rFonts w:ascii="Arial" w:eastAsia="Times New Roman" w:hAnsi="Arial" w:cs="Arial"/>
          <w:lang w:eastAsia="uk-UA"/>
        </w:rPr>
        <w:t>;</w:t>
      </w:r>
    </w:p>
    <w:p w:rsidR="007B1422" w:rsidRDefault="007B1422" w:rsidP="001E1B7B">
      <w:pPr>
        <w:numPr>
          <w:ilvl w:val="0"/>
          <w:numId w:val="8"/>
        </w:numPr>
        <w:spacing w:after="0" w:line="240" w:lineRule="auto"/>
        <w:jc w:val="both"/>
        <w:rPr>
          <w:rFonts w:ascii="Arial" w:eastAsia="Times New Roman" w:hAnsi="Arial" w:cs="Arial"/>
          <w:lang w:eastAsia="uk-UA"/>
        </w:rPr>
      </w:pPr>
      <w:r>
        <w:rPr>
          <w:rFonts w:ascii="Arial" w:eastAsia="Times New Roman" w:hAnsi="Arial" w:cs="Arial"/>
          <w:lang w:eastAsia="uk-UA"/>
        </w:rPr>
        <w:t>Кількість проведених капітальних та пото</w:t>
      </w:r>
      <w:r w:rsidR="0048019E">
        <w:rPr>
          <w:rFonts w:ascii="Arial" w:eastAsia="Times New Roman" w:hAnsi="Arial" w:cs="Arial"/>
          <w:lang w:eastAsia="uk-UA"/>
        </w:rPr>
        <w:t>чних ремонтів закладів культури;</w:t>
      </w:r>
    </w:p>
    <w:p w:rsidR="0048019E" w:rsidRPr="007F4D7D" w:rsidRDefault="0048019E" w:rsidP="001E1B7B">
      <w:pPr>
        <w:numPr>
          <w:ilvl w:val="0"/>
          <w:numId w:val="8"/>
        </w:numPr>
        <w:spacing w:after="0" w:line="240" w:lineRule="auto"/>
        <w:jc w:val="both"/>
        <w:rPr>
          <w:rFonts w:ascii="Arial" w:eastAsia="Times New Roman" w:hAnsi="Arial" w:cs="Arial"/>
          <w:lang w:eastAsia="uk-UA"/>
        </w:rPr>
      </w:pPr>
      <w:r>
        <w:rPr>
          <w:rFonts w:ascii="Arial" w:eastAsia="Times New Roman" w:hAnsi="Arial" w:cs="Arial"/>
          <w:lang w:eastAsia="uk-UA"/>
        </w:rPr>
        <w:t>Кількість забезпечених обладнанням закладів культури</w:t>
      </w:r>
      <w:r w:rsidR="001D4943">
        <w:rPr>
          <w:rFonts w:ascii="Arial" w:eastAsia="Times New Roman" w:hAnsi="Arial" w:cs="Arial"/>
          <w:lang w:eastAsia="uk-UA"/>
        </w:rPr>
        <w:t>.</w:t>
      </w:r>
    </w:p>
    <w:p w:rsidR="00CC250B" w:rsidRPr="007F4D7D" w:rsidRDefault="00CC250B" w:rsidP="000E2897">
      <w:pPr>
        <w:spacing w:after="0" w:line="240" w:lineRule="auto"/>
        <w:ind w:left="720"/>
        <w:jc w:val="both"/>
        <w:rPr>
          <w:rFonts w:ascii="Arial" w:eastAsia="Times New Roman" w:hAnsi="Arial" w:cs="Arial"/>
          <w:lang w:eastAsia="uk-UA"/>
        </w:rPr>
      </w:pPr>
    </w:p>
    <w:p w:rsidR="00CC250B" w:rsidRPr="007F4D7D" w:rsidRDefault="00CC250B" w:rsidP="000E2897">
      <w:pPr>
        <w:pStyle w:val="aff"/>
        <w:spacing w:after="0"/>
        <w:ind w:left="0"/>
        <w:jc w:val="both"/>
        <w:rPr>
          <w:rFonts w:ascii="Arial" w:hAnsi="Arial" w:cs="Arial"/>
          <w:sz w:val="22"/>
          <w:szCs w:val="22"/>
        </w:rPr>
      </w:pPr>
    </w:p>
    <w:p w:rsidR="00CC250B" w:rsidRPr="007F4D7D" w:rsidRDefault="00CC250B" w:rsidP="000E2897">
      <w:pPr>
        <w:pStyle w:val="aff"/>
        <w:spacing w:after="0"/>
        <w:ind w:left="0"/>
        <w:jc w:val="both"/>
        <w:rPr>
          <w:rFonts w:ascii="Arial" w:hAnsi="Arial" w:cs="Arial"/>
          <w:b/>
          <w:szCs w:val="22"/>
        </w:rPr>
      </w:pPr>
      <w:r w:rsidRPr="007F4D7D">
        <w:rPr>
          <w:rFonts w:ascii="Arial" w:hAnsi="Arial" w:cs="Arial"/>
          <w:b/>
          <w:szCs w:val="22"/>
        </w:rPr>
        <w:t>Орієнтовний фінансовий план</w:t>
      </w:r>
    </w:p>
    <w:p w:rsidR="00CC250B" w:rsidRPr="007F4D7D" w:rsidRDefault="001F072C" w:rsidP="001F072C">
      <w:pPr>
        <w:pStyle w:val="TableTitle"/>
        <w:numPr>
          <w:ilvl w:val="0"/>
          <w:numId w:val="0"/>
        </w:numPr>
        <w:ind w:left="357" w:hanging="357"/>
      </w:pPr>
      <w:bookmarkStart w:id="56" w:name="_Toc526177852"/>
      <w:bookmarkEnd w:id="49"/>
      <w:r>
        <w:t xml:space="preserve">Таблиця 9. </w:t>
      </w:r>
      <w:r w:rsidR="00CC250B" w:rsidRPr="007F4D7D">
        <w:t>Орієнтовний фінансовий план Програми «</w:t>
      </w:r>
      <w:r w:rsidR="000A0162" w:rsidRPr="001E1B7B">
        <w:rPr>
          <w:sz w:val="24"/>
        </w:rPr>
        <w:t>Підвищення якості життя</w:t>
      </w:r>
      <w:r w:rsidR="00CC250B" w:rsidRPr="007F4D7D">
        <w:rPr>
          <w:szCs w:val="22"/>
        </w:rPr>
        <w:t>»</w:t>
      </w:r>
      <w:bookmarkEnd w:id="56"/>
    </w:p>
    <w:tbl>
      <w:tblPr>
        <w:tblW w:w="837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93"/>
        <w:gridCol w:w="709"/>
        <w:gridCol w:w="850"/>
        <w:gridCol w:w="851"/>
        <w:gridCol w:w="1276"/>
      </w:tblGrid>
      <w:tr w:rsidR="000A0162" w:rsidRPr="007F4D7D" w:rsidTr="000B7EEF">
        <w:trPr>
          <w:trHeight w:val="364"/>
        </w:trPr>
        <w:tc>
          <w:tcPr>
            <w:tcW w:w="4693" w:type="dxa"/>
            <w:shd w:val="clear" w:color="auto" w:fill="auto"/>
            <w:vAlign w:val="center"/>
            <w:hideMark/>
          </w:tcPr>
          <w:p w:rsidR="000A0162" w:rsidRPr="007F4D7D" w:rsidRDefault="000A0162" w:rsidP="00DD4627">
            <w:pPr>
              <w:spacing w:after="0" w:line="240" w:lineRule="auto"/>
              <w:jc w:val="center"/>
              <w:rPr>
                <w:rFonts w:ascii="Arial" w:eastAsia="Times New Roman" w:hAnsi="Arial" w:cs="Arial"/>
                <w:b/>
                <w:bCs/>
                <w:color w:val="000000"/>
                <w:sz w:val="20"/>
                <w:szCs w:val="20"/>
                <w:lang w:eastAsia="uk-UA"/>
              </w:rPr>
            </w:pPr>
            <w:r w:rsidRPr="007F4D7D">
              <w:rPr>
                <w:rFonts w:ascii="Arial" w:eastAsia="Times New Roman" w:hAnsi="Arial" w:cs="Arial"/>
                <w:b/>
                <w:bCs/>
                <w:color w:val="000000"/>
                <w:sz w:val="20"/>
                <w:szCs w:val="20"/>
                <w:lang w:eastAsia="uk-UA"/>
              </w:rPr>
              <w:t>Назва  проекту</w:t>
            </w:r>
          </w:p>
        </w:tc>
        <w:tc>
          <w:tcPr>
            <w:tcW w:w="709" w:type="dxa"/>
            <w:shd w:val="clear" w:color="auto" w:fill="auto"/>
            <w:vAlign w:val="center"/>
            <w:hideMark/>
          </w:tcPr>
          <w:p w:rsidR="000A0162" w:rsidRPr="007F4D7D" w:rsidRDefault="000A0162" w:rsidP="000A0162">
            <w:pPr>
              <w:spacing w:after="0" w:line="240" w:lineRule="auto"/>
              <w:jc w:val="center"/>
              <w:rPr>
                <w:rFonts w:ascii="Arial" w:eastAsia="Times New Roman" w:hAnsi="Arial" w:cs="Arial"/>
                <w:b/>
                <w:bCs/>
                <w:color w:val="000000"/>
                <w:sz w:val="20"/>
                <w:szCs w:val="20"/>
                <w:lang w:eastAsia="uk-UA"/>
              </w:rPr>
            </w:pPr>
            <w:r w:rsidRPr="007F4D7D">
              <w:rPr>
                <w:rFonts w:ascii="Arial" w:eastAsia="Times New Roman" w:hAnsi="Arial" w:cs="Arial"/>
                <w:b/>
                <w:bCs/>
                <w:color w:val="000000"/>
                <w:sz w:val="20"/>
                <w:szCs w:val="20"/>
                <w:lang w:eastAsia="uk-UA"/>
              </w:rPr>
              <w:t>20</w:t>
            </w:r>
            <w:r>
              <w:rPr>
                <w:rFonts w:ascii="Arial" w:eastAsia="Times New Roman" w:hAnsi="Arial" w:cs="Arial"/>
                <w:b/>
                <w:bCs/>
                <w:color w:val="000000"/>
                <w:sz w:val="20"/>
                <w:szCs w:val="20"/>
                <w:lang w:eastAsia="uk-UA"/>
              </w:rPr>
              <w:t>20</w:t>
            </w:r>
          </w:p>
        </w:tc>
        <w:tc>
          <w:tcPr>
            <w:tcW w:w="850" w:type="dxa"/>
            <w:shd w:val="clear" w:color="auto" w:fill="auto"/>
            <w:vAlign w:val="center"/>
            <w:hideMark/>
          </w:tcPr>
          <w:p w:rsidR="000A0162" w:rsidRPr="007F4D7D" w:rsidRDefault="000A0162" w:rsidP="000A0162">
            <w:pPr>
              <w:spacing w:after="0" w:line="240" w:lineRule="auto"/>
              <w:jc w:val="center"/>
              <w:rPr>
                <w:rFonts w:ascii="Arial" w:eastAsia="Times New Roman" w:hAnsi="Arial" w:cs="Arial"/>
                <w:b/>
                <w:bCs/>
                <w:color w:val="000000"/>
                <w:sz w:val="20"/>
                <w:szCs w:val="20"/>
                <w:lang w:eastAsia="uk-UA"/>
              </w:rPr>
            </w:pPr>
            <w:r w:rsidRPr="007F4D7D">
              <w:rPr>
                <w:rFonts w:ascii="Arial" w:eastAsia="Times New Roman" w:hAnsi="Arial" w:cs="Arial"/>
                <w:b/>
                <w:bCs/>
                <w:color w:val="000000"/>
                <w:sz w:val="20"/>
                <w:szCs w:val="20"/>
                <w:lang w:eastAsia="uk-UA"/>
              </w:rPr>
              <w:t>20</w:t>
            </w:r>
            <w:r>
              <w:rPr>
                <w:rFonts w:ascii="Arial" w:eastAsia="Times New Roman" w:hAnsi="Arial" w:cs="Arial"/>
                <w:b/>
                <w:bCs/>
                <w:color w:val="000000"/>
                <w:sz w:val="20"/>
                <w:szCs w:val="20"/>
                <w:lang w:eastAsia="uk-UA"/>
              </w:rPr>
              <w:t>21</w:t>
            </w:r>
          </w:p>
        </w:tc>
        <w:tc>
          <w:tcPr>
            <w:tcW w:w="851" w:type="dxa"/>
            <w:shd w:val="clear" w:color="auto" w:fill="auto"/>
            <w:vAlign w:val="center"/>
            <w:hideMark/>
          </w:tcPr>
          <w:p w:rsidR="000A0162" w:rsidRPr="007F4D7D" w:rsidRDefault="000A0162" w:rsidP="000A0162">
            <w:pPr>
              <w:spacing w:after="0" w:line="240" w:lineRule="auto"/>
              <w:jc w:val="center"/>
              <w:rPr>
                <w:rFonts w:ascii="Arial" w:eastAsia="Times New Roman" w:hAnsi="Arial" w:cs="Arial"/>
                <w:b/>
                <w:bCs/>
                <w:color w:val="000000"/>
                <w:sz w:val="20"/>
                <w:szCs w:val="20"/>
                <w:lang w:eastAsia="uk-UA"/>
              </w:rPr>
            </w:pPr>
            <w:r w:rsidRPr="007F4D7D">
              <w:rPr>
                <w:rFonts w:ascii="Arial" w:eastAsia="Times New Roman" w:hAnsi="Arial" w:cs="Arial"/>
                <w:b/>
                <w:bCs/>
                <w:color w:val="000000"/>
                <w:sz w:val="20"/>
                <w:szCs w:val="20"/>
                <w:lang w:eastAsia="uk-UA"/>
              </w:rPr>
              <w:t>202</w:t>
            </w:r>
            <w:r>
              <w:rPr>
                <w:rFonts w:ascii="Arial" w:eastAsia="Times New Roman" w:hAnsi="Arial" w:cs="Arial"/>
                <w:b/>
                <w:bCs/>
                <w:color w:val="000000"/>
                <w:sz w:val="20"/>
                <w:szCs w:val="20"/>
                <w:lang w:eastAsia="uk-UA"/>
              </w:rPr>
              <w:t>2</w:t>
            </w:r>
          </w:p>
        </w:tc>
        <w:tc>
          <w:tcPr>
            <w:tcW w:w="1276" w:type="dxa"/>
            <w:shd w:val="clear" w:color="auto" w:fill="auto"/>
            <w:hideMark/>
          </w:tcPr>
          <w:p w:rsidR="000A0162" w:rsidRPr="007F4D7D" w:rsidRDefault="000A0162" w:rsidP="00DD4627">
            <w:pPr>
              <w:spacing w:after="0" w:line="240" w:lineRule="auto"/>
              <w:jc w:val="center"/>
              <w:rPr>
                <w:rFonts w:ascii="Arial" w:eastAsia="Times New Roman" w:hAnsi="Arial" w:cs="Arial"/>
                <w:b/>
                <w:bCs/>
                <w:color w:val="000000"/>
                <w:sz w:val="20"/>
                <w:szCs w:val="20"/>
                <w:lang w:eastAsia="uk-UA"/>
              </w:rPr>
            </w:pPr>
            <w:r w:rsidRPr="007F4D7D">
              <w:rPr>
                <w:rFonts w:ascii="Arial" w:eastAsia="Times New Roman" w:hAnsi="Arial" w:cs="Arial"/>
                <w:b/>
                <w:bCs/>
                <w:color w:val="000000"/>
                <w:sz w:val="20"/>
                <w:szCs w:val="20"/>
                <w:lang w:eastAsia="uk-UA"/>
              </w:rPr>
              <w:t>Вартість, тис. грн.</w:t>
            </w:r>
          </w:p>
        </w:tc>
      </w:tr>
      <w:tr w:rsidR="00781BDB" w:rsidRPr="007F4D7D" w:rsidTr="000B7EEF">
        <w:trPr>
          <w:trHeight w:val="330"/>
        </w:trPr>
        <w:tc>
          <w:tcPr>
            <w:tcW w:w="4693" w:type="dxa"/>
            <w:shd w:val="clear" w:color="auto" w:fill="auto"/>
            <w:hideMark/>
          </w:tcPr>
          <w:p w:rsidR="00781BDB" w:rsidRPr="007F4D7D" w:rsidRDefault="00546BBA" w:rsidP="00781BDB">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w:t>
            </w:r>
            <w:r w:rsidR="00781BDB" w:rsidRPr="007F4D7D">
              <w:rPr>
                <w:rFonts w:ascii="Arial" w:eastAsia="Times New Roman" w:hAnsi="Arial" w:cs="Arial"/>
                <w:color w:val="000000"/>
                <w:sz w:val="20"/>
                <w:szCs w:val="20"/>
                <w:lang w:eastAsia="uk-UA"/>
              </w:rPr>
              <w:t xml:space="preserve">. </w:t>
            </w:r>
            <w:r w:rsidR="0098486C">
              <w:rPr>
                <w:rFonts w:ascii="Arial" w:eastAsia="Times New Roman" w:hAnsi="Arial" w:cs="Arial"/>
                <w:color w:val="000000"/>
                <w:sz w:val="20"/>
                <w:szCs w:val="20"/>
                <w:lang w:eastAsia="uk-UA"/>
              </w:rPr>
              <w:t>В</w:t>
            </w:r>
            <w:r w:rsidR="00ED6204">
              <w:rPr>
                <w:rFonts w:ascii="Arial" w:eastAsia="Times New Roman" w:hAnsi="Arial" w:cs="Arial"/>
                <w:color w:val="000000"/>
                <w:sz w:val="20"/>
                <w:szCs w:val="20"/>
                <w:lang w:eastAsia="uk-UA"/>
              </w:rPr>
              <w:t xml:space="preserve">становлення </w:t>
            </w:r>
            <w:r>
              <w:rPr>
                <w:rFonts w:ascii="Arial" w:eastAsia="Times New Roman" w:hAnsi="Arial" w:cs="Arial"/>
                <w:color w:val="000000"/>
                <w:sz w:val="20"/>
                <w:szCs w:val="20"/>
                <w:lang w:eastAsia="uk-UA"/>
              </w:rPr>
              <w:t>контейнерів для роздільного збору сміття на території громади</w:t>
            </w:r>
            <w:r w:rsidR="00D67D05">
              <w:rPr>
                <w:rFonts w:ascii="Arial" w:eastAsia="Times New Roman" w:hAnsi="Arial" w:cs="Arial"/>
                <w:color w:val="000000"/>
                <w:sz w:val="20"/>
                <w:szCs w:val="20"/>
                <w:lang w:eastAsia="uk-UA"/>
              </w:rPr>
              <w:t xml:space="preserve"> </w:t>
            </w:r>
          </w:p>
        </w:tc>
        <w:tc>
          <w:tcPr>
            <w:tcW w:w="709" w:type="dxa"/>
            <w:shd w:val="clear" w:color="auto" w:fill="auto"/>
            <w:hideMark/>
          </w:tcPr>
          <w:p w:rsidR="00781BDB" w:rsidRPr="007F4D7D" w:rsidRDefault="00546BBA" w:rsidP="00781BDB">
            <w:pPr>
              <w:spacing w:after="0" w:line="240" w:lineRule="auto"/>
              <w:ind w:left="-84"/>
              <w:jc w:val="right"/>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80</w:t>
            </w:r>
            <w:r w:rsidR="00781BDB">
              <w:rPr>
                <w:rFonts w:ascii="Arial" w:eastAsia="Times New Roman" w:hAnsi="Arial" w:cs="Arial"/>
                <w:color w:val="000000"/>
                <w:sz w:val="20"/>
                <w:szCs w:val="20"/>
                <w:lang w:eastAsia="uk-UA"/>
              </w:rPr>
              <w:t> </w:t>
            </w:r>
          </w:p>
        </w:tc>
        <w:tc>
          <w:tcPr>
            <w:tcW w:w="850" w:type="dxa"/>
            <w:shd w:val="clear" w:color="auto" w:fill="auto"/>
            <w:hideMark/>
          </w:tcPr>
          <w:p w:rsidR="00781BDB" w:rsidRPr="007F4D7D" w:rsidRDefault="00546BBA" w:rsidP="00546BBA">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40</w:t>
            </w:r>
          </w:p>
        </w:tc>
        <w:tc>
          <w:tcPr>
            <w:tcW w:w="851" w:type="dxa"/>
            <w:shd w:val="clear" w:color="auto" w:fill="auto"/>
            <w:hideMark/>
          </w:tcPr>
          <w:p w:rsidR="00781BDB" w:rsidRPr="007F4D7D" w:rsidRDefault="00546BBA" w:rsidP="00E0410F">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40</w:t>
            </w:r>
          </w:p>
        </w:tc>
        <w:tc>
          <w:tcPr>
            <w:tcW w:w="1276" w:type="dxa"/>
            <w:shd w:val="clear" w:color="auto" w:fill="auto"/>
            <w:noWrap/>
            <w:hideMark/>
          </w:tcPr>
          <w:p w:rsidR="00781BDB" w:rsidRPr="007F4D7D" w:rsidRDefault="00546BBA"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160</w:t>
            </w:r>
          </w:p>
        </w:tc>
      </w:tr>
      <w:tr w:rsidR="00546BBA" w:rsidRPr="007F4D7D" w:rsidTr="000B7EEF">
        <w:trPr>
          <w:trHeight w:val="330"/>
        </w:trPr>
        <w:tc>
          <w:tcPr>
            <w:tcW w:w="4693" w:type="dxa"/>
            <w:shd w:val="clear" w:color="auto" w:fill="auto"/>
          </w:tcPr>
          <w:p w:rsidR="00546BBA" w:rsidRPr="007F4D7D" w:rsidRDefault="00546BBA" w:rsidP="00546BBA">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w:t>
            </w:r>
            <w:r w:rsidRPr="007F4D7D">
              <w:rPr>
                <w:rFonts w:ascii="Arial" w:eastAsia="Times New Roman" w:hAnsi="Arial" w:cs="Arial"/>
                <w:color w:val="000000"/>
                <w:sz w:val="20"/>
                <w:szCs w:val="20"/>
                <w:lang w:eastAsia="uk-UA"/>
              </w:rPr>
              <w:t xml:space="preserve">. </w:t>
            </w:r>
            <w:r>
              <w:rPr>
                <w:rFonts w:ascii="Arial" w:eastAsia="Times New Roman" w:hAnsi="Arial" w:cs="Arial"/>
                <w:color w:val="000000"/>
                <w:sz w:val="20"/>
                <w:szCs w:val="20"/>
                <w:lang w:eastAsia="uk-UA"/>
              </w:rPr>
              <w:t xml:space="preserve">Встановлення та ремонт вуличного освітлення </w:t>
            </w:r>
          </w:p>
        </w:tc>
        <w:tc>
          <w:tcPr>
            <w:tcW w:w="709" w:type="dxa"/>
            <w:shd w:val="clear" w:color="auto" w:fill="auto"/>
          </w:tcPr>
          <w:p w:rsidR="00546BBA" w:rsidRPr="007F4D7D" w:rsidRDefault="00546BBA" w:rsidP="00546BBA">
            <w:pPr>
              <w:spacing w:after="0" w:line="240" w:lineRule="auto"/>
              <w:ind w:left="-84"/>
              <w:jc w:val="right"/>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190 </w:t>
            </w:r>
          </w:p>
        </w:tc>
        <w:tc>
          <w:tcPr>
            <w:tcW w:w="850" w:type="dxa"/>
            <w:shd w:val="clear" w:color="auto" w:fill="auto"/>
          </w:tcPr>
          <w:p w:rsidR="00546BBA" w:rsidRPr="007F4D7D" w:rsidRDefault="00546BBA" w:rsidP="00546BBA">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100</w:t>
            </w:r>
          </w:p>
        </w:tc>
        <w:tc>
          <w:tcPr>
            <w:tcW w:w="851" w:type="dxa"/>
            <w:shd w:val="clear" w:color="auto" w:fill="auto"/>
          </w:tcPr>
          <w:p w:rsidR="00546BBA" w:rsidRPr="007F4D7D" w:rsidRDefault="00230738" w:rsidP="00E0410F">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6</w:t>
            </w:r>
            <w:r w:rsidR="00546BBA">
              <w:rPr>
                <w:rFonts w:ascii="Arial" w:eastAsia="Times New Roman" w:hAnsi="Arial" w:cs="Arial"/>
                <w:color w:val="000000"/>
                <w:sz w:val="20"/>
                <w:szCs w:val="20"/>
                <w:lang w:eastAsia="uk-UA"/>
              </w:rPr>
              <w:t>00</w:t>
            </w:r>
          </w:p>
        </w:tc>
        <w:tc>
          <w:tcPr>
            <w:tcW w:w="1276" w:type="dxa"/>
            <w:shd w:val="clear" w:color="auto" w:fill="auto"/>
            <w:noWrap/>
          </w:tcPr>
          <w:p w:rsidR="00546BBA" w:rsidRPr="007F4D7D" w:rsidRDefault="00230738" w:rsidP="00546BBA">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890</w:t>
            </w:r>
          </w:p>
        </w:tc>
      </w:tr>
      <w:tr w:rsidR="002D46CF" w:rsidRPr="007F4D7D" w:rsidTr="000B7EEF">
        <w:trPr>
          <w:trHeight w:val="330"/>
        </w:trPr>
        <w:tc>
          <w:tcPr>
            <w:tcW w:w="4693" w:type="dxa"/>
            <w:shd w:val="clear" w:color="auto" w:fill="auto"/>
          </w:tcPr>
          <w:p w:rsidR="002D46CF" w:rsidRPr="007F4D7D" w:rsidRDefault="00E412D1" w:rsidP="00781BDB">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3</w:t>
            </w:r>
            <w:r w:rsidR="0098486C">
              <w:rPr>
                <w:rFonts w:ascii="Arial" w:eastAsia="Times New Roman" w:hAnsi="Arial" w:cs="Arial"/>
                <w:color w:val="000000"/>
                <w:sz w:val="20"/>
                <w:szCs w:val="20"/>
                <w:lang w:eastAsia="uk-UA"/>
              </w:rPr>
              <w:t>. Проведення капітального ремонту комунальних доріг</w:t>
            </w:r>
          </w:p>
        </w:tc>
        <w:tc>
          <w:tcPr>
            <w:tcW w:w="709" w:type="dxa"/>
            <w:shd w:val="clear" w:color="auto" w:fill="auto"/>
          </w:tcPr>
          <w:p w:rsidR="002D46CF" w:rsidRDefault="0098486C" w:rsidP="00781BDB">
            <w:pPr>
              <w:spacing w:after="0" w:line="240" w:lineRule="auto"/>
              <w:ind w:left="-84"/>
              <w:jc w:val="right"/>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150</w:t>
            </w:r>
          </w:p>
        </w:tc>
        <w:tc>
          <w:tcPr>
            <w:tcW w:w="850" w:type="dxa"/>
            <w:shd w:val="clear" w:color="auto" w:fill="auto"/>
          </w:tcPr>
          <w:p w:rsidR="002D46CF" w:rsidRDefault="009D7C21"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60</w:t>
            </w:r>
          </w:p>
        </w:tc>
        <w:tc>
          <w:tcPr>
            <w:tcW w:w="851" w:type="dxa"/>
            <w:shd w:val="clear" w:color="auto" w:fill="auto"/>
          </w:tcPr>
          <w:p w:rsidR="002D46CF" w:rsidRDefault="009D7C21" w:rsidP="00E0410F">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50</w:t>
            </w:r>
          </w:p>
        </w:tc>
        <w:tc>
          <w:tcPr>
            <w:tcW w:w="1276" w:type="dxa"/>
            <w:shd w:val="clear" w:color="auto" w:fill="auto"/>
            <w:noWrap/>
          </w:tcPr>
          <w:p w:rsidR="002D46CF" w:rsidRDefault="009D7C21"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26</w:t>
            </w:r>
            <w:r w:rsidR="0098486C">
              <w:rPr>
                <w:rFonts w:ascii="Arial" w:eastAsia="Times New Roman" w:hAnsi="Arial" w:cs="Arial"/>
                <w:color w:val="000000"/>
                <w:sz w:val="20"/>
                <w:szCs w:val="20"/>
                <w:lang w:eastAsia="uk-UA"/>
              </w:rPr>
              <w:t>0</w:t>
            </w:r>
          </w:p>
        </w:tc>
      </w:tr>
      <w:tr w:rsidR="008B5D07" w:rsidRPr="007F4D7D" w:rsidTr="000B7EEF">
        <w:trPr>
          <w:trHeight w:val="330"/>
        </w:trPr>
        <w:tc>
          <w:tcPr>
            <w:tcW w:w="4693" w:type="dxa"/>
            <w:shd w:val="clear" w:color="auto" w:fill="auto"/>
          </w:tcPr>
          <w:p w:rsidR="008B5D07" w:rsidRPr="007F4D7D" w:rsidRDefault="008B5D07" w:rsidP="008B5D07">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4</w:t>
            </w:r>
            <w:r w:rsidRPr="007F4D7D">
              <w:rPr>
                <w:rFonts w:ascii="Arial" w:eastAsia="Times New Roman" w:hAnsi="Arial" w:cs="Arial"/>
                <w:color w:val="000000"/>
                <w:sz w:val="20"/>
                <w:szCs w:val="20"/>
                <w:lang w:eastAsia="uk-UA"/>
              </w:rPr>
              <w:t xml:space="preserve">. </w:t>
            </w:r>
            <w:r>
              <w:rPr>
                <w:rFonts w:ascii="Arial" w:eastAsia="Times New Roman" w:hAnsi="Arial" w:cs="Arial"/>
                <w:color w:val="000000"/>
                <w:sz w:val="20"/>
                <w:szCs w:val="20"/>
                <w:lang w:eastAsia="uk-UA"/>
              </w:rPr>
              <w:t>Проведення поточного ремонту комунальних доріг</w:t>
            </w:r>
          </w:p>
        </w:tc>
        <w:tc>
          <w:tcPr>
            <w:tcW w:w="709" w:type="dxa"/>
            <w:shd w:val="clear" w:color="auto" w:fill="auto"/>
          </w:tcPr>
          <w:p w:rsidR="008B5D07" w:rsidRPr="007F4D7D" w:rsidRDefault="005F4968" w:rsidP="008B5D07">
            <w:pPr>
              <w:spacing w:after="0" w:line="240" w:lineRule="auto"/>
              <w:ind w:left="-84"/>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120</w:t>
            </w:r>
          </w:p>
        </w:tc>
        <w:tc>
          <w:tcPr>
            <w:tcW w:w="850" w:type="dxa"/>
            <w:shd w:val="clear" w:color="auto" w:fill="auto"/>
          </w:tcPr>
          <w:p w:rsidR="008B5D07" w:rsidRPr="007F4D7D" w:rsidRDefault="005F4968" w:rsidP="008B5D07">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8</w:t>
            </w:r>
            <w:r w:rsidR="008B5D07">
              <w:rPr>
                <w:rFonts w:ascii="Arial" w:eastAsia="Times New Roman" w:hAnsi="Arial" w:cs="Arial"/>
                <w:color w:val="000000"/>
                <w:sz w:val="20"/>
                <w:szCs w:val="20"/>
                <w:lang w:eastAsia="uk-UA"/>
              </w:rPr>
              <w:t>0</w:t>
            </w:r>
          </w:p>
        </w:tc>
        <w:tc>
          <w:tcPr>
            <w:tcW w:w="851" w:type="dxa"/>
            <w:shd w:val="clear" w:color="auto" w:fill="auto"/>
          </w:tcPr>
          <w:p w:rsidR="008B5D07" w:rsidRPr="007F4D7D" w:rsidRDefault="003B7FAF" w:rsidP="008B5D07">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15</w:t>
            </w:r>
            <w:r w:rsidR="008B5D07">
              <w:rPr>
                <w:rFonts w:ascii="Arial" w:eastAsia="Times New Roman" w:hAnsi="Arial" w:cs="Arial"/>
                <w:color w:val="000000"/>
                <w:sz w:val="20"/>
                <w:szCs w:val="20"/>
                <w:lang w:eastAsia="uk-UA"/>
              </w:rPr>
              <w:t>0</w:t>
            </w:r>
          </w:p>
        </w:tc>
        <w:tc>
          <w:tcPr>
            <w:tcW w:w="1276" w:type="dxa"/>
            <w:shd w:val="clear" w:color="auto" w:fill="auto"/>
            <w:noWrap/>
          </w:tcPr>
          <w:p w:rsidR="008B5D07" w:rsidRPr="007F4D7D" w:rsidRDefault="003B7FAF" w:rsidP="008B5D07">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35</w:t>
            </w:r>
            <w:r w:rsidR="008B5D07">
              <w:rPr>
                <w:rFonts w:ascii="Arial" w:eastAsia="Times New Roman" w:hAnsi="Arial" w:cs="Arial"/>
                <w:color w:val="000000"/>
                <w:sz w:val="20"/>
                <w:szCs w:val="20"/>
                <w:lang w:eastAsia="uk-UA"/>
              </w:rPr>
              <w:t>0</w:t>
            </w:r>
          </w:p>
        </w:tc>
      </w:tr>
      <w:tr w:rsidR="00781BDB" w:rsidRPr="007F4D7D" w:rsidTr="000B7EEF">
        <w:trPr>
          <w:trHeight w:val="390"/>
        </w:trPr>
        <w:tc>
          <w:tcPr>
            <w:tcW w:w="4693" w:type="dxa"/>
            <w:shd w:val="clear" w:color="auto" w:fill="auto"/>
            <w:hideMark/>
          </w:tcPr>
          <w:p w:rsidR="00781BDB" w:rsidRPr="007F4D7D" w:rsidRDefault="000F31F9" w:rsidP="00781BDB">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5</w:t>
            </w:r>
            <w:r w:rsidR="008B5D07">
              <w:rPr>
                <w:rFonts w:ascii="Arial" w:eastAsia="Times New Roman" w:hAnsi="Arial" w:cs="Arial"/>
                <w:color w:val="000000"/>
                <w:sz w:val="20"/>
                <w:szCs w:val="20"/>
                <w:lang w:eastAsia="uk-UA"/>
              </w:rPr>
              <w:t>. Впорядкування паспортизованих сміттєзвалищ та ліквідація несанкціонованих сміттєзвалищ</w:t>
            </w:r>
          </w:p>
        </w:tc>
        <w:tc>
          <w:tcPr>
            <w:tcW w:w="709" w:type="dxa"/>
            <w:shd w:val="clear" w:color="auto" w:fill="auto"/>
            <w:hideMark/>
          </w:tcPr>
          <w:p w:rsidR="00781BDB" w:rsidRPr="007F4D7D" w:rsidRDefault="00403E74" w:rsidP="00781BDB">
            <w:pPr>
              <w:spacing w:after="0" w:line="240" w:lineRule="auto"/>
              <w:ind w:left="-84"/>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80</w:t>
            </w:r>
          </w:p>
        </w:tc>
        <w:tc>
          <w:tcPr>
            <w:tcW w:w="850" w:type="dxa"/>
            <w:shd w:val="clear" w:color="auto" w:fill="auto"/>
            <w:hideMark/>
          </w:tcPr>
          <w:p w:rsidR="00781BDB" w:rsidRPr="007F4D7D" w:rsidRDefault="000E7D05"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4</w:t>
            </w:r>
            <w:r w:rsidR="0040589D">
              <w:rPr>
                <w:rFonts w:ascii="Arial" w:eastAsia="Times New Roman" w:hAnsi="Arial" w:cs="Arial"/>
                <w:color w:val="000000"/>
                <w:sz w:val="20"/>
                <w:szCs w:val="20"/>
                <w:lang w:eastAsia="uk-UA"/>
              </w:rPr>
              <w:t>0</w:t>
            </w:r>
          </w:p>
        </w:tc>
        <w:tc>
          <w:tcPr>
            <w:tcW w:w="851" w:type="dxa"/>
            <w:shd w:val="clear" w:color="auto" w:fill="auto"/>
            <w:hideMark/>
          </w:tcPr>
          <w:p w:rsidR="00781BDB" w:rsidRPr="007F4D7D" w:rsidRDefault="000E7D05"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4</w:t>
            </w:r>
            <w:r w:rsidR="00781BDB">
              <w:rPr>
                <w:rFonts w:ascii="Arial" w:eastAsia="Times New Roman" w:hAnsi="Arial" w:cs="Arial"/>
                <w:color w:val="000000"/>
                <w:sz w:val="20"/>
                <w:szCs w:val="20"/>
                <w:lang w:eastAsia="uk-UA"/>
              </w:rPr>
              <w:t>0</w:t>
            </w:r>
          </w:p>
        </w:tc>
        <w:tc>
          <w:tcPr>
            <w:tcW w:w="1276" w:type="dxa"/>
            <w:shd w:val="clear" w:color="auto" w:fill="auto"/>
            <w:noWrap/>
            <w:hideMark/>
          </w:tcPr>
          <w:p w:rsidR="00781BDB" w:rsidRPr="007F4D7D" w:rsidRDefault="000E7D05"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16</w:t>
            </w:r>
            <w:r w:rsidR="0040589D">
              <w:rPr>
                <w:rFonts w:ascii="Arial" w:eastAsia="Times New Roman" w:hAnsi="Arial" w:cs="Arial"/>
                <w:color w:val="000000"/>
                <w:sz w:val="20"/>
                <w:szCs w:val="20"/>
                <w:lang w:eastAsia="uk-UA"/>
              </w:rPr>
              <w:t>0</w:t>
            </w:r>
          </w:p>
        </w:tc>
      </w:tr>
      <w:tr w:rsidR="00781BDB" w:rsidRPr="007F4D7D" w:rsidTr="000B7EEF">
        <w:trPr>
          <w:trHeight w:val="300"/>
        </w:trPr>
        <w:tc>
          <w:tcPr>
            <w:tcW w:w="4693" w:type="dxa"/>
            <w:shd w:val="clear" w:color="auto" w:fill="auto"/>
            <w:hideMark/>
          </w:tcPr>
          <w:p w:rsidR="00781BDB" w:rsidRPr="007F4D7D" w:rsidRDefault="000F31F9" w:rsidP="00781BDB">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lastRenderedPageBreak/>
              <w:t>6</w:t>
            </w:r>
            <w:r w:rsidR="00781BDB" w:rsidRPr="007F4D7D">
              <w:rPr>
                <w:rFonts w:ascii="Arial" w:eastAsia="Times New Roman" w:hAnsi="Arial" w:cs="Arial"/>
                <w:color w:val="000000"/>
                <w:sz w:val="20"/>
                <w:szCs w:val="20"/>
                <w:lang w:eastAsia="uk-UA"/>
              </w:rPr>
              <w:t xml:space="preserve">. </w:t>
            </w:r>
            <w:r w:rsidR="00781BDB">
              <w:rPr>
                <w:rFonts w:ascii="Arial" w:eastAsia="Times New Roman" w:hAnsi="Arial" w:cs="Arial"/>
                <w:color w:val="000000"/>
                <w:sz w:val="20"/>
                <w:szCs w:val="20"/>
                <w:lang w:eastAsia="uk-UA"/>
              </w:rPr>
              <w:t xml:space="preserve">Капітальний </w:t>
            </w:r>
            <w:r w:rsidR="008E4843">
              <w:rPr>
                <w:rFonts w:ascii="Arial" w:eastAsia="Times New Roman" w:hAnsi="Arial" w:cs="Arial"/>
                <w:color w:val="000000"/>
                <w:sz w:val="20"/>
                <w:szCs w:val="20"/>
                <w:lang w:eastAsia="uk-UA"/>
              </w:rPr>
              <w:t xml:space="preserve">та поточний </w:t>
            </w:r>
            <w:r w:rsidR="00781BDB">
              <w:rPr>
                <w:rFonts w:ascii="Arial" w:eastAsia="Times New Roman" w:hAnsi="Arial" w:cs="Arial"/>
                <w:color w:val="000000"/>
                <w:sz w:val="20"/>
                <w:szCs w:val="20"/>
                <w:lang w:eastAsia="uk-UA"/>
              </w:rPr>
              <w:t>ремонт</w:t>
            </w:r>
            <w:r w:rsidR="008E4843">
              <w:rPr>
                <w:rFonts w:ascii="Arial" w:eastAsia="Times New Roman" w:hAnsi="Arial" w:cs="Arial"/>
                <w:color w:val="000000"/>
                <w:sz w:val="20"/>
                <w:szCs w:val="20"/>
                <w:lang w:eastAsia="uk-UA"/>
              </w:rPr>
              <w:t xml:space="preserve"> медичних закладів</w:t>
            </w:r>
          </w:p>
        </w:tc>
        <w:tc>
          <w:tcPr>
            <w:tcW w:w="709" w:type="dxa"/>
            <w:shd w:val="clear" w:color="auto" w:fill="auto"/>
            <w:hideMark/>
          </w:tcPr>
          <w:p w:rsidR="00781BDB" w:rsidRPr="007F4D7D" w:rsidRDefault="00F5712E"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200</w:t>
            </w:r>
          </w:p>
        </w:tc>
        <w:tc>
          <w:tcPr>
            <w:tcW w:w="850" w:type="dxa"/>
            <w:shd w:val="clear" w:color="auto" w:fill="auto"/>
            <w:hideMark/>
          </w:tcPr>
          <w:p w:rsidR="00781BDB" w:rsidRPr="007F4D7D" w:rsidRDefault="00F5712E" w:rsidP="00984C41">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10</w:t>
            </w:r>
            <w:r w:rsidR="008E4843">
              <w:rPr>
                <w:rFonts w:ascii="Arial" w:eastAsia="Times New Roman" w:hAnsi="Arial" w:cs="Arial"/>
                <w:color w:val="000000"/>
                <w:sz w:val="20"/>
                <w:szCs w:val="20"/>
                <w:lang w:eastAsia="uk-UA"/>
              </w:rPr>
              <w:t>0</w:t>
            </w:r>
          </w:p>
        </w:tc>
        <w:tc>
          <w:tcPr>
            <w:tcW w:w="851" w:type="dxa"/>
            <w:shd w:val="clear" w:color="auto" w:fill="auto"/>
            <w:hideMark/>
          </w:tcPr>
          <w:p w:rsidR="00781BDB" w:rsidRPr="007F4D7D" w:rsidRDefault="007761EF" w:rsidP="00781BDB">
            <w:pPr>
              <w:spacing w:after="0" w:line="240" w:lineRule="auto"/>
              <w:jc w:val="right"/>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60</w:t>
            </w:r>
            <w:r w:rsidR="00781BDB" w:rsidRPr="007F4D7D">
              <w:rPr>
                <w:rFonts w:ascii="Arial" w:eastAsia="Times New Roman" w:hAnsi="Arial" w:cs="Arial"/>
                <w:color w:val="000000"/>
                <w:sz w:val="20"/>
                <w:szCs w:val="20"/>
                <w:lang w:eastAsia="uk-UA"/>
              </w:rPr>
              <w:t> </w:t>
            </w:r>
          </w:p>
        </w:tc>
        <w:tc>
          <w:tcPr>
            <w:tcW w:w="1276" w:type="dxa"/>
            <w:shd w:val="clear" w:color="auto" w:fill="auto"/>
            <w:noWrap/>
            <w:hideMark/>
          </w:tcPr>
          <w:p w:rsidR="00781BDB" w:rsidRPr="007F4D7D" w:rsidRDefault="007761EF"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36</w:t>
            </w:r>
            <w:r w:rsidR="00781BDB">
              <w:rPr>
                <w:rFonts w:ascii="Arial" w:eastAsia="Times New Roman" w:hAnsi="Arial" w:cs="Arial"/>
                <w:color w:val="000000"/>
                <w:sz w:val="20"/>
                <w:szCs w:val="20"/>
                <w:lang w:eastAsia="uk-UA"/>
              </w:rPr>
              <w:t>0</w:t>
            </w:r>
          </w:p>
        </w:tc>
      </w:tr>
      <w:tr w:rsidR="00781BDB" w:rsidRPr="007F4D7D" w:rsidTr="000B7EEF">
        <w:trPr>
          <w:trHeight w:val="315"/>
        </w:trPr>
        <w:tc>
          <w:tcPr>
            <w:tcW w:w="4693" w:type="dxa"/>
            <w:shd w:val="clear" w:color="auto" w:fill="auto"/>
            <w:hideMark/>
          </w:tcPr>
          <w:p w:rsidR="00781BDB" w:rsidRPr="007F4D7D" w:rsidRDefault="000F31F9" w:rsidP="00781BDB">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7</w:t>
            </w:r>
            <w:r w:rsidR="00781BDB" w:rsidRPr="007F4D7D">
              <w:rPr>
                <w:rFonts w:ascii="Arial" w:eastAsia="Times New Roman" w:hAnsi="Arial" w:cs="Arial"/>
                <w:color w:val="000000"/>
                <w:sz w:val="20"/>
                <w:szCs w:val="20"/>
                <w:lang w:eastAsia="uk-UA"/>
              </w:rPr>
              <w:t xml:space="preserve">. </w:t>
            </w:r>
            <w:r w:rsidR="009F7368">
              <w:rPr>
                <w:rFonts w:ascii="Arial" w:eastAsia="Times New Roman" w:hAnsi="Arial" w:cs="Arial"/>
                <w:color w:val="000000"/>
                <w:sz w:val="20"/>
                <w:szCs w:val="20"/>
                <w:lang w:eastAsia="uk-UA"/>
              </w:rPr>
              <w:t>Забезпечення</w:t>
            </w:r>
            <w:r w:rsidR="00781BDB">
              <w:rPr>
                <w:rFonts w:ascii="Arial" w:eastAsia="Times New Roman" w:hAnsi="Arial" w:cs="Arial"/>
                <w:color w:val="000000"/>
                <w:sz w:val="20"/>
                <w:szCs w:val="20"/>
                <w:lang w:eastAsia="uk-UA"/>
              </w:rPr>
              <w:t xml:space="preserve"> водопостачання</w:t>
            </w:r>
            <w:r w:rsidR="001C4F4E">
              <w:rPr>
                <w:rFonts w:ascii="Arial" w:eastAsia="Times New Roman" w:hAnsi="Arial" w:cs="Arial"/>
                <w:color w:val="000000"/>
                <w:sz w:val="20"/>
                <w:szCs w:val="20"/>
                <w:lang w:eastAsia="uk-UA"/>
              </w:rPr>
              <w:t>м</w:t>
            </w:r>
            <w:r w:rsidR="00781BDB">
              <w:rPr>
                <w:rFonts w:ascii="Arial" w:eastAsia="Times New Roman" w:hAnsi="Arial" w:cs="Arial"/>
                <w:color w:val="000000"/>
                <w:sz w:val="20"/>
                <w:szCs w:val="20"/>
                <w:lang w:eastAsia="uk-UA"/>
              </w:rPr>
              <w:t xml:space="preserve"> ФАПів</w:t>
            </w:r>
          </w:p>
        </w:tc>
        <w:tc>
          <w:tcPr>
            <w:tcW w:w="709" w:type="dxa"/>
            <w:shd w:val="clear" w:color="auto" w:fill="auto"/>
            <w:hideMark/>
          </w:tcPr>
          <w:p w:rsidR="00781BDB" w:rsidRPr="007F4D7D" w:rsidRDefault="00CA62C5"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10</w:t>
            </w:r>
            <w:r w:rsidR="00F94626">
              <w:rPr>
                <w:rFonts w:ascii="Arial" w:eastAsia="Times New Roman" w:hAnsi="Arial" w:cs="Arial"/>
                <w:color w:val="000000"/>
                <w:sz w:val="20"/>
                <w:szCs w:val="20"/>
                <w:lang w:eastAsia="uk-UA"/>
              </w:rPr>
              <w:t>0</w:t>
            </w:r>
          </w:p>
        </w:tc>
        <w:tc>
          <w:tcPr>
            <w:tcW w:w="850" w:type="dxa"/>
            <w:shd w:val="clear" w:color="auto" w:fill="auto"/>
            <w:hideMark/>
          </w:tcPr>
          <w:p w:rsidR="00781BDB" w:rsidRPr="007F4D7D" w:rsidRDefault="00F94626"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100</w:t>
            </w:r>
          </w:p>
        </w:tc>
        <w:tc>
          <w:tcPr>
            <w:tcW w:w="851" w:type="dxa"/>
            <w:shd w:val="clear" w:color="auto" w:fill="auto"/>
            <w:hideMark/>
          </w:tcPr>
          <w:p w:rsidR="00781BDB" w:rsidRPr="007F4D7D" w:rsidRDefault="001A0AD7" w:rsidP="00236125">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19</w:t>
            </w:r>
            <w:r w:rsidR="00F94626">
              <w:rPr>
                <w:rFonts w:ascii="Arial" w:eastAsia="Times New Roman" w:hAnsi="Arial" w:cs="Arial"/>
                <w:color w:val="000000"/>
                <w:sz w:val="20"/>
                <w:szCs w:val="20"/>
                <w:lang w:eastAsia="uk-UA"/>
              </w:rPr>
              <w:t>0</w:t>
            </w:r>
          </w:p>
        </w:tc>
        <w:tc>
          <w:tcPr>
            <w:tcW w:w="1276" w:type="dxa"/>
            <w:shd w:val="clear" w:color="auto" w:fill="auto"/>
            <w:noWrap/>
            <w:hideMark/>
          </w:tcPr>
          <w:p w:rsidR="00781BDB" w:rsidRPr="007F4D7D" w:rsidRDefault="00CA62C5"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39</w:t>
            </w:r>
            <w:r w:rsidR="00781BDB">
              <w:rPr>
                <w:rFonts w:ascii="Arial" w:eastAsia="Times New Roman" w:hAnsi="Arial" w:cs="Arial"/>
                <w:color w:val="000000"/>
                <w:sz w:val="20"/>
                <w:szCs w:val="20"/>
                <w:lang w:eastAsia="uk-UA"/>
              </w:rPr>
              <w:t>0</w:t>
            </w:r>
          </w:p>
        </w:tc>
      </w:tr>
      <w:tr w:rsidR="00781BDB" w:rsidRPr="007F4D7D" w:rsidTr="000B7EEF">
        <w:trPr>
          <w:trHeight w:val="276"/>
        </w:trPr>
        <w:tc>
          <w:tcPr>
            <w:tcW w:w="4693" w:type="dxa"/>
            <w:shd w:val="clear" w:color="auto" w:fill="auto"/>
            <w:hideMark/>
          </w:tcPr>
          <w:p w:rsidR="00781BDB" w:rsidRPr="007F4D7D" w:rsidRDefault="000F31F9" w:rsidP="00781BDB">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8</w:t>
            </w:r>
            <w:r w:rsidR="00781BDB" w:rsidRPr="007F4D7D">
              <w:rPr>
                <w:rFonts w:ascii="Arial" w:eastAsia="Times New Roman" w:hAnsi="Arial" w:cs="Arial"/>
                <w:color w:val="000000"/>
                <w:sz w:val="20"/>
                <w:szCs w:val="20"/>
                <w:lang w:eastAsia="uk-UA"/>
              </w:rPr>
              <w:t xml:space="preserve">. </w:t>
            </w:r>
            <w:r w:rsidR="00486EFB">
              <w:rPr>
                <w:rFonts w:ascii="Arial" w:eastAsia="Times New Roman" w:hAnsi="Arial" w:cs="Arial"/>
                <w:color w:val="000000"/>
                <w:sz w:val="20"/>
                <w:szCs w:val="20"/>
                <w:lang w:eastAsia="uk-UA"/>
              </w:rPr>
              <w:t>Придбання автомобіля</w:t>
            </w:r>
            <w:r w:rsidR="00781BDB">
              <w:rPr>
                <w:rFonts w:ascii="Arial" w:eastAsia="Times New Roman" w:hAnsi="Arial" w:cs="Arial"/>
                <w:color w:val="000000"/>
                <w:sz w:val="20"/>
                <w:szCs w:val="20"/>
                <w:lang w:eastAsia="uk-UA"/>
              </w:rPr>
              <w:t xml:space="preserve"> в Кухченську ЛАЗПСМ</w:t>
            </w:r>
          </w:p>
        </w:tc>
        <w:tc>
          <w:tcPr>
            <w:tcW w:w="709" w:type="dxa"/>
            <w:shd w:val="clear" w:color="auto" w:fill="auto"/>
            <w:hideMark/>
          </w:tcPr>
          <w:p w:rsidR="00781BDB" w:rsidRPr="007F4D7D" w:rsidRDefault="00781BDB" w:rsidP="00781BDB">
            <w:pPr>
              <w:spacing w:after="0" w:line="240" w:lineRule="auto"/>
              <w:ind w:right="-108"/>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350</w:t>
            </w:r>
          </w:p>
        </w:tc>
        <w:tc>
          <w:tcPr>
            <w:tcW w:w="850" w:type="dxa"/>
            <w:shd w:val="clear" w:color="auto" w:fill="auto"/>
            <w:hideMark/>
          </w:tcPr>
          <w:p w:rsidR="00781BDB" w:rsidRPr="007F4D7D" w:rsidRDefault="00781BDB" w:rsidP="00781BDB">
            <w:pPr>
              <w:spacing w:after="0" w:line="240" w:lineRule="auto"/>
              <w:jc w:val="right"/>
              <w:rPr>
                <w:rFonts w:ascii="Arial" w:eastAsia="Times New Roman" w:hAnsi="Arial" w:cs="Arial"/>
                <w:color w:val="000000"/>
                <w:sz w:val="20"/>
                <w:szCs w:val="20"/>
                <w:lang w:eastAsia="uk-UA"/>
              </w:rPr>
            </w:pPr>
          </w:p>
        </w:tc>
        <w:tc>
          <w:tcPr>
            <w:tcW w:w="851" w:type="dxa"/>
            <w:shd w:val="clear" w:color="auto" w:fill="auto"/>
            <w:hideMark/>
          </w:tcPr>
          <w:p w:rsidR="00781BDB" w:rsidRPr="007F4D7D" w:rsidRDefault="00781BDB" w:rsidP="00781BDB">
            <w:pPr>
              <w:spacing w:after="0" w:line="240" w:lineRule="auto"/>
              <w:jc w:val="right"/>
              <w:rPr>
                <w:rFonts w:ascii="Arial" w:eastAsia="Times New Roman" w:hAnsi="Arial" w:cs="Arial"/>
                <w:color w:val="000000"/>
                <w:sz w:val="20"/>
                <w:szCs w:val="20"/>
                <w:lang w:eastAsia="uk-UA"/>
              </w:rPr>
            </w:pPr>
            <w:r w:rsidRPr="007F4D7D">
              <w:rPr>
                <w:rFonts w:ascii="Arial" w:eastAsia="Times New Roman" w:hAnsi="Arial" w:cs="Arial"/>
                <w:color w:val="000000"/>
                <w:sz w:val="20"/>
                <w:szCs w:val="20"/>
                <w:lang w:eastAsia="uk-UA"/>
              </w:rPr>
              <w:t> </w:t>
            </w:r>
          </w:p>
        </w:tc>
        <w:tc>
          <w:tcPr>
            <w:tcW w:w="1276" w:type="dxa"/>
            <w:shd w:val="clear" w:color="auto" w:fill="auto"/>
            <w:noWrap/>
            <w:hideMark/>
          </w:tcPr>
          <w:p w:rsidR="00781BDB" w:rsidRPr="007F4D7D" w:rsidRDefault="00781BDB"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350</w:t>
            </w:r>
          </w:p>
        </w:tc>
      </w:tr>
      <w:tr w:rsidR="00EA3A5D" w:rsidRPr="007F4D7D" w:rsidTr="000B7EEF">
        <w:trPr>
          <w:trHeight w:val="276"/>
        </w:trPr>
        <w:tc>
          <w:tcPr>
            <w:tcW w:w="4693" w:type="dxa"/>
            <w:shd w:val="clear" w:color="auto" w:fill="auto"/>
          </w:tcPr>
          <w:p w:rsidR="00EA3A5D" w:rsidRDefault="000F31F9" w:rsidP="00781BDB">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9</w:t>
            </w:r>
            <w:r w:rsidR="00EA3A5D">
              <w:rPr>
                <w:rFonts w:ascii="Arial" w:eastAsia="Times New Roman" w:hAnsi="Arial" w:cs="Arial"/>
                <w:color w:val="000000"/>
                <w:sz w:val="20"/>
                <w:szCs w:val="20"/>
                <w:lang w:eastAsia="uk-UA"/>
              </w:rPr>
              <w:t>. Забезпечення медичним обладнаннням лікувальних закладів</w:t>
            </w:r>
          </w:p>
        </w:tc>
        <w:tc>
          <w:tcPr>
            <w:tcW w:w="709" w:type="dxa"/>
            <w:shd w:val="clear" w:color="auto" w:fill="auto"/>
          </w:tcPr>
          <w:p w:rsidR="00EA3A5D" w:rsidRDefault="000F1B2F" w:rsidP="00781BDB">
            <w:pPr>
              <w:spacing w:after="0" w:line="240" w:lineRule="auto"/>
              <w:ind w:right="-108"/>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25</w:t>
            </w:r>
            <w:r w:rsidR="00290D50">
              <w:rPr>
                <w:rFonts w:ascii="Arial" w:eastAsia="Times New Roman" w:hAnsi="Arial" w:cs="Arial"/>
                <w:color w:val="000000"/>
                <w:sz w:val="20"/>
                <w:szCs w:val="20"/>
                <w:lang w:eastAsia="uk-UA"/>
              </w:rPr>
              <w:t>0</w:t>
            </w:r>
          </w:p>
        </w:tc>
        <w:tc>
          <w:tcPr>
            <w:tcW w:w="850" w:type="dxa"/>
            <w:shd w:val="clear" w:color="auto" w:fill="auto"/>
          </w:tcPr>
          <w:p w:rsidR="00EA3A5D" w:rsidRPr="007F4D7D" w:rsidRDefault="00F94626" w:rsidP="00984C41">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5</w:t>
            </w:r>
            <w:r w:rsidR="00290D50">
              <w:rPr>
                <w:rFonts w:ascii="Arial" w:eastAsia="Times New Roman" w:hAnsi="Arial" w:cs="Arial"/>
                <w:color w:val="000000"/>
                <w:sz w:val="20"/>
                <w:szCs w:val="20"/>
                <w:lang w:eastAsia="uk-UA"/>
              </w:rPr>
              <w:t>0</w:t>
            </w:r>
          </w:p>
        </w:tc>
        <w:tc>
          <w:tcPr>
            <w:tcW w:w="851" w:type="dxa"/>
            <w:shd w:val="clear" w:color="auto" w:fill="auto"/>
          </w:tcPr>
          <w:p w:rsidR="00EA3A5D" w:rsidRPr="007F4D7D" w:rsidRDefault="00F94626" w:rsidP="00236125">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260</w:t>
            </w:r>
          </w:p>
        </w:tc>
        <w:tc>
          <w:tcPr>
            <w:tcW w:w="1276" w:type="dxa"/>
            <w:shd w:val="clear" w:color="auto" w:fill="auto"/>
            <w:noWrap/>
          </w:tcPr>
          <w:p w:rsidR="00EA3A5D" w:rsidRDefault="000F1B2F"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56</w:t>
            </w:r>
            <w:r w:rsidR="00F94626">
              <w:rPr>
                <w:rFonts w:ascii="Arial" w:eastAsia="Times New Roman" w:hAnsi="Arial" w:cs="Arial"/>
                <w:color w:val="000000"/>
                <w:sz w:val="20"/>
                <w:szCs w:val="20"/>
                <w:lang w:eastAsia="uk-UA"/>
              </w:rPr>
              <w:t>0</w:t>
            </w:r>
          </w:p>
        </w:tc>
      </w:tr>
      <w:tr w:rsidR="00781BDB" w:rsidRPr="007F4D7D" w:rsidTr="000B7EEF">
        <w:trPr>
          <w:trHeight w:val="300"/>
        </w:trPr>
        <w:tc>
          <w:tcPr>
            <w:tcW w:w="4693" w:type="dxa"/>
            <w:shd w:val="clear" w:color="auto" w:fill="auto"/>
            <w:hideMark/>
          </w:tcPr>
          <w:p w:rsidR="00781BDB" w:rsidRPr="007F4D7D" w:rsidRDefault="000F31F9" w:rsidP="00781BDB">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10</w:t>
            </w:r>
            <w:r w:rsidR="00781BDB" w:rsidRPr="007F4D7D">
              <w:rPr>
                <w:rFonts w:ascii="Arial" w:eastAsia="Times New Roman" w:hAnsi="Arial" w:cs="Arial"/>
                <w:color w:val="000000"/>
                <w:sz w:val="20"/>
                <w:szCs w:val="20"/>
                <w:lang w:eastAsia="uk-UA"/>
              </w:rPr>
              <w:t xml:space="preserve">. </w:t>
            </w:r>
            <w:r w:rsidR="003A0BFA">
              <w:rPr>
                <w:rFonts w:ascii="Arial" w:eastAsia="Times New Roman" w:hAnsi="Arial" w:cs="Arial"/>
                <w:color w:val="000000"/>
                <w:sz w:val="20"/>
                <w:szCs w:val="20"/>
                <w:lang w:eastAsia="uk-UA"/>
              </w:rPr>
              <w:t>Проведення капітального та поточного ремонту закладів освіти</w:t>
            </w:r>
          </w:p>
        </w:tc>
        <w:tc>
          <w:tcPr>
            <w:tcW w:w="709" w:type="dxa"/>
            <w:shd w:val="clear" w:color="auto" w:fill="auto"/>
            <w:hideMark/>
          </w:tcPr>
          <w:p w:rsidR="00781BDB" w:rsidRPr="007F4D7D" w:rsidRDefault="00D94BB5" w:rsidP="00781BDB">
            <w:pPr>
              <w:spacing w:after="0" w:line="240" w:lineRule="auto"/>
              <w:ind w:left="-108" w:right="-108"/>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1770</w:t>
            </w:r>
          </w:p>
        </w:tc>
        <w:tc>
          <w:tcPr>
            <w:tcW w:w="850" w:type="dxa"/>
            <w:shd w:val="clear" w:color="auto" w:fill="auto"/>
            <w:hideMark/>
          </w:tcPr>
          <w:p w:rsidR="00781BDB" w:rsidRPr="007F4D7D" w:rsidRDefault="00D94BB5"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3020</w:t>
            </w:r>
          </w:p>
        </w:tc>
        <w:tc>
          <w:tcPr>
            <w:tcW w:w="851" w:type="dxa"/>
            <w:shd w:val="clear" w:color="auto" w:fill="auto"/>
            <w:hideMark/>
          </w:tcPr>
          <w:p w:rsidR="00781BDB" w:rsidRPr="007F4D7D" w:rsidRDefault="00781BDB"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2300</w:t>
            </w:r>
          </w:p>
        </w:tc>
        <w:tc>
          <w:tcPr>
            <w:tcW w:w="1276" w:type="dxa"/>
            <w:shd w:val="clear" w:color="auto" w:fill="auto"/>
            <w:noWrap/>
            <w:hideMark/>
          </w:tcPr>
          <w:p w:rsidR="00781BDB" w:rsidRPr="007F4D7D" w:rsidRDefault="001A4A8B"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709</w:t>
            </w:r>
            <w:r w:rsidR="00781BDB">
              <w:rPr>
                <w:rFonts w:ascii="Arial" w:eastAsia="Times New Roman" w:hAnsi="Arial" w:cs="Arial"/>
                <w:color w:val="000000"/>
                <w:sz w:val="20"/>
                <w:szCs w:val="20"/>
                <w:lang w:eastAsia="uk-UA"/>
              </w:rPr>
              <w:t>0</w:t>
            </w:r>
          </w:p>
        </w:tc>
      </w:tr>
      <w:tr w:rsidR="00781BDB" w:rsidRPr="007F4D7D" w:rsidTr="000B7EEF">
        <w:trPr>
          <w:trHeight w:val="230"/>
        </w:trPr>
        <w:tc>
          <w:tcPr>
            <w:tcW w:w="4693" w:type="dxa"/>
            <w:shd w:val="clear" w:color="auto" w:fill="auto"/>
            <w:hideMark/>
          </w:tcPr>
          <w:p w:rsidR="00781BDB" w:rsidRPr="007F4D7D" w:rsidRDefault="000F31F9" w:rsidP="00781BDB">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11</w:t>
            </w:r>
            <w:r w:rsidR="00781BDB" w:rsidRPr="007F4D7D">
              <w:rPr>
                <w:rFonts w:ascii="Arial" w:eastAsia="Times New Roman" w:hAnsi="Arial" w:cs="Arial"/>
                <w:color w:val="000000"/>
                <w:sz w:val="20"/>
                <w:szCs w:val="20"/>
                <w:lang w:eastAsia="uk-UA"/>
              </w:rPr>
              <w:t xml:space="preserve">. </w:t>
            </w:r>
            <w:r w:rsidR="00781BDB">
              <w:rPr>
                <w:rFonts w:ascii="Arial" w:eastAsia="Times New Roman" w:hAnsi="Arial" w:cs="Arial"/>
                <w:color w:val="000000"/>
                <w:sz w:val="20"/>
                <w:szCs w:val="20"/>
                <w:lang w:eastAsia="uk-UA"/>
              </w:rPr>
              <w:t>М</w:t>
            </w:r>
            <w:r w:rsidR="008F0E15">
              <w:rPr>
                <w:rFonts w:ascii="Arial" w:eastAsia="Times New Roman" w:hAnsi="Arial" w:cs="Arial"/>
                <w:color w:val="000000"/>
                <w:sz w:val="20"/>
                <w:szCs w:val="20"/>
                <w:lang w:eastAsia="uk-UA"/>
              </w:rPr>
              <w:t>одернізація системи опалення закладів освіти</w:t>
            </w:r>
          </w:p>
        </w:tc>
        <w:tc>
          <w:tcPr>
            <w:tcW w:w="709" w:type="dxa"/>
            <w:shd w:val="clear" w:color="auto" w:fill="auto"/>
            <w:hideMark/>
          </w:tcPr>
          <w:p w:rsidR="00781BDB" w:rsidRPr="007F4D7D" w:rsidRDefault="003E65D4" w:rsidP="00236125">
            <w:pPr>
              <w:spacing w:after="0" w:line="240" w:lineRule="auto"/>
              <w:ind w:right="-108" w:hanging="108"/>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8</w:t>
            </w:r>
            <w:r w:rsidR="00C23564">
              <w:rPr>
                <w:rFonts w:ascii="Arial" w:eastAsia="Times New Roman" w:hAnsi="Arial" w:cs="Arial"/>
                <w:color w:val="000000"/>
                <w:sz w:val="20"/>
                <w:szCs w:val="20"/>
                <w:lang w:eastAsia="uk-UA"/>
              </w:rPr>
              <w:t>0</w:t>
            </w:r>
          </w:p>
        </w:tc>
        <w:tc>
          <w:tcPr>
            <w:tcW w:w="850" w:type="dxa"/>
            <w:shd w:val="clear" w:color="auto" w:fill="auto"/>
            <w:hideMark/>
          </w:tcPr>
          <w:p w:rsidR="00781BDB" w:rsidRPr="007F4D7D" w:rsidRDefault="00C23564" w:rsidP="00984C41">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80</w:t>
            </w:r>
          </w:p>
        </w:tc>
        <w:tc>
          <w:tcPr>
            <w:tcW w:w="851" w:type="dxa"/>
            <w:shd w:val="clear" w:color="auto" w:fill="auto"/>
            <w:hideMark/>
          </w:tcPr>
          <w:p w:rsidR="00781BDB" w:rsidRPr="007F4D7D" w:rsidRDefault="00C23564" w:rsidP="00236125">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100</w:t>
            </w:r>
          </w:p>
        </w:tc>
        <w:tc>
          <w:tcPr>
            <w:tcW w:w="1276" w:type="dxa"/>
            <w:shd w:val="clear" w:color="auto" w:fill="auto"/>
            <w:noWrap/>
            <w:hideMark/>
          </w:tcPr>
          <w:p w:rsidR="00781BDB" w:rsidRPr="007F4D7D" w:rsidRDefault="00BF5CE6"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26</w:t>
            </w:r>
            <w:r w:rsidR="00781BDB">
              <w:rPr>
                <w:rFonts w:ascii="Arial" w:eastAsia="Times New Roman" w:hAnsi="Arial" w:cs="Arial"/>
                <w:color w:val="000000"/>
                <w:sz w:val="20"/>
                <w:szCs w:val="20"/>
                <w:lang w:eastAsia="uk-UA"/>
              </w:rPr>
              <w:t>0</w:t>
            </w:r>
          </w:p>
        </w:tc>
      </w:tr>
      <w:tr w:rsidR="007A35C4" w:rsidRPr="007F4D7D" w:rsidTr="000B7EEF">
        <w:trPr>
          <w:trHeight w:val="230"/>
        </w:trPr>
        <w:tc>
          <w:tcPr>
            <w:tcW w:w="4693" w:type="dxa"/>
            <w:shd w:val="clear" w:color="auto" w:fill="auto"/>
          </w:tcPr>
          <w:p w:rsidR="007A35C4" w:rsidRDefault="000F31F9" w:rsidP="00781BDB">
            <w:pPr>
              <w:spacing w:after="0" w:line="240" w:lineRule="auto"/>
              <w:rPr>
                <w:rFonts w:ascii="Arial" w:eastAsia="Times New Roman" w:hAnsi="Arial" w:cs="Arial"/>
                <w:color w:val="000000"/>
                <w:sz w:val="20"/>
                <w:szCs w:val="20"/>
                <w:lang w:eastAsia="uk-UA"/>
              </w:rPr>
            </w:pPr>
            <w:r>
              <w:rPr>
                <w:rFonts w:ascii="Arial" w:eastAsia="Times New Roman" w:hAnsi="Arial" w:cs="Arial"/>
                <w:sz w:val="20"/>
                <w:szCs w:val="20"/>
                <w:lang w:eastAsia="uk-UA"/>
              </w:rPr>
              <w:t>12</w:t>
            </w:r>
            <w:r w:rsidR="007A35C4">
              <w:rPr>
                <w:rFonts w:ascii="Arial" w:eastAsia="Times New Roman" w:hAnsi="Arial" w:cs="Arial"/>
                <w:sz w:val="20"/>
                <w:szCs w:val="20"/>
                <w:lang w:eastAsia="uk-UA"/>
              </w:rPr>
              <w:t xml:space="preserve">.Оснащення та забезпечення </w:t>
            </w:r>
            <w:r w:rsidR="007E256F">
              <w:rPr>
                <w:rFonts w:ascii="Arial" w:eastAsia="Times New Roman" w:hAnsi="Arial" w:cs="Arial"/>
                <w:sz w:val="20"/>
                <w:szCs w:val="20"/>
                <w:lang w:eastAsia="uk-UA"/>
              </w:rPr>
              <w:t>навчально-матеріальної бази закладів освіти</w:t>
            </w:r>
          </w:p>
        </w:tc>
        <w:tc>
          <w:tcPr>
            <w:tcW w:w="709" w:type="dxa"/>
            <w:shd w:val="clear" w:color="auto" w:fill="auto"/>
          </w:tcPr>
          <w:p w:rsidR="007A35C4" w:rsidRPr="007F4D7D" w:rsidRDefault="00FD20E4" w:rsidP="00231A03">
            <w:pPr>
              <w:spacing w:after="0" w:line="240" w:lineRule="auto"/>
              <w:ind w:right="-108" w:hanging="108"/>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260</w:t>
            </w:r>
          </w:p>
        </w:tc>
        <w:tc>
          <w:tcPr>
            <w:tcW w:w="850" w:type="dxa"/>
            <w:shd w:val="clear" w:color="auto" w:fill="auto"/>
          </w:tcPr>
          <w:p w:rsidR="007A35C4" w:rsidRDefault="00A066CB" w:rsidP="00231A03">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w:t>
            </w:r>
            <w:r w:rsidR="00231A03">
              <w:rPr>
                <w:rFonts w:ascii="Arial" w:eastAsia="Times New Roman" w:hAnsi="Arial" w:cs="Arial"/>
                <w:color w:val="000000"/>
                <w:sz w:val="20"/>
                <w:szCs w:val="20"/>
                <w:lang w:eastAsia="uk-UA"/>
              </w:rPr>
              <w:t>90</w:t>
            </w:r>
          </w:p>
        </w:tc>
        <w:tc>
          <w:tcPr>
            <w:tcW w:w="851" w:type="dxa"/>
            <w:shd w:val="clear" w:color="auto" w:fill="auto"/>
          </w:tcPr>
          <w:p w:rsidR="007A35C4" w:rsidRPr="007F4D7D" w:rsidRDefault="00E373BB" w:rsidP="00231A03">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15</w:t>
            </w:r>
            <w:r w:rsidR="00231A03">
              <w:rPr>
                <w:rFonts w:ascii="Arial" w:eastAsia="Times New Roman" w:hAnsi="Arial" w:cs="Arial"/>
                <w:color w:val="000000"/>
                <w:sz w:val="20"/>
                <w:szCs w:val="20"/>
                <w:lang w:eastAsia="uk-UA"/>
              </w:rPr>
              <w:t>0</w:t>
            </w:r>
          </w:p>
        </w:tc>
        <w:tc>
          <w:tcPr>
            <w:tcW w:w="1276" w:type="dxa"/>
            <w:shd w:val="clear" w:color="auto" w:fill="auto"/>
            <w:noWrap/>
          </w:tcPr>
          <w:p w:rsidR="007A35C4" w:rsidRDefault="00E373BB" w:rsidP="00231A03">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60</w:t>
            </w:r>
            <w:r w:rsidR="005206C8">
              <w:rPr>
                <w:rFonts w:ascii="Arial" w:eastAsia="Times New Roman" w:hAnsi="Arial" w:cs="Arial"/>
                <w:color w:val="000000"/>
                <w:sz w:val="20"/>
                <w:szCs w:val="20"/>
                <w:lang w:eastAsia="uk-UA"/>
              </w:rPr>
              <w:t>0</w:t>
            </w:r>
          </w:p>
        </w:tc>
      </w:tr>
      <w:tr w:rsidR="00074EDF" w:rsidRPr="007F4D7D" w:rsidTr="000B7EEF">
        <w:trPr>
          <w:trHeight w:val="230"/>
        </w:trPr>
        <w:tc>
          <w:tcPr>
            <w:tcW w:w="4693" w:type="dxa"/>
            <w:shd w:val="clear" w:color="auto" w:fill="auto"/>
          </w:tcPr>
          <w:p w:rsidR="00074EDF" w:rsidRPr="00074EDF" w:rsidRDefault="000F31F9" w:rsidP="00074EDF">
            <w:pPr>
              <w:rPr>
                <w:rFonts w:eastAsia="Times New Roman" w:cs="Arial"/>
                <w:lang w:eastAsia="uk-UA"/>
              </w:rPr>
            </w:pPr>
            <w:r>
              <w:rPr>
                <w:rFonts w:eastAsia="Times New Roman" w:cs="Arial"/>
                <w:lang w:eastAsia="uk-UA"/>
              </w:rPr>
              <w:t>13</w:t>
            </w:r>
            <w:r w:rsidR="00C01548">
              <w:rPr>
                <w:rFonts w:eastAsia="Times New Roman" w:cs="Arial"/>
                <w:lang w:eastAsia="uk-UA"/>
              </w:rPr>
              <w:t>.Будівництво освітнього закладу</w:t>
            </w:r>
          </w:p>
        </w:tc>
        <w:tc>
          <w:tcPr>
            <w:tcW w:w="709" w:type="dxa"/>
            <w:shd w:val="clear" w:color="auto" w:fill="auto"/>
          </w:tcPr>
          <w:p w:rsidR="00074EDF" w:rsidRPr="007F4D7D" w:rsidRDefault="00D65C97" w:rsidP="00F145D6">
            <w:pPr>
              <w:spacing w:after="0" w:line="240" w:lineRule="auto"/>
              <w:ind w:right="-108" w:hanging="108"/>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2320</w:t>
            </w:r>
          </w:p>
        </w:tc>
        <w:tc>
          <w:tcPr>
            <w:tcW w:w="850" w:type="dxa"/>
            <w:shd w:val="clear" w:color="auto" w:fill="auto"/>
          </w:tcPr>
          <w:p w:rsidR="00074EDF" w:rsidRDefault="00A241D6" w:rsidP="00984C41">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w:t>
            </w:r>
            <w:r w:rsidR="00CD65A5">
              <w:rPr>
                <w:rFonts w:ascii="Arial" w:eastAsia="Times New Roman" w:hAnsi="Arial" w:cs="Arial"/>
                <w:color w:val="000000"/>
                <w:sz w:val="20"/>
                <w:szCs w:val="20"/>
                <w:lang w:eastAsia="uk-UA"/>
              </w:rPr>
              <w:t>020</w:t>
            </w:r>
          </w:p>
        </w:tc>
        <w:tc>
          <w:tcPr>
            <w:tcW w:w="851" w:type="dxa"/>
            <w:shd w:val="clear" w:color="auto" w:fill="auto"/>
          </w:tcPr>
          <w:p w:rsidR="00074EDF" w:rsidRPr="007F4D7D" w:rsidRDefault="00301F14" w:rsidP="00D471F1">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1040</w:t>
            </w:r>
          </w:p>
        </w:tc>
        <w:tc>
          <w:tcPr>
            <w:tcW w:w="1276" w:type="dxa"/>
            <w:shd w:val="clear" w:color="auto" w:fill="auto"/>
            <w:noWrap/>
          </w:tcPr>
          <w:p w:rsidR="00074EDF" w:rsidRDefault="00301F14"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4</w:t>
            </w:r>
            <w:r w:rsidR="00832848">
              <w:rPr>
                <w:rFonts w:ascii="Arial" w:eastAsia="Times New Roman" w:hAnsi="Arial" w:cs="Arial"/>
                <w:color w:val="000000"/>
                <w:sz w:val="20"/>
                <w:szCs w:val="20"/>
                <w:lang w:eastAsia="uk-UA"/>
              </w:rPr>
              <w:t>3</w:t>
            </w:r>
            <w:r>
              <w:rPr>
                <w:rFonts w:ascii="Arial" w:eastAsia="Times New Roman" w:hAnsi="Arial" w:cs="Arial"/>
                <w:color w:val="000000"/>
                <w:sz w:val="20"/>
                <w:szCs w:val="20"/>
                <w:lang w:eastAsia="uk-UA"/>
              </w:rPr>
              <w:t>8</w:t>
            </w:r>
            <w:r w:rsidR="00CD65A5">
              <w:rPr>
                <w:rFonts w:ascii="Arial" w:eastAsia="Times New Roman" w:hAnsi="Arial" w:cs="Arial"/>
                <w:color w:val="000000"/>
                <w:sz w:val="20"/>
                <w:szCs w:val="20"/>
                <w:lang w:eastAsia="uk-UA"/>
              </w:rPr>
              <w:t>0</w:t>
            </w:r>
          </w:p>
        </w:tc>
      </w:tr>
      <w:tr w:rsidR="00781BDB" w:rsidRPr="007F4D7D" w:rsidTr="000B7EEF">
        <w:trPr>
          <w:trHeight w:val="330"/>
        </w:trPr>
        <w:tc>
          <w:tcPr>
            <w:tcW w:w="4693" w:type="dxa"/>
            <w:shd w:val="clear" w:color="auto" w:fill="auto"/>
            <w:hideMark/>
          </w:tcPr>
          <w:p w:rsidR="00781BDB" w:rsidRPr="007F4D7D" w:rsidRDefault="000F31F9" w:rsidP="00781BDB">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14</w:t>
            </w:r>
            <w:r w:rsidR="00781BDB" w:rsidRPr="007F4D7D">
              <w:rPr>
                <w:rFonts w:ascii="Arial" w:eastAsia="Times New Roman" w:hAnsi="Arial" w:cs="Arial"/>
                <w:color w:val="000000"/>
                <w:sz w:val="20"/>
                <w:szCs w:val="20"/>
                <w:lang w:eastAsia="uk-UA"/>
              </w:rPr>
              <w:t xml:space="preserve">. </w:t>
            </w:r>
            <w:r w:rsidR="008A09EE">
              <w:rPr>
                <w:rFonts w:ascii="Arial" w:eastAsia="Times New Roman" w:hAnsi="Arial" w:cs="Arial"/>
                <w:color w:val="000000"/>
                <w:sz w:val="20"/>
                <w:szCs w:val="20"/>
                <w:lang w:eastAsia="uk-UA"/>
              </w:rPr>
              <w:t xml:space="preserve">Встановлення </w:t>
            </w:r>
            <w:r w:rsidR="00240AD2">
              <w:rPr>
                <w:rFonts w:ascii="Arial" w:eastAsia="Times New Roman" w:hAnsi="Arial" w:cs="Arial"/>
                <w:color w:val="000000"/>
                <w:sz w:val="20"/>
                <w:szCs w:val="20"/>
                <w:lang w:eastAsia="uk-UA"/>
              </w:rPr>
              <w:t xml:space="preserve">та облаштування </w:t>
            </w:r>
            <w:r w:rsidR="008A09EE">
              <w:rPr>
                <w:rFonts w:ascii="Arial" w:eastAsia="Times New Roman" w:hAnsi="Arial" w:cs="Arial"/>
                <w:color w:val="000000"/>
                <w:sz w:val="20"/>
                <w:szCs w:val="20"/>
                <w:lang w:eastAsia="uk-UA"/>
              </w:rPr>
              <w:t>дитячих майданчиків</w:t>
            </w:r>
            <w:r w:rsidR="008B1B35">
              <w:rPr>
                <w:rFonts w:ascii="Arial" w:eastAsia="Times New Roman" w:hAnsi="Arial" w:cs="Arial"/>
                <w:color w:val="000000"/>
                <w:sz w:val="20"/>
                <w:szCs w:val="20"/>
                <w:lang w:eastAsia="uk-UA"/>
              </w:rPr>
              <w:t xml:space="preserve"> в населених пунктах</w:t>
            </w:r>
            <w:r w:rsidR="00781BDB">
              <w:rPr>
                <w:rFonts w:ascii="Arial" w:eastAsia="Times New Roman" w:hAnsi="Arial" w:cs="Arial"/>
                <w:color w:val="000000"/>
                <w:sz w:val="20"/>
                <w:szCs w:val="20"/>
                <w:lang w:eastAsia="uk-UA"/>
              </w:rPr>
              <w:t xml:space="preserve"> громади</w:t>
            </w:r>
          </w:p>
        </w:tc>
        <w:tc>
          <w:tcPr>
            <w:tcW w:w="709" w:type="dxa"/>
            <w:shd w:val="clear" w:color="auto" w:fill="auto"/>
            <w:hideMark/>
          </w:tcPr>
          <w:p w:rsidR="00781BDB" w:rsidRPr="007F4D7D" w:rsidRDefault="00781BDB"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100</w:t>
            </w:r>
          </w:p>
        </w:tc>
        <w:tc>
          <w:tcPr>
            <w:tcW w:w="850" w:type="dxa"/>
            <w:shd w:val="clear" w:color="auto" w:fill="auto"/>
            <w:hideMark/>
          </w:tcPr>
          <w:p w:rsidR="00781BDB" w:rsidRPr="007F4D7D" w:rsidRDefault="00781BDB"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100</w:t>
            </w:r>
          </w:p>
        </w:tc>
        <w:tc>
          <w:tcPr>
            <w:tcW w:w="851" w:type="dxa"/>
            <w:shd w:val="clear" w:color="auto" w:fill="auto"/>
            <w:hideMark/>
          </w:tcPr>
          <w:p w:rsidR="00781BDB" w:rsidRPr="007F4D7D" w:rsidRDefault="00781BDB"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100</w:t>
            </w:r>
          </w:p>
        </w:tc>
        <w:tc>
          <w:tcPr>
            <w:tcW w:w="1276" w:type="dxa"/>
            <w:shd w:val="clear" w:color="auto" w:fill="auto"/>
            <w:noWrap/>
            <w:hideMark/>
          </w:tcPr>
          <w:p w:rsidR="00781BDB" w:rsidRPr="007F4D7D" w:rsidRDefault="00781BDB"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300</w:t>
            </w:r>
          </w:p>
        </w:tc>
      </w:tr>
      <w:tr w:rsidR="00781BDB" w:rsidRPr="007F4D7D" w:rsidTr="000B7EEF">
        <w:trPr>
          <w:trHeight w:val="91"/>
        </w:trPr>
        <w:tc>
          <w:tcPr>
            <w:tcW w:w="4693" w:type="dxa"/>
            <w:shd w:val="clear" w:color="auto" w:fill="auto"/>
            <w:hideMark/>
          </w:tcPr>
          <w:p w:rsidR="00781BDB" w:rsidRPr="007F4D7D" w:rsidRDefault="00E412D1" w:rsidP="007A35C4">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w:t>
            </w:r>
            <w:r w:rsidR="000F31F9">
              <w:rPr>
                <w:rFonts w:ascii="Arial" w:eastAsia="Times New Roman" w:hAnsi="Arial" w:cs="Arial"/>
                <w:color w:val="000000"/>
                <w:sz w:val="20"/>
                <w:szCs w:val="20"/>
                <w:lang w:eastAsia="uk-UA"/>
              </w:rPr>
              <w:t>5</w:t>
            </w:r>
            <w:r w:rsidR="00781BDB" w:rsidRPr="007F4D7D">
              <w:rPr>
                <w:rFonts w:ascii="Arial" w:eastAsia="Times New Roman" w:hAnsi="Arial" w:cs="Arial"/>
                <w:color w:val="000000"/>
                <w:sz w:val="20"/>
                <w:szCs w:val="20"/>
                <w:lang w:eastAsia="uk-UA"/>
              </w:rPr>
              <w:t xml:space="preserve">. </w:t>
            </w:r>
            <w:r w:rsidR="006D3CC8">
              <w:rPr>
                <w:rFonts w:ascii="Arial" w:eastAsia="Times New Roman" w:hAnsi="Arial" w:cs="Arial"/>
                <w:color w:val="000000"/>
                <w:sz w:val="20"/>
                <w:szCs w:val="20"/>
                <w:lang w:eastAsia="uk-UA"/>
              </w:rPr>
              <w:t xml:space="preserve">Встановлення </w:t>
            </w:r>
            <w:r w:rsidR="00AE2254">
              <w:rPr>
                <w:rFonts w:ascii="Arial" w:eastAsia="Times New Roman" w:hAnsi="Arial" w:cs="Arial"/>
                <w:color w:val="000000"/>
                <w:sz w:val="20"/>
                <w:szCs w:val="20"/>
                <w:lang w:eastAsia="uk-UA"/>
              </w:rPr>
              <w:t xml:space="preserve">та облаштування </w:t>
            </w:r>
            <w:r w:rsidR="006D3CC8">
              <w:rPr>
                <w:rFonts w:ascii="Arial" w:eastAsia="Times New Roman" w:hAnsi="Arial" w:cs="Arial"/>
                <w:color w:val="000000"/>
                <w:sz w:val="20"/>
                <w:szCs w:val="20"/>
                <w:lang w:eastAsia="uk-UA"/>
              </w:rPr>
              <w:t>спортивних</w:t>
            </w:r>
            <w:r w:rsidR="00781BDB">
              <w:rPr>
                <w:rFonts w:ascii="Arial" w:eastAsia="Times New Roman" w:hAnsi="Arial" w:cs="Arial"/>
                <w:color w:val="000000"/>
                <w:sz w:val="20"/>
                <w:szCs w:val="20"/>
                <w:lang w:eastAsia="uk-UA"/>
              </w:rPr>
              <w:t xml:space="preserve"> майданчик</w:t>
            </w:r>
            <w:r w:rsidR="006D3CC8">
              <w:rPr>
                <w:rFonts w:ascii="Arial" w:eastAsia="Times New Roman" w:hAnsi="Arial" w:cs="Arial"/>
                <w:color w:val="000000"/>
                <w:sz w:val="20"/>
                <w:szCs w:val="20"/>
                <w:lang w:eastAsia="uk-UA"/>
              </w:rPr>
              <w:t xml:space="preserve">ів </w:t>
            </w:r>
          </w:p>
        </w:tc>
        <w:tc>
          <w:tcPr>
            <w:tcW w:w="709" w:type="dxa"/>
            <w:shd w:val="clear" w:color="auto" w:fill="auto"/>
            <w:hideMark/>
          </w:tcPr>
          <w:p w:rsidR="00781BDB" w:rsidRPr="007F4D7D" w:rsidRDefault="00781BDB" w:rsidP="00781BDB">
            <w:pPr>
              <w:spacing w:after="0" w:line="240" w:lineRule="auto"/>
              <w:jc w:val="right"/>
              <w:rPr>
                <w:rFonts w:ascii="Arial" w:eastAsia="Times New Roman" w:hAnsi="Arial" w:cs="Arial"/>
                <w:color w:val="000000"/>
                <w:sz w:val="20"/>
                <w:szCs w:val="20"/>
                <w:lang w:eastAsia="uk-UA"/>
              </w:rPr>
            </w:pPr>
          </w:p>
        </w:tc>
        <w:tc>
          <w:tcPr>
            <w:tcW w:w="850" w:type="dxa"/>
            <w:shd w:val="clear" w:color="auto" w:fill="auto"/>
            <w:hideMark/>
          </w:tcPr>
          <w:p w:rsidR="00781BDB" w:rsidRPr="007F4D7D" w:rsidRDefault="00781BDB"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100</w:t>
            </w:r>
          </w:p>
        </w:tc>
        <w:tc>
          <w:tcPr>
            <w:tcW w:w="851" w:type="dxa"/>
            <w:shd w:val="clear" w:color="auto" w:fill="auto"/>
            <w:hideMark/>
          </w:tcPr>
          <w:p w:rsidR="00781BDB" w:rsidRPr="007F4D7D" w:rsidRDefault="00781BDB" w:rsidP="00236125">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200</w:t>
            </w:r>
          </w:p>
        </w:tc>
        <w:tc>
          <w:tcPr>
            <w:tcW w:w="1276" w:type="dxa"/>
            <w:shd w:val="clear" w:color="auto" w:fill="auto"/>
            <w:noWrap/>
            <w:hideMark/>
          </w:tcPr>
          <w:p w:rsidR="00781BDB" w:rsidRPr="007F4D7D" w:rsidRDefault="00781BDB"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300</w:t>
            </w:r>
          </w:p>
        </w:tc>
      </w:tr>
      <w:tr w:rsidR="00781BDB" w:rsidRPr="007F4D7D" w:rsidTr="000B7EEF">
        <w:trPr>
          <w:trHeight w:val="555"/>
        </w:trPr>
        <w:tc>
          <w:tcPr>
            <w:tcW w:w="4693" w:type="dxa"/>
            <w:shd w:val="clear" w:color="auto" w:fill="auto"/>
            <w:hideMark/>
          </w:tcPr>
          <w:p w:rsidR="00781BDB" w:rsidRPr="007F4D7D" w:rsidRDefault="00A72D5C" w:rsidP="00E412D1">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w:t>
            </w:r>
            <w:r w:rsidR="000F31F9">
              <w:rPr>
                <w:rFonts w:ascii="Arial" w:eastAsia="Times New Roman" w:hAnsi="Arial" w:cs="Arial"/>
                <w:color w:val="000000"/>
                <w:sz w:val="20"/>
                <w:szCs w:val="20"/>
                <w:lang w:eastAsia="uk-UA"/>
              </w:rPr>
              <w:t>6</w:t>
            </w:r>
            <w:r w:rsidR="00781BDB" w:rsidRPr="007F4D7D">
              <w:rPr>
                <w:rFonts w:ascii="Arial" w:eastAsia="Times New Roman" w:hAnsi="Arial" w:cs="Arial"/>
                <w:color w:val="000000"/>
                <w:sz w:val="20"/>
                <w:szCs w:val="20"/>
                <w:lang w:eastAsia="uk-UA"/>
              </w:rPr>
              <w:t xml:space="preserve">. </w:t>
            </w:r>
            <w:r w:rsidR="00AE2254">
              <w:rPr>
                <w:rFonts w:ascii="Arial" w:eastAsia="Times New Roman" w:hAnsi="Arial" w:cs="Arial"/>
                <w:color w:val="000000"/>
                <w:sz w:val="20"/>
                <w:szCs w:val="20"/>
                <w:lang w:eastAsia="uk-UA"/>
              </w:rPr>
              <w:t>В</w:t>
            </w:r>
            <w:r w:rsidR="0092359A">
              <w:rPr>
                <w:rFonts w:ascii="Arial" w:eastAsia="Times New Roman" w:hAnsi="Arial" w:cs="Arial"/>
                <w:color w:val="000000"/>
                <w:sz w:val="20"/>
                <w:szCs w:val="20"/>
                <w:lang w:eastAsia="uk-UA"/>
              </w:rPr>
              <w:t>становити та облаштувати міні-футбольне</w:t>
            </w:r>
            <w:r w:rsidR="00BE4473">
              <w:rPr>
                <w:rFonts w:ascii="Arial" w:eastAsia="Times New Roman" w:hAnsi="Arial" w:cs="Arial"/>
                <w:color w:val="000000"/>
                <w:sz w:val="20"/>
                <w:szCs w:val="20"/>
                <w:lang w:eastAsia="uk-UA"/>
              </w:rPr>
              <w:t xml:space="preserve"> пол</w:t>
            </w:r>
            <w:r w:rsidR="0092359A">
              <w:rPr>
                <w:rFonts w:ascii="Arial" w:eastAsia="Times New Roman" w:hAnsi="Arial" w:cs="Arial"/>
                <w:color w:val="000000"/>
                <w:sz w:val="20"/>
                <w:szCs w:val="20"/>
                <w:lang w:eastAsia="uk-UA"/>
              </w:rPr>
              <w:t>е</w:t>
            </w:r>
          </w:p>
        </w:tc>
        <w:tc>
          <w:tcPr>
            <w:tcW w:w="709" w:type="dxa"/>
            <w:shd w:val="clear" w:color="auto" w:fill="auto"/>
            <w:hideMark/>
          </w:tcPr>
          <w:p w:rsidR="00781BDB" w:rsidRPr="007F4D7D" w:rsidRDefault="00781BDB" w:rsidP="00781BDB">
            <w:pPr>
              <w:spacing w:after="0" w:line="240" w:lineRule="auto"/>
              <w:jc w:val="right"/>
              <w:rPr>
                <w:rFonts w:ascii="Arial" w:eastAsia="Times New Roman" w:hAnsi="Arial" w:cs="Arial"/>
                <w:color w:val="000000"/>
                <w:sz w:val="20"/>
                <w:szCs w:val="20"/>
                <w:lang w:eastAsia="uk-UA"/>
              </w:rPr>
            </w:pPr>
          </w:p>
        </w:tc>
        <w:tc>
          <w:tcPr>
            <w:tcW w:w="850" w:type="dxa"/>
            <w:shd w:val="clear" w:color="auto" w:fill="auto"/>
            <w:hideMark/>
          </w:tcPr>
          <w:p w:rsidR="00781BDB" w:rsidRPr="007F4D7D" w:rsidRDefault="002603BF" w:rsidP="00781BDB">
            <w:pPr>
              <w:spacing w:after="0" w:line="240" w:lineRule="auto"/>
              <w:jc w:val="right"/>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8</w:t>
            </w:r>
            <w:r w:rsidR="009D1F1F">
              <w:rPr>
                <w:rFonts w:ascii="Arial" w:eastAsia="Times New Roman" w:hAnsi="Arial" w:cs="Arial"/>
                <w:color w:val="000000"/>
                <w:sz w:val="20"/>
                <w:szCs w:val="20"/>
                <w:lang w:eastAsia="uk-UA"/>
              </w:rPr>
              <w:t>50</w:t>
            </w:r>
            <w:r w:rsidR="00781BDB" w:rsidRPr="007F4D7D">
              <w:rPr>
                <w:rFonts w:ascii="Arial" w:eastAsia="Times New Roman" w:hAnsi="Arial" w:cs="Arial"/>
                <w:color w:val="000000"/>
                <w:sz w:val="20"/>
                <w:szCs w:val="20"/>
                <w:lang w:eastAsia="uk-UA"/>
              </w:rPr>
              <w:t> </w:t>
            </w:r>
          </w:p>
        </w:tc>
        <w:tc>
          <w:tcPr>
            <w:tcW w:w="851" w:type="dxa"/>
            <w:shd w:val="clear" w:color="auto" w:fill="auto"/>
            <w:hideMark/>
          </w:tcPr>
          <w:p w:rsidR="00781BDB" w:rsidRPr="007F4D7D" w:rsidRDefault="002603BF" w:rsidP="00236125">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6</w:t>
            </w:r>
            <w:r w:rsidR="00F41B25">
              <w:rPr>
                <w:rFonts w:ascii="Arial" w:eastAsia="Times New Roman" w:hAnsi="Arial" w:cs="Arial"/>
                <w:color w:val="000000"/>
                <w:sz w:val="20"/>
                <w:szCs w:val="20"/>
                <w:lang w:eastAsia="uk-UA"/>
              </w:rPr>
              <w:t>50</w:t>
            </w:r>
          </w:p>
        </w:tc>
        <w:tc>
          <w:tcPr>
            <w:tcW w:w="1276" w:type="dxa"/>
            <w:shd w:val="clear" w:color="auto" w:fill="auto"/>
            <w:noWrap/>
            <w:hideMark/>
          </w:tcPr>
          <w:p w:rsidR="00781BDB" w:rsidRPr="007F4D7D" w:rsidRDefault="00781BDB"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1500</w:t>
            </w:r>
          </w:p>
        </w:tc>
      </w:tr>
      <w:tr w:rsidR="00781BDB" w:rsidRPr="007F4D7D" w:rsidTr="000B7EEF">
        <w:trPr>
          <w:trHeight w:val="453"/>
        </w:trPr>
        <w:tc>
          <w:tcPr>
            <w:tcW w:w="4693" w:type="dxa"/>
            <w:shd w:val="clear" w:color="auto" w:fill="auto"/>
            <w:hideMark/>
          </w:tcPr>
          <w:p w:rsidR="00781BDB" w:rsidRPr="007F4D7D" w:rsidRDefault="000F31F9" w:rsidP="00781BDB">
            <w:pPr>
              <w:spacing w:after="0" w:line="240" w:lineRule="auto"/>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17</w:t>
            </w:r>
            <w:r w:rsidR="00781BDB" w:rsidRPr="007F4D7D">
              <w:rPr>
                <w:rFonts w:ascii="Arial" w:eastAsia="Times New Roman" w:hAnsi="Arial" w:cs="Arial"/>
                <w:color w:val="000000"/>
                <w:sz w:val="20"/>
                <w:szCs w:val="20"/>
                <w:lang w:eastAsia="uk-UA"/>
              </w:rPr>
              <w:t xml:space="preserve">. </w:t>
            </w:r>
            <w:r w:rsidR="00781BDB">
              <w:rPr>
                <w:rFonts w:ascii="Arial" w:eastAsia="Times New Roman" w:hAnsi="Arial" w:cs="Arial"/>
                <w:color w:val="000000"/>
                <w:sz w:val="20"/>
                <w:szCs w:val="20"/>
                <w:lang w:eastAsia="uk-UA"/>
              </w:rPr>
              <w:t xml:space="preserve">Створення </w:t>
            </w:r>
            <w:r w:rsidR="00723BD8">
              <w:rPr>
                <w:rFonts w:ascii="Arial" w:eastAsia="Times New Roman" w:hAnsi="Arial" w:cs="Arial"/>
                <w:color w:val="000000"/>
                <w:sz w:val="20"/>
                <w:szCs w:val="20"/>
                <w:lang w:eastAsia="uk-UA"/>
              </w:rPr>
              <w:t>можливостей для забезпечення культурних та</w:t>
            </w:r>
            <w:r w:rsidR="00781BDB">
              <w:rPr>
                <w:rFonts w:ascii="Arial" w:eastAsia="Times New Roman" w:hAnsi="Arial" w:cs="Arial"/>
                <w:color w:val="000000"/>
                <w:sz w:val="20"/>
                <w:szCs w:val="20"/>
                <w:lang w:eastAsia="uk-UA"/>
              </w:rPr>
              <w:t>спортивн</w:t>
            </w:r>
            <w:r w:rsidR="00723BD8">
              <w:rPr>
                <w:rFonts w:ascii="Arial" w:eastAsia="Times New Roman" w:hAnsi="Arial" w:cs="Arial"/>
                <w:color w:val="000000"/>
                <w:sz w:val="20"/>
                <w:szCs w:val="20"/>
                <w:lang w:eastAsia="uk-UA"/>
              </w:rPr>
              <w:t>их потреб населення громади</w:t>
            </w:r>
          </w:p>
        </w:tc>
        <w:tc>
          <w:tcPr>
            <w:tcW w:w="709" w:type="dxa"/>
            <w:shd w:val="clear" w:color="auto" w:fill="auto"/>
            <w:hideMark/>
          </w:tcPr>
          <w:p w:rsidR="00781BDB" w:rsidRPr="007F4D7D" w:rsidRDefault="00781BDB" w:rsidP="00781BDB">
            <w:pPr>
              <w:spacing w:after="0" w:line="240" w:lineRule="auto"/>
              <w:ind w:right="-108" w:hanging="108"/>
              <w:jc w:val="right"/>
              <w:rPr>
                <w:rFonts w:ascii="Arial" w:eastAsia="Times New Roman" w:hAnsi="Arial" w:cs="Arial"/>
                <w:color w:val="000000"/>
                <w:sz w:val="20"/>
                <w:szCs w:val="20"/>
                <w:lang w:eastAsia="uk-UA"/>
              </w:rPr>
            </w:pPr>
            <w:r w:rsidRPr="007F4D7D">
              <w:rPr>
                <w:rFonts w:ascii="Arial" w:eastAsia="Times New Roman" w:hAnsi="Arial" w:cs="Arial"/>
                <w:color w:val="000000"/>
                <w:sz w:val="20"/>
                <w:szCs w:val="20"/>
                <w:lang w:eastAsia="uk-UA"/>
              </w:rPr>
              <w:t> </w:t>
            </w:r>
          </w:p>
        </w:tc>
        <w:tc>
          <w:tcPr>
            <w:tcW w:w="850" w:type="dxa"/>
            <w:shd w:val="clear" w:color="000000" w:fill="FFFFFF"/>
            <w:hideMark/>
          </w:tcPr>
          <w:p w:rsidR="00781BDB" w:rsidRPr="007F4D7D" w:rsidRDefault="00D55F6E"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150</w:t>
            </w:r>
          </w:p>
        </w:tc>
        <w:tc>
          <w:tcPr>
            <w:tcW w:w="851" w:type="dxa"/>
            <w:shd w:val="clear" w:color="auto" w:fill="auto"/>
            <w:hideMark/>
          </w:tcPr>
          <w:p w:rsidR="00781BDB" w:rsidRPr="007F4D7D" w:rsidRDefault="00D55F6E" w:rsidP="00236125">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150</w:t>
            </w:r>
          </w:p>
        </w:tc>
        <w:tc>
          <w:tcPr>
            <w:tcW w:w="1276" w:type="dxa"/>
            <w:shd w:val="clear" w:color="auto" w:fill="auto"/>
            <w:noWrap/>
            <w:hideMark/>
          </w:tcPr>
          <w:p w:rsidR="00781BDB" w:rsidRPr="007F4D7D" w:rsidRDefault="00781BDB" w:rsidP="00781BDB">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300</w:t>
            </w:r>
          </w:p>
        </w:tc>
      </w:tr>
      <w:tr w:rsidR="00EF3A9D" w:rsidRPr="00EA3A5D" w:rsidTr="000B7EEF">
        <w:trPr>
          <w:trHeight w:val="453"/>
        </w:trPr>
        <w:tc>
          <w:tcPr>
            <w:tcW w:w="4693" w:type="dxa"/>
            <w:shd w:val="clear" w:color="auto" w:fill="auto"/>
          </w:tcPr>
          <w:p w:rsidR="00EF3A9D" w:rsidRPr="00EA3A5D" w:rsidRDefault="002D7CFF" w:rsidP="00EA3A5D">
            <w:pPr>
              <w:rPr>
                <w:rFonts w:ascii="Arial" w:eastAsia="Times New Roman" w:hAnsi="Arial" w:cs="Arial"/>
                <w:color w:val="000000"/>
                <w:sz w:val="20"/>
                <w:szCs w:val="20"/>
                <w:lang w:val="ru-RU" w:eastAsia="uk-UA"/>
              </w:rPr>
            </w:pPr>
            <w:r>
              <w:rPr>
                <w:rFonts w:ascii="Arial" w:eastAsia="Times New Roman" w:hAnsi="Arial" w:cs="Arial"/>
                <w:color w:val="000000"/>
                <w:sz w:val="20"/>
                <w:szCs w:val="20"/>
                <w:lang w:val="ru-RU" w:eastAsia="uk-UA"/>
              </w:rPr>
              <w:t>17</w:t>
            </w:r>
            <w:r w:rsidR="00EA3A5D" w:rsidRPr="00EA3A5D">
              <w:rPr>
                <w:rFonts w:ascii="Arial" w:eastAsia="Times New Roman" w:hAnsi="Arial" w:cs="Arial"/>
                <w:color w:val="000000"/>
                <w:sz w:val="20"/>
                <w:szCs w:val="20"/>
                <w:lang w:val="ru-RU" w:eastAsia="uk-UA"/>
              </w:rPr>
              <w:t>.</w:t>
            </w:r>
            <w:r w:rsidR="00EF3A9D" w:rsidRPr="00EA3A5D">
              <w:rPr>
                <w:rFonts w:ascii="Arial" w:eastAsia="Times New Roman" w:hAnsi="Arial" w:cs="Arial"/>
                <w:color w:val="000000"/>
                <w:sz w:val="20"/>
                <w:szCs w:val="20"/>
                <w:lang w:val="ru-RU" w:eastAsia="uk-UA"/>
              </w:rPr>
              <w:t>Капітальний та поточний ремонт закладів культури</w:t>
            </w:r>
          </w:p>
        </w:tc>
        <w:tc>
          <w:tcPr>
            <w:tcW w:w="709" w:type="dxa"/>
            <w:shd w:val="clear" w:color="auto" w:fill="auto"/>
          </w:tcPr>
          <w:p w:rsidR="00EF3A9D" w:rsidRPr="00EA3A5D" w:rsidRDefault="00F41B25" w:rsidP="00EF3A9D">
            <w:pPr>
              <w:spacing w:after="0" w:line="240" w:lineRule="auto"/>
              <w:ind w:right="-108" w:hanging="108"/>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80</w:t>
            </w:r>
          </w:p>
        </w:tc>
        <w:tc>
          <w:tcPr>
            <w:tcW w:w="850" w:type="dxa"/>
            <w:shd w:val="clear" w:color="000000" w:fill="FFFFFF"/>
          </w:tcPr>
          <w:p w:rsidR="00EF3A9D" w:rsidRPr="00EA3A5D" w:rsidRDefault="00F41B25" w:rsidP="00EF3A9D">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10</w:t>
            </w:r>
            <w:r w:rsidR="003E09C8">
              <w:rPr>
                <w:rFonts w:ascii="Arial" w:eastAsia="Times New Roman" w:hAnsi="Arial" w:cs="Arial"/>
                <w:color w:val="000000"/>
                <w:sz w:val="20"/>
                <w:szCs w:val="20"/>
                <w:lang w:eastAsia="uk-UA"/>
              </w:rPr>
              <w:t>0</w:t>
            </w:r>
          </w:p>
        </w:tc>
        <w:tc>
          <w:tcPr>
            <w:tcW w:w="851" w:type="dxa"/>
            <w:shd w:val="clear" w:color="auto" w:fill="auto"/>
          </w:tcPr>
          <w:p w:rsidR="00EF3A9D" w:rsidRPr="00EA3A5D" w:rsidRDefault="00CA62C5" w:rsidP="000D3FB9">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17</w:t>
            </w:r>
            <w:r w:rsidR="003E09C8">
              <w:rPr>
                <w:rFonts w:ascii="Arial" w:eastAsia="Times New Roman" w:hAnsi="Arial" w:cs="Arial"/>
                <w:color w:val="000000"/>
                <w:sz w:val="20"/>
                <w:szCs w:val="20"/>
                <w:lang w:eastAsia="uk-UA"/>
              </w:rPr>
              <w:t>0</w:t>
            </w:r>
          </w:p>
        </w:tc>
        <w:tc>
          <w:tcPr>
            <w:tcW w:w="1276" w:type="dxa"/>
            <w:shd w:val="clear" w:color="auto" w:fill="auto"/>
            <w:noWrap/>
          </w:tcPr>
          <w:p w:rsidR="00EF3A9D" w:rsidRPr="00EA3A5D" w:rsidRDefault="00CA62C5" w:rsidP="00EF3A9D">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35</w:t>
            </w:r>
            <w:r w:rsidR="0084767B">
              <w:rPr>
                <w:rFonts w:ascii="Arial" w:eastAsia="Times New Roman" w:hAnsi="Arial" w:cs="Arial"/>
                <w:color w:val="000000"/>
                <w:sz w:val="20"/>
                <w:szCs w:val="20"/>
                <w:lang w:eastAsia="uk-UA"/>
              </w:rPr>
              <w:t>0</w:t>
            </w:r>
          </w:p>
        </w:tc>
      </w:tr>
      <w:tr w:rsidR="00EF3A9D" w:rsidRPr="00EA3A5D" w:rsidTr="000B7EEF">
        <w:trPr>
          <w:trHeight w:val="453"/>
        </w:trPr>
        <w:tc>
          <w:tcPr>
            <w:tcW w:w="4693" w:type="dxa"/>
            <w:shd w:val="clear" w:color="auto" w:fill="auto"/>
          </w:tcPr>
          <w:p w:rsidR="00EF3A9D" w:rsidRPr="00EA3A5D" w:rsidRDefault="000F31F9" w:rsidP="00EA3A5D">
            <w:pPr>
              <w:rPr>
                <w:rFonts w:ascii="Arial" w:eastAsia="Times New Roman" w:hAnsi="Arial" w:cs="Arial"/>
                <w:color w:val="000000"/>
                <w:sz w:val="20"/>
                <w:szCs w:val="20"/>
                <w:lang w:val="ru-RU" w:eastAsia="uk-UA"/>
              </w:rPr>
            </w:pPr>
            <w:r>
              <w:rPr>
                <w:rFonts w:ascii="Arial" w:eastAsia="Times New Roman" w:hAnsi="Arial" w:cs="Arial"/>
                <w:color w:val="000000"/>
                <w:sz w:val="20"/>
                <w:szCs w:val="20"/>
                <w:lang w:val="ru-RU" w:eastAsia="uk-UA"/>
              </w:rPr>
              <w:t>18</w:t>
            </w:r>
            <w:r w:rsidR="00EA3A5D" w:rsidRPr="00EA3A5D">
              <w:rPr>
                <w:rFonts w:ascii="Arial" w:eastAsia="Times New Roman" w:hAnsi="Arial" w:cs="Arial"/>
                <w:color w:val="000000"/>
                <w:sz w:val="20"/>
                <w:szCs w:val="20"/>
                <w:lang w:val="ru-RU" w:eastAsia="uk-UA"/>
              </w:rPr>
              <w:t xml:space="preserve">. </w:t>
            </w:r>
            <w:r w:rsidR="00EF3A9D" w:rsidRPr="00EA3A5D">
              <w:rPr>
                <w:rFonts w:ascii="Arial" w:eastAsia="Times New Roman" w:hAnsi="Arial" w:cs="Arial"/>
                <w:color w:val="000000"/>
                <w:sz w:val="20"/>
                <w:szCs w:val="20"/>
                <w:lang w:val="ru-RU" w:eastAsia="uk-UA"/>
              </w:rPr>
              <w:t>Модернізація інфраструктури закладів культури</w:t>
            </w:r>
          </w:p>
        </w:tc>
        <w:tc>
          <w:tcPr>
            <w:tcW w:w="709" w:type="dxa"/>
            <w:shd w:val="clear" w:color="auto" w:fill="auto"/>
          </w:tcPr>
          <w:p w:rsidR="00EF3A9D" w:rsidRPr="00EA3A5D" w:rsidRDefault="00EF3A9D" w:rsidP="00EF3A9D">
            <w:pPr>
              <w:spacing w:after="0" w:line="240" w:lineRule="auto"/>
              <w:ind w:right="-108" w:hanging="108"/>
              <w:jc w:val="center"/>
              <w:rPr>
                <w:rFonts w:ascii="Arial" w:eastAsia="Times New Roman" w:hAnsi="Arial" w:cs="Arial"/>
                <w:color w:val="000000"/>
                <w:sz w:val="20"/>
                <w:szCs w:val="20"/>
                <w:lang w:val="ru-RU" w:eastAsia="uk-UA"/>
              </w:rPr>
            </w:pPr>
            <w:r w:rsidRPr="00EA3A5D">
              <w:rPr>
                <w:rFonts w:ascii="Arial" w:eastAsia="Times New Roman" w:hAnsi="Arial" w:cs="Arial"/>
                <w:color w:val="000000"/>
                <w:sz w:val="20"/>
                <w:szCs w:val="20"/>
                <w:lang w:val="ru-RU" w:eastAsia="uk-UA"/>
              </w:rPr>
              <w:t>60</w:t>
            </w:r>
          </w:p>
        </w:tc>
        <w:tc>
          <w:tcPr>
            <w:tcW w:w="850" w:type="dxa"/>
            <w:shd w:val="clear" w:color="000000" w:fill="FFFFFF"/>
          </w:tcPr>
          <w:p w:rsidR="00EF3A9D" w:rsidRPr="00EA3A5D" w:rsidRDefault="00DD001A" w:rsidP="00EF3A9D">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10</w:t>
            </w:r>
            <w:r w:rsidR="00F60052">
              <w:rPr>
                <w:rFonts w:ascii="Arial" w:eastAsia="Times New Roman" w:hAnsi="Arial" w:cs="Arial"/>
                <w:color w:val="000000"/>
                <w:sz w:val="20"/>
                <w:szCs w:val="20"/>
                <w:lang w:eastAsia="uk-UA"/>
              </w:rPr>
              <w:t>0</w:t>
            </w:r>
          </w:p>
        </w:tc>
        <w:tc>
          <w:tcPr>
            <w:tcW w:w="851" w:type="dxa"/>
            <w:shd w:val="clear" w:color="auto" w:fill="auto"/>
          </w:tcPr>
          <w:p w:rsidR="00EF3A9D" w:rsidRPr="00EA3A5D" w:rsidRDefault="00DD001A" w:rsidP="00DD001A">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100</w:t>
            </w:r>
          </w:p>
        </w:tc>
        <w:tc>
          <w:tcPr>
            <w:tcW w:w="1276" w:type="dxa"/>
            <w:shd w:val="clear" w:color="auto" w:fill="auto"/>
            <w:noWrap/>
          </w:tcPr>
          <w:p w:rsidR="00EF3A9D" w:rsidRPr="00EA3A5D" w:rsidRDefault="00F60052" w:rsidP="00EF3A9D">
            <w:pPr>
              <w:spacing w:after="0" w:line="240" w:lineRule="auto"/>
              <w:jc w:val="center"/>
              <w:rPr>
                <w:rFonts w:ascii="Arial" w:eastAsia="Times New Roman" w:hAnsi="Arial" w:cs="Arial"/>
                <w:color w:val="000000"/>
                <w:sz w:val="20"/>
                <w:szCs w:val="20"/>
                <w:lang w:eastAsia="uk-UA"/>
              </w:rPr>
            </w:pPr>
            <w:r>
              <w:rPr>
                <w:rFonts w:ascii="Arial" w:eastAsia="Times New Roman" w:hAnsi="Arial" w:cs="Arial"/>
                <w:color w:val="000000"/>
                <w:sz w:val="20"/>
                <w:szCs w:val="20"/>
                <w:lang w:eastAsia="uk-UA"/>
              </w:rPr>
              <w:t>26</w:t>
            </w:r>
            <w:r w:rsidR="0084767B">
              <w:rPr>
                <w:rFonts w:ascii="Arial" w:eastAsia="Times New Roman" w:hAnsi="Arial" w:cs="Arial"/>
                <w:color w:val="000000"/>
                <w:sz w:val="20"/>
                <w:szCs w:val="20"/>
                <w:lang w:eastAsia="uk-UA"/>
              </w:rPr>
              <w:t>0</w:t>
            </w:r>
          </w:p>
        </w:tc>
      </w:tr>
      <w:tr w:rsidR="00EF3A9D" w:rsidRPr="00EA3A5D" w:rsidTr="000B7EEF">
        <w:trPr>
          <w:trHeight w:val="216"/>
        </w:trPr>
        <w:tc>
          <w:tcPr>
            <w:tcW w:w="4693" w:type="dxa"/>
            <w:shd w:val="clear" w:color="auto" w:fill="auto"/>
          </w:tcPr>
          <w:p w:rsidR="00EF3A9D" w:rsidRPr="00EA3A5D" w:rsidRDefault="00EF3A9D" w:rsidP="00EF3A9D">
            <w:pPr>
              <w:spacing w:after="0" w:line="240" w:lineRule="auto"/>
              <w:rPr>
                <w:rFonts w:ascii="Arial" w:eastAsia="Times New Roman" w:hAnsi="Arial" w:cs="Arial"/>
                <w:b/>
                <w:color w:val="000000"/>
                <w:sz w:val="20"/>
                <w:szCs w:val="20"/>
                <w:lang w:eastAsia="uk-UA"/>
              </w:rPr>
            </w:pPr>
            <w:r w:rsidRPr="00EA3A5D">
              <w:rPr>
                <w:rFonts w:ascii="Arial" w:eastAsia="Times New Roman" w:hAnsi="Arial" w:cs="Arial"/>
                <w:b/>
                <w:color w:val="000000"/>
                <w:sz w:val="20"/>
                <w:szCs w:val="20"/>
                <w:lang w:eastAsia="uk-UA"/>
              </w:rPr>
              <w:t>ВСЬОГО:</w:t>
            </w:r>
          </w:p>
        </w:tc>
        <w:tc>
          <w:tcPr>
            <w:tcW w:w="709" w:type="dxa"/>
            <w:shd w:val="clear" w:color="auto" w:fill="auto"/>
          </w:tcPr>
          <w:p w:rsidR="00EF3A9D" w:rsidRPr="00EA3A5D" w:rsidRDefault="001E647D" w:rsidP="00EF3A9D">
            <w:pPr>
              <w:spacing w:after="0" w:line="240" w:lineRule="auto"/>
              <w:ind w:hanging="108"/>
              <w:jc w:val="center"/>
              <w:rPr>
                <w:rFonts w:ascii="Arial" w:hAnsi="Arial" w:cs="Arial"/>
                <w:b/>
                <w:color w:val="000000"/>
                <w:sz w:val="20"/>
                <w:szCs w:val="20"/>
              </w:rPr>
            </w:pPr>
            <w:r>
              <w:rPr>
                <w:rFonts w:ascii="Arial" w:hAnsi="Arial" w:cs="Arial"/>
                <w:b/>
                <w:color w:val="000000"/>
                <w:sz w:val="20"/>
                <w:szCs w:val="20"/>
              </w:rPr>
              <w:t>619</w:t>
            </w:r>
            <w:r w:rsidR="004E583E">
              <w:rPr>
                <w:rFonts w:ascii="Arial" w:hAnsi="Arial" w:cs="Arial"/>
                <w:b/>
                <w:color w:val="000000"/>
                <w:sz w:val="20"/>
                <w:szCs w:val="20"/>
              </w:rPr>
              <w:t>0</w:t>
            </w:r>
          </w:p>
        </w:tc>
        <w:tc>
          <w:tcPr>
            <w:tcW w:w="850" w:type="dxa"/>
            <w:shd w:val="clear" w:color="000000" w:fill="FFFFFF"/>
          </w:tcPr>
          <w:p w:rsidR="00EF3A9D" w:rsidRPr="00EA3A5D" w:rsidRDefault="00381878" w:rsidP="00EF3A9D">
            <w:pPr>
              <w:spacing w:after="0" w:line="240" w:lineRule="auto"/>
              <w:jc w:val="center"/>
              <w:rPr>
                <w:rFonts w:ascii="Arial" w:hAnsi="Arial" w:cs="Arial"/>
                <w:b/>
                <w:color w:val="000000"/>
                <w:sz w:val="20"/>
                <w:szCs w:val="20"/>
              </w:rPr>
            </w:pPr>
            <w:r>
              <w:rPr>
                <w:rFonts w:ascii="Arial" w:hAnsi="Arial" w:cs="Arial"/>
                <w:b/>
                <w:color w:val="000000"/>
                <w:sz w:val="20"/>
                <w:szCs w:val="20"/>
              </w:rPr>
              <w:t>628</w:t>
            </w:r>
            <w:r w:rsidR="006711B3">
              <w:rPr>
                <w:rFonts w:ascii="Arial" w:hAnsi="Arial" w:cs="Arial"/>
                <w:b/>
                <w:color w:val="000000"/>
                <w:sz w:val="20"/>
                <w:szCs w:val="20"/>
              </w:rPr>
              <w:t>0</w:t>
            </w:r>
          </w:p>
        </w:tc>
        <w:tc>
          <w:tcPr>
            <w:tcW w:w="851" w:type="dxa"/>
            <w:shd w:val="clear" w:color="auto" w:fill="auto"/>
          </w:tcPr>
          <w:p w:rsidR="00EF3A9D" w:rsidRPr="00EA3A5D" w:rsidRDefault="00DA72D2" w:rsidP="00EF3A9D">
            <w:pPr>
              <w:spacing w:after="0" w:line="240" w:lineRule="auto"/>
              <w:jc w:val="center"/>
              <w:rPr>
                <w:rFonts w:ascii="Arial" w:hAnsi="Arial" w:cs="Arial"/>
                <w:b/>
                <w:color w:val="000000"/>
                <w:sz w:val="20"/>
                <w:szCs w:val="20"/>
              </w:rPr>
            </w:pPr>
            <w:r>
              <w:rPr>
                <w:rFonts w:ascii="Arial" w:hAnsi="Arial" w:cs="Arial"/>
                <w:b/>
                <w:color w:val="000000"/>
                <w:sz w:val="20"/>
                <w:szCs w:val="20"/>
              </w:rPr>
              <w:t>635</w:t>
            </w:r>
            <w:r w:rsidR="009E0216">
              <w:rPr>
                <w:rFonts w:ascii="Arial" w:hAnsi="Arial" w:cs="Arial"/>
                <w:b/>
                <w:color w:val="000000"/>
                <w:sz w:val="20"/>
                <w:szCs w:val="20"/>
              </w:rPr>
              <w:t>0</w:t>
            </w:r>
          </w:p>
        </w:tc>
        <w:tc>
          <w:tcPr>
            <w:tcW w:w="1276" w:type="dxa"/>
            <w:shd w:val="clear" w:color="auto" w:fill="auto"/>
            <w:noWrap/>
          </w:tcPr>
          <w:p w:rsidR="00EF3A9D" w:rsidRPr="00EA3A5D" w:rsidRDefault="00D0565F" w:rsidP="00EF3A9D">
            <w:pPr>
              <w:spacing w:after="0" w:line="240" w:lineRule="auto"/>
              <w:jc w:val="center"/>
              <w:rPr>
                <w:rFonts w:ascii="Arial" w:hAnsi="Arial" w:cs="Arial"/>
                <w:b/>
                <w:sz w:val="20"/>
                <w:szCs w:val="20"/>
              </w:rPr>
            </w:pPr>
            <w:r>
              <w:rPr>
                <w:rFonts w:ascii="Arial" w:hAnsi="Arial" w:cs="Arial"/>
                <w:b/>
                <w:sz w:val="20"/>
                <w:szCs w:val="20"/>
              </w:rPr>
              <w:t>1882</w:t>
            </w:r>
            <w:r w:rsidR="001878DB">
              <w:rPr>
                <w:rFonts w:ascii="Arial" w:hAnsi="Arial" w:cs="Arial"/>
                <w:b/>
                <w:sz w:val="20"/>
                <w:szCs w:val="20"/>
              </w:rPr>
              <w:t>0</w:t>
            </w:r>
          </w:p>
        </w:tc>
      </w:tr>
    </w:tbl>
    <w:p w:rsidR="00CC250B" w:rsidRPr="00EA3A5D" w:rsidRDefault="00CC250B" w:rsidP="000E2897">
      <w:pPr>
        <w:spacing w:after="0"/>
        <w:rPr>
          <w:rFonts w:ascii="Arial" w:hAnsi="Arial" w:cs="Arial"/>
          <w:sz w:val="20"/>
          <w:szCs w:val="20"/>
        </w:rPr>
      </w:pPr>
    </w:p>
    <w:p w:rsidR="00CC250B" w:rsidRPr="007F4D7D" w:rsidRDefault="00CC250B" w:rsidP="000E2897">
      <w:pPr>
        <w:spacing w:after="0"/>
        <w:rPr>
          <w:rFonts w:ascii="Arial" w:hAnsi="Arial" w:cs="Arial"/>
        </w:rPr>
      </w:pPr>
    </w:p>
    <w:p w:rsidR="00CC250B" w:rsidRPr="007F4D7D" w:rsidRDefault="00CC250B" w:rsidP="000E2897">
      <w:pPr>
        <w:pStyle w:val="2"/>
        <w:spacing w:before="0" w:after="0"/>
        <w:ind w:left="0" w:firstLine="0"/>
        <w:rPr>
          <w:rFonts w:cs="Arial"/>
        </w:rPr>
      </w:pPr>
      <w:bookmarkStart w:id="57" w:name="_Toc410341075"/>
      <w:bookmarkStart w:id="58" w:name="_Toc463630218"/>
      <w:bookmarkStart w:id="59" w:name="_Toc526178220"/>
      <w:r w:rsidRPr="007F4D7D">
        <w:rPr>
          <w:rFonts w:cs="Arial"/>
        </w:rPr>
        <w:t>Припущення та ризики</w:t>
      </w:r>
      <w:bookmarkEnd w:id="57"/>
      <w:bookmarkEnd w:id="58"/>
      <w:bookmarkEnd w:id="59"/>
    </w:p>
    <w:p w:rsidR="00CC250B" w:rsidRPr="007F4D7D" w:rsidRDefault="00CC250B" w:rsidP="000E2897">
      <w:pPr>
        <w:pStyle w:val="aff"/>
        <w:spacing w:after="0"/>
        <w:ind w:left="0"/>
        <w:jc w:val="both"/>
        <w:rPr>
          <w:rFonts w:ascii="Arial" w:hAnsi="Arial" w:cs="Arial"/>
          <w:sz w:val="22"/>
          <w:szCs w:val="22"/>
        </w:rPr>
      </w:pPr>
    </w:p>
    <w:p w:rsidR="00CC250B" w:rsidRPr="007F4D7D" w:rsidRDefault="00CC250B" w:rsidP="000E2897">
      <w:pPr>
        <w:pStyle w:val="aff"/>
        <w:spacing w:after="0"/>
        <w:ind w:left="0"/>
        <w:jc w:val="both"/>
        <w:rPr>
          <w:rFonts w:ascii="Arial" w:hAnsi="Arial" w:cs="Arial"/>
          <w:sz w:val="22"/>
          <w:szCs w:val="22"/>
        </w:rPr>
      </w:pPr>
      <w:r w:rsidRPr="007F4D7D">
        <w:rPr>
          <w:rFonts w:ascii="Arial" w:hAnsi="Arial" w:cs="Arial"/>
          <w:sz w:val="22"/>
          <w:szCs w:val="22"/>
        </w:rPr>
        <w:t>Загальні припущення, що мають значення для реалізації стратегії, полягають в успішності задекларованих 2014-2015рр. Урядом України реформ, а також ефективності реагування на зовнішні виклики, пов‘язані з військовим конфліктом. Наступними важливими припущеннями успішності реалізації цієї Програми є доступність коштів державної субвенції на розвиток інфраструктури ОТГ, доступність та прозорість фінансових ресурсів Державного фонду регіонального розвитку, а також доступність іншого передбаченого конкретними проектами фінансування для їх впровадження.</w:t>
      </w:r>
    </w:p>
    <w:p w:rsidR="00CC250B" w:rsidRPr="007F4D7D" w:rsidRDefault="00CC250B" w:rsidP="000E2897">
      <w:pPr>
        <w:pStyle w:val="aff"/>
        <w:spacing w:after="0"/>
        <w:ind w:left="0"/>
        <w:jc w:val="both"/>
        <w:rPr>
          <w:rFonts w:ascii="Arial" w:hAnsi="Arial" w:cs="Arial"/>
          <w:sz w:val="22"/>
          <w:szCs w:val="22"/>
        </w:rPr>
      </w:pPr>
      <w:r w:rsidRPr="007F4D7D">
        <w:rPr>
          <w:rFonts w:ascii="Arial" w:hAnsi="Arial" w:cs="Arial"/>
          <w:sz w:val="22"/>
          <w:szCs w:val="22"/>
        </w:rPr>
        <w:t xml:space="preserve">Наявність коштів та знань з питань проектного менеджменту, відповідних технічних знань, є важливими загальними припущеннями для успішної реалізації стратегії. Можливості реалізації програми є ускладненими, оскільки </w:t>
      </w:r>
      <w:r w:rsidR="00305CB0">
        <w:rPr>
          <w:rFonts w:ascii="Arial" w:hAnsi="Arial" w:cs="Arial"/>
          <w:sz w:val="22"/>
          <w:szCs w:val="22"/>
        </w:rPr>
        <w:t>Локниц</w:t>
      </w:r>
      <w:r w:rsidRPr="007F4D7D">
        <w:rPr>
          <w:rFonts w:ascii="Arial" w:hAnsi="Arial" w:cs="Arial"/>
          <w:sz w:val="22"/>
          <w:szCs w:val="22"/>
        </w:rPr>
        <w:t>ька громада раніше не працювала у режимі довгострокового планування та виконання запланованого. Варто провести значну інформаційну роботу серед місцевих політичних та бізнесових еліт для належної підтримки стратегічних ініціатив та впровадження проектів.</w:t>
      </w:r>
    </w:p>
    <w:p w:rsidR="00CC250B" w:rsidRPr="007F4D7D" w:rsidRDefault="00CC250B" w:rsidP="000E2897">
      <w:pPr>
        <w:pStyle w:val="aff"/>
        <w:spacing w:after="0"/>
        <w:ind w:left="0"/>
        <w:jc w:val="both"/>
        <w:rPr>
          <w:rFonts w:ascii="Arial" w:hAnsi="Arial" w:cs="Arial"/>
          <w:sz w:val="22"/>
          <w:szCs w:val="22"/>
        </w:rPr>
      </w:pPr>
      <w:r w:rsidRPr="007F4D7D">
        <w:rPr>
          <w:rFonts w:ascii="Arial" w:hAnsi="Arial" w:cs="Arial"/>
          <w:sz w:val="22"/>
          <w:szCs w:val="22"/>
        </w:rPr>
        <w:t>До реалізації стратегії повинні бути залучені громадські організації, програми міжнародної технічної допомоги, державні установи, приватні інвестори зі своїми знаннями, людськими, інформаційними, матеріальними та фінансовими ресурсами.</w:t>
      </w:r>
    </w:p>
    <w:p w:rsidR="00CC250B" w:rsidRPr="007F4D7D" w:rsidRDefault="00CC250B" w:rsidP="000E2897">
      <w:pPr>
        <w:pStyle w:val="aff"/>
        <w:spacing w:after="0"/>
        <w:ind w:left="0"/>
        <w:jc w:val="both"/>
        <w:rPr>
          <w:rFonts w:ascii="Arial" w:hAnsi="Arial" w:cs="Arial"/>
          <w:sz w:val="22"/>
          <w:szCs w:val="22"/>
        </w:rPr>
      </w:pPr>
      <w:r w:rsidRPr="007F4D7D">
        <w:rPr>
          <w:rFonts w:ascii="Arial" w:hAnsi="Arial" w:cs="Arial"/>
          <w:sz w:val="22"/>
          <w:szCs w:val="22"/>
        </w:rPr>
        <w:t>Деякі проекти з плану реалізації Стратегії можуть бути більш ефективними при застосуванні конкурсних механізмів – доступ до суспільних благ повинен бути забезпечений за прозорими правилами, передусім для тих сіл, які демонструватимуть більш активну участь мешканців (наприклад, вносять своє співфінансування, безоплатну працю на користь громади, забезпечення утримання об’єктів інфраструктури тощо).</w:t>
      </w:r>
    </w:p>
    <w:p w:rsidR="00CC250B" w:rsidRPr="007F4D7D" w:rsidRDefault="00CC250B" w:rsidP="000E2897">
      <w:pPr>
        <w:pStyle w:val="aff"/>
        <w:spacing w:after="0"/>
        <w:ind w:left="0"/>
        <w:jc w:val="both"/>
        <w:rPr>
          <w:rFonts w:ascii="Arial" w:hAnsi="Arial" w:cs="Arial"/>
          <w:sz w:val="22"/>
          <w:szCs w:val="22"/>
        </w:rPr>
      </w:pPr>
      <w:r w:rsidRPr="007F4D7D">
        <w:rPr>
          <w:rFonts w:ascii="Arial" w:hAnsi="Arial" w:cs="Arial"/>
          <w:sz w:val="22"/>
          <w:szCs w:val="22"/>
        </w:rPr>
        <w:t xml:space="preserve">Підвищення спроможності місцевого населення та установ і їх готовність взяти участь та </w:t>
      </w:r>
      <w:r w:rsidRPr="007F4D7D">
        <w:rPr>
          <w:rFonts w:ascii="Arial" w:hAnsi="Arial" w:cs="Arial"/>
          <w:sz w:val="22"/>
          <w:szCs w:val="22"/>
        </w:rPr>
        <w:lastRenderedPageBreak/>
        <w:t>надати підтримку у реалізації програми є наступним важливим припущенням, що допомагає максимально використати сільськогосподарський, туристичний і підприємницький потенціал всіх територій громади. Участь фермерів, сільськогосподарських підприємств та інших суб’єктів розвитку села є особливо важливою для успіху ініціатив зі створення сільськогосподарських кооперативів.</w:t>
      </w:r>
    </w:p>
    <w:p w:rsidR="00CC250B" w:rsidRPr="007F4D7D" w:rsidRDefault="00CC250B" w:rsidP="000E2897">
      <w:pPr>
        <w:pStyle w:val="aff"/>
        <w:spacing w:after="0"/>
        <w:ind w:left="0"/>
        <w:jc w:val="both"/>
        <w:rPr>
          <w:rFonts w:ascii="Arial" w:hAnsi="Arial" w:cs="Arial"/>
          <w:sz w:val="22"/>
          <w:szCs w:val="22"/>
        </w:rPr>
      </w:pPr>
      <w:r w:rsidRPr="007F4D7D">
        <w:rPr>
          <w:rFonts w:ascii="Arial" w:hAnsi="Arial" w:cs="Arial"/>
          <w:sz w:val="22"/>
          <w:szCs w:val="22"/>
        </w:rPr>
        <w:t>Основні ризики, пов’язані зі здійсненням програми включають:</w:t>
      </w:r>
    </w:p>
    <w:p w:rsidR="00CC250B" w:rsidRPr="007F4D7D" w:rsidRDefault="00CC250B" w:rsidP="00A72CF5">
      <w:pPr>
        <w:numPr>
          <w:ilvl w:val="0"/>
          <w:numId w:val="9"/>
        </w:numPr>
        <w:spacing w:after="0" w:line="240" w:lineRule="auto"/>
        <w:ind w:left="0" w:firstLine="567"/>
        <w:jc w:val="both"/>
        <w:rPr>
          <w:rFonts w:ascii="Arial" w:hAnsi="Arial" w:cs="Arial"/>
        </w:rPr>
      </w:pPr>
      <w:r w:rsidRPr="007F4D7D">
        <w:rPr>
          <w:rFonts w:ascii="Arial" w:hAnsi="Arial" w:cs="Arial"/>
        </w:rPr>
        <w:t>Зниження інвестиційного рейтингу країни і регіону;</w:t>
      </w:r>
    </w:p>
    <w:p w:rsidR="00CC250B" w:rsidRPr="007F4D7D" w:rsidRDefault="00CC250B" w:rsidP="00A72CF5">
      <w:pPr>
        <w:numPr>
          <w:ilvl w:val="0"/>
          <w:numId w:val="9"/>
        </w:numPr>
        <w:spacing w:after="0" w:line="240" w:lineRule="auto"/>
        <w:ind w:left="0" w:firstLine="567"/>
        <w:jc w:val="both"/>
        <w:rPr>
          <w:rFonts w:ascii="Arial" w:hAnsi="Arial" w:cs="Arial"/>
        </w:rPr>
      </w:pPr>
      <w:r w:rsidRPr="007F4D7D">
        <w:rPr>
          <w:rFonts w:ascii="Arial" w:hAnsi="Arial" w:cs="Arial"/>
        </w:rPr>
        <w:t>Зменшення обсягів, або скасування субвенції на розвиток інфраструктури об‘єднаних територіальних громад;</w:t>
      </w:r>
    </w:p>
    <w:p w:rsidR="00CC250B" w:rsidRPr="007F4D7D" w:rsidRDefault="00CC250B" w:rsidP="00A72CF5">
      <w:pPr>
        <w:numPr>
          <w:ilvl w:val="0"/>
          <w:numId w:val="9"/>
        </w:numPr>
        <w:spacing w:after="0" w:line="240" w:lineRule="auto"/>
        <w:ind w:left="0" w:firstLine="567"/>
        <w:jc w:val="both"/>
        <w:rPr>
          <w:rFonts w:ascii="Arial" w:hAnsi="Arial" w:cs="Arial"/>
        </w:rPr>
      </w:pPr>
      <w:r w:rsidRPr="007F4D7D">
        <w:rPr>
          <w:rFonts w:ascii="Arial" w:hAnsi="Arial" w:cs="Arial"/>
        </w:rPr>
        <w:t>Нехтування сільськими територіями на користь селища – низький рівень інвестицій, старіння населення, демографічний спад, міграція.</w:t>
      </w:r>
    </w:p>
    <w:p w:rsidR="00CC250B" w:rsidRPr="007F4D7D" w:rsidRDefault="00CC250B" w:rsidP="00A72CF5">
      <w:pPr>
        <w:numPr>
          <w:ilvl w:val="0"/>
          <w:numId w:val="9"/>
        </w:numPr>
        <w:spacing w:after="0" w:line="240" w:lineRule="auto"/>
        <w:ind w:left="0" w:firstLine="567"/>
        <w:jc w:val="both"/>
        <w:rPr>
          <w:rFonts w:ascii="Arial" w:hAnsi="Arial" w:cs="Arial"/>
        </w:rPr>
      </w:pPr>
      <w:r w:rsidRPr="007F4D7D">
        <w:rPr>
          <w:rFonts w:ascii="Arial" w:hAnsi="Arial" w:cs="Arial"/>
        </w:rPr>
        <w:t>Нездатність встановити і використовувати зв’язки між селом та містом.</w:t>
      </w:r>
    </w:p>
    <w:p w:rsidR="00CC250B" w:rsidRPr="007F4D7D" w:rsidRDefault="00CC250B" w:rsidP="00A72CF5">
      <w:pPr>
        <w:numPr>
          <w:ilvl w:val="0"/>
          <w:numId w:val="9"/>
        </w:numPr>
        <w:spacing w:after="0" w:line="240" w:lineRule="auto"/>
        <w:ind w:left="0" w:firstLine="567"/>
        <w:jc w:val="both"/>
        <w:rPr>
          <w:rFonts w:ascii="Arial" w:hAnsi="Arial" w:cs="Arial"/>
        </w:rPr>
      </w:pPr>
      <w:r w:rsidRPr="007F4D7D">
        <w:rPr>
          <w:rFonts w:ascii="Arial" w:hAnsi="Arial" w:cs="Arial"/>
        </w:rPr>
        <w:t>Нераціональне використання природних ресурсів, передусім – уаграрному секторі.</w:t>
      </w:r>
    </w:p>
    <w:p w:rsidR="00CC250B" w:rsidRPr="007F4D7D" w:rsidRDefault="00CC250B" w:rsidP="00A72CF5">
      <w:pPr>
        <w:numPr>
          <w:ilvl w:val="0"/>
          <w:numId w:val="9"/>
        </w:numPr>
        <w:spacing w:after="0" w:line="240" w:lineRule="auto"/>
        <w:ind w:left="0" w:firstLine="567"/>
        <w:jc w:val="both"/>
        <w:rPr>
          <w:rFonts w:ascii="Arial" w:hAnsi="Arial" w:cs="Arial"/>
        </w:rPr>
      </w:pPr>
      <w:r w:rsidRPr="007F4D7D">
        <w:rPr>
          <w:rFonts w:ascii="Arial" w:hAnsi="Arial" w:cs="Arial"/>
        </w:rPr>
        <w:t>Неможливість встановлення необхідних партнерських відносин та отримання критичної маси зацікавлених сторін в населених пунктах, готових підтримати реалізацію конкретних проектів та стратегії в цілому.</w:t>
      </w:r>
    </w:p>
    <w:p w:rsidR="00CC250B" w:rsidRPr="007F4D7D" w:rsidRDefault="00CC250B" w:rsidP="00A72CF5">
      <w:pPr>
        <w:numPr>
          <w:ilvl w:val="0"/>
          <w:numId w:val="9"/>
        </w:numPr>
        <w:spacing w:after="0" w:line="240" w:lineRule="auto"/>
        <w:ind w:left="0" w:firstLine="567"/>
        <w:jc w:val="both"/>
        <w:rPr>
          <w:rFonts w:ascii="Arial" w:hAnsi="Arial" w:cs="Arial"/>
        </w:rPr>
      </w:pPr>
      <w:r w:rsidRPr="007F4D7D">
        <w:rPr>
          <w:rFonts w:ascii="Arial" w:hAnsi="Arial" w:cs="Arial"/>
        </w:rPr>
        <w:t>Відсутність місцевих знань та управлінської спроможності для реалізації проектів і відсутність успіхів у мобілізації необхідних ресурсів (коштів).</w:t>
      </w:r>
    </w:p>
    <w:p w:rsidR="00CC250B" w:rsidRPr="007F4D7D" w:rsidRDefault="00CC250B" w:rsidP="00A72CF5">
      <w:pPr>
        <w:numPr>
          <w:ilvl w:val="0"/>
          <w:numId w:val="9"/>
        </w:numPr>
        <w:spacing w:after="0" w:line="240" w:lineRule="auto"/>
        <w:ind w:left="0" w:firstLine="567"/>
        <w:jc w:val="both"/>
        <w:rPr>
          <w:rFonts w:ascii="Arial" w:hAnsi="Arial" w:cs="Arial"/>
        </w:rPr>
      </w:pPr>
      <w:r w:rsidRPr="007F4D7D">
        <w:rPr>
          <w:rFonts w:ascii="Arial" w:hAnsi="Arial" w:cs="Arial"/>
        </w:rPr>
        <w:t>Невчасне вирішення соціальних, освітніх, інфраструктурних, екологічних та інших проблем сільського населення.</w:t>
      </w:r>
    </w:p>
    <w:p w:rsidR="00CC250B" w:rsidRPr="007F4D7D" w:rsidRDefault="00CC250B" w:rsidP="000E2897">
      <w:pPr>
        <w:pStyle w:val="3"/>
        <w:spacing w:before="0"/>
        <w:rPr>
          <w:rFonts w:cs="Arial"/>
          <w:sz w:val="22"/>
          <w:szCs w:val="22"/>
        </w:rPr>
      </w:pPr>
      <w:bookmarkStart w:id="60" w:name="_Toc410341076"/>
    </w:p>
    <w:p w:rsidR="00CC250B" w:rsidRPr="007F4D7D" w:rsidRDefault="00CC250B" w:rsidP="000E2897">
      <w:pPr>
        <w:pStyle w:val="2"/>
        <w:spacing w:before="0" w:after="0"/>
        <w:ind w:left="0" w:firstLine="0"/>
        <w:rPr>
          <w:rFonts w:cs="Arial"/>
        </w:rPr>
      </w:pPr>
      <w:bookmarkStart w:id="61" w:name="_Toc463630219"/>
      <w:bookmarkStart w:id="62" w:name="_Toc526178221"/>
      <w:r w:rsidRPr="007F4D7D">
        <w:rPr>
          <w:rFonts w:cs="Arial"/>
        </w:rPr>
        <w:t>Рекомендації</w:t>
      </w:r>
      <w:bookmarkEnd w:id="60"/>
      <w:bookmarkEnd w:id="61"/>
      <w:bookmarkEnd w:id="62"/>
    </w:p>
    <w:p w:rsidR="00CC250B" w:rsidRPr="007F4D7D" w:rsidRDefault="00CC250B" w:rsidP="00A72CF5">
      <w:pPr>
        <w:numPr>
          <w:ilvl w:val="0"/>
          <w:numId w:val="9"/>
        </w:numPr>
        <w:spacing w:after="0" w:line="240" w:lineRule="auto"/>
        <w:ind w:left="0" w:firstLine="567"/>
        <w:jc w:val="both"/>
        <w:rPr>
          <w:rFonts w:ascii="Arial" w:hAnsi="Arial" w:cs="Arial"/>
        </w:rPr>
      </w:pPr>
      <w:r w:rsidRPr="007F4D7D">
        <w:rPr>
          <w:rFonts w:ascii="Arial" w:hAnsi="Arial" w:cs="Arial"/>
        </w:rPr>
        <w:t>Успіх реалізації та сталості результатів кожного проекту базується на розумному врахуванні інтересів громади і приватних інтересів. Тому, де це можливо, необхідне поєднання фінансування з бюджету громади і приватних коштів на додаток до підтримки здержбюджету та програм МТД.</w:t>
      </w:r>
    </w:p>
    <w:p w:rsidR="00CC250B" w:rsidRPr="007F4D7D" w:rsidRDefault="00CC250B" w:rsidP="00A72CF5">
      <w:pPr>
        <w:numPr>
          <w:ilvl w:val="0"/>
          <w:numId w:val="9"/>
        </w:numPr>
        <w:spacing w:after="0" w:line="240" w:lineRule="auto"/>
        <w:ind w:left="0" w:firstLine="567"/>
        <w:jc w:val="both"/>
        <w:rPr>
          <w:rFonts w:ascii="Arial" w:hAnsi="Arial" w:cs="Arial"/>
        </w:rPr>
      </w:pPr>
      <w:r w:rsidRPr="007F4D7D">
        <w:rPr>
          <w:rFonts w:ascii="Arial" w:hAnsi="Arial" w:cs="Arial"/>
        </w:rPr>
        <w:t>Участь проектів міжнародної технічної допомоги (зокрема, ЄС, США), має важливе значення для надання фінансових ресурсів та технічної допомоги, забезпечення управлінського потенціалу і технічних навичок для реалізації стратегії.</w:t>
      </w:r>
    </w:p>
    <w:p w:rsidR="00CC250B" w:rsidRPr="007F4D7D" w:rsidRDefault="00CC250B" w:rsidP="00A72CF5">
      <w:pPr>
        <w:numPr>
          <w:ilvl w:val="0"/>
          <w:numId w:val="9"/>
        </w:numPr>
        <w:spacing w:after="0" w:line="240" w:lineRule="auto"/>
        <w:ind w:left="0" w:firstLine="567"/>
        <w:jc w:val="both"/>
        <w:rPr>
          <w:rFonts w:ascii="Arial" w:hAnsi="Arial" w:cs="Arial"/>
        </w:rPr>
      </w:pPr>
      <w:r w:rsidRPr="007F4D7D">
        <w:rPr>
          <w:rFonts w:ascii="Arial" w:hAnsi="Arial" w:cs="Arial"/>
        </w:rPr>
        <w:t xml:space="preserve">Досвід інших регіонів і країн може прискорити реалізацію проектів і сприяти отриманню максимальної віддачі. </w:t>
      </w:r>
    </w:p>
    <w:p w:rsidR="00CC250B" w:rsidRPr="00235FCB" w:rsidRDefault="00CC250B" w:rsidP="00A72CF5">
      <w:pPr>
        <w:numPr>
          <w:ilvl w:val="0"/>
          <w:numId w:val="9"/>
        </w:numPr>
        <w:spacing w:after="0" w:line="259" w:lineRule="auto"/>
        <w:ind w:left="0" w:firstLine="567"/>
        <w:jc w:val="both"/>
        <w:rPr>
          <w:rFonts w:ascii="Arial" w:hAnsi="Arial" w:cs="Arial"/>
        </w:rPr>
      </w:pPr>
      <w:r w:rsidRPr="00235FCB">
        <w:rPr>
          <w:rFonts w:ascii="Arial" w:hAnsi="Arial" w:cs="Arial"/>
        </w:rPr>
        <w:t xml:space="preserve">Відповідно до передбачених стратегією цілей, окремі завданнята ідеї проектів можуть бути додані, або змінені в наступні роки під час процедур моніторингу та актуалізації стратегії. </w:t>
      </w:r>
      <w:r w:rsidRPr="00235FCB">
        <w:rPr>
          <w:rFonts w:ascii="Arial" w:hAnsi="Arial" w:cs="Arial"/>
        </w:rPr>
        <w:br w:type="page"/>
      </w:r>
    </w:p>
    <w:p w:rsidR="00CC250B" w:rsidRPr="00235FCB" w:rsidRDefault="00CC250B" w:rsidP="00235FCB">
      <w:pPr>
        <w:pStyle w:val="1"/>
        <w:jc w:val="both"/>
      </w:pPr>
      <w:bookmarkStart w:id="63" w:name="_Toc463630220"/>
      <w:bookmarkStart w:id="64" w:name="_Toc526178222"/>
      <w:r w:rsidRPr="00235FCB">
        <w:lastRenderedPageBreak/>
        <w:t>7. СИСТЕМА УПРАВЛІННЯ, МОНІТОРИНГУ ТА ОНОВЛЕННЯ СТРАТЕГІЇ</w:t>
      </w:r>
      <w:bookmarkEnd w:id="63"/>
      <w:bookmarkEnd w:id="64"/>
    </w:p>
    <w:p w:rsidR="00CC250B" w:rsidRPr="007F4D7D" w:rsidRDefault="00CC250B" w:rsidP="000E2897">
      <w:pPr>
        <w:spacing w:after="0" w:line="240" w:lineRule="auto"/>
        <w:jc w:val="both"/>
        <w:rPr>
          <w:rFonts w:ascii="Arial" w:hAnsi="Arial" w:cs="Arial"/>
        </w:rPr>
      </w:pPr>
    </w:p>
    <w:p w:rsidR="00CC250B" w:rsidRPr="007F4D7D" w:rsidRDefault="00CC250B" w:rsidP="000E2897">
      <w:pPr>
        <w:spacing w:after="0" w:line="240" w:lineRule="auto"/>
        <w:jc w:val="both"/>
        <w:rPr>
          <w:rFonts w:ascii="Arial" w:hAnsi="Arial" w:cs="Arial"/>
        </w:rPr>
      </w:pPr>
      <w:r w:rsidRPr="007F4D7D">
        <w:rPr>
          <w:rFonts w:ascii="Arial" w:hAnsi="Arial" w:cs="Arial"/>
        </w:rPr>
        <w:t xml:space="preserve">Реалізація завдань стратегії передбачає виконання одночасно багатьох завдань різними структурами виконкому </w:t>
      </w:r>
      <w:r w:rsidR="000A0162">
        <w:rPr>
          <w:rFonts w:ascii="Arial" w:hAnsi="Arial" w:cs="Arial"/>
        </w:rPr>
        <w:t>сільської</w:t>
      </w:r>
      <w:r w:rsidRPr="007F4D7D">
        <w:rPr>
          <w:rFonts w:ascii="Arial" w:hAnsi="Arial" w:cs="Arial"/>
        </w:rPr>
        <w:t xml:space="preserve"> ради за участі багатьох партнерів, що ставить перед керівництвом громадипитання раціонального управління цим доволі складним процесом. </w:t>
      </w:r>
    </w:p>
    <w:p w:rsidR="005C2779" w:rsidRDefault="00CC250B" w:rsidP="000E2897">
      <w:pPr>
        <w:spacing w:after="0" w:line="240" w:lineRule="auto"/>
        <w:jc w:val="both"/>
        <w:rPr>
          <w:rFonts w:ascii="Arial" w:hAnsi="Arial" w:cs="Arial"/>
          <w:lang w:eastAsia="ru-RU"/>
        </w:rPr>
      </w:pPr>
      <w:r w:rsidRPr="007F4D7D">
        <w:rPr>
          <w:rFonts w:ascii="Arial" w:hAnsi="Arial" w:cs="Arial"/>
          <w:lang w:eastAsia="ru-RU"/>
        </w:rPr>
        <w:t xml:space="preserve">Система управління стратегією має два </w:t>
      </w:r>
      <w:r w:rsidR="005C2779">
        <w:rPr>
          <w:rFonts w:ascii="Arial" w:hAnsi="Arial" w:cs="Arial"/>
          <w:lang w:eastAsia="ru-RU"/>
        </w:rPr>
        <w:t>рівні: політичний та технічний.</w:t>
      </w:r>
    </w:p>
    <w:p w:rsidR="00CC250B" w:rsidRPr="007F4D7D" w:rsidRDefault="00CC250B" w:rsidP="000E2897">
      <w:pPr>
        <w:spacing w:after="0" w:line="240" w:lineRule="auto"/>
        <w:jc w:val="both"/>
        <w:rPr>
          <w:rFonts w:ascii="Arial" w:hAnsi="Arial" w:cs="Arial"/>
          <w:lang w:eastAsia="ru-RU"/>
        </w:rPr>
      </w:pPr>
      <w:r w:rsidRPr="007F4D7D">
        <w:rPr>
          <w:rFonts w:ascii="Arial" w:hAnsi="Arial" w:cs="Arial"/>
          <w:b/>
          <w:lang w:eastAsia="ru-RU"/>
        </w:rPr>
        <w:t>Політичний</w:t>
      </w:r>
      <w:r w:rsidRPr="007F4D7D">
        <w:rPr>
          <w:rFonts w:ascii="Arial" w:hAnsi="Arial" w:cs="Arial"/>
          <w:lang w:eastAsia="ru-RU"/>
        </w:rPr>
        <w:t xml:space="preserve"> рівень забезпечує особисто с</w:t>
      </w:r>
      <w:r w:rsidR="000A0162">
        <w:rPr>
          <w:rFonts w:ascii="Arial" w:hAnsi="Arial" w:cs="Arial"/>
          <w:lang w:eastAsia="ru-RU"/>
        </w:rPr>
        <w:t>ільський</w:t>
      </w:r>
      <w:r w:rsidRPr="007F4D7D">
        <w:rPr>
          <w:rFonts w:ascii="Arial" w:hAnsi="Arial" w:cs="Arial"/>
          <w:lang w:eastAsia="ru-RU"/>
        </w:rPr>
        <w:t xml:space="preserve"> голова, виконком та с</w:t>
      </w:r>
      <w:r w:rsidR="000A0162">
        <w:rPr>
          <w:rFonts w:ascii="Arial" w:hAnsi="Arial" w:cs="Arial"/>
          <w:lang w:eastAsia="ru-RU"/>
        </w:rPr>
        <w:t>ільська</w:t>
      </w:r>
      <w:r w:rsidRPr="007F4D7D">
        <w:rPr>
          <w:rFonts w:ascii="Arial" w:hAnsi="Arial" w:cs="Arial"/>
          <w:lang w:eastAsia="ru-RU"/>
        </w:rPr>
        <w:t xml:space="preserve"> рада. На цьому рівні заслуховуються та затверджуються звіти Комітету з управління впровадженням </w:t>
      </w:r>
      <w:r w:rsidRPr="007F4D7D">
        <w:rPr>
          <w:rFonts w:ascii="Arial" w:hAnsi="Arial" w:cs="Arial"/>
        </w:rPr>
        <w:t>стратегії</w:t>
      </w:r>
      <w:r w:rsidRPr="007F4D7D">
        <w:rPr>
          <w:rFonts w:ascii="Arial" w:hAnsi="Arial" w:cs="Arial"/>
          <w:lang w:eastAsia="ru-RU"/>
        </w:rPr>
        <w:t>, пропозиції щодо внесення змін (оновлення)</w:t>
      </w:r>
      <w:r w:rsidRPr="007F4D7D">
        <w:rPr>
          <w:rFonts w:ascii="Arial" w:hAnsi="Arial" w:cs="Arial"/>
        </w:rPr>
        <w:t>стратегії</w:t>
      </w:r>
      <w:r w:rsidRPr="007F4D7D">
        <w:rPr>
          <w:rFonts w:ascii="Arial" w:hAnsi="Arial" w:cs="Arial"/>
          <w:lang w:eastAsia="ru-RU"/>
        </w:rPr>
        <w:t xml:space="preserve">. Рада громади приймає рішення щодо внесення змін до </w:t>
      </w:r>
      <w:r w:rsidRPr="007F4D7D">
        <w:rPr>
          <w:rFonts w:ascii="Arial" w:hAnsi="Arial" w:cs="Arial"/>
        </w:rPr>
        <w:t>Стратегії</w:t>
      </w:r>
      <w:r w:rsidRPr="007F4D7D">
        <w:rPr>
          <w:rFonts w:ascii="Arial" w:hAnsi="Arial" w:cs="Arial"/>
          <w:lang w:eastAsia="ru-RU"/>
        </w:rPr>
        <w:t xml:space="preserve">на підставі пропозицій </w:t>
      </w:r>
      <w:r w:rsidR="000A0162">
        <w:rPr>
          <w:rFonts w:ascii="Arial" w:hAnsi="Arial" w:cs="Arial"/>
          <w:lang w:eastAsia="ru-RU"/>
        </w:rPr>
        <w:t>сільськог</w:t>
      </w:r>
      <w:r w:rsidRPr="007F4D7D">
        <w:rPr>
          <w:rFonts w:ascii="Arial" w:hAnsi="Arial" w:cs="Arial"/>
          <w:lang w:eastAsia="ru-RU"/>
        </w:rPr>
        <w:t>о голови.</w:t>
      </w:r>
    </w:p>
    <w:p w:rsidR="00CC250B" w:rsidRPr="007F4D7D" w:rsidRDefault="00CC250B" w:rsidP="000E2897">
      <w:pPr>
        <w:spacing w:after="0" w:line="240" w:lineRule="auto"/>
        <w:jc w:val="both"/>
        <w:rPr>
          <w:rFonts w:ascii="Arial" w:hAnsi="Arial" w:cs="Arial"/>
          <w:lang w:eastAsia="ru-RU"/>
        </w:rPr>
      </w:pPr>
      <w:r w:rsidRPr="007F4D7D">
        <w:rPr>
          <w:rFonts w:ascii="Arial" w:hAnsi="Arial" w:cs="Arial"/>
          <w:b/>
          <w:lang w:eastAsia="ru-RU"/>
        </w:rPr>
        <w:t>Технічний</w:t>
      </w:r>
      <w:r w:rsidRPr="007F4D7D">
        <w:rPr>
          <w:rFonts w:ascii="Arial" w:hAnsi="Arial" w:cs="Arial"/>
          <w:lang w:eastAsia="ru-RU"/>
        </w:rPr>
        <w:t xml:space="preserve"> рівень управління і моніторингу виконує Комітет з управління впровадженням </w:t>
      </w:r>
      <w:r w:rsidRPr="007F4D7D">
        <w:rPr>
          <w:rFonts w:ascii="Arial" w:hAnsi="Arial" w:cs="Arial"/>
        </w:rPr>
        <w:t>стратегії</w:t>
      </w:r>
      <w:r w:rsidRPr="007F4D7D">
        <w:rPr>
          <w:rFonts w:ascii="Arial" w:hAnsi="Arial" w:cs="Arial"/>
          <w:lang w:eastAsia="ru-RU"/>
        </w:rPr>
        <w:t>, який:</w:t>
      </w:r>
    </w:p>
    <w:p w:rsidR="00CC250B" w:rsidRPr="007F4D7D" w:rsidRDefault="00CC250B" w:rsidP="00A72CF5">
      <w:pPr>
        <w:pStyle w:val="ae"/>
        <w:numPr>
          <w:ilvl w:val="0"/>
          <w:numId w:val="10"/>
        </w:numPr>
        <w:ind w:left="0" w:firstLine="567"/>
        <w:jc w:val="both"/>
        <w:rPr>
          <w:rFonts w:cs="Arial"/>
          <w:sz w:val="22"/>
          <w:lang w:val="uk-UA" w:eastAsia="ru-RU"/>
        </w:rPr>
      </w:pPr>
      <w:r w:rsidRPr="007F4D7D">
        <w:rPr>
          <w:rFonts w:cs="Arial"/>
          <w:sz w:val="22"/>
          <w:lang w:val="uk-UA" w:eastAsia="ru-RU"/>
        </w:rPr>
        <w:t xml:space="preserve">забезпечує виконання завдань </w:t>
      </w:r>
      <w:r w:rsidRPr="007F4D7D">
        <w:rPr>
          <w:rFonts w:cs="Arial"/>
          <w:sz w:val="22"/>
          <w:lang w:val="uk-UA"/>
        </w:rPr>
        <w:t>стратегії</w:t>
      </w:r>
      <w:r w:rsidRPr="007F4D7D">
        <w:rPr>
          <w:rFonts w:cs="Arial"/>
          <w:sz w:val="22"/>
          <w:lang w:val="uk-UA" w:eastAsia="ru-RU"/>
        </w:rPr>
        <w:t xml:space="preserve">згідно затвердженого плану, </w:t>
      </w:r>
    </w:p>
    <w:p w:rsidR="00CC250B" w:rsidRPr="007F4D7D" w:rsidRDefault="00CC250B" w:rsidP="00A72CF5">
      <w:pPr>
        <w:pStyle w:val="ae"/>
        <w:numPr>
          <w:ilvl w:val="0"/>
          <w:numId w:val="10"/>
        </w:numPr>
        <w:ind w:left="0" w:firstLine="567"/>
        <w:jc w:val="both"/>
        <w:rPr>
          <w:rFonts w:cs="Arial"/>
          <w:sz w:val="22"/>
          <w:lang w:val="uk-UA" w:eastAsia="ru-RU"/>
        </w:rPr>
      </w:pPr>
      <w:r w:rsidRPr="007F4D7D">
        <w:rPr>
          <w:rFonts w:cs="Arial"/>
          <w:sz w:val="22"/>
          <w:lang w:val="uk-UA" w:eastAsia="ru-RU"/>
        </w:rPr>
        <w:t xml:space="preserve">здійснює моніторинг соціально-економічного стану громадиза визначеними показниками, </w:t>
      </w:r>
    </w:p>
    <w:p w:rsidR="00CC250B" w:rsidRPr="007F4D7D" w:rsidRDefault="00CC250B" w:rsidP="00A72CF5">
      <w:pPr>
        <w:pStyle w:val="ae"/>
        <w:numPr>
          <w:ilvl w:val="0"/>
          <w:numId w:val="10"/>
        </w:numPr>
        <w:ind w:left="0" w:firstLine="567"/>
        <w:jc w:val="both"/>
        <w:rPr>
          <w:rFonts w:cs="Arial"/>
          <w:sz w:val="22"/>
          <w:lang w:val="uk-UA" w:eastAsia="ru-RU"/>
        </w:rPr>
      </w:pPr>
      <w:r w:rsidRPr="007F4D7D">
        <w:rPr>
          <w:rFonts w:cs="Arial"/>
          <w:sz w:val="22"/>
          <w:lang w:val="uk-UA" w:eastAsia="ru-RU"/>
        </w:rPr>
        <w:t xml:space="preserve">аналізує співвідношення основних соціально-економічних показників громади та зовнішнього середовища (області, країни, світу тощо), </w:t>
      </w:r>
    </w:p>
    <w:p w:rsidR="00CC250B" w:rsidRPr="007F4D7D" w:rsidRDefault="00CC250B" w:rsidP="00A72CF5">
      <w:pPr>
        <w:pStyle w:val="ae"/>
        <w:numPr>
          <w:ilvl w:val="0"/>
          <w:numId w:val="10"/>
        </w:numPr>
        <w:ind w:left="0" w:firstLine="567"/>
        <w:jc w:val="both"/>
        <w:rPr>
          <w:rFonts w:cs="Arial"/>
          <w:sz w:val="22"/>
          <w:lang w:val="uk-UA" w:eastAsia="ru-RU"/>
        </w:rPr>
      </w:pPr>
      <w:r w:rsidRPr="007F4D7D">
        <w:rPr>
          <w:rFonts w:cs="Arial"/>
          <w:sz w:val="22"/>
          <w:lang w:val="uk-UA" w:eastAsia="ru-RU"/>
        </w:rPr>
        <w:t xml:space="preserve">вивчає основні політичні, економічні, фінансові, соціальні, наукові, технологічні і т.д. тенденції, визначає їх впливи на громаду, </w:t>
      </w:r>
    </w:p>
    <w:p w:rsidR="00CC250B" w:rsidRPr="007F4D7D" w:rsidRDefault="00CC250B" w:rsidP="00A72CF5">
      <w:pPr>
        <w:pStyle w:val="ae"/>
        <w:numPr>
          <w:ilvl w:val="0"/>
          <w:numId w:val="10"/>
        </w:numPr>
        <w:ind w:left="0" w:firstLine="567"/>
        <w:jc w:val="both"/>
        <w:rPr>
          <w:rFonts w:cs="Arial"/>
          <w:sz w:val="22"/>
          <w:lang w:val="uk-UA" w:eastAsia="ru-RU"/>
        </w:rPr>
      </w:pPr>
      <w:r w:rsidRPr="007F4D7D">
        <w:rPr>
          <w:rFonts w:cs="Arial"/>
          <w:sz w:val="22"/>
          <w:lang w:val="uk-UA" w:eastAsia="ru-RU"/>
        </w:rPr>
        <w:t xml:space="preserve">формує пропозиції стратегічних сценаріїв в нових політичних, соціально-економічних умовах зовнішнього середовища, </w:t>
      </w:r>
    </w:p>
    <w:p w:rsidR="00CC250B" w:rsidRPr="007F4D7D" w:rsidRDefault="00CC250B" w:rsidP="00A72CF5">
      <w:pPr>
        <w:pStyle w:val="ae"/>
        <w:numPr>
          <w:ilvl w:val="0"/>
          <w:numId w:val="10"/>
        </w:numPr>
        <w:ind w:left="0" w:firstLine="567"/>
        <w:jc w:val="both"/>
        <w:rPr>
          <w:rFonts w:cs="Arial"/>
          <w:sz w:val="22"/>
          <w:lang w:val="uk-UA" w:eastAsia="ru-RU"/>
        </w:rPr>
      </w:pPr>
      <w:r w:rsidRPr="007F4D7D">
        <w:rPr>
          <w:rFonts w:cs="Arial"/>
          <w:sz w:val="22"/>
          <w:lang w:val="uk-UA" w:eastAsia="ru-RU"/>
        </w:rPr>
        <w:t xml:space="preserve">аналізує соціально-економічні тенденції найближчих конкурентів у порівнянні з показниками громади, аналізує загрози, які надходять від конкурентів, </w:t>
      </w:r>
    </w:p>
    <w:p w:rsidR="00CC250B" w:rsidRPr="007F4D7D" w:rsidRDefault="00CC250B" w:rsidP="00A72CF5">
      <w:pPr>
        <w:pStyle w:val="ae"/>
        <w:numPr>
          <w:ilvl w:val="0"/>
          <w:numId w:val="10"/>
        </w:numPr>
        <w:ind w:left="0" w:firstLine="567"/>
        <w:jc w:val="both"/>
        <w:rPr>
          <w:rFonts w:cs="Arial"/>
          <w:sz w:val="22"/>
          <w:lang w:val="uk-UA" w:eastAsia="ru-RU"/>
        </w:rPr>
      </w:pPr>
      <w:r w:rsidRPr="007F4D7D">
        <w:rPr>
          <w:rFonts w:cs="Arial"/>
          <w:sz w:val="22"/>
          <w:lang w:val="uk-UA" w:eastAsia="ru-RU"/>
        </w:rPr>
        <w:t xml:space="preserve">формує пропозиції змін до цілей і завдань, які необхідно вносити до </w:t>
      </w:r>
      <w:r w:rsidRPr="007F4D7D">
        <w:rPr>
          <w:rFonts w:cs="Arial"/>
          <w:lang w:val="uk-UA"/>
        </w:rPr>
        <w:t>стратегії</w:t>
      </w:r>
      <w:r w:rsidRPr="007F4D7D">
        <w:rPr>
          <w:rFonts w:cs="Arial"/>
          <w:sz w:val="22"/>
          <w:lang w:val="uk-UA" w:eastAsia="ru-RU"/>
        </w:rPr>
        <w:t>як відповідь на виявлені нові загрози і можливості.</w:t>
      </w:r>
    </w:p>
    <w:p w:rsidR="00CC250B" w:rsidRPr="007F4D7D" w:rsidRDefault="00CC250B" w:rsidP="000E2897">
      <w:pPr>
        <w:spacing w:after="0" w:line="240" w:lineRule="auto"/>
        <w:jc w:val="both"/>
        <w:rPr>
          <w:rFonts w:ascii="Arial" w:hAnsi="Arial" w:cs="Arial"/>
        </w:rPr>
      </w:pPr>
    </w:p>
    <w:p w:rsidR="00CC250B" w:rsidRPr="007F4D7D" w:rsidRDefault="00CC250B" w:rsidP="000E2897">
      <w:pPr>
        <w:pStyle w:val="2"/>
        <w:spacing w:before="0" w:after="0"/>
        <w:ind w:left="0" w:firstLine="0"/>
        <w:rPr>
          <w:rFonts w:cs="Arial"/>
        </w:rPr>
      </w:pPr>
      <w:bookmarkStart w:id="65" w:name="_Toc463630221"/>
      <w:bookmarkStart w:id="66" w:name="_Toc526178223"/>
      <w:r w:rsidRPr="007F4D7D">
        <w:rPr>
          <w:rFonts w:cs="Arial"/>
        </w:rPr>
        <w:t>Управління процесом реалізації стратегії</w:t>
      </w:r>
      <w:bookmarkEnd w:id="65"/>
      <w:bookmarkEnd w:id="66"/>
    </w:p>
    <w:p w:rsidR="00CC250B" w:rsidRPr="007F4D7D" w:rsidRDefault="00CC250B" w:rsidP="000E2897">
      <w:pPr>
        <w:spacing w:after="0" w:line="240" w:lineRule="auto"/>
        <w:jc w:val="both"/>
        <w:rPr>
          <w:rFonts w:ascii="Arial" w:hAnsi="Arial" w:cs="Arial"/>
        </w:rPr>
      </w:pPr>
    </w:p>
    <w:p w:rsidR="00CC250B" w:rsidRPr="007F4D7D" w:rsidRDefault="00CC250B" w:rsidP="000E2897">
      <w:pPr>
        <w:spacing w:after="0" w:line="240" w:lineRule="auto"/>
        <w:jc w:val="both"/>
        <w:rPr>
          <w:rFonts w:ascii="Arial" w:hAnsi="Arial" w:cs="Arial"/>
        </w:rPr>
      </w:pPr>
      <w:r w:rsidRPr="007F4D7D">
        <w:rPr>
          <w:rFonts w:ascii="Arial" w:hAnsi="Arial" w:cs="Arial"/>
        </w:rPr>
        <w:t xml:space="preserve">Управління процесом реалізації стратегії розвитку </w:t>
      </w:r>
      <w:r w:rsidR="00305CB0">
        <w:rPr>
          <w:rFonts w:ascii="Arial" w:hAnsi="Arial" w:cs="Arial"/>
        </w:rPr>
        <w:t>Локниц</w:t>
      </w:r>
      <w:r w:rsidRPr="007F4D7D">
        <w:rPr>
          <w:rFonts w:ascii="Arial" w:hAnsi="Arial" w:cs="Arial"/>
        </w:rPr>
        <w:t xml:space="preserve">ької громади проводиться за принципами єдності управління, персональної відповідальності, прозорості та поточної координації дій. Адміністрування процесу реалізації стратегічного плану здійснюється виконавчимкомітетом та відповідними структурними підрозділами </w:t>
      </w:r>
      <w:r w:rsidR="000A0162">
        <w:rPr>
          <w:rFonts w:ascii="Arial" w:hAnsi="Arial" w:cs="Arial"/>
        </w:rPr>
        <w:t>сільськ</w:t>
      </w:r>
      <w:r w:rsidRPr="007F4D7D">
        <w:rPr>
          <w:rFonts w:ascii="Arial" w:hAnsi="Arial" w:cs="Arial"/>
        </w:rPr>
        <w:t>ої ради.</w:t>
      </w:r>
    </w:p>
    <w:p w:rsidR="00CC250B" w:rsidRPr="007F4D7D" w:rsidRDefault="00CC250B" w:rsidP="000E2897">
      <w:pPr>
        <w:spacing w:after="0" w:line="240" w:lineRule="auto"/>
        <w:jc w:val="both"/>
        <w:rPr>
          <w:rFonts w:ascii="Arial" w:hAnsi="Arial" w:cs="Arial"/>
        </w:rPr>
      </w:pPr>
      <w:r w:rsidRPr="007F4D7D">
        <w:rPr>
          <w:rFonts w:ascii="Arial" w:hAnsi="Arial" w:cs="Arial"/>
        </w:rPr>
        <w:t>З метою координації дій розпорядженням с</w:t>
      </w:r>
      <w:r w:rsidR="000A0162">
        <w:rPr>
          <w:rFonts w:ascii="Arial" w:hAnsi="Arial" w:cs="Arial"/>
        </w:rPr>
        <w:t>ільськ</w:t>
      </w:r>
      <w:r w:rsidRPr="007F4D7D">
        <w:rPr>
          <w:rFonts w:ascii="Arial" w:hAnsi="Arial" w:cs="Arial"/>
        </w:rPr>
        <w:t>ого голови створюється постійно діючий Комітет з управління впровадженням стратегічного плану (далі – КУВ). До складу КУВ входять відповідальні за виконання завдань стратегічного плану. Очолює КУВ с</w:t>
      </w:r>
      <w:r w:rsidR="000A0162">
        <w:rPr>
          <w:rFonts w:ascii="Arial" w:hAnsi="Arial" w:cs="Arial"/>
        </w:rPr>
        <w:t>ільськ</w:t>
      </w:r>
      <w:r w:rsidRPr="007F4D7D">
        <w:rPr>
          <w:rFonts w:ascii="Arial" w:hAnsi="Arial" w:cs="Arial"/>
        </w:rPr>
        <w:t>ий голова. Повний склад КУВ та персональна відповідальність за реалізацію завдань стратегічного плану визначається розпорядженням с</w:t>
      </w:r>
      <w:r w:rsidR="000A0162">
        <w:rPr>
          <w:rFonts w:ascii="Arial" w:hAnsi="Arial" w:cs="Arial"/>
        </w:rPr>
        <w:t>ільськ</w:t>
      </w:r>
      <w:r w:rsidRPr="007F4D7D">
        <w:rPr>
          <w:rFonts w:ascii="Arial" w:hAnsi="Arial" w:cs="Arial"/>
        </w:rPr>
        <w:t>ого голови. КУВ збирається не рідше одну разу на квартал та виконує наступні функції:</w:t>
      </w:r>
    </w:p>
    <w:p w:rsidR="00CC250B" w:rsidRPr="007F4D7D" w:rsidRDefault="00CC250B" w:rsidP="00A72CF5">
      <w:pPr>
        <w:pStyle w:val="ae"/>
        <w:numPr>
          <w:ilvl w:val="0"/>
          <w:numId w:val="11"/>
        </w:numPr>
        <w:ind w:left="0" w:firstLine="567"/>
        <w:jc w:val="both"/>
        <w:rPr>
          <w:rFonts w:cs="Arial"/>
          <w:sz w:val="22"/>
          <w:szCs w:val="22"/>
          <w:lang w:val="uk-UA"/>
        </w:rPr>
      </w:pPr>
      <w:r w:rsidRPr="007F4D7D">
        <w:rPr>
          <w:rFonts w:cs="Arial"/>
          <w:sz w:val="22"/>
          <w:szCs w:val="22"/>
          <w:lang w:val="uk-UA"/>
        </w:rPr>
        <w:t>організовує взаємодію підрозділів виконавчих органів с</w:t>
      </w:r>
      <w:r w:rsidR="000A0162">
        <w:rPr>
          <w:rFonts w:cs="Arial"/>
          <w:sz w:val="22"/>
          <w:szCs w:val="22"/>
          <w:lang w:val="uk-UA"/>
        </w:rPr>
        <w:t>ільськ</w:t>
      </w:r>
      <w:r w:rsidRPr="007F4D7D">
        <w:rPr>
          <w:rFonts w:cs="Arial"/>
          <w:sz w:val="22"/>
          <w:szCs w:val="22"/>
          <w:lang w:val="uk-UA"/>
        </w:rPr>
        <w:t xml:space="preserve">ої ради, органів державної влади, підприємств та установ громади в процесі реалізації стратегічного плану, загальноміських програм та проектів. </w:t>
      </w:r>
    </w:p>
    <w:p w:rsidR="00CC250B" w:rsidRPr="007F4D7D" w:rsidRDefault="00CC250B" w:rsidP="00A72CF5">
      <w:pPr>
        <w:pStyle w:val="ae"/>
        <w:numPr>
          <w:ilvl w:val="0"/>
          <w:numId w:val="11"/>
        </w:numPr>
        <w:ind w:left="0" w:firstLine="567"/>
        <w:jc w:val="both"/>
        <w:rPr>
          <w:rFonts w:cs="Arial"/>
          <w:sz w:val="22"/>
          <w:szCs w:val="22"/>
          <w:lang w:val="uk-UA"/>
        </w:rPr>
      </w:pPr>
      <w:r w:rsidRPr="007F4D7D">
        <w:rPr>
          <w:rFonts w:cs="Arial"/>
          <w:sz w:val="22"/>
          <w:szCs w:val="22"/>
          <w:lang w:val="uk-UA"/>
        </w:rPr>
        <w:t>здійснює підготовку щорічних звітів про стан реалізації стратегічного плану, надає їхс</w:t>
      </w:r>
      <w:r w:rsidR="000A0162">
        <w:rPr>
          <w:rFonts w:cs="Arial"/>
          <w:sz w:val="22"/>
          <w:szCs w:val="22"/>
          <w:lang w:val="uk-UA"/>
        </w:rPr>
        <w:t>ільськ</w:t>
      </w:r>
      <w:r w:rsidRPr="007F4D7D">
        <w:rPr>
          <w:rFonts w:cs="Arial"/>
          <w:sz w:val="22"/>
          <w:szCs w:val="22"/>
          <w:lang w:val="uk-UA"/>
        </w:rPr>
        <w:t>ому голові та презентує їх на останньому в році черговому пленарному засіданні с</w:t>
      </w:r>
      <w:r w:rsidR="000A0162">
        <w:rPr>
          <w:rFonts w:cs="Arial"/>
          <w:sz w:val="22"/>
          <w:szCs w:val="22"/>
          <w:lang w:val="uk-UA"/>
        </w:rPr>
        <w:t>ільськ</w:t>
      </w:r>
      <w:r w:rsidRPr="007F4D7D">
        <w:rPr>
          <w:rFonts w:cs="Arial"/>
          <w:sz w:val="22"/>
          <w:szCs w:val="22"/>
          <w:lang w:val="uk-UA"/>
        </w:rPr>
        <w:t>ої ради. Повний текст звіту підлягає обов’язковому розміщенню в мережі Інтернет.</w:t>
      </w:r>
    </w:p>
    <w:p w:rsidR="00CC250B" w:rsidRPr="007F4D7D" w:rsidRDefault="00CC250B" w:rsidP="00A72CF5">
      <w:pPr>
        <w:pStyle w:val="ae"/>
        <w:numPr>
          <w:ilvl w:val="0"/>
          <w:numId w:val="11"/>
        </w:numPr>
        <w:ind w:left="0" w:firstLine="567"/>
        <w:jc w:val="both"/>
        <w:rPr>
          <w:rFonts w:cs="Arial"/>
          <w:sz w:val="22"/>
          <w:szCs w:val="22"/>
          <w:lang w:val="uk-UA"/>
        </w:rPr>
      </w:pPr>
      <w:r w:rsidRPr="007F4D7D">
        <w:rPr>
          <w:rFonts w:cs="Arial"/>
          <w:sz w:val="22"/>
          <w:szCs w:val="22"/>
          <w:lang w:val="uk-UA"/>
        </w:rPr>
        <w:t>здійснює підготовку квартальних звітів про стан реалізації стратегічного плану, надає їх с</w:t>
      </w:r>
      <w:r w:rsidR="000A0162">
        <w:rPr>
          <w:rFonts w:cs="Arial"/>
          <w:sz w:val="22"/>
          <w:szCs w:val="22"/>
          <w:lang w:val="uk-UA"/>
        </w:rPr>
        <w:t>ільськ</w:t>
      </w:r>
      <w:r w:rsidRPr="007F4D7D">
        <w:rPr>
          <w:rFonts w:cs="Arial"/>
          <w:sz w:val="22"/>
          <w:szCs w:val="22"/>
          <w:lang w:val="uk-UA"/>
        </w:rPr>
        <w:t>ому голові та презентує на засіданні виконкому.</w:t>
      </w:r>
    </w:p>
    <w:p w:rsidR="00CC250B" w:rsidRPr="007F4D7D" w:rsidRDefault="00CC250B" w:rsidP="000E2897">
      <w:pPr>
        <w:spacing w:after="0" w:line="240" w:lineRule="auto"/>
        <w:jc w:val="both"/>
        <w:rPr>
          <w:rFonts w:ascii="Arial" w:hAnsi="Arial" w:cs="Arial"/>
        </w:rPr>
      </w:pPr>
      <w:r w:rsidRPr="007F4D7D">
        <w:rPr>
          <w:rFonts w:ascii="Arial" w:hAnsi="Arial" w:cs="Arial"/>
        </w:rPr>
        <w:t xml:space="preserve">Пропозиції щодо зміни основного тексту стратегічного плану формуються фінансово-економічним відділом, обговорюються на чергових та позачергових нарадах КУВ і виносяться на розгляд сесії </w:t>
      </w:r>
      <w:r w:rsidR="00305CB0">
        <w:rPr>
          <w:rFonts w:ascii="Arial" w:hAnsi="Arial" w:cs="Arial"/>
        </w:rPr>
        <w:t>Локниц</w:t>
      </w:r>
      <w:r w:rsidR="000A0162">
        <w:rPr>
          <w:rFonts w:ascii="Arial" w:hAnsi="Arial" w:cs="Arial"/>
        </w:rPr>
        <w:t>ької сільськ</w:t>
      </w:r>
      <w:r w:rsidRPr="007F4D7D">
        <w:rPr>
          <w:rFonts w:ascii="Arial" w:hAnsi="Arial" w:cs="Arial"/>
        </w:rPr>
        <w:t>ої ради один раз на рік (по необхідності, двічі на рік).</w:t>
      </w:r>
    </w:p>
    <w:p w:rsidR="00CC250B" w:rsidRPr="007F4D7D" w:rsidRDefault="00CC250B" w:rsidP="000E2897">
      <w:pPr>
        <w:spacing w:after="0" w:line="240" w:lineRule="auto"/>
        <w:jc w:val="both"/>
        <w:rPr>
          <w:rFonts w:ascii="Arial" w:hAnsi="Arial" w:cs="Arial"/>
        </w:rPr>
      </w:pPr>
    </w:p>
    <w:p w:rsidR="00CC250B" w:rsidRPr="007F4D7D" w:rsidRDefault="00CC250B" w:rsidP="000E2897">
      <w:pPr>
        <w:pStyle w:val="2"/>
        <w:spacing w:before="0" w:after="0"/>
        <w:ind w:left="0" w:firstLine="0"/>
        <w:rPr>
          <w:rFonts w:cs="Arial"/>
        </w:rPr>
      </w:pPr>
      <w:bookmarkStart w:id="67" w:name="_Toc463630222"/>
      <w:bookmarkStart w:id="68" w:name="_Toc526178224"/>
      <w:r w:rsidRPr="007F4D7D">
        <w:rPr>
          <w:rFonts w:cs="Arial"/>
        </w:rPr>
        <w:lastRenderedPageBreak/>
        <w:t>Процедура моніторингу стратегії</w:t>
      </w:r>
      <w:bookmarkEnd w:id="67"/>
      <w:bookmarkEnd w:id="68"/>
    </w:p>
    <w:p w:rsidR="00CC250B" w:rsidRPr="007F4D7D" w:rsidRDefault="00CC250B" w:rsidP="000E2897">
      <w:pPr>
        <w:spacing w:after="0" w:line="240" w:lineRule="auto"/>
        <w:jc w:val="both"/>
        <w:rPr>
          <w:rFonts w:ascii="Arial" w:hAnsi="Arial" w:cs="Arial"/>
        </w:rPr>
      </w:pPr>
    </w:p>
    <w:p w:rsidR="00CC250B" w:rsidRPr="007F4D7D" w:rsidRDefault="00CC250B" w:rsidP="000E2897">
      <w:pPr>
        <w:spacing w:after="0" w:line="240" w:lineRule="auto"/>
        <w:jc w:val="both"/>
        <w:rPr>
          <w:rFonts w:ascii="Arial" w:hAnsi="Arial" w:cs="Arial"/>
        </w:rPr>
      </w:pPr>
      <w:r w:rsidRPr="007F4D7D">
        <w:rPr>
          <w:rFonts w:ascii="Arial" w:hAnsi="Arial" w:cs="Arial"/>
        </w:rPr>
        <w:t xml:space="preserve">Головний сенс моніторингу полягає у виконанні двох взаємопов’язаних функцій – спостереження (відстеження) та попередження. Відстеження проводиться з метою виявлення відповідності наявного стану речей бажаному результату, а спостереження – з метою попередження небажаних наслідків. </w:t>
      </w:r>
    </w:p>
    <w:p w:rsidR="00CC250B" w:rsidRPr="007F4D7D" w:rsidRDefault="00CC250B" w:rsidP="000E2897">
      <w:pPr>
        <w:spacing w:after="0" w:line="240" w:lineRule="auto"/>
        <w:jc w:val="both"/>
        <w:rPr>
          <w:rFonts w:ascii="Arial" w:hAnsi="Arial" w:cs="Arial"/>
        </w:rPr>
      </w:pPr>
      <w:r w:rsidRPr="007F4D7D">
        <w:rPr>
          <w:rFonts w:ascii="Arial" w:hAnsi="Arial" w:cs="Arial"/>
        </w:rPr>
        <w:t xml:space="preserve">Моніторинг стратегічного плану розвитку </w:t>
      </w:r>
      <w:r w:rsidR="00305CB0">
        <w:rPr>
          <w:rFonts w:ascii="Arial" w:hAnsi="Arial" w:cs="Arial"/>
        </w:rPr>
        <w:t>Локниц</w:t>
      </w:r>
      <w:r w:rsidRPr="007F4D7D">
        <w:rPr>
          <w:rFonts w:ascii="Arial" w:hAnsi="Arial" w:cs="Arial"/>
        </w:rPr>
        <w:t>ької громади включає три рівні:</w:t>
      </w:r>
    </w:p>
    <w:p w:rsidR="00CC250B" w:rsidRPr="007F4D7D" w:rsidRDefault="00CC250B" w:rsidP="000E2897">
      <w:pPr>
        <w:spacing w:after="0" w:line="240" w:lineRule="auto"/>
        <w:jc w:val="both"/>
        <w:rPr>
          <w:rFonts w:ascii="Arial" w:hAnsi="Arial" w:cs="Arial"/>
        </w:rPr>
      </w:pPr>
      <w:r w:rsidRPr="007F4D7D">
        <w:rPr>
          <w:rFonts w:ascii="Arial" w:hAnsi="Arial" w:cs="Arial"/>
        </w:rPr>
        <w:t>1). Моніторинг зовнішнього середовища розвитку громади. Базується на аналізі основних показників, що характеризують ситуацію в державі в цілому та Рівненській області, які є стратегічно важливими для міської громади. Підсумки підводяться один раз на рік та доводяться як частина зведеного аналітичного моніторингового звіту.</w:t>
      </w:r>
    </w:p>
    <w:p w:rsidR="00CC250B" w:rsidRPr="007F4D7D" w:rsidRDefault="00CC250B" w:rsidP="000E2897">
      <w:pPr>
        <w:spacing w:after="0" w:line="240" w:lineRule="auto"/>
        <w:jc w:val="both"/>
        <w:rPr>
          <w:rFonts w:ascii="Arial" w:hAnsi="Arial" w:cs="Arial"/>
        </w:rPr>
      </w:pPr>
      <w:r w:rsidRPr="007F4D7D">
        <w:rPr>
          <w:rFonts w:ascii="Arial" w:hAnsi="Arial" w:cs="Arial"/>
        </w:rPr>
        <w:t xml:space="preserve">2). Моніторинг процесу реалізації стратегії відповідно до наступних показників: </w:t>
      </w:r>
    </w:p>
    <w:p w:rsidR="00CC250B" w:rsidRPr="007F4D7D" w:rsidRDefault="00CC250B" w:rsidP="00A72CF5">
      <w:pPr>
        <w:pStyle w:val="15"/>
        <w:numPr>
          <w:ilvl w:val="0"/>
          <w:numId w:val="12"/>
        </w:numPr>
        <w:spacing w:before="0"/>
        <w:ind w:left="0" w:firstLine="567"/>
      </w:pPr>
      <w:r w:rsidRPr="007F4D7D">
        <w:t>Обсяги фактичних доходів місцевого бюджету на душу населення;</w:t>
      </w:r>
    </w:p>
    <w:p w:rsidR="00CC250B" w:rsidRPr="007F4D7D" w:rsidRDefault="00CC250B" w:rsidP="00A72CF5">
      <w:pPr>
        <w:pStyle w:val="15"/>
        <w:numPr>
          <w:ilvl w:val="0"/>
          <w:numId w:val="12"/>
        </w:numPr>
        <w:spacing w:before="0"/>
        <w:ind w:left="0" w:firstLine="567"/>
      </w:pPr>
      <w:r w:rsidRPr="007F4D7D">
        <w:t>Обсяги фактичних видатків місцевого бюджету на душу населення</w:t>
      </w:r>
    </w:p>
    <w:p w:rsidR="00CC250B" w:rsidRPr="007F4D7D" w:rsidRDefault="00CC250B" w:rsidP="00A72CF5">
      <w:pPr>
        <w:pStyle w:val="15"/>
        <w:numPr>
          <w:ilvl w:val="0"/>
          <w:numId w:val="12"/>
        </w:numPr>
        <w:spacing w:before="0"/>
        <w:ind w:left="0" w:firstLine="567"/>
      </w:pPr>
      <w:r w:rsidRPr="007F4D7D">
        <w:t>Середня місячна заробітна плата;</w:t>
      </w:r>
    </w:p>
    <w:p w:rsidR="00CC250B" w:rsidRPr="007F4D7D" w:rsidRDefault="00CC250B" w:rsidP="00A72CF5">
      <w:pPr>
        <w:pStyle w:val="15"/>
        <w:numPr>
          <w:ilvl w:val="0"/>
          <w:numId w:val="12"/>
        </w:numPr>
        <w:spacing w:before="0"/>
        <w:ind w:left="0" w:firstLine="567"/>
      </w:pPr>
      <w:r w:rsidRPr="007F4D7D">
        <w:t>Обсяг інвестицій в основний капітал.</w:t>
      </w:r>
    </w:p>
    <w:p w:rsidR="00CC250B" w:rsidRPr="007F4D7D" w:rsidRDefault="00CC250B" w:rsidP="00A72CF5">
      <w:pPr>
        <w:pStyle w:val="15"/>
        <w:numPr>
          <w:ilvl w:val="0"/>
          <w:numId w:val="12"/>
        </w:numPr>
        <w:spacing w:before="0"/>
        <w:ind w:left="0" w:firstLine="567"/>
      </w:pPr>
      <w:r w:rsidRPr="007F4D7D">
        <w:t>Загальний обсяг експорту;</w:t>
      </w:r>
    </w:p>
    <w:p w:rsidR="00CC250B" w:rsidRPr="007F4D7D" w:rsidRDefault="00CC250B" w:rsidP="00A72CF5">
      <w:pPr>
        <w:pStyle w:val="15"/>
        <w:numPr>
          <w:ilvl w:val="0"/>
          <w:numId w:val="12"/>
        </w:numPr>
        <w:spacing w:before="0"/>
        <w:ind w:left="0" w:firstLine="567"/>
      </w:pPr>
      <w:r w:rsidRPr="007F4D7D">
        <w:t>Обсяг прямих іноземних інвестицій в громаду.</w:t>
      </w:r>
    </w:p>
    <w:p w:rsidR="00CC250B" w:rsidRPr="007F4D7D" w:rsidRDefault="00CC250B" w:rsidP="00A72CF5">
      <w:pPr>
        <w:pStyle w:val="15"/>
        <w:numPr>
          <w:ilvl w:val="0"/>
          <w:numId w:val="12"/>
        </w:numPr>
        <w:spacing w:before="0"/>
        <w:ind w:left="0" w:firstLine="567"/>
      </w:pPr>
      <w:r w:rsidRPr="007F4D7D">
        <w:t>Чисельність населення, зайнятого у всіх сферах економіки;</w:t>
      </w:r>
    </w:p>
    <w:p w:rsidR="00CC250B" w:rsidRPr="007F4D7D" w:rsidRDefault="00CC250B" w:rsidP="00A72CF5">
      <w:pPr>
        <w:pStyle w:val="15"/>
        <w:numPr>
          <w:ilvl w:val="0"/>
          <w:numId w:val="12"/>
        </w:numPr>
        <w:spacing w:before="0"/>
        <w:ind w:left="0" w:firstLine="567"/>
      </w:pPr>
      <w:r w:rsidRPr="007F4D7D">
        <w:t>Кількість зареєстрованих безробітних;</w:t>
      </w:r>
    </w:p>
    <w:p w:rsidR="00CC250B" w:rsidRPr="007F4D7D" w:rsidRDefault="00CC250B" w:rsidP="00A72CF5">
      <w:pPr>
        <w:pStyle w:val="15"/>
        <w:numPr>
          <w:ilvl w:val="0"/>
          <w:numId w:val="12"/>
        </w:numPr>
        <w:spacing w:before="0"/>
        <w:ind w:left="0" w:firstLine="567"/>
      </w:pPr>
      <w:r w:rsidRPr="007F4D7D">
        <w:t>Частка довжини автошляхів з пошкодженим покриттям до загальної довжини автошляхів;</w:t>
      </w:r>
    </w:p>
    <w:p w:rsidR="00CC250B" w:rsidRPr="007F4D7D" w:rsidRDefault="00CC250B" w:rsidP="00A72CF5">
      <w:pPr>
        <w:pStyle w:val="15"/>
        <w:numPr>
          <w:ilvl w:val="0"/>
          <w:numId w:val="12"/>
        </w:numPr>
        <w:spacing w:before="0"/>
        <w:ind w:left="0" w:firstLine="567"/>
      </w:pPr>
      <w:r w:rsidRPr="007F4D7D">
        <w:t>Середній бал за результатами ЗНО в школах громади;</w:t>
      </w:r>
    </w:p>
    <w:p w:rsidR="00CC250B" w:rsidRPr="007F4D7D" w:rsidRDefault="00CC250B" w:rsidP="00A72CF5">
      <w:pPr>
        <w:pStyle w:val="15"/>
        <w:numPr>
          <w:ilvl w:val="0"/>
          <w:numId w:val="12"/>
        </w:numPr>
        <w:spacing w:before="0"/>
        <w:ind w:left="0" w:firstLine="567"/>
      </w:pPr>
      <w:r w:rsidRPr="007F4D7D">
        <w:t>Кількість захворювань на хвороби системи кровообігу на 1000 населення.</w:t>
      </w:r>
    </w:p>
    <w:p w:rsidR="00CC250B" w:rsidRPr="007F4D7D" w:rsidRDefault="00CC250B" w:rsidP="000E2897">
      <w:pPr>
        <w:spacing w:after="0" w:line="240" w:lineRule="auto"/>
        <w:jc w:val="both"/>
        <w:rPr>
          <w:rFonts w:ascii="Arial" w:hAnsi="Arial" w:cs="Arial"/>
        </w:rPr>
      </w:pPr>
      <w:r w:rsidRPr="007F4D7D">
        <w:rPr>
          <w:rFonts w:ascii="Arial" w:hAnsi="Arial" w:cs="Arial"/>
        </w:rPr>
        <w:t>Звіт про виконання цієї частини моніторингу готується щорічно, як частина зведеного аналітичного моніторингового звіту.</w:t>
      </w:r>
    </w:p>
    <w:p w:rsidR="00CC250B" w:rsidRPr="007F4D7D" w:rsidRDefault="00CC250B" w:rsidP="000E2897">
      <w:pPr>
        <w:spacing w:after="0" w:line="240" w:lineRule="auto"/>
        <w:jc w:val="both"/>
        <w:rPr>
          <w:rFonts w:ascii="Arial" w:hAnsi="Arial" w:cs="Arial"/>
        </w:rPr>
      </w:pPr>
      <w:r w:rsidRPr="007F4D7D">
        <w:rPr>
          <w:rFonts w:ascii="Arial" w:hAnsi="Arial" w:cs="Arial"/>
        </w:rPr>
        <w:t>3). Моніторинг виконання проектів місцевого розвитку, що складають План реалізації стратегії. Оцінюється стан виконання кожного проекту та ступінь досягнення результатів, передбачених технічним завданням на проект. Щоквартально (10 березня, 10 червня, 10 вересня і 10 грудня)відділ економічного розвитку, інвестицій та регуляторної діяльності направляє відповідальним за моніторинг виконання стратегічного плану нагадування про необхідність надати квартальний моніторинговий звіт. До 15 числа зазначених місяців спеціалісти відділу економічного розвитку, інвестицій та регуляторної діяльності повинні одержати моніторингові звіти.</w:t>
      </w:r>
    </w:p>
    <w:p w:rsidR="00CC250B" w:rsidRPr="007F4D7D" w:rsidRDefault="00CC250B" w:rsidP="000E2897">
      <w:pPr>
        <w:spacing w:after="0" w:line="240" w:lineRule="auto"/>
        <w:jc w:val="both"/>
        <w:rPr>
          <w:rFonts w:ascii="Arial" w:hAnsi="Arial" w:cs="Arial"/>
        </w:rPr>
      </w:pPr>
      <w:r w:rsidRPr="007F4D7D">
        <w:rPr>
          <w:rFonts w:ascii="Arial" w:hAnsi="Arial" w:cs="Arial"/>
        </w:rPr>
        <w:t>На підставі результатів моніторингу, один раз на рік фінансово-економічний відділ виносить на чергове засідання Комітету з управління впровадженням стратегії проміжний аналіз фінансових потреб, зведений по всіх стратегічних цілях. Затверджений Комітетом з управління впровадженням стратегії аналіз фінансових потреб надається до депутатських комісій дляврахування під час розробки проекту бюджету на наступний рік.</w:t>
      </w:r>
    </w:p>
    <w:p w:rsidR="00727D0F" w:rsidRPr="007F4D7D" w:rsidRDefault="00727D0F" w:rsidP="000E2897">
      <w:pPr>
        <w:spacing w:after="0" w:line="240" w:lineRule="auto"/>
        <w:jc w:val="both"/>
        <w:rPr>
          <w:rFonts w:ascii="Arial" w:hAnsi="Arial" w:cs="Arial"/>
        </w:rPr>
      </w:pPr>
    </w:p>
    <w:p w:rsidR="00727197" w:rsidRPr="007F4D7D" w:rsidRDefault="00727197" w:rsidP="000E2897">
      <w:pPr>
        <w:spacing w:after="0" w:line="259" w:lineRule="auto"/>
        <w:rPr>
          <w:rFonts w:ascii="Arial" w:hAnsi="Arial" w:cs="Arial"/>
        </w:rPr>
      </w:pPr>
      <w:r w:rsidRPr="007F4D7D">
        <w:rPr>
          <w:rFonts w:ascii="Arial" w:hAnsi="Arial" w:cs="Arial"/>
        </w:rPr>
        <w:br w:type="page"/>
      </w:r>
    </w:p>
    <w:p w:rsidR="00454899" w:rsidRPr="00235FCB" w:rsidRDefault="00A45BBE" w:rsidP="00235FCB">
      <w:pPr>
        <w:pStyle w:val="1"/>
        <w:jc w:val="both"/>
      </w:pPr>
      <w:bookmarkStart w:id="69" w:name="_Toc526178225"/>
      <w:bookmarkEnd w:id="34"/>
      <w:r w:rsidRPr="00235FCB">
        <w:lastRenderedPageBreak/>
        <w:t>8. КАТАЛОГ ТЕХНІЧНИХ ЗАВДАНЬ НА ПРОЕКТИ МІСЦЕВОГО РОЗВИТКУ</w:t>
      </w:r>
      <w:bookmarkEnd w:id="69"/>
    </w:p>
    <w:p w:rsidR="00A45BBE" w:rsidRPr="007F4D7D" w:rsidRDefault="00A45BBE" w:rsidP="000E2897">
      <w:pPr>
        <w:pStyle w:val="1"/>
        <w:pageBreakBefore w:val="0"/>
        <w:tabs>
          <w:tab w:val="clear" w:pos="567"/>
          <w:tab w:val="left" w:pos="284"/>
        </w:tabs>
        <w:spacing w:before="0" w:after="0" w:line="240" w:lineRule="auto"/>
        <w:rPr>
          <w:rFonts w:cs="Arial"/>
          <w:sz w:val="24"/>
          <w:szCs w:val="24"/>
        </w:rPr>
      </w:pPr>
    </w:p>
    <w:p w:rsidR="00454899" w:rsidRPr="007F4D7D" w:rsidRDefault="00A45BBE" w:rsidP="00F845A9">
      <w:pPr>
        <w:pStyle w:val="2"/>
        <w:spacing w:before="0" w:after="0"/>
        <w:ind w:left="0" w:firstLine="0"/>
        <w:jc w:val="both"/>
        <w:rPr>
          <w:rFonts w:cs="Arial"/>
          <w:szCs w:val="22"/>
        </w:rPr>
      </w:pPr>
      <w:bookmarkStart w:id="70" w:name="_Toc526178226"/>
      <w:r w:rsidRPr="007F4D7D">
        <w:rPr>
          <w:rFonts w:cs="Arial"/>
        </w:rPr>
        <w:t xml:space="preserve">Технічні завдання на проекти місцевого розвитку </w:t>
      </w:r>
      <w:r w:rsidR="00AB3125" w:rsidRPr="007F4D7D">
        <w:rPr>
          <w:rFonts w:cs="Arial"/>
        </w:rPr>
        <w:t xml:space="preserve">Стратегічної програми </w:t>
      </w:r>
      <w:r w:rsidR="00DA5B80">
        <w:rPr>
          <w:rFonts w:cs="Arial"/>
        </w:rPr>
        <w:br/>
      </w:r>
      <w:r w:rsidR="00AB3125" w:rsidRPr="007F4D7D">
        <w:rPr>
          <w:rFonts w:cs="Arial"/>
        </w:rPr>
        <w:t>1. «</w:t>
      </w:r>
      <w:r w:rsidR="009E22FE">
        <w:rPr>
          <w:rFonts w:cs="Arial"/>
          <w:szCs w:val="22"/>
        </w:rPr>
        <w:t>Сталий економічний розвиток</w:t>
      </w:r>
      <w:r w:rsidR="00AB3125" w:rsidRPr="007F4D7D">
        <w:rPr>
          <w:rFonts w:cs="Arial"/>
          <w:szCs w:val="22"/>
        </w:rPr>
        <w:t>»</w:t>
      </w:r>
      <w:bookmarkEnd w:id="70"/>
    </w:p>
    <w:p w:rsidR="00EC5553" w:rsidRPr="007F4D7D" w:rsidRDefault="00EC5553" w:rsidP="000E2897">
      <w:pPr>
        <w:spacing w:after="0" w:line="240" w:lineRule="auto"/>
        <w:jc w:val="both"/>
        <w:rPr>
          <w:rFonts w:ascii="Arial" w:hAnsi="Arial" w:cs="Arial"/>
          <w:b/>
          <w:color w:val="000000"/>
        </w:rPr>
      </w:pPr>
    </w:p>
    <w:p w:rsidR="002427A0" w:rsidRDefault="002427A0" w:rsidP="002427A0">
      <w:pPr>
        <w:spacing w:after="0" w:line="240" w:lineRule="auto"/>
        <w:jc w:val="both"/>
        <w:rPr>
          <w:rFonts w:ascii="Arial" w:hAnsi="Arial" w:cs="Arial"/>
          <w:b/>
          <w:color w:val="000000"/>
        </w:rPr>
      </w:pPr>
      <w:r w:rsidRPr="007F4D7D">
        <w:rPr>
          <w:rFonts w:ascii="Arial" w:hAnsi="Arial" w:cs="Arial"/>
          <w:b/>
          <w:color w:val="000000"/>
        </w:rPr>
        <w:t>Технічні завдання на проекти місцевого розвитку нап</w:t>
      </w:r>
      <w:r>
        <w:rPr>
          <w:rFonts w:ascii="Arial" w:hAnsi="Arial" w:cs="Arial"/>
          <w:b/>
          <w:color w:val="000000"/>
        </w:rPr>
        <w:t xml:space="preserve">ряму 1.1. </w:t>
      </w:r>
      <w:r w:rsidR="00771893">
        <w:rPr>
          <w:rFonts w:ascii="Arial" w:hAnsi="Arial" w:cs="Arial"/>
          <w:b/>
          <w:color w:val="000000"/>
        </w:rPr>
        <w:t>Підтримка розвитку малого та середнього бізнесу</w:t>
      </w:r>
    </w:p>
    <w:p w:rsidR="005B5CB9" w:rsidRDefault="005B5CB9" w:rsidP="005B5CB9">
      <w:pPr>
        <w:spacing w:after="0" w:line="240" w:lineRule="auto"/>
        <w:rPr>
          <w:rFonts w:ascii="Arial" w:hAnsi="Arial" w:cs="Arial"/>
          <w:b/>
          <w:color w:val="000000"/>
          <w:lang w:val="ru-RU"/>
        </w:rPr>
      </w:pPr>
    </w:p>
    <w:tbl>
      <w:tblPr>
        <w:tblW w:w="971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933"/>
        <w:gridCol w:w="1132"/>
        <w:gridCol w:w="1133"/>
        <w:gridCol w:w="1132"/>
        <w:gridCol w:w="1132"/>
        <w:gridCol w:w="1133"/>
      </w:tblGrid>
      <w:tr w:rsidR="00797612" w:rsidRPr="00921C5C" w:rsidTr="00E61B81">
        <w:trPr>
          <w:jc w:val="right"/>
        </w:trPr>
        <w:tc>
          <w:tcPr>
            <w:tcW w:w="3119" w:type="dxa"/>
            <w:vAlign w:val="center"/>
          </w:tcPr>
          <w:p w:rsidR="00797612" w:rsidRPr="00921C5C" w:rsidRDefault="00797612" w:rsidP="00E61B81">
            <w:pPr>
              <w:pStyle w:val="6"/>
              <w:spacing w:before="0" w:line="240" w:lineRule="auto"/>
              <w:jc w:val="both"/>
              <w:rPr>
                <w:rFonts w:ascii="Arial" w:hAnsi="Arial" w:cs="Arial"/>
                <w:color w:val="auto"/>
              </w:rPr>
            </w:pPr>
            <w:r w:rsidRPr="00921C5C">
              <w:rPr>
                <w:rFonts w:ascii="Arial" w:hAnsi="Arial" w:cs="Arial"/>
                <w:color w:val="auto"/>
              </w:rPr>
              <w:t>Завдання Стратегії, якому відповідає проект:</w:t>
            </w:r>
          </w:p>
        </w:tc>
        <w:tc>
          <w:tcPr>
            <w:tcW w:w="6595" w:type="dxa"/>
            <w:gridSpan w:val="6"/>
          </w:tcPr>
          <w:p w:rsidR="00797612" w:rsidRPr="00921C5C" w:rsidRDefault="00797612" w:rsidP="00E61B81">
            <w:pPr>
              <w:pBdr>
                <w:left w:val="single" w:sz="18" w:space="4" w:color="auto"/>
              </w:pBdr>
              <w:spacing w:after="0" w:line="240" w:lineRule="auto"/>
              <w:rPr>
                <w:rFonts w:ascii="Arial" w:hAnsi="Arial" w:cs="Arial"/>
                <w:lang w:eastAsia="it-IT"/>
              </w:rPr>
            </w:pPr>
            <w:r w:rsidRPr="00921C5C">
              <w:rPr>
                <w:rFonts w:ascii="Arial" w:hAnsi="Arial" w:cs="Arial"/>
              </w:rPr>
              <w:t>1.</w:t>
            </w:r>
            <w:r w:rsidR="00C90102">
              <w:rPr>
                <w:rFonts w:ascii="Arial" w:hAnsi="Arial" w:cs="Arial"/>
              </w:rPr>
              <w:t>1</w:t>
            </w:r>
            <w:r w:rsidRPr="00921C5C">
              <w:rPr>
                <w:rFonts w:ascii="Arial" w:hAnsi="Arial" w:cs="Arial"/>
              </w:rPr>
              <w:t>.1. Створення переліку інвестиційно-привабливих ділянок</w:t>
            </w:r>
          </w:p>
        </w:tc>
      </w:tr>
      <w:tr w:rsidR="00797612" w:rsidRPr="00921C5C" w:rsidTr="00E61B81">
        <w:trPr>
          <w:jc w:val="right"/>
        </w:trPr>
        <w:tc>
          <w:tcPr>
            <w:tcW w:w="3119" w:type="dxa"/>
            <w:vAlign w:val="center"/>
          </w:tcPr>
          <w:p w:rsidR="00797612" w:rsidRPr="00921C5C" w:rsidRDefault="00797612" w:rsidP="00E61B81">
            <w:pPr>
              <w:spacing w:after="0" w:line="240" w:lineRule="auto"/>
              <w:jc w:val="both"/>
              <w:rPr>
                <w:rFonts w:ascii="Arial" w:hAnsi="Arial" w:cs="Arial"/>
                <w:b/>
                <w:bCs/>
              </w:rPr>
            </w:pPr>
            <w:r w:rsidRPr="00921C5C">
              <w:rPr>
                <w:rFonts w:ascii="Arial" w:hAnsi="Arial" w:cs="Arial"/>
                <w:b/>
                <w:bCs/>
              </w:rPr>
              <w:t>Назва проекту:</w:t>
            </w:r>
          </w:p>
        </w:tc>
        <w:tc>
          <w:tcPr>
            <w:tcW w:w="6595" w:type="dxa"/>
            <w:gridSpan w:val="6"/>
            <w:vAlign w:val="center"/>
          </w:tcPr>
          <w:p w:rsidR="00797612" w:rsidRPr="00921C5C" w:rsidRDefault="00797612" w:rsidP="00E61B81">
            <w:pPr>
              <w:spacing w:after="0" w:line="240" w:lineRule="auto"/>
              <w:jc w:val="both"/>
              <w:rPr>
                <w:rFonts w:ascii="Arial" w:hAnsi="Arial" w:cs="Arial"/>
                <w:b/>
                <w:lang w:eastAsia="it-IT"/>
              </w:rPr>
            </w:pPr>
            <w:r w:rsidRPr="00921C5C">
              <w:rPr>
                <w:rFonts w:ascii="Arial" w:hAnsi="Arial" w:cs="Arial"/>
                <w:b/>
                <w:lang w:eastAsia="it-IT"/>
              </w:rPr>
              <w:t>Проведення інвентаризації вільних земельних ділянок</w:t>
            </w:r>
            <w:r w:rsidR="0056380E">
              <w:rPr>
                <w:rFonts w:ascii="Arial" w:hAnsi="Arial" w:cs="Arial"/>
                <w:b/>
                <w:lang w:eastAsia="it-IT"/>
              </w:rPr>
              <w:t xml:space="preserve"> на території</w:t>
            </w:r>
            <w:r w:rsidR="007B5F45">
              <w:rPr>
                <w:rFonts w:ascii="Arial" w:hAnsi="Arial" w:cs="Arial"/>
                <w:b/>
                <w:lang w:eastAsia="it-IT"/>
              </w:rPr>
              <w:t xml:space="preserve"> Локницької ОТГ</w:t>
            </w:r>
          </w:p>
        </w:tc>
      </w:tr>
      <w:tr w:rsidR="00797612" w:rsidRPr="00921C5C" w:rsidTr="00E61B81">
        <w:trPr>
          <w:jc w:val="right"/>
        </w:trPr>
        <w:tc>
          <w:tcPr>
            <w:tcW w:w="3119" w:type="dxa"/>
            <w:vAlign w:val="center"/>
          </w:tcPr>
          <w:p w:rsidR="00797612" w:rsidRPr="00921C5C" w:rsidRDefault="00797612" w:rsidP="00E61B81">
            <w:pPr>
              <w:spacing w:after="0" w:line="240" w:lineRule="auto"/>
              <w:jc w:val="both"/>
              <w:rPr>
                <w:rFonts w:ascii="Arial" w:hAnsi="Arial" w:cs="Arial"/>
                <w:b/>
                <w:bCs/>
              </w:rPr>
            </w:pPr>
            <w:r w:rsidRPr="00921C5C">
              <w:rPr>
                <w:rFonts w:ascii="Arial" w:hAnsi="Arial" w:cs="Arial"/>
                <w:b/>
                <w:bCs/>
              </w:rPr>
              <w:t>Цілі проекту:</w:t>
            </w:r>
          </w:p>
        </w:tc>
        <w:tc>
          <w:tcPr>
            <w:tcW w:w="6595" w:type="dxa"/>
            <w:gridSpan w:val="6"/>
            <w:vAlign w:val="center"/>
          </w:tcPr>
          <w:p w:rsidR="00797612" w:rsidRPr="00921C5C" w:rsidRDefault="00797612" w:rsidP="00E61B81">
            <w:pPr>
              <w:autoSpaceDE w:val="0"/>
              <w:autoSpaceDN w:val="0"/>
              <w:adjustRightInd w:val="0"/>
              <w:spacing w:after="0" w:line="240" w:lineRule="auto"/>
              <w:jc w:val="both"/>
              <w:rPr>
                <w:rFonts w:ascii="Arial" w:hAnsi="Arial" w:cs="Arial"/>
                <w:lang w:eastAsia="it-IT"/>
              </w:rPr>
            </w:pPr>
            <w:r w:rsidRPr="00921C5C">
              <w:rPr>
                <w:rFonts w:ascii="Arial" w:hAnsi="Arial" w:cs="Arial"/>
              </w:rPr>
              <w:t>Створити єдину базу вільних земельних ділянок</w:t>
            </w:r>
            <w:r w:rsidR="009D2D17">
              <w:rPr>
                <w:rFonts w:ascii="Arial" w:hAnsi="Arial" w:cs="Arial"/>
              </w:rPr>
              <w:t xml:space="preserve"> </w:t>
            </w:r>
            <w:r w:rsidRPr="00921C5C">
              <w:rPr>
                <w:rFonts w:ascii="Arial" w:hAnsi="Arial" w:cs="Arial"/>
              </w:rPr>
              <w:t>Локницької</w:t>
            </w:r>
            <w:r w:rsidR="009D2D17">
              <w:rPr>
                <w:rFonts w:ascii="Arial" w:hAnsi="Arial" w:cs="Arial"/>
              </w:rPr>
              <w:t xml:space="preserve"> </w:t>
            </w:r>
            <w:r w:rsidRPr="00921C5C">
              <w:rPr>
                <w:rFonts w:ascii="Arial" w:hAnsi="Arial" w:cs="Arial"/>
              </w:rPr>
              <w:t>сільської ради для оперативного прийняття рішень і здачі в оренду</w:t>
            </w:r>
          </w:p>
        </w:tc>
      </w:tr>
      <w:tr w:rsidR="00797612" w:rsidRPr="00921C5C" w:rsidTr="00E61B81">
        <w:trPr>
          <w:jc w:val="right"/>
        </w:trPr>
        <w:tc>
          <w:tcPr>
            <w:tcW w:w="3119" w:type="dxa"/>
            <w:vAlign w:val="center"/>
          </w:tcPr>
          <w:p w:rsidR="00797612" w:rsidRPr="00921C5C" w:rsidRDefault="00797612" w:rsidP="00E61B81">
            <w:pPr>
              <w:autoSpaceDE w:val="0"/>
              <w:autoSpaceDN w:val="0"/>
              <w:adjustRightInd w:val="0"/>
              <w:spacing w:after="0" w:line="240" w:lineRule="auto"/>
              <w:jc w:val="both"/>
              <w:rPr>
                <w:rFonts w:ascii="Arial" w:hAnsi="Arial" w:cs="Arial"/>
                <w:b/>
              </w:rPr>
            </w:pPr>
            <w:r w:rsidRPr="00921C5C">
              <w:rPr>
                <w:rFonts w:ascii="Arial" w:hAnsi="Arial" w:cs="Arial"/>
                <w:b/>
              </w:rPr>
              <w:t>Територія на яку проект матиме вплив:</w:t>
            </w:r>
          </w:p>
        </w:tc>
        <w:tc>
          <w:tcPr>
            <w:tcW w:w="6595" w:type="dxa"/>
            <w:gridSpan w:val="6"/>
            <w:vAlign w:val="center"/>
          </w:tcPr>
          <w:p w:rsidR="00797612" w:rsidRPr="00921C5C" w:rsidRDefault="00797612" w:rsidP="00E61B81">
            <w:pPr>
              <w:spacing w:after="0" w:line="240" w:lineRule="auto"/>
              <w:jc w:val="both"/>
              <w:rPr>
                <w:rFonts w:ascii="Arial" w:hAnsi="Arial" w:cs="Arial"/>
                <w:lang w:eastAsia="it-IT"/>
              </w:rPr>
            </w:pPr>
            <w:r w:rsidRPr="00921C5C">
              <w:rPr>
                <w:rFonts w:ascii="Arial" w:hAnsi="Arial" w:cs="Arial"/>
                <w:lang w:eastAsia="it-IT"/>
              </w:rPr>
              <w:t xml:space="preserve">Локницькасільська </w:t>
            </w:r>
            <w:r w:rsidRPr="00921C5C">
              <w:rPr>
                <w:rFonts w:ascii="Arial" w:hAnsi="Arial" w:cs="Arial"/>
              </w:rPr>
              <w:t>рада</w:t>
            </w:r>
          </w:p>
        </w:tc>
      </w:tr>
      <w:tr w:rsidR="00797612" w:rsidRPr="00921C5C" w:rsidTr="00E61B81">
        <w:trPr>
          <w:jc w:val="right"/>
        </w:trPr>
        <w:tc>
          <w:tcPr>
            <w:tcW w:w="3119" w:type="dxa"/>
            <w:vAlign w:val="center"/>
          </w:tcPr>
          <w:p w:rsidR="00797612" w:rsidRPr="00921C5C" w:rsidRDefault="00797612" w:rsidP="00E61B81">
            <w:pPr>
              <w:autoSpaceDE w:val="0"/>
              <w:autoSpaceDN w:val="0"/>
              <w:adjustRightInd w:val="0"/>
              <w:spacing w:after="0" w:line="240" w:lineRule="auto"/>
              <w:jc w:val="both"/>
              <w:rPr>
                <w:rFonts w:ascii="Arial" w:hAnsi="Arial" w:cs="Arial"/>
                <w:b/>
              </w:rPr>
            </w:pPr>
            <w:r w:rsidRPr="00921C5C">
              <w:rPr>
                <w:rFonts w:ascii="Arial" w:hAnsi="Arial" w:cs="Arial"/>
                <w:b/>
              </w:rPr>
              <w:t>Орієнтовна кількість отримувачів вигод</w:t>
            </w:r>
          </w:p>
        </w:tc>
        <w:tc>
          <w:tcPr>
            <w:tcW w:w="6595" w:type="dxa"/>
            <w:gridSpan w:val="6"/>
            <w:vAlign w:val="center"/>
          </w:tcPr>
          <w:p w:rsidR="00797612" w:rsidRPr="00921C5C" w:rsidRDefault="00797612" w:rsidP="00E61B81">
            <w:pPr>
              <w:spacing w:after="0" w:line="240" w:lineRule="auto"/>
              <w:jc w:val="both"/>
              <w:rPr>
                <w:rFonts w:ascii="Arial" w:hAnsi="Arial" w:cs="Arial"/>
                <w:lang w:eastAsia="it-IT"/>
              </w:rPr>
            </w:pPr>
            <w:r>
              <w:rPr>
                <w:rFonts w:ascii="Arial" w:hAnsi="Arial" w:cs="Arial"/>
                <w:lang w:eastAsia="it-IT"/>
              </w:rPr>
              <w:t>5011</w:t>
            </w:r>
            <w:r w:rsidRPr="00921C5C">
              <w:rPr>
                <w:rFonts w:ascii="Arial" w:hAnsi="Arial" w:cs="Arial"/>
                <w:lang w:eastAsia="it-IT"/>
              </w:rPr>
              <w:t xml:space="preserve"> осіб</w:t>
            </w:r>
          </w:p>
        </w:tc>
      </w:tr>
      <w:tr w:rsidR="00797612" w:rsidRPr="00921C5C" w:rsidTr="00E61B81">
        <w:trPr>
          <w:jc w:val="right"/>
        </w:trPr>
        <w:tc>
          <w:tcPr>
            <w:tcW w:w="3119" w:type="dxa"/>
            <w:shd w:val="clear" w:color="auto" w:fill="FFFFFF"/>
            <w:vAlign w:val="center"/>
          </w:tcPr>
          <w:p w:rsidR="00797612" w:rsidRPr="00921C5C" w:rsidRDefault="00797612" w:rsidP="00E61B81">
            <w:pPr>
              <w:spacing w:after="0" w:line="240" w:lineRule="auto"/>
              <w:jc w:val="both"/>
              <w:rPr>
                <w:rFonts w:ascii="Arial" w:hAnsi="Arial" w:cs="Arial"/>
                <w:b/>
                <w:bCs/>
              </w:rPr>
            </w:pPr>
            <w:r w:rsidRPr="00921C5C">
              <w:rPr>
                <w:rFonts w:ascii="Arial" w:hAnsi="Arial" w:cs="Arial"/>
                <w:b/>
                <w:bCs/>
              </w:rPr>
              <w:t>Стислий опис проекту:</w:t>
            </w:r>
          </w:p>
        </w:tc>
        <w:tc>
          <w:tcPr>
            <w:tcW w:w="6595" w:type="dxa"/>
            <w:gridSpan w:val="6"/>
            <w:vAlign w:val="center"/>
          </w:tcPr>
          <w:p w:rsidR="00797612" w:rsidRPr="00921C5C" w:rsidRDefault="00797612" w:rsidP="00E61B81">
            <w:pPr>
              <w:spacing w:after="0" w:line="240" w:lineRule="auto"/>
              <w:jc w:val="both"/>
              <w:rPr>
                <w:rFonts w:ascii="Arial" w:hAnsi="Arial" w:cs="Arial"/>
              </w:rPr>
            </w:pPr>
            <w:r w:rsidRPr="00921C5C">
              <w:rPr>
                <w:rFonts w:ascii="Arial" w:hAnsi="Arial" w:cs="Arial"/>
              </w:rPr>
              <w:t xml:space="preserve">Процес розвитку  ОТГ потребує скоординованості зусиль усіх учасників та підтримки започаткованих ініціатив. </w:t>
            </w:r>
          </w:p>
          <w:p w:rsidR="00797612" w:rsidRPr="00921C5C" w:rsidRDefault="00797612" w:rsidP="00E61B81">
            <w:pPr>
              <w:spacing w:after="0" w:line="240" w:lineRule="auto"/>
              <w:jc w:val="both"/>
              <w:rPr>
                <w:rFonts w:ascii="Arial" w:hAnsi="Arial" w:cs="Arial"/>
                <w:lang w:eastAsia="it-IT"/>
              </w:rPr>
            </w:pPr>
            <w:r w:rsidRPr="00921C5C">
              <w:rPr>
                <w:rFonts w:ascii="Arial" w:hAnsi="Arial" w:cs="Arial"/>
                <w:lang w:eastAsia="it-IT"/>
              </w:rPr>
              <w:t>Нагальною проблемою Локницькоїсільської ОТГ є відсутність єдиної бази вільних земельних ділянок.</w:t>
            </w:r>
          </w:p>
        </w:tc>
      </w:tr>
      <w:tr w:rsidR="00797612" w:rsidRPr="00921C5C" w:rsidTr="00E61B81">
        <w:trPr>
          <w:jc w:val="right"/>
        </w:trPr>
        <w:tc>
          <w:tcPr>
            <w:tcW w:w="3119" w:type="dxa"/>
            <w:shd w:val="clear" w:color="auto" w:fill="FFFFFF"/>
            <w:vAlign w:val="center"/>
          </w:tcPr>
          <w:p w:rsidR="00797612" w:rsidRPr="00921C5C" w:rsidRDefault="00797612" w:rsidP="00E61B81">
            <w:pPr>
              <w:spacing w:after="0" w:line="240" w:lineRule="auto"/>
              <w:jc w:val="both"/>
              <w:rPr>
                <w:rFonts w:ascii="Arial" w:hAnsi="Arial" w:cs="Arial"/>
                <w:b/>
                <w:bCs/>
              </w:rPr>
            </w:pPr>
            <w:r w:rsidRPr="00921C5C">
              <w:rPr>
                <w:rFonts w:ascii="Arial" w:hAnsi="Arial" w:cs="Arial"/>
                <w:b/>
                <w:bCs/>
              </w:rPr>
              <w:t>Очікувані результати:</w:t>
            </w:r>
          </w:p>
        </w:tc>
        <w:tc>
          <w:tcPr>
            <w:tcW w:w="6595" w:type="dxa"/>
            <w:gridSpan w:val="6"/>
            <w:shd w:val="clear" w:color="auto" w:fill="FFFFFF"/>
            <w:vAlign w:val="center"/>
          </w:tcPr>
          <w:p w:rsidR="00797612" w:rsidRPr="00921C5C" w:rsidRDefault="00797612" w:rsidP="00E61B81">
            <w:pPr>
              <w:pStyle w:val="aff1"/>
              <w:numPr>
                <w:ilvl w:val="0"/>
                <w:numId w:val="52"/>
              </w:numPr>
              <w:spacing w:after="0" w:line="240" w:lineRule="auto"/>
              <w:jc w:val="both"/>
              <w:rPr>
                <w:rFonts w:ascii="Arial" w:hAnsi="Arial" w:cs="Arial"/>
              </w:rPr>
            </w:pPr>
            <w:r w:rsidRPr="00921C5C">
              <w:rPr>
                <w:rFonts w:ascii="Arial" w:hAnsi="Arial" w:cs="Arial"/>
              </w:rPr>
              <w:t>Буде проведено повну інвентаризацію вільних земельних ділянок громади;</w:t>
            </w:r>
          </w:p>
          <w:p w:rsidR="00797612" w:rsidRPr="00921C5C" w:rsidRDefault="00797612" w:rsidP="00E61B81">
            <w:pPr>
              <w:pStyle w:val="aff1"/>
              <w:numPr>
                <w:ilvl w:val="0"/>
                <w:numId w:val="52"/>
              </w:numPr>
              <w:spacing w:after="0" w:line="240" w:lineRule="auto"/>
              <w:jc w:val="both"/>
              <w:rPr>
                <w:rFonts w:ascii="Arial" w:hAnsi="Arial" w:cs="Arial"/>
              </w:rPr>
            </w:pPr>
            <w:r w:rsidRPr="00921C5C">
              <w:rPr>
                <w:rFonts w:ascii="Arial" w:hAnsi="Arial" w:cs="Arial"/>
              </w:rPr>
              <w:t>Будуть створені зручні умови для потенційних інвесторів.</w:t>
            </w:r>
          </w:p>
        </w:tc>
      </w:tr>
      <w:tr w:rsidR="00797612" w:rsidRPr="00921C5C" w:rsidTr="00E61B81">
        <w:trPr>
          <w:jc w:val="right"/>
        </w:trPr>
        <w:tc>
          <w:tcPr>
            <w:tcW w:w="3119" w:type="dxa"/>
            <w:shd w:val="clear" w:color="auto" w:fill="FFFFFF"/>
            <w:vAlign w:val="center"/>
          </w:tcPr>
          <w:p w:rsidR="00797612" w:rsidRPr="00921C5C" w:rsidRDefault="00797612" w:rsidP="00E61B81">
            <w:pPr>
              <w:spacing w:after="0" w:line="240" w:lineRule="auto"/>
              <w:jc w:val="both"/>
              <w:rPr>
                <w:rFonts w:ascii="Arial" w:hAnsi="Arial" w:cs="Arial"/>
                <w:b/>
                <w:bCs/>
              </w:rPr>
            </w:pPr>
            <w:r w:rsidRPr="00921C5C">
              <w:rPr>
                <w:rFonts w:ascii="Arial" w:hAnsi="Arial" w:cs="Arial"/>
                <w:b/>
                <w:bCs/>
              </w:rPr>
              <w:t>Ключові заходи проекту:</w:t>
            </w:r>
          </w:p>
        </w:tc>
        <w:tc>
          <w:tcPr>
            <w:tcW w:w="6595" w:type="dxa"/>
            <w:gridSpan w:val="6"/>
            <w:vAlign w:val="center"/>
          </w:tcPr>
          <w:p w:rsidR="00797612" w:rsidRPr="00921C5C" w:rsidRDefault="00797612" w:rsidP="00E61B81">
            <w:pPr>
              <w:numPr>
                <w:ilvl w:val="0"/>
                <w:numId w:val="51"/>
              </w:numPr>
              <w:spacing w:after="0" w:line="240" w:lineRule="auto"/>
              <w:jc w:val="both"/>
              <w:rPr>
                <w:rFonts w:ascii="Arial" w:hAnsi="Arial" w:cs="Arial"/>
                <w:lang w:eastAsia="it-IT"/>
              </w:rPr>
            </w:pPr>
            <w:r w:rsidRPr="00921C5C">
              <w:rPr>
                <w:rFonts w:ascii="Arial" w:hAnsi="Arial" w:cs="Arial"/>
                <w:lang w:eastAsia="it-IT"/>
              </w:rPr>
              <w:t>Підготовчі роботи;</w:t>
            </w:r>
          </w:p>
          <w:p w:rsidR="00797612" w:rsidRPr="00921C5C" w:rsidRDefault="00797612" w:rsidP="00E61B81">
            <w:pPr>
              <w:numPr>
                <w:ilvl w:val="0"/>
                <w:numId w:val="51"/>
              </w:numPr>
              <w:spacing w:after="0" w:line="240" w:lineRule="auto"/>
              <w:jc w:val="both"/>
              <w:rPr>
                <w:rFonts w:ascii="Arial" w:hAnsi="Arial" w:cs="Arial"/>
                <w:lang w:eastAsia="it-IT"/>
              </w:rPr>
            </w:pPr>
            <w:r w:rsidRPr="00921C5C">
              <w:rPr>
                <w:rFonts w:ascii="Arial" w:hAnsi="Arial" w:cs="Arial"/>
                <w:lang w:eastAsia="it-IT"/>
              </w:rPr>
              <w:t>Створення робочої групи і визначення відповідальних за проведення інвентаризації;</w:t>
            </w:r>
          </w:p>
          <w:p w:rsidR="00797612" w:rsidRPr="00921C5C" w:rsidRDefault="00797612" w:rsidP="00E61B81">
            <w:pPr>
              <w:numPr>
                <w:ilvl w:val="0"/>
                <w:numId w:val="51"/>
              </w:numPr>
              <w:spacing w:after="0" w:line="240" w:lineRule="auto"/>
              <w:jc w:val="both"/>
              <w:rPr>
                <w:rFonts w:ascii="Arial" w:hAnsi="Arial" w:cs="Arial"/>
                <w:lang w:eastAsia="it-IT"/>
              </w:rPr>
            </w:pPr>
            <w:r w:rsidRPr="00921C5C">
              <w:rPr>
                <w:rFonts w:ascii="Arial" w:hAnsi="Arial" w:cs="Arial"/>
                <w:lang w:eastAsia="it-IT"/>
              </w:rPr>
              <w:t>Аналіз всіх вільних земельних ділянок і створення єдиної бази;</w:t>
            </w:r>
          </w:p>
          <w:p w:rsidR="00797612" w:rsidRPr="00921C5C" w:rsidRDefault="00797612" w:rsidP="00E61B81">
            <w:pPr>
              <w:numPr>
                <w:ilvl w:val="0"/>
                <w:numId w:val="51"/>
              </w:numPr>
              <w:spacing w:after="0" w:line="240" w:lineRule="auto"/>
              <w:jc w:val="both"/>
              <w:rPr>
                <w:rFonts w:ascii="Arial" w:hAnsi="Arial" w:cs="Arial"/>
                <w:lang w:eastAsia="it-IT"/>
              </w:rPr>
            </w:pPr>
            <w:r w:rsidRPr="00921C5C">
              <w:rPr>
                <w:rFonts w:ascii="Arial" w:hAnsi="Arial" w:cs="Arial"/>
              </w:rPr>
              <w:t>Підготовка та проведення інформаційної кампанії.</w:t>
            </w:r>
          </w:p>
        </w:tc>
      </w:tr>
      <w:tr w:rsidR="00797612" w:rsidRPr="00921C5C" w:rsidTr="00E61B81">
        <w:trPr>
          <w:jc w:val="right"/>
        </w:trPr>
        <w:tc>
          <w:tcPr>
            <w:tcW w:w="3119" w:type="dxa"/>
            <w:shd w:val="clear" w:color="auto" w:fill="FFFFFF"/>
            <w:vAlign w:val="center"/>
          </w:tcPr>
          <w:p w:rsidR="00797612" w:rsidRPr="00921C5C" w:rsidRDefault="00797612" w:rsidP="00E61B81">
            <w:pPr>
              <w:spacing w:after="0" w:line="240" w:lineRule="auto"/>
              <w:jc w:val="both"/>
              <w:rPr>
                <w:rFonts w:ascii="Arial" w:hAnsi="Arial" w:cs="Arial"/>
                <w:b/>
              </w:rPr>
            </w:pPr>
            <w:r w:rsidRPr="00921C5C">
              <w:rPr>
                <w:rFonts w:ascii="Arial" w:hAnsi="Arial" w:cs="Arial"/>
                <w:b/>
              </w:rPr>
              <w:t xml:space="preserve">Період здійснення: </w:t>
            </w:r>
          </w:p>
        </w:tc>
        <w:tc>
          <w:tcPr>
            <w:tcW w:w="6595" w:type="dxa"/>
            <w:gridSpan w:val="6"/>
            <w:vAlign w:val="center"/>
          </w:tcPr>
          <w:p w:rsidR="00797612" w:rsidRPr="00921C5C" w:rsidRDefault="00942752" w:rsidP="00E61B81">
            <w:pPr>
              <w:spacing w:after="0" w:line="240" w:lineRule="auto"/>
              <w:jc w:val="both"/>
              <w:rPr>
                <w:rFonts w:ascii="Arial" w:hAnsi="Arial" w:cs="Arial"/>
                <w:lang w:eastAsia="it-IT"/>
              </w:rPr>
            </w:pPr>
            <w:r>
              <w:rPr>
                <w:rFonts w:ascii="Arial" w:hAnsi="Arial" w:cs="Arial"/>
                <w:b/>
              </w:rPr>
              <w:t>2020</w:t>
            </w:r>
            <w:r w:rsidR="00797612" w:rsidRPr="00921C5C">
              <w:rPr>
                <w:rFonts w:ascii="Arial" w:hAnsi="Arial" w:cs="Arial"/>
                <w:b/>
              </w:rPr>
              <w:t xml:space="preserve"> – 2022 роки:</w:t>
            </w:r>
          </w:p>
        </w:tc>
      </w:tr>
      <w:tr w:rsidR="00797612" w:rsidRPr="00921C5C" w:rsidTr="00E61B81">
        <w:trPr>
          <w:jc w:val="right"/>
        </w:trPr>
        <w:tc>
          <w:tcPr>
            <w:tcW w:w="3119" w:type="dxa"/>
            <w:vMerge w:val="restart"/>
            <w:shd w:val="clear" w:color="auto" w:fill="FFFFFF"/>
            <w:vAlign w:val="center"/>
          </w:tcPr>
          <w:p w:rsidR="00797612" w:rsidRPr="00921C5C" w:rsidRDefault="00797612" w:rsidP="00E61B81">
            <w:pPr>
              <w:spacing w:after="0" w:line="240" w:lineRule="auto"/>
              <w:jc w:val="both"/>
              <w:rPr>
                <w:rFonts w:ascii="Arial" w:hAnsi="Arial" w:cs="Arial"/>
                <w:b/>
                <w:bCs/>
              </w:rPr>
            </w:pPr>
            <w:r w:rsidRPr="00921C5C">
              <w:rPr>
                <w:rFonts w:ascii="Arial" w:hAnsi="Arial" w:cs="Arial"/>
                <w:b/>
                <w:bCs/>
              </w:rPr>
              <w:t>Орієнтовна вартість проекту, тис. грн.</w:t>
            </w:r>
          </w:p>
        </w:tc>
        <w:tc>
          <w:tcPr>
            <w:tcW w:w="933" w:type="dxa"/>
            <w:shd w:val="clear" w:color="auto" w:fill="E6E6E6"/>
            <w:vAlign w:val="center"/>
          </w:tcPr>
          <w:p w:rsidR="00797612" w:rsidRPr="00921C5C" w:rsidRDefault="00942752" w:rsidP="00E61B81">
            <w:pPr>
              <w:spacing w:after="0" w:line="240" w:lineRule="auto"/>
              <w:jc w:val="center"/>
              <w:rPr>
                <w:rFonts w:ascii="Arial" w:hAnsi="Arial" w:cs="Arial"/>
                <w:b/>
                <w:lang w:eastAsia="it-IT"/>
              </w:rPr>
            </w:pPr>
            <w:r>
              <w:rPr>
                <w:rFonts w:ascii="Arial" w:hAnsi="Arial" w:cs="Arial"/>
                <w:b/>
                <w:lang w:eastAsia="it-IT"/>
              </w:rPr>
              <w:t>2020</w:t>
            </w:r>
          </w:p>
        </w:tc>
        <w:tc>
          <w:tcPr>
            <w:tcW w:w="1132" w:type="dxa"/>
            <w:shd w:val="clear" w:color="auto" w:fill="E6E6E6"/>
            <w:vAlign w:val="center"/>
          </w:tcPr>
          <w:p w:rsidR="00797612" w:rsidRPr="00921C5C" w:rsidRDefault="00942752" w:rsidP="00E61B81">
            <w:pPr>
              <w:spacing w:after="0" w:line="240" w:lineRule="auto"/>
              <w:jc w:val="center"/>
              <w:rPr>
                <w:rFonts w:ascii="Arial" w:hAnsi="Arial" w:cs="Arial"/>
                <w:b/>
                <w:lang w:eastAsia="it-IT"/>
              </w:rPr>
            </w:pPr>
            <w:r>
              <w:rPr>
                <w:rFonts w:ascii="Arial" w:hAnsi="Arial" w:cs="Arial"/>
                <w:b/>
                <w:lang w:eastAsia="it-IT"/>
              </w:rPr>
              <w:t>2021</w:t>
            </w:r>
          </w:p>
        </w:tc>
        <w:tc>
          <w:tcPr>
            <w:tcW w:w="1133" w:type="dxa"/>
            <w:shd w:val="clear" w:color="auto" w:fill="E6E6E6"/>
            <w:vAlign w:val="center"/>
          </w:tcPr>
          <w:p w:rsidR="00797612" w:rsidRPr="00921C5C" w:rsidRDefault="00942752" w:rsidP="00E61B81">
            <w:pPr>
              <w:spacing w:after="0" w:line="240" w:lineRule="auto"/>
              <w:jc w:val="center"/>
              <w:rPr>
                <w:rFonts w:ascii="Arial" w:hAnsi="Arial" w:cs="Arial"/>
                <w:b/>
                <w:lang w:eastAsia="it-IT"/>
              </w:rPr>
            </w:pPr>
            <w:r>
              <w:rPr>
                <w:rFonts w:ascii="Arial" w:hAnsi="Arial" w:cs="Arial"/>
                <w:b/>
                <w:lang w:eastAsia="it-IT"/>
              </w:rPr>
              <w:t>2022</w:t>
            </w:r>
          </w:p>
        </w:tc>
        <w:tc>
          <w:tcPr>
            <w:tcW w:w="1132" w:type="dxa"/>
            <w:shd w:val="clear" w:color="auto" w:fill="E6E6E6"/>
            <w:vAlign w:val="center"/>
          </w:tcPr>
          <w:p w:rsidR="00797612" w:rsidRPr="00921C5C" w:rsidRDefault="00942752" w:rsidP="00E61B81">
            <w:pPr>
              <w:spacing w:after="0" w:line="240" w:lineRule="auto"/>
              <w:jc w:val="center"/>
              <w:rPr>
                <w:rFonts w:ascii="Arial" w:hAnsi="Arial" w:cs="Arial"/>
                <w:b/>
                <w:lang w:eastAsia="it-IT"/>
              </w:rPr>
            </w:pPr>
            <w:r>
              <w:rPr>
                <w:rFonts w:ascii="Arial" w:hAnsi="Arial" w:cs="Arial"/>
                <w:b/>
                <w:lang w:eastAsia="it-IT"/>
              </w:rPr>
              <w:t>2023</w:t>
            </w:r>
          </w:p>
        </w:tc>
        <w:tc>
          <w:tcPr>
            <w:tcW w:w="1132" w:type="dxa"/>
            <w:shd w:val="clear" w:color="auto" w:fill="E6E6E6"/>
            <w:vAlign w:val="center"/>
          </w:tcPr>
          <w:p w:rsidR="00797612" w:rsidRPr="00921C5C" w:rsidRDefault="00942752" w:rsidP="00E61B81">
            <w:pPr>
              <w:spacing w:after="0" w:line="240" w:lineRule="auto"/>
              <w:jc w:val="center"/>
              <w:rPr>
                <w:rFonts w:ascii="Arial" w:hAnsi="Arial" w:cs="Arial"/>
                <w:b/>
                <w:lang w:eastAsia="it-IT"/>
              </w:rPr>
            </w:pPr>
            <w:r>
              <w:rPr>
                <w:rFonts w:ascii="Arial" w:hAnsi="Arial" w:cs="Arial"/>
                <w:b/>
                <w:lang w:eastAsia="it-IT"/>
              </w:rPr>
              <w:t>2024</w:t>
            </w:r>
          </w:p>
        </w:tc>
        <w:tc>
          <w:tcPr>
            <w:tcW w:w="1133" w:type="dxa"/>
            <w:shd w:val="clear" w:color="auto" w:fill="E6E6E6"/>
            <w:vAlign w:val="center"/>
          </w:tcPr>
          <w:p w:rsidR="00797612" w:rsidRPr="00921C5C" w:rsidRDefault="00797612" w:rsidP="00E61B81">
            <w:pPr>
              <w:spacing w:after="0" w:line="240" w:lineRule="auto"/>
              <w:ind w:firstLine="104"/>
              <w:jc w:val="center"/>
              <w:rPr>
                <w:rFonts w:ascii="Arial" w:hAnsi="Arial" w:cs="Arial"/>
                <w:b/>
                <w:lang w:eastAsia="it-IT"/>
              </w:rPr>
            </w:pPr>
            <w:r w:rsidRPr="00921C5C">
              <w:rPr>
                <w:rFonts w:ascii="Arial" w:hAnsi="Arial" w:cs="Arial"/>
                <w:b/>
                <w:lang w:eastAsia="it-IT"/>
              </w:rPr>
              <w:t>Разом</w:t>
            </w:r>
          </w:p>
        </w:tc>
      </w:tr>
      <w:tr w:rsidR="00797612" w:rsidRPr="00921C5C" w:rsidTr="00E61B81">
        <w:trPr>
          <w:jc w:val="right"/>
        </w:trPr>
        <w:tc>
          <w:tcPr>
            <w:tcW w:w="3119" w:type="dxa"/>
            <w:vMerge/>
            <w:vAlign w:val="center"/>
          </w:tcPr>
          <w:p w:rsidR="00797612" w:rsidRPr="00921C5C" w:rsidRDefault="00797612" w:rsidP="00E61B81">
            <w:pPr>
              <w:spacing w:after="0" w:line="240" w:lineRule="auto"/>
              <w:jc w:val="both"/>
              <w:rPr>
                <w:rFonts w:ascii="Arial" w:hAnsi="Arial" w:cs="Arial"/>
                <w:b/>
                <w:bCs/>
              </w:rPr>
            </w:pPr>
          </w:p>
        </w:tc>
        <w:tc>
          <w:tcPr>
            <w:tcW w:w="933" w:type="dxa"/>
            <w:vAlign w:val="center"/>
          </w:tcPr>
          <w:p w:rsidR="00797612" w:rsidRPr="00921C5C" w:rsidRDefault="00797612" w:rsidP="00E61B81">
            <w:pPr>
              <w:spacing w:after="0" w:line="240" w:lineRule="auto"/>
              <w:jc w:val="center"/>
              <w:rPr>
                <w:rFonts w:ascii="Arial" w:hAnsi="Arial" w:cs="Arial"/>
                <w:b/>
                <w:lang w:eastAsia="it-IT"/>
              </w:rPr>
            </w:pPr>
          </w:p>
        </w:tc>
        <w:tc>
          <w:tcPr>
            <w:tcW w:w="1132" w:type="dxa"/>
            <w:shd w:val="clear" w:color="auto" w:fill="FFFFFF"/>
            <w:vAlign w:val="center"/>
          </w:tcPr>
          <w:p w:rsidR="00797612" w:rsidRPr="00921C5C" w:rsidRDefault="007B11D8" w:rsidP="00E61B81">
            <w:pPr>
              <w:spacing w:after="0" w:line="240" w:lineRule="auto"/>
              <w:jc w:val="center"/>
              <w:rPr>
                <w:rFonts w:ascii="Arial" w:hAnsi="Arial" w:cs="Arial"/>
                <w:b/>
                <w:lang w:eastAsia="it-IT"/>
              </w:rPr>
            </w:pPr>
            <w:r>
              <w:rPr>
                <w:rFonts w:ascii="Arial" w:hAnsi="Arial" w:cs="Arial"/>
                <w:b/>
                <w:lang w:eastAsia="it-IT"/>
              </w:rPr>
              <w:t>2</w:t>
            </w:r>
            <w:r w:rsidR="003A7C26">
              <w:rPr>
                <w:rFonts w:ascii="Arial" w:hAnsi="Arial" w:cs="Arial"/>
                <w:b/>
                <w:lang w:eastAsia="it-IT"/>
              </w:rPr>
              <w:t>0</w:t>
            </w:r>
          </w:p>
        </w:tc>
        <w:tc>
          <w:tcPr>
            <w:tcW w:w="1133" w:type="dxa"/>
            <w:vAlign w:val="center"/>
          </w:tcPr>
          <w:p w:rsidR="00797612" w:rsidRPr="00921C5C" w:rsidRDefault="00797612" w:rsidP="00E61B81">
            <w:pPr>
              <w:spacing w:after="0" w:line="240" w:lineRule="auto"/>
              <w:jc w:val="center"/>
              <w:rPr>
                <w:rFonts w:ascii="Arial" w:hAnsi="Arial" w:cs="Arial"/>
                <w:b/>
                <w:lang w:eastAsia="it-IT"/>
              </w:rPr>
            </w:pPr>
          </w:p>
        </w:tc>
        <w:tc>
          <w:tcPr>
            <w:tcW w:w="1132" w:type="dxa"/>
            <w:vAlign w:val="center"/>
          </w:tcPr>
          <w:p w:rsidR="00797612" w:rsidRPr="00921C5C" w:rsidRDefault="00797612" w:rsidP="00E61B81">
            <w:pPr>
              <w:spacing w:after="0" w:line="240" w:lineRule="auto"/>
              <w:jc w:val="center"/>
              <w:rPr>
                <w:rFonts w:ascii="Arial" w:hAnsi="Arial" w:cs="Arial"/>
                <w:b/>
                <w:lang w:eastAsia="it-IT"/>
              </w:rPr>
            </w:pPr>
          </w:p>
        </w:tc>
        <w:tc>
          <w:tcPr>
            <w:tcW w:w="1132" w:type="dxa"/>
            <w:vAlign w:val="center"/>
          </w:tcPr>
          <w:p w:rsidR="00797612" w:rsidRPr="00921C5C" w:rsidRDefault="00797612" w:rsidP="00E61B81">
            <w:pPr>
              <w:spacing w:after="0" w:line="240" w:lineRule="auto"/>
              <w:jc w:val="center"/>
              <w:rPr>
                <w:rFonts w:ascii="Arial" w:hAnsi="Arial" w:cs="Arial"/>
                <w:b/>
                <w:lang w:eastAsia="it-IT"/>
              </w:rPr>
            </w:pPr>
          </w:p>
        </w:tc>
        <w:tc>
          <w:tcPr>
            <w:tcW w:w="1133" w:type="dxa"/>
            <w:shd w:val="clear" w:color="auto" w:fill="FFFFFF"/>
            <w:vAlign w:val="center"/>
          </w:tcPr>
          <w:p w:rsidR="00797612" w:rsidRPr="00921C5C" w:rsidRDefault="00174751" w:rsidP="00E61B81">
            <w:pPr>
              <w:spacing w:after="0" w:line="240" w:lineRule="auto"/>
              <w:jc w:val="center"/>
              <w:rPr>
                <w:rFonts w:ascii="Arial" w:hAnsi="Arial" w:cs="Arial"/>
                <w:b/>
                <w:lang w:eastAsia="it-IT"/>
              </w:rPr>
            </w:pPr>
            <w:r>
              <w:rPr>
                <w:rFonts w:ascii="Arial" w:hAnsi="Arial" w:cs="Arial"/>
                <w:b/>
                <w:lang w:eastAsia="it-IT"/>
              </w:rPr>
              <w:t>20</w:t>
            </w:r>
          </w:p>
        </w:tc>
      </w:tr>
      <w:tr w:rsidR="00797612" w:rsidRPr="00921C5C" w:rsidTr="00E61B81">
        <w:trPr>
          <w:jc w:val="right"/>
        </w:trPr>
        <w:tc>
          <w:tcPr>
            <w:tcW w:w="3119" w:type="dxa"/>
            <w:shd w:val="clear" w:color="auto" w:fill="FFFFFF"/>
            <w:vAlign w:val="center"/>
          </w:tcPr>
          <w:p w:rsidR="00797612" w:rsidRPr="00921C5C" w:rsidRDefault="00797612" w:rsidP="00E61B81">
            <w:pPr>
              <w:spacing w:after="0" w:line="240" w:lineRule="auto"/>
              <w:jc w:val="both"/>
              <w:rPr>
                <w:rFonts w:ascii="Arial" w:hAnsi="Arial" w:cs="Arial"/>
                <w:b/>
                <w:bCs/>
              </w:rPr>
            </w:pPr>
            <w:r w:rsidRPr="00921C5C">
              <w:rPr>
                <w:rFonts w:ascii="Arial" w:hAnsi="Arial" w:cs="Arial"/>
                <w:b/>
                <w:bCs/>
              </w:rPr>
              <w:t>Джерела фінансування:</w:t>
            </w:r>
          </w:p>
        </w:tc>
        <w:tc>
          <w:tcPr>
            <w:tcW w:w="6595" w:type="dxa"/>
            <w:gridSpan w:val="6"/>
            <w:vAlign w:val="center"/>
          </w:tcPr>
          <w:p w:rsidR="00797612" w:rsidRPr="00921C5C" w:rsidRDefault="00797612" w:rsidP="00E61B81">
            <w:pPr>
              <w:autoSpaceDE w:val="0"/>
              <w:autoSpaceDN w:val="0"/>
              <w:adjustRightInd w:val="0"/>
              <w:spacing w:after="0" w:line="240" w:lineRule="auto"/>
              <w:jc w:val="both"/>
              <w:rPr>
                <w:rFonts w:ascii="Arial" w:hAnsi="Arial" w:cs="Arial"/>
                <w:lang w:eastAsia="it-IT"/>
              </w:rPr>
            </w:pPr>
            <w:r>
              <w:rPr>
                <w:rFonts w:ascii="Arial" w:hAnsi="Arial" w:cs="Arial"/>
              </w:rPr>
              <w:t xml:space="preserve"> М</w:t>
            </w:r>
            <w:r w:rsidRPr="00921C5C">
              <w:rPr>
                <w:rFonts w:ascii="Arial" w:hAnsi="Arial" w:cs="Arial"/>
              </w:rPr>
              <w:t>ісцевий бюджет, інші позабюджетні кошти</w:t>
            </w:r>
          </w:p>
        </w:tc>
      </w:tr>
      <w:tr w:rsidR="00797612" w:rsidRPr="00921C5C" w:rsidTr="00E61B81">
        <w:trPr>
          <w:jc w:val="right"/>
        </w:trPr>
        <w:tc>
          <w:tcPr>
            <w:tcW w:w="3119" w:type="dxa"/>
            <w:shd w:val="clear" w:color="auto" w:fill="FFFFFF"/>
            <w:vAlign w:val="center"/>
          </w:tcPr>
          <w:p w:rsidR="00797612" w:rsidRPr="00921C5C" w:rsidRDefault="00797612" w:rsidP="00E61B81">
            <w:pPr>
              <w:spacing w:after="0" w:line="240" w:lineRule="auto"/>
              <w:jc w:val="both"/>
              <w:rPr>
                <w:rFonts w:ascii="Arial" w:hAnsi="Arial" w:cs="Arial"/>
                <w:b/>
                <w:bCs/>
              </w:rPr>
            </w:pPr>
            <w:r w:rsidRPr="00921C5C">
              <w:rPr>
                <w:rFonts w:ascii="Arial" w:hAnsi="Arial" w:cs="Arial"/>
                <w:b/>
              </w:rPr>
              <w:t>Ключові потенційні учасники реалізації проекту:</w:t>
            </w:r>
          </w:p>
        </w:tc>
        <w:tc>
          <w:tcPr>
            <w:tcW w:w="6595" w:type="dxa"/>
            <w:gridSpan w:val="6"/>
          </w:tcPr>
          <w:p w:rsidR="00797612" w:rsidRPr="00921C5C" w:rsidRDefault="00797612" w:rsidP="00E61B81">
            <w:pPr>
              <w:spacing w:after="0" w:line="240" w:lineRule="auto"/>
              <w:rPr>
                <w:rFonts w:ascii="Arial" w:hAnsi="Arial" w:cs="Arial"/>
                <w:lang w:eastAsia="it-IT"/>
              </w:rPr>
            </w:pPr>
            <w:r w:rsidRPr="00921C5C">
              <w:rPr>
                <w:rFonts w:ascii="Arial" w:hAnsi="Arial" w:cs="Arial"/>
                <w:lang w:eastAsia="it-IT"/>
              </w:rPr>
              <w:t>Локницькасільська рада</w:t>
            </w:r>
          </w:p>
        </w:tc>
      </w:tr>
      <w:tr w:rsidR="00797612" w:rsidRPr="00921C5C" w:rsidTr="00E61B81">
        <w:trPr>
          <w:jc w:val="right"/>
        </w:trPr>
        <w:tc>
          <w:tcPr>
            <w:tcW w:w="3119" w:type="dxa"/>
            <w:shd w:val="clear" w:color="auto" w:fill="FFFFFF"/>
            <w:vAlign w:val="center"/>
          </w:tcPr>
          <w:p w:rsidR="00797612" w:rsidRPr="00921C5C" w:rsidRDefault="00797612" w:rsidP="00E61B81">
            <w:pPr>
              <w:spacing w:after="0" w:line="240" w:lineRule="auto"/>
              <w:jc w:val="both"/>
              <w:rPr>
                <w:rFonts w:ascii="Arial" w:hAnsi="Arial" w:cs="Arial"/>
                <w:b/>
                <w:bCs/>
              </w:rPr>
            </w:pPr>
            <w:r w:rsidRPr="00921C5C">
              <w:rPr>
                <w:rFonts w:ascii="Arial" w:hAnsi="Arial" w:cs="Arial"/>
                <w:b/>
                <w:bCs/>
              </w:rPr>
              <w:t>Інше:</w:t>
            </w:r>
          </w:p>
        </w:tc>
        <w:tc>
          <w:tcPr>
            <w:tcW w:w="6595" w:type="dxa"/>
            <w:gridSpan w:val="6"/>
            <w:vAlign w:val="center"/>
          </w:tcPr>
          <w:p w:rsidR="00797612" w:rsidRPr="00921C5C" w:rsidRDefault="00797612" w:rsidP="00E61B81">
            <w:pPr>
              <w:autoSpaceDE w:val="0"/>
              <w:autoSpaceDN w:val="0"/>
              <w:adjustRightInd w:val="0"/>
              <w:spacing w:after="0" w:line="240" w:lineRule="auto"/>
              <w:jc w:val="both"/>
              <w:rPr>
                <w:rFonts w:ascii="Arial" w:hAnsi="Arial" w:cs="Arial"/>
                <w:lang w:eastAsia="it-IT"/>
              </w:rPr>
            </w:pPr>
          </w:p>
        </w:tc>
      </w:tr>
    </w:tbl>
    <w:p w:rsidR="00797612" w:rsidRPr="00797612" w:rsidRDefault="00797612" w:rsidP="00797612"/>
    <w:p w:rsidR="00E53A5E" w:rsidRPr="009E040F" w:rsidRDefault="00E53A5E" w:rsidP="005B5CB9">
      <w:pPr>
        <w:spacing w:after="0" w:line="240" w:lineRule="auto"/>
        <w:rPr>
          <w:rFonts w:ascii="Arial" w:hAnsi="Arial" w:cs="Arial"/>
          <w:b/>
          <w:color w:val="FF0000"/>
          <w:lang w:val="ru-RU"/>
        </w:rPr>
      </w:pPr>
    </w:p>
    <w:tbl>
      <w:tblPr>
        <w:tblW w:w="971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933"/>
        <w:gridCol w:w="1132"/>
        <w:gridCol w:w="1133"/>
        <w:gridCol w:w="1132"/>
        <w:gridCol w:w="1132"/>
        <w:gridCol w:w="1133"/>
      </w:tblGrid>
      <w:tr w:rsidR="005B5CB9" w:rsidRPr="00637EE1" w:rsidTr="00E53A5E">
        <w:trPr>
          <w:jc w:val="right"/>
        </w:trPr>
        <w:tc>
          <w:tcPr>
            <w:tcW w:w="3119" w:type="dxa"/>
            <w:tcBorders>
              <w:top w:val="single" w:sz="4" w:space="0" w:color="auto"/>
              <w:left w:val="single" w:sz="4" w:space="0" w:color="auto"/>
              <w:bottom w:val="single" w:sz="4" w:space="0" w:color="auto"/>
              <w:right w:val="single" w:sz="4" w:space="0" w:color="auto"/>
            </w:tcBorders>
            <w:vAlign w:val="center"/>
          </w:tcPr>
          <w:p w:rsidR="005B5CB9" w:rsidRPr="00637EE1" w:rsidRDefault="005B5CB9" w:rsidP="00E53A5E">
            <w:pPr>
              <w:pStyle w:val="6"/>
              <w:spacing w:before="0" w:line="240" w:lineRule="auto"/>
              <w:rPr>
                <w:rFonts w:ascii="Arial" w:hAnsi="Arial" w:cs="Arial"/>
                <w:color w:val="auto"/>
              </w:rPr>
            </w:pPr>
            <w:r w:rsidRPr="00637EE1">
              <w:rPr>
                <w:rFonts w:ascii="Arial" w:hAnsi="Arial" w:cs="Arial"/>
                <w:color w:val="auto"/>
              </w:rPr>
              <w:t>Завдання Стратегії, якому відповідає проект:</w:t>
            </w:r>
          </w:p>
        </w:tc>
        <w:tc>
          <w:tcPr>
            <w:tcW w:w="6595" w:type="dxa"/>
            <w:gridSpan w:val="6"/>
            <w:tcBorders>
              <w:top w:val="single" w:sz="4" w:space="0" w:color="auto"/>
              <w:left w:val="single" w:sz="4" w:space="0" w:color="auto"/>
              <w:bottom w:val="single" w:sz="4" w:space="0" w:color="auto"/>
              <w:right w:val="single" w:sz="4" w:space="0" w:color="auto"/>
            </w:tcBorders>
            <w:vAlign w:val="center"/>
          </w:tcPr>
          <w:p w:rsidR="005B5CB9" w:rsidRPr="00637EE1" w:rsidRDefault="005B5CB9" w:rsidP="005B5CB9">
            <w:pPr>
              <w:pBdr>
                <w:left w:val="single" w:sz="18" w:space="4" w:color="auto"/>
              </w:pBdr>
              <w:spacing w:after="0" w:line="240" w:lineRule="auto"/>
              <w:jc w:val="both"/>
              <w:rPr>
                <w:rFonts w:ascii="Arial" w:hAnsi="Arial" w:cs="Arial"/>
                <w:lang w:eastAsia="it-IT"/>
              </w:rPr>
            </w:pPr>
            <w:r w:rsidRPr="00637EE1">
              <w:rPr>
                <w:rFonts w:ascii="Arial" w:hAnsi="Arial" w:cs="Arial"/>
                <w:lang w:eastAsia="it-IT"/>
              </w:rPr>
              <w:t>1.</w:t>
            </w:r>
            <w:r w:rsidR="00007BED">
              <w:rPr>
                <w:rFonts w:ascii="Arial" w:hAnsi="Arial" w:cs="Arial"/>
                <w:lang w:eastAsia="it-IT"/>
              </w:rPr>
              <w:t xml:space="preserve">1.2. Здійснити вибір земельної ділянки та торги під заправку </w:t>
            </w:r>
          </w:p>
        </w:tc>
      </w:tr>
      <w:tr w:rsidR="005B5CB9" w:rsidRPr="009E040F" w:rsidTr="00E53A5E">
        <w:trPr>
          <w:jc w:val="right"/>
        </w:trPr>
        <w:tc>
          <w:tcPr>
            <w:tcW w:w="3119" w:type="dxa"/>
            <w:tcBorders>
              <w:top w:val="single" w:sz="4" w:space="0" w:color="auto"/>
              <w:left w:val="single" w:sz="4" w:space="0" w:color="auto"/>
              <w:bottom w:val="single" w:sz="4" w:space="0" w:color="auto"/>
              <w:right w:val="single" w:sz="4" w:space="0" w:color="auto"/>
            </w:tcBorders>
            <w:vAlign w:val="center"/>
          </w:tcPr>
          <w:p w:rsidR="005B5CB9" w:rsidRPr="00ED069D" w:rsidRDefault="005B5CB9" w:rsidP="00E53A5E">
            <w:pPr>
              <w:spacing w:after="0" w:line="240" w:lineRule="auto"/>
              <w:rPr>
                <w:rFonts w:ascii="Arial" w:hAnsi="Arial" w:cs="Arial"/>
                <w:b/>
                <w:bCs/>
              </w:rPr>
            </w:pPr>
            <w:r w:rsidRPr="00ED069D">
              <w:rPr>
                <w:rFonts w:ascii="Arial" w:hAnsi="Arial" w:cs="Arial"/>
                <w:b/>
                <w:bCs/>
              </w:rPr>
              <w:t>Назва проекту:</w:t>
            </w:r>
          </w:p>
        </w:tc>
        <w:tc>
          <w:tcPr>
            <w:tcW w:w="6595" w:type="dxa"/>
            <w:gridSpan w:val="6"/>
            <w:tcBorders>
              <w:top w:val="single" w:sz="4" w:space="0" w:color="auto"/>
              <w:left w:val="single" w:sz="4" w:space="0" w:color="auto"/>
              <w:bottom w:val="single" w:sz="4" w:space="0" w:color="auto"/>
              <w:right w:val="single" w:sz="4" w:space="0" w:color="auto"/>
            </w:tcBorders>
            <w:vAlign w:val="center"/>
          </w:tcPr>
          <w:p w:rsidR="005B5CB9" w:rsidRPr="00711C67" w:rsidRDefault="00711C67" w:rsidP="005B5CB9">
            <w:pPr>
              <w:spacing w:after="0" w:line="240" w:lineRule="auto"/>
              <w:jc w:val="both"/>
              <w:rPr>
                <w:rFonts w:ascii="Arial" w:hAnsi="Arial" w:cs="Arial"/>
                <w:b/>
                <w:lang w:eastAsia="it-IT"/>
              </w:rPr>
            </w:pPr>
            <w:r w:rsidRPr="00711C67">
              <w:rPr>
                <w:rFonts w:ascii="Arial" w:hAnsi="Arial" w:cs="Arial"/>
                <w:b/>
                <w:lang w:eastAsia="it-IT"/>
              </w:rPr>
              <w:t>Вибір земельної ділянки в с.Локниця та торги під заправку</w:t>
            </w:r>
          </w:p>
        </w:tc>
      </w:tr>
      <w:tr w:rsidR="005B5CB9" w:rsidRPr="009E040F" w:rsidTr="00E53A5E">
        <w:trPr>
          <w:jc w:val="right"/>
        </w:trPr>
        <w:tc>
          <w:tcPr>
            <w:tcW w:w="3119" w:type="dxa"/>
            <w:tcBorders>
              <w:top w:val="single" w:sz="4" w:space="0" w:color="auto"/>
              <w:left w:val="single" w:sz="4" w:space="0" w:color="auto"/>
              <w:bottom w:val="single" w:sz="4" w:space="0" w:color="auto"/>
              <w:right w:val="single" w:sz="4" w:space="0" w:color="auto"/>
            </w:tcBorders>
            <w:vAlign w:val="center"/>
          </w:tcPr>
          <w:p w:rsidR="005B5CB9" w:rsidRPr="00ED069D" w:rsidRDefault="005B5CB9" w:rsidP="00E53A5E">
            <w:pPr>
              <w:spacing w:after="0" w:line="240" w:lineRule="auto"/>
              <w:rPr>
                <w:rFonts w:ascii="Arial" w:hAnsi="Arial" w:cs="Arial"/>
                <w:b/>
                <w:bCs/>
              </w:rPr>
            </w:pPr>
            <w:r w:rsidRPr="00ED069D">
              <w:rPr>
                <w:rFonts w:ascii="Arial" w:hAnsi="Arial" w:cs="Arial"/>
                <w:b/>
                <w:bCs/>
              </w:rPr>
              <w:t>Цілі проекту:</w:t>
            </w:r>
          </w:p>
        </w:tc>
        <w:tc>
          <w:tcPr>
            <w:tcW w:w="6595" w:type="dxa"/>
            <w:gridSpan w:val="6"/>
            <w:tcBorders>
              <w:top w:val="single" w:sz="4" w:space="0" w:color="auto"/>
              <w:left w:val="single" w:sz="4" w:space="0" w:color="auto"/>
              <w:bottom w:val="single" w:sz="4" w:space="0" w:color="auto"/>
              <w:right w:val="single" w:sz="4" w:space="0" w:color="auto"/>
            </w:tcBorders>
            <w:vAlign w:val="center"/>
          </w:tcPr>
          <w:p w:rsidR="00E2298E" w:rsidRPr="00E2298E" w:rsidRDefault="00E2298E" w:rsidP="00E2298E">
            <w:pPr>
              <w:pStyle w:val="ae"/>
              <w:numPr>
                <w:ilvl w:val="0"/>
                <w:numId w:val="79"/>
              </w:numPr>
              <w:ind w:left="357" w:hanging="357"/>
              <w:jc w:val="both"/>
              <w:rPr>
                <w:rFonts w:cs="Arial"/>
                <w:sz w:val="22"/>
                <w:szCs w:val="22"/>
                <w:lang w:val="ru-RU" w:eastAsia="it-IT"/>
              </w:rPr>
            </w:pPr>
            <w:r>
              <w:rPr>
                <w:rFonts w:cs="Arial"/>
                <w:sz w:val="22"/>
                <w:szCs w:val="22"/>
                <w:lang w:val="ru-RU" w:eastAsia="it-IT"/>
              </w:rPr>
              <w:t xml:space="preserve">Вибрати земельну ділянку на території с.Локниця для </w:t>
            </w:r>
            <w:r w:rsidR="00F07BBF">
              <w:rPr>
                <w:rFonts w:cs="Arial"/>
                <w:sz w:val="22"/>
                <w:szCs w:val="22"/>
                <w:lang w:val="ru-RU" w:eastAsia="it-IT"/>
              </w:rPr>
              <w:t>виставки</w:t>
            </w:r>
            <w:r>
              <w:rPr>
                <w:rFonts w:cs="Arial"/>
                <w:sz w:val="22"/>
                <w:szCs w:val="22"/>
                <w:lang w:val="ru-RU" w:eastAsia="it-IT"/>
              </w:rPr>
              <w:t xml:space="preserve"> на торги під заправку.</w:t>
            </w:r>
          </w:p>
        </w:tc>
      </w:tr>
      <w:tr w:rsidR="005B5CB9" w:rsidRPr="009E040F" w:rsidTr="00ED069D">
        <w:trPr>
          <w:trHeight w:val="639"/>
          <w:jc w:val="right"/>
        </w:trPr>
        <w:tc>
          <w:tcPr>
            <w:tcW w:w="3119" w:type="dxa"/>
            <w:tcBorders>
              <w:top w:val="single" w:sz="4" w:space="0" w:color="auto"/>
              <w:left w:val="single" w:sz="4" w:space="0" w:color="auto"/>
              <w:bottom w:val="single" w:sz="4" w:space="0" w:color="auto"/>
              <w:right w:val="single" w:sz="4" w:space="0" w:color="auto"/>
            </w:tcBorders>
            <w:vAlign w:val="center"/>
          </w:tcPr>
          <w:p w:rsidR="005B5CB9" w:rsidRPr="00ED069D" w:rsidRDefault="005B5CB9" w:rsidP="00E53A5E">
            <w:pPr>
              <w:autoSpaceDE w:val="0"/>
              <w:autoSpaceDN w:val="0"/>
              <w:adjustRightInd w:val="0"/>
              <w:spacing w:after="0" w:line="240" w:lineRule="auto"/>
              <w:rPr>
                <w:rFonts w:ascii="Arial" w:hAnsi="Arial" w:cs="Arial"/>
                <w:b/>
              </w:rPr>
            </w:pPr>
            <w:r w:rsidRPr="00ED069D">
              <w:rPr>
                <w:rFonts w:ascii="Arial" w:hAnsi="Arial" w:cs="Arial"/>
                <w:b/>
              </w:rPr>
              <w:t>Територія на яку проект матиме вплив:</w:t>
            </w:r>
          </w:p>
        </w:tc>
        <w:tc>
          <w:tcPr>
            <w:tcW w:w="6595" w:type="dxa"/>
            <w:gridSpan w:val="6"/>
            <w:tcBorders>
              <w:top w:val="single" w:sz="4" w:space="0" w:color="auto"/>
              <w:left w:val="single" w:sz="4" w:space="0" w:color="auto"/>
              <w:bottom w:val="single" w:sz="4" w:space="0" w:color="auto"/>
              <w:right w:val="single" w:sz="4" w:space="0" w:color="auto"/>
            </w:tcBorders>
            <w:vAlign w:val="center"/>
          </w:tcPr>
          <w:p w:rsidR="005B5CB9" w:rsidRPr="00ED069D" w:rsidRDefault="00305CB0" w:rsidP="005B5CB9">
            <w:pPr>
              <w:spacing w:after="0" w:line="240" w:lineRule="auto"/>
              <w:jc w:val="both"/>
              <w:rPr>
                <w:rFonts w:ascii="Arial" w:hAnsi="Arial" w:cs="Arial"/>
                <w:lang w:eastAsia="it-IT"/>
              </w:rPr>
            </w:pPr>
            <w:r w:rsidRPr="00ED069D">
              <w:rPr>
                <w:rFonts w:ascii="Arial" w:hAnsi="Arial" w:cs="Arial"/>
                <w:lang w:eastAsia="it-IT"/>
              </w:rPr>
              <w:t>Локниц</w:t>
            </w:r>
            <w:r w:rsidR="005B5CB9" w:rsidRPr="00ED069D">
              <w:rPr>
                <w:rFonts w:ascii="Arial" w:hAnsi="Arial" w:cs="Arial"/>
                <w:lang w:eastAsia="it-IT"/>
              </w:rPr>
              <w:t>ька</w:t>
            </w:r>
            <w:r w:rsidR="00C960CD">
              <w:rPr>
                <w:rFonts w:ascii="Arial" w:hAnsi="Arial" w:cs="Arial"/>
                <w:lang w:eastAsia="it-IT"/>
              </w:rPr>
              <w:t xml:space="preserve"> </w:t>
            </w:r>
            <w:r w:rsidR="005B5CB9" w:rsidRPr="00ED069D">
              <w:rPr>
                <w:rFonts w:ascii="Arial" w:hAnsi="Arial" w:cs="Arial"/>
                <w:lang w:eastAsia="it-IT"/>
              </w:rPr>
              <w:t>об’єднана територіальна громада</w:t>
            </w:r>
          </w:p>
        </w:tc>
      </w:tr>
      <w:tr w:rsidR="005B5CB9" w:rsidRPr="009E040F" w:rsidTr="00E53A5E">
        <w:trPr>
          <w:jc w:val="right"/>
        </w:trPr>
        <w:tc>
          <w:tcPr>
            <w:tcW w:w="3119" w:type="dxa"/>
            <w:tcBorders>
              <w:top w:val="single" w:sz="4" w:space="0" w:color="auto"/>
              <w:left w:val="single" w:sz="4" w:space="0" w:color="auto"/>
              <w:bottom w:val="single" w:sz="4" w:space="0" w:color="auto"/>
              <w:right w:val="single" w:sz="4" w:space="0" w:color="auto"/>
            </w:tcBorders>
            <w:vAlign w:val="center"/>
          </w:tcPr>
          <w:p w:rsidR="005B5CB9" w:rsidRPr="00ED069D" w:rsidRDefault="005B5CB9" w:rsidP="00E53A5E">
            <w:pPr>
              <w:autoSpaceDE w:val="0"/>
              <w:autoSpaceDN w:val="0"/>
              <w:adjustRightInd w:val="0"/>
              <w:spacing w:after="0" w:line="240" w:lineRule="auto"/>
              <w:rPr>
                <w:rFonts w:ascii="Arial" w:hAnsi="Arial" w:cs="Arial"/>
                <w:b/>
              </w:rPr>
            </w:pPr>
            <w:r w:rsidRPr="00ED069D">
              <w:rPr>
                <w:rFonts w:ascii="Arial" w:hAnsi="Arial" w:cs="Arial"/>
                <w:b/>
              </w:rPr>
              <w:lastRenderedPageBreak/>
              <w:t>Орієнтовна кількість отримувачів вигод</w:t>
            </w:r>
          </w:p>
        </w:tc>
        <w:tc>
          <w:tcPr>
            <w:tcW w:w="6595" w:type="dxa"/>
            <w:gridSpan w:val="6"/>
            <w:tcBorders>
              <w:top w:val="single" w:sz="4" w:space="0" w:color="auto"/>
              <w:left w:val="single" w:sz="4" w:space="0" w:color="auto"/>
              <w:bottom w:val="single" w:sz="4" w:space="0" w:color="auto"/>
              <w:right w:val="single" w:sz="4" w:space="0" w:color="auto"/>
            </w:tcBorders>
            <w:vAlign w:val="center"/>
          </w:tcPr>
          <w:p w:rsidR="005B5CB9" w:rsidRPr="00ED069D" w:rsidRDefault="00246B44" w:rsidP="005B5CB9">
            <w:pPr>
              <w:spacing w:after="0" w:line="240" w:lineRule="auto"/>
              <w:jc w:val="both"/>
              <w:rPr>
                <w:rFonts w:ascii="Arial" w:hAnsi="Arial" w:cs="Arial"/>
                <w:lang w:eastAsia="it-IT"/>
              </w:rPr>
            </w:pPr>
            <w:r>
              <w:rPr>
                <w:rFonts w:ascii="Arial" w:hAnsi="Arial" w:cs="Arial"/>
                <w:lang w:eastAsia="it-IT"/>
              </w:rPr>
              <w:t>3100</w:t>
            </w:r>
            <w:r w:rsidR="00ED069D" w:rsidRPr="00ED069D">
              <w:rPr>
                <w:rFonts w:ascii="Arial" w:hAnsi="Arial" w:cs="Arial"/>
                <w:lang w:eastAsia="it-IT"/>
              </w:rPr>
              <w:t xml:space="preserve"> осіб</w:t>
            </w:r>
          </w:p>
        </w:tc>
      </w:tr>
      <w:tr w:rsidR="005B5CB9" w:rsidRPr="009E040F" w:rsidTr="00E53A5E">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5B5CB9" w:rsidRPr="00247F7D" w:rsidRDefault="005B5CB9" w:rsidP="00E53A5E">
            <w:pPr>
              <w:spacing w:after="0" w:line="240" w:lineRule="auto"/>
              <w:rPr>
                <w:rFonts w:ascii="Arial" w:hAnsi="Arial" w:cs="Arial"/>
                <w:b/>
                <w:bCs/>
              </w:rPr>
            </w:pPr>
            <w:r w:rsidRPr="00247F7D">
              <w:rPr>
                <w:rFonts w:ascii="Arial" w:hAnsi="Arial" w:cs="Arial"/>
                <w:b/>
                <w:bCs/>
              </w:rPr>
              <w:t>Стислий опис проекту:</w:t>
            </w:r>
          </w:p>
        </w:tc>
        <w:tc>
          <w:tcPr>
            <w:tcW w:w="6595" w:type="dxa"/>
            <w:gridSpan w:val="6"/>
            <w:tcBorders>
              <w:top w:val="single" w:sz="4" w:space="0" w:color="auto"/>
              <w:left w:val="single" w:sz="4" w:space="0" w:color="auto"/>
              <w:bottom w:val="single" w:sz="4" w:space="0" w:color="auto"/>
              <w:right w:val="single" w:sz="4" w:space="0" w:color="auto"/>
            </w:tcBorders>
            <w:vAlign w:val="center"/>
          </w:tcPr>
          <w:p w:rsidR="00F07BBF" w:rsidRDefault="00F07BBF" w:rsidP="005B5CB9">
            <w:pPr>
              <w:spacing w:after="0" w:line="240" w:lineRule="auto"/>
              <w:jc w:val="both"/>
              <w:rPr>
                <w:rFonts w:ascii="Arial" w:hAnsi="Arial" w:cs="Arial"/>
                <w:lang w:eastAsia="it-IT"/>
              </w:rPr>
            </w:pPr>
            <w:r>
              <w:rPr>
                <w:rFonts w:ascii="Arial" w:hAnsi="Arial" w:cs="Arial"/>
                <w:lang w:eastAsia="it-IT"/>
              </w:rPr>
              <w:t>Вибрати земельну ділянку на території с.Локниця для виставки на торги під заправку.</w:t>
            </w:r>
          </w:p>
          <w:p w:rsidR="00F07BBF" w:rsidRPr="00F07BBF" w:rsidRDefault="00F07BBF" w:rsidP="005B5CB9">
            <w:pPr>
              <w:spacing w:after="0" w:line="240" w:lineRule="auto"/>
              <w:jc w:val="both"/>
              <w:rPr>
                <w:rFonts w:ascii="Arial" w:hAnsi="Arial" w:cs="Arial"/>
                <w:lang w:eastAsia="it-IT"/>
              </w:rPr>
            </w:pPr>
            <w:r>
              <w:rPr>
                <w:rFonts w:ascii="Arial" w:hAnsi="Arial" w:cs="Arial"/>
                <w:lang w:eastAsia="it-IT"/>
              </w:rPr>
              <w:t>Визначення видів цільового призначення  земельних ділянок здійснюється відповідно до видів економічної діяльності, зазначених в довідках, що видаютьсяюридичним ос</w:t>
            </w:r>
            <w:r w:rsidR="005414C6">
              <w:rPr>
                <w:rFonts w:ascii="Arial" w:hAnsi="Arial" w:cs="Arial"/>
                <w:lang w:eastAsia="it-IT"/>
              </w:rPr>
              <w:t>обам державні органи статистики. Відповідно до роз</w:t>
            </w:r>
            <w:r w:rsidR="005414C6">
              <w:rPr>
                <w:rFonts w:cs="Arial"/>
                <w:lang w:eastAsia="it-IT"/>
              </w:rPr>
              <w:t>'</w:t>
            </w:r>
            <w:r w:rsidR="005414C6">
              <w:rPr>
                <w:rFonts w:ascii="Arial" w:hAnsi="Arial" w:cs="Arial"/>
                <w:lang w:eastAsia="it-IT"/>
              </w:rPr>
              <w:t xml:space="preserve">яснення Держземагенства від 30.11.2011 </w:t>
            </w:r>
            <w:r w:rsidR="009C1ED9">
              <w:rPr>
                <w:rFonts w:ascii="Arial" w:hAnsi="Arial" w:cs="Arial"/>
                <w:lang w:eastAsia="it-IT"/>
              </w:rPr>
              <w:t>№</w:t>
            </w:r>
            <w:r w:rsidR="005414C6">
              <w:rPr>
                <w:rFonts w:ascii="Arial" w:hAnsi="Arial" w:cs="Arial"/>
                <w:lang w:eastAsia="it-IT"/>
              </w:rPr>
              <w:t>18525/21/7-11. Класифікація видів цільового призначення земель (далі – КВЦПЗ), яка затверджена наказом Держкомзему України від 23.07.2010 № 548 та зареєстрована в Мінюсті 01.11.2010 за № 1011/18306, зіставлена з ДК 009:2005 (наказ Держспоживстандарту України від 26.12.2005 № 375),</w:t>
            </w:r>
            <w:r w:rsidR="009C1ED9">
              <w:rPr>
                <w:rFonts w:ascii="Arial" w:hAnsi="Arial" w:cs="Arial"/>
                <w:lang w:eastAsia="it-IT"/>
              </w:rPr>
              <w:t xml:space="preserve"> щ</w:t>
            </w:r>
            <w:r>
              <w:rPr>
                <w:rFonts w:ascii="Arial" w:hAnsi="Arial" w:cs="Arial"/>
                <w:lang w:eastAsia="it-IT"/>
              </w:rPr>
              <w:t>о дає змогу використовувати її для цілей визначення основного виду цільового призначення земельної ділянки.</w:t>
            </w:r>
          </w:p>
        </w:tc>
      </w:tr>
      <w:tr w:rsidR="005B5CB9" w:rsidRPr="009E040F" w:rsidTr="00E53A5E">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5B5CB9" w:rsidRPr="00637EE1" w:rsidRDefault="005B5CB9" w:rsidP="00E53A5E">
            <w:pPr>
              <w:spacing w:after="0" w:line="240" w:lineRule="auto"/>
              <w:rPr>
                <w:rFonts w:ascii="Arial" w:hAnsi="Arial" w:cs="Arial"/>
                <w:b/>
                <w:bCs/>
              </w:rPr>
            </w:pPr>
            <w:r w:rsidRPr="00637EE1">
              <w:rPr>
                <w:rFonts w:ascii="Arial" w:hAnsi="Arial" w:cs="Arial"/>
                <w:b/>
                <w:bCs/>
              </w:rPr>
              <w:t>Очікувані результати:</w:t>
            </w:r>
          </w:p>
        </w:tc>
        <w:tc>
          <w:tcPr>
            <w:tcW w:w="6595"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75883" w:rsidRPr="00637EE1" w:rsidRDefault="005B5CB9" w:rsidP="007948C1">
            <w:pPr>
              <w:spacing w:after="0" w:line="240" w:lineRule="auto"/>
              <w:jc w:val="both"/>
              <w:rPr>
                <w:rFonts w:ascii="Arial" w:hAnsi="Arial" w:cs="Arial"/>
                <w:lang w:eastAsia="it-IT"/>
              </w:rPr>
            </w:pPr>
            <w:r w:rsidRPr="00637EE1">
              <w:rPr>
                <w:rFonts w:ascii="Arial" w:hAnsi="Arial" w:cs="Arial"/>
                <w:lang w:eastAsia="it-IT"/>
              </w:rPr>
              <w:t xml:space="preserve">Реалізація цього проекту дасть можливість </w:t>
            </w:r>
            <w:r w:rsidR="00711C67">
              <w:rPr>
                <w:rFonts w:ascii="Arial" w:hAnsi="Arial" w:cs="Arial"/>
                <w:lang w:eastAsia="it-IT"/>
              </w:rPr>
              <w:t>виведення з «тіні»</w:t>
            </w:r>
            <w:r w:rsidR="00D75883">
              <w:rPr>
                <w:rFonts w:ascii="Arial" w:hAnsi="Arial" w:cs="Arial"/>
                <w:lang w:eastAsia="it-IT"/>
              </w:rPr>
              <w:t xml:space="preserve"> продажу пального. Збільшення фінансових надходжень до бюджету</w:t>
            </w:r>
          </w:p>
        </w:tc>
      </w:tr>
      <w:tr w:rsidR="005B5CB9" w:rsidRPr="009E040F" w:rsidTr="00E53A5E">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5B5CB9" w:rsidRPr="00637EE1" w:rsidRDefault="005B5CB9" w:rsidP="00E53A5E">
            <w:pPr>
              <w:spacing w:after="0" w:line="240" w:lineRule="auto"/>
              <w:rPr>
                <w:rFonts w:ascii="Arial" w:hAnsi="Arial" w:cs="Arial"/>
                <w:b/>
                <w:bCs/>
              </w:rPr>
            </w:pPr>
            <w:r w:rsidRPr="00637EE1">
              <w:rPr>
                <w:rFonts w:ascii="Arial" w:hAnsi="Arial" w:cs="Arial"/>
                <w:b/>
                <w:bCs/>
              </w:rPr>
              <w:t>Ключові заходи проекту:</w:t>
            </w:r>
          </w:p>
        </w:tc>
        <w:tc>
          <w:tcPr>
            <w:tcW w:w="6595" w:type="dxa"/>
            <w:gridSpan w:val="6"/>
            <w:tcBorders>
              <w:top w:val="single" w:sz="4" w:space="0" w:color="auto"/>
              <w:left w:val="single" w:sz="4" w:space="0" w:color="auto"/>
              <w:bottom w:val="single" w:sz="4" w:space="0" w:color="auto"/>
              <w:right w:val="single" w:sz="4" w:space="0" w:color="auto"/>
            </w:tcBorders>
            <w:vAlign w:val="center"/>
          </w:tcPr>
          <w:p w:rsidR="005B5CB9" w:rsidRDefault="00E53008" w:rsidP="0056382A">
            <w:pPr>
              <w:pStyle w:val="ae"/>
              <w:numPr>
                <w:ilvl w:val="0"/>
                <w:numId w:val="80"/>
              </w:numPr>
              <w:ind w:left="357" w:hanging="357"/>
              <w:jc w:val="both"/>
              <w:rPr>
                <w:rFonts w:cs="Arial"/>
                <w:sz w:val="22"/>
                <w:szCs w:val="22"/>
                <w:lang w:val="uk-UA" w:eastAsia="it-IT"/>
              </w:rPr>
            </w:pPr>
            <w:r w:rsidRPr="00D75883">
              <w:rPr>
                <w:rFonts w:cs="Arial"/>
                <w:sz w:val="22"/>
                <w:szCs w:val="22"/>
                <w:lang w:val="uk-UA" w:eastAsia="it-IT"/>
              </w:rPr>
              <w:t xml:space="preserve">Вибір </w:t>
            </w:r>
            <w:r>
              <w:rPr>
                <w:rFonts w:cs="Arial"/>
                <w:sz w:val="22"/>
                <w:szCs w:val="22"/>
                <w:lang w:val="uk-UA" w:eastAsia="it-IT"/>
              </w:rPr>
              <w:t>земельної ділянки під заправку</w:t>
            </w:r>
          </w:p>
          <w:p w:rsidR="00BC2F05" w:rsidRDefault="00BC2F05" w:rsidP="0056382A">
            <w:pPr>
              <w:pStyle w:val="ae"/>
              <w:numPr>
                <w:ilvl w:val="0"/>
                <w:numId w:val="80"/>
              </w:numPr>
              <w:ind w:left="357" w:hanging="357"/>
              <w:jc w:val="both"/>
              <w:rPr>
                <w:rFonts w:cs="Arial"/>
                <w:sz w:val="22"/>
                <w:szCs w:val="22"/>
                <w:lang w:val="uk-UA" w:eastAsia="it-IT"/>
              </w:rPr>
            </w:pPr>
            <w:r>
              <w:rPr>
                <w:rFonts w:cs="Arial"/>
                <w:sz w:val="22"/>
                <w:szCs w:val="22"/>
                <w:lang w:val="uk-UA" w:eastAsia="it-IT"/>
              </w:rPr>
              <w:t>Проведення відкритих торгів</w:t>
            </w:r>
          </w:p>
          <w:p w:rsidR="00BC2F05" w:rsidRPr="00D75883" w:rsidRDefault="00BC2F05" w:rsidP="0056382A">
            <w:pPr>
              <w:pStyle w:val="ae"/>
              <w:numPr>
                <w:ilvl w:val="0"/>
                <w:numId w:val="80"/>
              </w:numPr>
              <w:ind w:left="357" w:hanging="357"/>
              <w:jc w:val="both"/>
              <w:rPr>
                <w:rFonts w:cs="Arial"/>
                <w:sz w:val="22"/>
                <w:szCs w:val="22"/>
                <w:lang w:val="uk-UA" w:eastAsia="it-IT"/>
              </w:rPr>
            </w:pPr>
            <w:r>
              <w:rPr>
                <w:rFonts w:cs="Arial"/>
                <w:sz w:val="22"/>
                <w:szCs w:val="22"/>
                <w:lang w:val="uk-UA" w:eastAsia="it-IT"/>
              </w:rPr>
              <w:t>Визначення переможця</w:t>
            </w:r>
          </w:p>
        </w:tc>
      </w:tr>
      <w:tr w:rsidR="005B5CB9" w:rsidRPr="009E040F" w:rsidTr="00E53A5E">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5B5CB9" w:rsidRPr="00637EE1" w:rsidRDefault="005B5CB9" w:rsidP="00E53A5E">
            <w:pPr>
              <w:spacing w:after="0" w:line="240" w:lineRule="auto"/>
              <w:rPr>
                <w:rFonts w:ascii="Arial" w:hAnsi="Arial" w:cs="Arial"/>
                <w:b/>
              </w:rPr>
            </w:pPr>
            <w:r w:rsidRPr="00637EE1">
              <w:rPr>
                <w:rFonts w:ascii="Arial" w:hAnsi="Arial" w:cs="Arial"/>
                <w:b/>
              </w:rPr>
              <w:t xml:space="preserve">Період здійснення: </w:t>
            </w:r>
          </w:p>
        </w:tc>
        <w:tc>
          <w:tcPr>
            <w:tcW w:w="6595" w:type="dxa"/>
            <w:gridSpan w:val="6"/>
            <w:tcBorders>
              <w:top w:val="single" w:sz="4" w:space="0" w:color="auto"/>
              <w:left w:val="single" w:sz="4" w:space="0" w:color="auto"/>
              <w:bottom w:val="single" w:sz="4" w:space="0" w:color="auto"/>
              <w:right w:val="single" w:sz="4" w:space="0" w:color="auto"/>
            </w:tcBorders>
            <w:vAlign w:val="center"/>
          </w:tcPr>
          <w:p w:rsidR="005B5CB9" w:rsidRPr="00637EE1" w:rsidRDefault="000D3347" w:rsidP="005B5CB9">
            <w:pPr>
              <w:spacing w:after="0" w:line="240" w:lineRule="auto"/>
              <w:rPr>
                <w:rFonts w:ascii="Arial" w:hAnsi="Arial" w:cs="Arial"/>
                <w:lang w:eastAsia="it-IT"/>
              </w:rPr>
            </w:pPr>
            <w:r w:rsidRPr="00637EE1">
              <w:rPr>
                <w:rFonts w:ascii="Arial" w:hAnsi="Arial" w:cs="Arial"/>
                <w:b/>
              </w:rPr>
              <w:t>2021</w:t>
            </w:r>
            <w:r w:rsidR="005B5CB9" w:rsidRPr="00637EE1">
              <w:rPr>
                <w:rFonts w:ascii="Arial" w:hAnsi="Arial" w:cs="Arial"/>
                <w:b/>
              </w:rPr>
              <w:t xml:space="preserve"> – 2022 роки:</w:t>
            </w:r>
          </w:p>
        </w:tc>
      </w:tr>
      <w:tr w:rsidR="005B5CB9" w:rsidRPr="009E040F" w:rsidTr="00E53A5E">
        <w:trPr>
          <w:jc w:val="right"/>
        </w:trPr>
        <w:tc>
          <w:tcPr>
            <w:tcW w:w="311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B5CB9" w:rsidRPr="00637EE1" w:rsidRDefault="005B5CB9" w:rsidP="00E53A5E">
            <w:pPr>
              <w:spacing w:after="0" w:line="240" w:lineRule="auto"/>
              <w:rPr>
                <w:rFonts w:ascii="Arial" w:hAnsi="Arial" w:cs="Arial"/>
                <w:b/>
                <w:bCs/>
              </w:rPr>
            </w:pPr>
            <w:r w:rsidRPr="00637EE1">
              <w:rPr>
                <w:rFonts w:ascii="Arial" w:hAnsi="Arial" w:cs="Arial"/>
                <w:b/>
                <w:bCs/>
              </w:rPr>
              <w:t>Орієнтовна вартість проекту, тис. грн.</w:t>
            </w:r>
          </w:p>
        </w:tc>
        <w:tc>
          <w:tcPr>
            <w:tcW w:w="933" w:type="dxa"/>
            <w:tcBorders>
              <w:top w:val="single" w:sz="4" w:space="0" w:color="auto"/>
              <w:left w:val="single" w:sz="4" w:space="0" w:color="auto"/>
              <w:bottom w:val="single" w:sz="4" w:space="0" w:color="auto"/>
              <w:right w:val="single" w:sz="4" w:space="0" w:color="auto"/>
            </w:tcBorders>
            <w:shd w:val="clear" w:color="auto" w:fill="E6E6E6"/>
            <w:vAlign w:val="center"/>
          </w:tcPr>
          <w:p w:rsidR="005B5CB9" w:rsidRPr="00637EE1" w:rsidRDefault="00C960CD" w:rsidP="00E53A5E">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5B5CB9" w:rsidRPr="00637EE1" w:rsidRDefault="00C960CD" w:rsidP="00E53A5E">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tcPr>
          <w:p w:rsidR="005B5CB9" w:rsidRPr="00637EE1" w:rsidRDefault="00C960CD" w:rsidP="00E53A5E">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5B5CB9" w:rsidRPr="00637EE1" w:rsidRDefault="00C960CD" w:rsidP="00E53A5E">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5B5CB9" w:rsidRPr="00637EE1" w:rsidRDefault="00C960CD" w:rsidP="00E53A5E">
            <w:pPr>
              <w:spacing w:after="0" w:line="240" w:lineRule="auto"/>
              <w:jc w:val="center"/>
              <w:rPr>
                <w:rFonts w:ascii="Arial" w:hAnsi="Arial" w:cs="Arial"/>
                <w:b/>
                <w:lang w:eastAsia="it-IT"/>
              </w:rPr>
            </w:pPr>
            <w:r>
              <w:rPr>
                <w:rFonts w:ascii="Arial" w:hAnsi="Arial" w:cs="Arial"/>
                <w:b/>
                <w:lang w:eastAsia="it-IT"/>
              </w:rPr>
              <w:t>2024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tcPr>
          <w:p w:rsidR="005B5CB9" w:rsidRPr="00637EE1" w:rsidRDefault="005B5CB9" w:rsidP="00E53A5E">
            <w:pPr>
              <w:spacing w:after="0" w:line="240" w:lineRule="auto"/>
              <w:ind w:firstLine="104"/>
              <w:jc w:val="center"/>
              <w:rPr>
                <w:rFonts w:ascii="Arial" w:hAnsi="Arial" w:cs="Arial"/>
                <w:b/>
                <w:lang w:eastAsia="it-IT"/>
              </w:rPr>
            </w:pPr>
            <w:r w:rsidRPr="00637EE1">
              <w:rPr>
                <w:rFonts w:ascii="Arial" w:hAnsi="Arial" w:cs="Arial"/>
                <w:b/>
                <w:lang w:eastAsia="it-IT"/>
              </w:rPr>
              <w:t>Разом</w:t>
            </w:r>
          </w:p>
        </w:tc>
      </w:tr>
      <w:tr w:rsidR="005B5CB9" w:rsidRPr="009E040F" w:rsidTr="00E53A5E">
        <w:trPr>
          <w:jc w:val="right"/>
        </w:trPr>
        <w:tc>
          <w:tcPr>
            <w:tcW w:w="3119" w:type="dxa"/>
            <w:vMerge/>
            <w:tcBorders>
              <w:top w:val="single" w:sz="4" w:space="0" w:color="auto"/>
              <w:left w:val="single" w:sz="4" w:space="0" w:color="auto"/>
              <w:bottom w:val="single" w:sz="4" w:space="0" w:color="auto"/>
              <w:right w:val="single" w:sz="4" w:space="0" w:color="auto"/>
            </w:tcBorders>
            <w:vAlign w:val="center"/>
          </w:tcPr>
          <w:p w:rsidR="005B5CB9" w:rsidRPr="00637EE1" w:rsidRDefault="005B5CB9" w:rsidP="00E53A5E">
            <w:pPr>
              <w:spacing w:after="0" w:line="240" w:lineRule="auto"/>
              <w:rPr>
                <w:rFonts w:ascii="Arial" w:hAnsi="Arial" w:cs="Arial"/>
                <w:b/>
                <w:bCs/>
              </w:rPr>
            </w:pPr>
          </w:p>
        </w:tc>
        <w:tc>
          <w:tcPr>
            <w:tcW w:w="933" w:type="dxa"/>
            <w:tcBorders>
              <w:top w:val="single" w:sz="4" w:space="0" w:color="auto"/>
              <w:left w:val="single" w:sz="4" w:space="0" w:color="auto"/>
              <w:bottom w:val="single" w:sz="4" w:space="0" w:color="auto"/>
              <w:right w:val="single" w:sz="4" w:space="0" w:color="auto"/>
            </w:tcBorders>
          </w:tcPr>
          <w:p w:rsidR="005B5CB9" w:rsidRPr="00637EE1" w:rsidRDefault="005B5CB9" w:rsidP="00E53A5E">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5B5CB9" w:rsidRPr="00637EE1" w:rsidRDefault="005B5CB9" w:rsidP="00E53A5E">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tcPr>
          <w:p w:rsidR="005B5CB9" w:rsidRPr="00637EE1" w:rsidRDefault="00D523E8" w:rsidP="00E53A5E">
            <w:pPr>
              <w:spacing w:after="0" w:line="240" w:lineRule="auto"/>
              <w:jc w:val="center"/>
              <w:rPr>
                <w:rFonts w:ascii="Arial" w:hAnsi="Arial" w:cs="Arial"/>
                <w:b/>
                <w:lang w:eastAsia="it-IT"/>
              </w:rPr>
            </w:pPr>
            <w:r>
              <w:rPr>
                <w:rFonts w:ascii="Arial" w:hAnsi="Arial" w:cs="Arial"/>
                <w:b/>
                <w:lang w:eastAsia="it-IT"/>
              </w:rPr>
              <w:t>20</w:t>
            </w:r>
          </w:p>
        </w:tc>
        <w:tc>
          <w:tcPr>
            <w:tcW w:w="1132" w:type="dxa"/>
            <w:tcBorders>
              <w:top w:val="single" w:sz="4" w:space="0" w:color="auto"/>
              <w:left w:val="single" w:sz="4" w:space="0" w:color="auto"/>
              <w:bottom w:val="single" w:sz="4" w:space="0" w:color="auto"/>
              <w:right w:val="single" w:sz="4" w:space="0" w:color="auto"/>
            </w:tcBorders>
          </w:tcPr>
          <w:p w:rsidR="005B5CB9" w:rsidRPr="00637EE1" w:rsidRDefault="005B5CB9" w:rsidP="00E53A5E">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tcPr>
          <w:p w:rsidR="005B5CB9" w:rsidRPr="00637EE1" w:rsidRDefault="005B5CB9" w:rsidP="0056382A">
            <w:pPr>
              <w:spacing w:after="0" w:line="240" w:lineRule="auto"/>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B5CB9" w:rsidRPr="00637EE1" w:rsidRDefault="00174751" w:rsidP="0056382A">
            <w:pPr>
              <w:spacing w:after="0" w:line="240" w:lineRule="auto"/>
              <w:rPr>
                <w:rFonts w:ascii="Arial" w:hAnsi="Arial" w:cs="Arial"/>
                <w:b/>
                <w:lang w:eastAsia="it-IT"/>
              </w:rPr>
            </w:pPr>
            <w:r>
              <w:rPr>
                <w:rFonts w:ascii="Arial" w:hAnsi="Arial" w:cs="Arial"/>
                <w:b/>
                <w:lang w:eastAsia="it-IT"/>
              </w:rPr>
              <w:t>20</w:t>
            </w:r>
          </w:p>
        </w:tc>
      </w:tr>
      <w:tr w:rsidR="005B5CB9" w:rsidRPr="009E040F" w:rsidTr="00E53A5E">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5B5CB9" w:rsidRPr="00637EE1" w:rsidRDefault="005B5CB9" w:rsidP="00E53A5E">
            <w:pPr>
              <w:spacing w:after="0" w:line="240" w:lineRule="auto"/>
              <w:rPr>
                <w:rFonts w:ascii="Arial" w:hAnsi="Arial" w:cs="Arial"/>
                <w:b/>
                <w:bCs/>
              </w:rPr>
            </w:pPr>
            <w:r w:rsidRPr="00637EE1">
              <w:rPr>
                <w:rFonts w:ascii="Arial" w:hAnsi="Arial" w:cs="Arial"/>
                <w:b/>
                <w:bCs/>
              </w:rPr>
              <w:t>Джерела фінансування:</w:t>
            </w:r>
          </w:p>
        </w:tc>
        <w:tc>
          <w:tcPr>
            <w:tcW w:w="6595" w:type="dxa"/>
            <w:gridSpan w:val="6"/>
            <w:tcBorders>
              <w:top w:val="single" w:sz="4" w:space="0" w:color="auto"/>
              <w:left w:val="single" w:sz="4" w:space="0" w:color="auto"/>
              <w:bottom w:val="single" w:sz="4" w:space="0" w:color="auto"/>
              <w:right w:val="single" w:sz="4" w:space="0" w:color="auto"/>
            </w:tcBorders>
            <w:vAlign w:val="center"/>
          </w:tcPr>
          <w:p w:rsidR="005B5CB9" w:rsidRPr="00637EE1" w:rsidRDefault="005B5CB9" w:rsidP="00E53A5E">
            <w:pPr>
              <w:spacing w:after="0" w:line="240" w:lineRule="auto"/>
              <w:rPr>
                <w:rFonts w:ascii="Arial" w:hAnsi="Arial" w:cs="Arial"/>
                <w:lang w:eastAsia="it-IT"/>
              </w:rPr>
            </w:pPr>
          </w:p>
        </w:tc>
      </w:tr>
      <w:tr w:rsidR="005B5CB9" w:rsidRPr="002A039D" w:rsidTr="00E53A5E">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5B5CB9" w:rsidRPr="002A039D" w:rsidRDefault="005B5CB9" w:rsidP="00E53A5E">
            <w:pPr>
              <w:spacing w:after="0" w:line="240" w:lineRule="auto"/>
              <w:rPr>
                <w:rFonts w:ascii="Arial" w:hAnsi="Arial" w:cs="Arial"/>
                <w:b/>
                <w:bCs/>
              </w:rPr>
            </w:pPr>
            <w:r w:rsidRPr="002A039D">
              <w:rPr>
                <w:rFonts w:ascii="Arial" w:hAnsi="Arial" w:cs="Arial"/>
                <w:b/>
              </w:rPr>
              <w:t>Ключові потенційні учасники реалізації проекту:</w:t>
            </w:r>
          </w:p>
        </w:tc>
        <w:tc>
          <w:tcPr>
            <w:tcW w:w="6595" w:type="dxa"/>
            <w:gridSpan w:val="6"/>
            <w:tcBorders>
              <w:top w:val="single" w:sz="4" w:space="0" w:color="auto"/>
              <w:left w:val="single" w:sz="4" w:space="0" w:color="auto"/>
              <w:bottom w:val="single" w:sz="4" w:space="0" w:color="auto"/>
              <w:right w:val="single" w:sz="4" w:space="0" w:color="auto"/>
            </w:tcBorders>
            <w:vAlign w:val="center"/>
          </w:tcPr>
          <w:p w:rsidR="005B5CB9" w:rsidRPr="002A039D" w:rsidRDefault="005B5CB9" w:rsidP="005B5CB9">
            <w:pPr>
              <w:spacing w:after="0" w:line="240" w:lineRule="auto"/>
              <w:rPr>
                <w:rFonts w:ascii="Arial" w:hAnsi="Arial" w:cs="Arial"/>
                <w:lang w:eastAsia="it-IT"/>
              </w:rPr>
            </w:pPr>
          </w:p>
        </w:tc>
      </w:tr>
      <w:tr w:rsidR="005B5CB9" w:rsidRPr="002A039D" w:rsidTr="00E53A5E">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5B5CB9" w:rsidRPr="002A039D" w:rsidRDefault="005B5CB9" w:rsidP="00E53A5E">
            <w:pPr>
              <w:spacing w:after="0" w:line="240" w:lineRule="auto"/>
              <w:rPr>
                <w:rFonts w:ascii="Arial" w:hAnsi="Arial" w:cs="Arial"/>
                <w:b/>
                <w:bCs/>
              </w:rPr>
            </w:pPr>
            <w:r w:rsidRPr="002A039D">
              <w:rPr>
                <w:rFonts w:ascii="Arial" w:hAnsi="Arial" w:cs="Arial"/>
                <w:b/>
                <w:bCs/>
              </w:rPr>
              <w:t>Інше:</w:t>
            </w:r>
          </w:p>
        </w:tc>
        <w:tc>
          <w:tcPr>
            <w:tcW w:w="6595" w:type="dxa"/>
            <w:gridSpan w:val="6"/>
            <w:tcBorders>
              <w:top w:val="single" w:sz="4" w:space="0" w:color="auto"/>
              <w:left w:val="single" w:sz="4" w:space="0" w:color="auto"/>
              <w:bottom w:val="single" w:sz="4" w:space="0" w:color="auto"/>
              <w:right w:val="single" w:sz="4" w:space="0" w:color="auto"/>
            </w:tcBorders>
            <w:vAlign w:val="center"/>
          </w:tcPr>
          <w:p w:rsidR="005B5CB9" w:rsidRPr="002A039D" w:rsidRDefault="005B5CB9" w:rsidP="00E53A5E">
            <w:pPr>
              <w:spacing w:after="0" w:line="240" w:lineRule="auto"/>
              <w:rPr>
                <w:rFonts w:ascii="Arial" w:hAnsi="Arial" w:cs="Arial"/>
                <w:lang w:eastAsia="it-IT"/>
              </w:rPr>
            </w:pPr>
          </w:p>
        </w:tc>
      </w:tr>
    </w:tbl>
    <w:p w:rsidR="002427A0" w:rsidRDefault="002427A0" w:rsidP="000E2897">
      <w:pPr>
        <w:spacing w:after="0" w:line="240" w:lineRule="auto"/>
        <w:jc w:val="both"/>
        <w:rPr>
          <w:rFonts w:ascii="Arial" w:hAnsi="Arial" w:cs="Arial"/>
          <w:b/>
        </w:rPr>
      </w:pPr>
    </w:p>
    <w:p w:rsidR="00A75FFB" w:rsidRPr="002A039D" w:rsidRDefault="00A75FFB" w:rsidP="000E2897">
      <w:pPr>
        <w:spacing w:after="0" w:line="240" w:lineRule="auto"/>
        <w:jc w:val="both"/>
        <w:rPr>
          <w:rFonts w:ascii="Arial" w:hAnsi="Arial" w:cs="Arial"/>
          <w:b/>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851"/>
        <w:gridCol w:w="1134"/>
        <w:gridCol w:w="1134"/>
        <w:gridCol w:w="1134"/>
        <w:gridCol w:w="992"/>
        <w:gridCol w:w="1304"/>
      </w:tblGrid>
      <w:tr w:rsidR="002427A0" w:rsidRPr="002A039D" w:rsidTr="00E53A5E">
        <w:tc>
          <w:tcPr>
            <w:tcW w:w="3232" w:type="dxa"/>
            <w:tcBorders>
              <w:top w:val="single" w:sz="4" w:space="0" w:color="auto"/>
              <w:left w:val="single" w:sz="4" w:space="0" w:color="auto"/>
              <w:bottom w:val="single" w:sz="4" w:space="0" w:color="auto"/>
              <w:right w:val="single" w:sz="4" w:space="0" w:color="auto"/>
            </w:tcBorders>
            <w:vAlign w:val="center"/>
            <w:hideMark/>
          </w:tcPr>
          <w:p w:rsidR="002427A0" w:rsidRPr="002A039D" w:rsidRDefault="002427A0" w:rsidP="00E53A5E">
            <w:pPr>
              <w:spacing w:after="0" w:line="240" w:lineRule="auto"/>
              <w:rPr>
                <w:rFonts w:ascii="Arial" w:hAnsi="Arial" w:cs="Arial"/>
                <w:b/>
              </w:rPr>
            </w:pPr>
            <w:r w:rsidRPr="002A039D">
              <w:rPr>
                <w:rFonts w:ascii="Arial" w:hAnsi="Arial" w:cs="Arial"/>
                <w:b/>
              </w:rPr>
              <w:t>Завдання Стратегії, якому відповідає проект:</w:t>
            </w:r>
          </w:p>
        </w:tc>
        <w:tc>
          <w:tcPr>
            <w:tcW w:w="6549" w:type="dxa"/>
            <w:gridSpan w:val="6"/>
            <w:tcBorders>
              <w:top w:val="single" w:sz="4" w:space="0" w:color="auto"/>
              <w:left w:val="single" w:sz="4" w:space="0" w:color="auto"/>
              <w:bottom w:val="single" w:sz="4" w:space="0" w:color="auto"/>
              <w:right w:val="single" w:sz="4" w:space="0" w:color="auto"/>
            </w:tcBorders>
            <w:hideMark/>
          </w:tcPr>
          <w:p w:rsidR="002427A0" w:rsidRPr="002A039D" w:rsidRDefault="00B56DAE" w:rsidP="00E53A5E">
            <w:pPr>
              <w:spacing w:after="0" w:line="240" w:lineRule="auto"/>
              <w:rPr>
                <w:rFonts w:ascii="Arial" w:hAnsi="Arial" w:cs="Arial"/>
              </w:rPr>
            </w:pPr>
            <w:r w:rsidRPr="002A039D">
              <w:rPr>
                <w:rFonts w:ascii="Arial" w:hAnsi="Arial" w:cs="Arial"/>
              </w:rPr>
              <w:t>1.1.3. Здійснити інвентаризацію комунального майна</w:t>
            </w:r>
          </w:p>
        </w:tc>
      </w:tr>
      <w:tr w:rsidR="002427A0" w:rsidRPr="002A039D" w:rsidTr="00E53A5E">
        <w:tc>
          <w:tcPr>
            <w:tcW w:w="3232" w:type="dxa"/>
            <w:tcBorders>
              <w:top w:val="single" w:sz="4" w:space="0" w:color="auto"/>
              <w:left w:val="single" w:sz="4" w:space="0" w:color="auto"/>
              <w:bottom w:val="single" w:sz="4" w:space="0" w:color="auto"/>
              <w:right w:val="single" w:sz="4" w:space="0" w:color="auto"/>
            </w:tcBorders>
            <w:vAlign w:val="center"/>
            <w:hideMark/>
          </w:tcPr>
          <w:p w:rsidR="002427A0" w:rsidRPr="002A039D" w:rsidRDefault="002427A0" w:rsidP="00E53A5E">
            <w:pPr>
              <w:spacing w:after="0" w:line="240" w:lineRule="auto"/>
              <w:rPr>
                <w:rFonts w:ascii="Arial" w:hAnsi="Arial" w:cs="Arial"/>
                <w:b/>
              </w:rPr>
            </w:pPr>
            <w:r w:rsidRPr="002A039D">
              <w:rPr>
                <w:rFonts w:ascii="Arial" w:hAnsi="Arial" w:cs="Arial"/>
                <w:b/>
              </w:rPr>
              <w:t>Назва проекту:</w:t>
            </w:r>
          </w:p>
        </w:tc>
        <w:tc>
          <w:tcPr>
            <w:tcW w:w="6549" w:type="dxa"/>
            <w:gridSpan w:val="6"/>
            <w:tcBorders>
              <w:top w:val="single" w:sz="4" w:space="0" w:color="auto"/>
              <w:left w:val="single" w:sz="4" w:space="0" w:color="auto"/>
              <w:bottom w:val="single" w:sz="4" w:space="0" w:color="auto"/>
              <w:right w:val="single" w:sz="4" w:space="0" w:color="auto"/>
            </w:tcBorders>
            <w:vAlign w:val="center"/>
            <w:hideMark/>
          </w:tcPr>
          <w:p w:rsidR="002427A0" w:rsidRPr="002A039D" w:rsidRDefault="00744E46" w:rsidP="00E53A5E">
            <w:pPr>
              <w:spacing w:after="0" w:line="240" w:lineRule="auto"/>
              <w:jc w:val="both"/>
              <w:rPr>
                <w:rFonts w:ascii="Arial" w:hAnsi="Arial" w:cs="Arial"/>
                <w:b/>
              </w:rPr>
            </w:pPr>
            <w:r w:rsidRPr="002A039D">
              <w:rPr>
                <w:rFonts w:ascii="Arial" w:hAnsi="Arial" w:cs="Arial"/>
                <w:b/>
              </w:rPr>
              <w:t>Створення єдиної бази комунального майна Локницької сільської ради</w:t>
            </w:r>
            <w:r w:rsidR="004D513C">
              <w:rPr>
                <w:rFonts w:ascii="Arial" w:hAnsi="Arial" w:cs="Arial"/>
                <w:b/>
              </w:rPr>
              <w:t xml:space="preserve"> для здачі в оренду</w:t>
            </w:r>
          </w:p>
        </w:tc>
      </w:tr>
      <w:tr w:rsidR="002427A0" w:rsidRPr="002A039D" w:rsidTr="00744E46">
        <w:tc>
          <w:tcPr>
            <w:tcW w:w="3232" w:type="dxa"/>
            <w:tcBorders>
              <w:top w:val="single" w:sz="4" w:space="0" w:color="auto"/>
              <w:left w:val="single" w:sz="4" w:space="0" w:color="auto"/>
              <w:bottom w:val="single" w:sz="4" w:space="0" w:color="auto"/>
              <w:right w:val="single" w:sz="4" w:space="0" w:color="auto"/>
            </w:tcBorders>
            <w:vAlign w:val="center"/>
            <w:hideMark/>
          </w:tcPr>
          <w:p w:rsidR="002427A0" w:rsidRPr="002A039D" w:rsidRDefault="002427A0" w:rsidP="00E53A5E">
            <w:pPr>
              <w:spacing w:after="0" w:line="240" w:lineRule="auto"/>
              <w:rPr>
                <w:rFonts w:ascii="Arial" w:hAnsi="Arial" w:cs="Arial"/>
                <w:b/>
              </w:rPr>
            </w:pPr>
            <w:r w:rsidRPr="002A039D">
              <w:rPr>
                <w:rFonts w:ascii="Arial" w:hAnsi="Arial" w:cs="Arial"/>
                <w:b/>
              </w:rPr>
              <w:t>Цілі проекту:</w:t>
            </w:r>
          </w:p>
        </w:tc>
        <w:tc>
          <w:tcPr>
            <w:tcW w:w="6549" w:type="dxa"/>
            <w:gridSpan w:val="6"/>
            <w:tcBorders>
              <w:top w:val="single" w:sz="4" w:space="0" w:color="auto"/>
              <w:left w:val="single" w:sz="4" w:space="0" w:color="auto"/>
              <w:bottom w:val="single" w:sz="4" w:space="0" w:color="auto"/>
              <w:right w:val="single" w:sz="4" w:space="0" w:color="auto"/>
            </w:tcBorders>
            <w:vAlign w:val="center"/>
          </w:tcPr>
          <w:p w:rsidR="002427A0" w:rsidRPr="002A039D" w:rsidRDefault="00447AF3" w:rsidP="00744E46">
            <w:pPr>
              <w:jc w:val="both"/>
              <w:rPr>
                <w:rFonts w:ascii="Arial" w:hAnsi="Arial" w:cs="Arial"/>
                <w:lang w:val="ru-RU"/>
              </w:rPr>
            </w:pPr>
            <w:r w:rsidRPr="002A039D">
              <w:rPr>
                <w:rFonts w:ascii="Arial" w:hAnsi="Arial" w:cs="Arial"/>
                <w:lang w:val="ru-RU"/>
              </w:rPr>
              <w:t>Створити єдину базу комунального майна Локницької ОТГ</w:t>
            </w:r>
            <w:r>
              <w:rPr>
                <w:rFonts w:ascii="Arial" w:hAnsi="Arial" w:cs="Arial"/>
                <w:lang w:val="ru-RU"/>
              </w:rPr>
              <w:t>.</w:t>
            </w:r>
            <w:r w:rsidRPr="007F4D7D">
              <w:rPr>
                <w:rFonts w:ascii="Arial" w:hAnsi="Arial" w:cs="Arial"/>
              </w:rPr>
              <w:t>Виявити наявні ресурси та перевірити ефективність їх</w:t>
            </w:r>
            <w:r w:rsidR="001A3C15">
              <w:rPr>
                <w:rFonts w:ascii="Arial" w:hAnsi="Arial" w:cs="Arial"/>
              </w:rPr>
              <w:t xml:space="preserve"> використання. На основі цього </w:t>
            </w:r>
            <w:r w:rsidRPr="007F4D7D">
              <w:rPr>
                <w:rFonts w:ascii="Arial" w:hAnsi="Arial" w:cs="Arial"/>
              </w:rPr>
              <w:t>створити базу комунального майна. Майно яке не використовується ефективно передати в оренду підприємцям</w:t>
            </w:r>
            <w:r>
              <w:rPr>
                <w:rFonts w:ascii="Arial" w:hAnsi="Arial" w:cs="Arial"/>
                <w:lang w:val="ru-RU"/>
              </w:rPr>
              <w:t>.</w:t>
            </w:r>
          </w:p>
        </w:tc>
      </w:tr>
      <w:tr w:rsidR="002427A0" w:rsidRPr="002A039D" w:rsidTr="00E53A5E">
        <w:tc>
          <w:tcPr>
            <w:tcW w:w="3232" w:type="dxa"/>
            <w:tcBorders>
              <w:top w:val="single" w:sz="4" w:space="0" w:color="auto"/>
              <w:left w:val="single" w:sz="4" w:space="0" w:color="auto"/>
              <w:bottom w:val="single" w:sz="4" w:space="0" w:color="auto"/>
              <w:right w:val="single" w:sz="4" w:space="0" w:color="auto"/>
            </w:tcBorders>
            <w:vAlign w:val="center"/>
            <w:hideMark/>
          </w:tcPr>
          <w:p w:rsidR="002427A0" w:rsidRPr="002A039D" w:rsidRDefault="002427A0" w:rsidP="00E53A5E">
            <w:pPr>
              <w:spacing w:after="0" w:line="240" w:lineRule="auto"/>
              <w:rPr>
                <w:rFonts w:ascii="Arial" w:hAnsi="Arial" w:cs="Arial"/>
                <w:b/>
              </w:rPr>
            </w:pPr>
            <w:r w:rsidRPr="002A039D">
              <w:rPr>
                <w:rFonts w:ascii="Arial" w:hAnsi="Arial" w:cs="Arial"/>
                <w:b/>
              </w:rPr>
              <w:t>Територія, на яку проект матиме вплив:</w:t>
            </w:r>
          </w:p>
        </w:tc>
        <w:tc>
          <w:tcPr>
            <w:tcW w:w="6549" w:type="dxa"/>
            <w:gridSpan w:val="6"/>
            <w:tcBorders>
              <w:top w:val="single" w:sz="4" w:space="0" w:color="auto"/>
              <w:left w:val="single" w:sz="4" w:space="0" w:color="auto"/>
              <w:bottom w:val="single" w:sz="4" w:space="0" w:color="auto"/>
              <w:right w:val="single" w:sz="4" w:space="0" w:color="auto"/>
            </w:tcBorders>
            <w:vAlign w:val="center"/>
            <w:hideMark/>
          </w:tcPr>
          <w:p w:rsidR="002427A0" w:rsidRPr="002A039D" w:rsidRDefault="00FC7A26" w:rsidP="00E53A5E">
            <w:pPr>
              <w:spacing w:after="0" w:line="240" w:lineRule="auto"/>
              <w:jc w:val="both"/>
              <w:rPr>
                <w:rFonts w:ascii="Arial" w:hAnsi="Arial" w:cs="Arial"/>
              </w:rPr>
            </w:pPr>
            <w:r w:rsidRPr="002A039D">
              <w:rPr>
                <w:rFonts w:ascii="Arial" w:hAnsi="Arial" w:cs="Arial"/>
              </w:rPr>
              <w:t>Локницька сільська рада</w:t>
            </w:r>
          </w:p>
        </w:tc>
      </w:tr>
      <w:tr w:rsidR="00FC7A26" w:rsidRPr="002A039D" w:rsidTr="00E53A5E">
        <w:tc>
          <w:tcPr>
            <w:tcW w:w="3232" w:type="dxa"/>
            <w:tcBorders>
              <w:top w:val="single" w:sz="4" w:space="0" w:color="auto"/>
              <w:left w:val="single" w:sz="4" w:space="0" w:color="auto"/>
              <w:bottom w:val="single" w:sz="4" w:space="0" w:color="auto"/>
              <w:right w:val="single" w:sz="4" w:space="0" w:color="auto"/>
            </w:tcBorders>
            <w:vAlign w:val="center"/>
            <w:hideMark/>
          </w:tcPr>
          <w:p w:rsidR="002427A0" w:rsidRPr="002A039D" w:rsidRDefault="002427A0" w:rsidP="00E53A5E">
            <w:pPr>
              <w:spacing w:after="0" w:line="240" w:lineRule="auto"/>
              <w:rPr>
                <w:rFonts w:ascii="Arial" w:hAnsi="Arial" w:cs="Arial"/>
                <w:b/>
              </w:rPr>
            </w:pPr>
            <w:r w:rsidRPr="002A039D">
              <w:rPr>
                <w:rFonts w:ascii="Arial" w:hAnsi="Arial" w:cs="Arial"/>
                <w:b/>
              </w:rPr>
              <w:t>Орієнтовна кількість отримувачів вигод:</w:t>
            </w:r>
          </w:p>
        </w:tc>
        <w:tc>
          <w:tcPr>
            <w:tcW w:w="6549" w:type="dxa"/>
            <w:gridSpan w:val="6"/>
            <w:tcBorders>
              <w:top w:val="single" w:sz="4" w:space="0" w:color="auto"/>
              <w:left w:val="single" w:sz="4" w:space="0" w:color="auto"/>
              <w:bottom w:val="single" w:sz="4" w:space="0" w:color="auto"/>
              <w:right w:val="single" w:sz="4" w:space="0" w:color="auto"/>
            </w:tcBorders>
            <w:vAlign w:val="center"/>
            <w:hideMark/>
          </w:tcPr>
          <w:p w:rsidR="002427A0" w:rsidRPr="002A039D" w:rsidRDefault="00FC7A26" w:rsidP="00E53A5E">
            <w:pPr>
              <w:spacing w:after="0" w:line="240" w:lineRule="auto"/>
              <w:jc w:val="both"/>
              <w:rPr>
                <w:rFonts w:ascii="Arial" w:hAnsi="Arial" w:cs="Arial"/>
              </w:rPr>
            </w:pPr>
            <w:r w:rsidRPr="002A039D">
              <w:rPr>
                <w:rFonts w:ascii="Arial" w:hAnsi="Arial" w:cs="Arial"/>
              </w:rPr>
              <w:t>5011 – осіб, жителі Локниницької громади</w:t>
            </w:r>
          </w:p>
        </w:tc>
      </w:tr>
      <w:tr w:rsidR="002427A0" w:rsidRPr="002A039D" w:rsidTr="00E53A5E">
        <w:tc>
          <w:tcPr>
            <w:tcW w:w="3232" w:type="dxa"/>
            <w:tcBorders>
              <w:top w:val="single" w:sz="4" w:space="0" w:color="auto"/>
              <w:left w:val="single" w:sz="4" w:space="0" w:color="auto"/>
              <w:bottom w:val="single" w:sz="4" w:space="0" w:color="auto"/>
              <w:right w:val="single" w:sz="4" w:space="0" w:color="auto"/>
            </w:tcBorders>
            <w:vAlign w:val="center"/>
            <w:hideMark/>
          </w:tcPr>
          <w:p w:rsidR="002427A0" w:rsidRPr="002A039D" w:rsidRDefault="002427A0" w:rsidP="00E53A5E">
            <w:pPr>
              <w:spacing w:after="0" w:line="240" w:lineRule="auto"/>
              <w:rPr>
                <w:rFonts w:ascii="Arial" w:hAnsi="Arial" w:cs="Arial"/>
                <w:b/>
              </w:rPr>
            </w:pPr>
            <w:r w:rsidRPr="002A039D">
              <w:rPr>
                <w:rFonts w:ascii="Arial" w:hAnsi="Arial" w:cs="Arial"/>
                <w:b/>
              </w:rPr>
              <w:t>Стислий опис проекту:</w:t>
            </w:r>
          </w:p>
        </w:tc>
        <w:tc>
          <w:tcPr>
            <w:tcW w:w="6549" w:type="dxa"/>
            <w:gridSpan w:val="6"/>
            <w:tcBorders>
              <w:top w:val="single" w:sz="4" w:space="0" w:color="auto"/>
              <w:left w:val="single" w:sz="4" w:space="0" w:color="auto"/>
              <w:bottom w:val="single" w:sz="4" w:space="0" w:color="auto"/>
              <w:right w:val="single" w:sz="4" w:space="0" w:color="auto"/>
            </w:tcBorders>
            <w:vAlign w:val="center"/>
            <w:hideMark/>
          </w:tcPr>
          <w:p w:rsidR="002427A0" w:rsidRDefault="003872F2" w:rsidP="00E53A5E">
            <w:pPr>
              <w:spacing w:after="0" w:line="240" w:lineRule="auto"/>
              <w:jc w:val="both"/>
              <w:rPr>
                <w:rFonts w:ascii="Arial" w:hAnsi="Arial" w:cs="Arial"/>
              </w:rPr>
            </w:pPr>
            <w:r w:rsidRPr="002A039D">
              <w:rPr>
                <w:rFonts w:ascii="Arial" w:hAnsi="Arial" w:cs="Arial"/>
              </w:rPr>
              <w:t>Проблемою Локницької ОТГ є відсутність єдиної бази інветаризації комунального майна громади.</w:t>
            </w:r>
          </w:p>
          <w:p w:rsidR="000A65E1" w:rsidRPr="002A039D" w:rsidRDefault="000A65E1" w:rsidP="00E53A5E">
            <w:pPr>
              <w:spacing w:after="0" w:line="240" w:lineRule="auto"/>
              <w:jc w:val="both"/>
              <w:rPr>
                <w:rFonts w:ascii="Arial" w:hAnsi="Arial" w:cs="Arial"/>
              </w:rPr>
            </w:pPr>
            <w:r>
              <w:rPr>
                <w:rFonts w:ascii="Arial" w:hAnsi="Arial" w:cs="Arial"/>
              </w:rPr>
              <w:t>Виявлення наявних ресурсів</w:t>
            </w:r>
            <w:r w:rsidRPr="007F4D7D">
              <w:rPr>
                <w:rFonts w:ascii="Arial" w:hAnsi="Arial" w:cs="Arial"/>
              </w:rPr>
              <w:t xml:space="preserve"> та перевірити ефективність їх </w:t>
            </w:r>
            <w:r w:rsidR="00CC0847">
              <w:rPr>
                <w:rFonts w:ascii="Arial" w:hAnsi="Arial" w:cs="Arial"/>
              </w:rPr>
              <w:t xml:space="preserve">використання. На основі цього </w:t>
            </w:r>
            <w:r w:rsidRPr="007F4D7D">
              <w:rPr>
                <w:rFonts w:ascii="Arial" w:hAnsi="Arial" w:cs="Arial"/>
              </w:rPr>
              <w:t>створити базу комунального майна. Майно яке не використовується ефективно передати в оренду підприємцям</w:t>
            </w:r>
            <w:r>
              <w:rPr>
                <w:rFonts w:ascii="Arial" w:hAnsi="Arial" w:cs="Arial"/>
                <w:lang w:val="ru-RU"/>
              </w:rPr>
              <w:t>.</w:t>
            </w:r>
          </w:p>
        </w:tc>
      </w:tr>
      <w:tr w:rsidR="002427A0" w:rsidRPr="002A039D" w:rsidTr="00FC7A26">
        <w:trPr>
          <w:trHeight w:val="903"/>
        </w:trPr>
        <w:tc>
          <w:tcPr>
            <w:tcW w:w="3232" w:type="dxa"/>
            <w:tcBorders>
              <w:top w:val="single" w:sz="4" w:space="0" w:color="auto"/>
              <w:left w:val="single" w:sz="4" w:space="0" w:color="auto"/>
              <w:bottom w:val="single" w:sz="4" w:space="0" w:color="auto"/>
              <w:right w:val="single" w:sz="4" w:space="0" w:color="auto"/>
            </w:tcBorders>
            <w:vAlign w:val="center"/>
            <w:hideMark/>
          </w:tcPr>
          <w:p w:rsidR="002427A0" w:rsidRPr="002A039D" w:rsidRDefault="002427A0" w:rsidP="00E53A5E">
            <w:pPr>
              <w:spacing w:after="0" w:line="240" w:lineRule="auto"/>
              <w:rPr>
                <w:rFonts w:ascii="Arial" w:hAnsi="Arial" w:cs="Arial"/>
                <w:b/>
              </w:rPr>
            </w:pPr>
            <w:r w:rsidRPr="002A039D">
              <w:rPr>
                <w:rFonts w:ascii="Arial" w:hAnsi="Arial" w:cs="Arial"/>
                <w:b/>
              </w:rPr>
              <w:lastRenderedPageBreak/>
              <w:t>Очікувані результати:</w:t>
            </w:r>
          </w:p>
        </w:tc>
        <w:tc>
          <w:tcPr>
            <w:tcW w:w="6549" w:type="dxa"/>
            <w:gridSpan w:val="6"/>
            <w:tcBorders>
              <w:top w:val="single" w:sz="4" w:space="0" w:color="auto"/>
              <w:left w:val="single" w:sz="4" w:space="0" w:color="auto"/>
              <w:bottom w:val="single" w:sz="4" w:space="0" w:color="auto"/>
              <w:right w:val="single" w:sz="4" w:space="0" w:color="auto"/>
            </w:tcBorders>
            <w:vAlign w:val="center"/>
          </w:tcPr>
          <w:p w:rsidR="00FC7A26" w:rsidRPr="002A039D" w:rsidRDefault="00B70324" w:rsidP="00FC7A26">
            <w:pPr>
              <w:spacing w:line="240" w:lineRule="auto"/>
              <w:jc w:val="both"/>
              <w:rPr>
                <w:rFonts w:ascii="Arial" w:hAnsi="Arial" w:cs="Arial"/>
                <w:lang w:val="ru-RU"/>
              </w:rPr>
            </w:pPr>
            <w:r w:rsidRPr="002A039D">
              <w:rPr>
                <w:rFonts w:ascii="Arial" w:hAnsi="Arial" w:cs="Arial"/>
                <w:lang w:val="ru-RU"/>
              </w:rPr>
              <w:t xml:space="preserve">- </w:t>
            </w:r>
            <w:r w:rsidR="00FC7A26" w:rsidRPr="002A039D">
              <w:rPr>
                <w:rFonts w:ascii="Arial" w:hAnsi="Arial" w:cs="Arial"/>
                <w:lang w:val="ru-RU"/>
              </w:rPr>
              <w:t>Буде проведено повну інвентаризацію комунального майна громади.</w:t>
            </w:r>
          </w:p>
          <w:p w:rsidR="00FC7A26" w:rsidRPr="002A039D" w:rsidRDefault="00B70324" w:rsidP="00FC7A26">
            <w:pPr>
              <w:spacing w:line="240" w:lineRule="auto"/>
              <w:jc w:val="both"/>
              <w:rPr>
                <w:rFonts w:ascii="Arial" w:hAnsi="Arial" w:cs="Arial"/>
                <w:lang w:val="ru-RU"/>
              </w:rPr>
            </w:pPr>
            <w:r w:rsidRPr="002A039D">
              <w:rPr>
                <w:rFonts w:ascii="Arial" w:hAnsi="Arial" w:cs="Arial"/>
                <w:lang w:val="ru-RU"/>
              </w:rPr>
              <w:t xml:space="preserve">- </w:t>
            </w:r>
            <w:r w:rsidR="005044A1">
              <w:rPr>
                <w:rFonts w:ascii="Arial" w:hAnsi="Arial" w:cs="Arial"/>
                <w:lang w:val="ru-RU"/>
              </w:rPr>
              <w:t>Створення єдиної бази</w:t>
            </w:r>
            <w:r w:rsidR="00FC7A26" w:rsidRPr="002A039D">
              <w:rPr>
                <w:rFonts w:ascii="Arial" w:hAnsi="Arial" w:cs="Arial"/>
                <w:lang w:val="ru-RU"/>
              </w:rPr>
              <w:t xml:space="preserve"> комунального майна для здачі в оренду</w:t>
            </w:r>
            <w:r w:rsidRPr="002A039D">
              <w:rPr>
                <w:rFonts w:ascii="Arial" w:hAnsi="Arial" w:cs="Arial"/>
                <w:lang w:val="ru-RU"/>
              </w:rPr>
              <w:t>.</w:t>
            </w:r>
          </w:p>
        </w:tc>
      </w:tr>
      <w:tr w:rsidR="002427A0" w:rsidRPr="002A039D" w:rsidTr="00E53A5E">
        <w:tc>
          <w:tcPr>
            <w:tcW w:w="3232" w:type="dxa"/>
            <w:tcBorders>
              <w:top w:val="single" w:sz="4" w:space="0" w:color="auto"/>
              <w:left w:val="single" w:sz="4" w:space="0" w:color="auto"/>
              <w:bottom w:val="single" w:sz="4" w:space="0" w:color="auto"/>
              <w:right w:val="single" w:sz="4" w:space="0" w:color="auto"/>
            </w:tcBorders>
            <w:vAlign w:val="center"/>
            <w:hideMark/>
          </w:tcPr>
          <w:p w:rsidR="002427A0" w:rsidRPr="002A039D" w:rsidRDefault="002427A0" w:rsidP="00E53A5E">
            <w:pPr>
              <w:spacing w:after="0" w:line="240" w:lineRule="auto"/>
              <w:rPr>
                <w:rFonts w:ascii="Arial" w:hAnsi="Arial" w:cs="Arial"/>
                <w:b/>
              </w:rPr>
            </w:pPr>
            <w:r w:rsidRPr="002A039D">
              <w:rPr>
                <w:rFonts w:ascii="Arial" w:hAnsi="Arial" w:cs="Arial"/>
                <w:b/>
              </w:rPr>
              <w:t>Ключові заходи проекту:</w:t>
            </w:r>
          </w:p>
        </w:tc>
        <w:tc>
          <w:tcPr>
            <w:tcW w:w="6549" w:type="dxa"/>
            <w:gridSpan w:val="6"/>
            <w:tcBorders>
              <w:top w:val="single" w:sz="4" w:space="0" w:color="auto"/>
              <w:left w:val="single" w:sz="4" w:space="0" w:color="auto"/>
              <w:bottom w:val="single" w:sz="4" w:space="0" w:color="auto"/>
              <w:right w:val="single" w:sz="4" w:space="0" w:color="auto"/>
            </w:tcBorders>
            <w:vAlign w:val="center"/>
          </w:tcPr>
          <w:p w:rsidR="002427A0" w:rsidRPr="002A039D" w:rsidRDefault="005C25B3" w:rsidP="005C25B3">
            <w:pPr>
              <w:jc w:val="both"/>
              <w:rPr>
                <w:rFonts w:ascii="Arial" w:hAnsi="Arial" w:cs="Arial"/>
                <w:lang w:val="ru-RU"/>
              </w:rPr>
            </w:pPr>
            <w:r w:rsidRPr="002A039D">
              <w:rPr>
                <w:rFonts w:ascii="Arial" w:hAnsi="Arial" w:cs="Arial"/>
                <w:lang w:val="ru-RU"/>
              </w:rPr>
              <w:t>- Створення робочої групи для проведення інвентаризації</w:t>
            </w:r>
          </w:p>
          <w:p w:rsidR="005C25B3" w:rsidRPr="002A039D" w:rsidRDefault="005C25B3" w:rsidP="005C25B3">
            <w:pPr>
              <w:jc w:val="both"/>
              <w:rPr>
                <w:rFonts w:ascii="Arial" w:hAnsi="Arial" w:cs="Arial"/>
                <w:lang w:val="ru-RU"/>
              </w:rPr>
            </w:pPr>
            <w:r w:rsidRPr="002A039D">
              <w:rPr>
                <w:rFonts w:ascii="Arial" w:hAnsi="Arial" w:cs="Arial"/>
                <w:lang w:val="ru-RU"/>
              </w:rPr>
              <w:t>- Аналіз всього комунального майна і створення єдиної бази</w:t>
            </w:r>
          </w:p>
        </w:tc>
      </w:tr>
      <w:tr w:rsidR="002427A0" w:rsidRPr="009E040F" w:rsidTr="00E53A5E">
        <w:tc>
          <w:tcPr>
            <w:tcW w:w="3232" w:type="dxa"/>
            <w:tcBorders>
              <w:top w:val="single" w:sz="4" w:space="0" w:color="auto"/>
              <w:left w:val="single" w:sz="4" w:space="0" w:color="auto"/>
              <w:bottom w:val="single" w:sz="4" w:space="0" w:color="auto"/>
              <w:right w:val="single" w:sz="4" w:space="0" w:color="auto"/>
            </w:tcBorders>
            <w:vAlign w:val="center"/>
            <w:hideMark/>
          </w:tcPr>
          <w:p w:rsidR="002427A0" w:rsidRPr="000031CB" w:rsidRDefault="002427A0" w:rsidP="00E53A5E">
            <w:pPr>
              <w:spacing w:after="0" w:line="240" w:lineRule="auto"/>
              <w:rPr>
                <w:rFonts w:ascii="Arial" w:hAnsi="Arial" w:cs="Arial"/>
                <w:b/>
              </w:rPr>
            </w:pPr>
            <w:r w:rsidRPr="000031CB">
              <w:rPr>
                <w:rFonts w:ascii="Arial" w:hAnsi="Arial" w:cs="Arial"/>
                <w:b/>
              </w:rPr>
              <w:t>Період здійснення</w:t>
            </w:r>
          </w:p>
        </w:tc>
        <w:tc>
          <w:tcPr>
            <w:tcW w:w="6549" w:type="dxa"/>
            <w:gridSpan w:val="6"/>
            <w:tcBorders>
              <w:top w:val="single" w:sz="4" w:space="0" w:color="auto"/>
              <w:left w:val="single" w:sz="4" w:space="0" w:color="auto"/>
              <w:bottom w:val="single" w:sz="4" w:space="0" w:color="auto"/>
              <w:right w:val="single" w:sz="4" w:space="0" w:color="auto"/>
            </w:tcBorders>
            <w:shd w:val="clear" w:color="auto" w:fill="DFE3E5" w:themeFill="background2"/>
            <w:vAlign w:val="center"/>
            <w:hideMark/>
          </w:tcPr>
          <w:p w:rsidR="002427A0" w:rsidRPr="000031CB" w:rsidRDefault="000031CB" w:rsidP="00E53A5E">
            <w:pPr>
              <w:spacing w:after="0" w:line="240" w:lineRule="auto"/>
              <w:jc w:val="both"/>
              <w:rPr>
                <w:rFonts w:ascii="Arial" w:hAnsi="Arial" w:cs="Arial"/>
                <w:b/>
              </w:rPr>
            </w:pPr>
            <w:r w:rsidRPr="000031CB">
              <w:rPr>
                <w:rFonts w:ascii="Arial" w:hAnsi="Arial" w:cs="Arial"/>
                <w:b/>
              </w:rPr>
              <w:t>2020</w:t>
            </w:r>
            <w:r w:rsidR="00981200">
              <w:rPr>
                <w:rFonts w:ascii="Arial" w:hAnsi="Arial" w:cs="Arial"/>
                <w:b/>
              </w:rPr>
              <w:t>-2024</w:t>
            </w:r>
            <w:r w:rsidR="002427A0" w:rsidRPr="000031CB">
              <w:rPr>
                <w:rFonts w:ascii="Arial" w:hAnsi="Arial" w:cs="Arial"/>
                <w:b/>
              </w:rPr>
              <w:t xml:space="preserve"> роки</w:t>
            </w:r>
          </w:p>
        </w:tc>
      </w:tr>
      <w:tr w:rsidR="002427A0" w:rsidRPr="009E040F" w:rsidTr="00E53A5E">
        <w:trPr>
          <w:trHeight w:val="360"/>
        </w:trPr>
        <w:tc>
          <w:tcPr>
            <w:tcW w:w="3232" w:type="dxa"/>
            <w:vMerge w:val="restart"/>
            <w:tcBorders>
              <w:top w:val="single" w:sz="4" w:space="0" w:color="auto"/>
              <w:left w:val="single" w:sz="4" w:space="0" w:color="auto"/>
              <w:bottom w:val="single" w:sz="4" w:space="0" w:color="auto"/>
              <w:right w:val="single" w:sz="4" w:space="0" w:color="auto"/>
            </w:tcBorders>
            <w:vAlign w:val="center"/>
            <w:hideMark/>
          </w:tcPr>
          <w:p w:rsidR="002427A0" w:rsidRPr="000031CB" w:rsidRDefault="002427A0" w:rsidP="00E53A5E">
            <w:pPr>
              <w:spacing w:after="0" w:line="240" w:lineRule="auto"/>
              <w:rPr>
                <w:rFonts w:ascii="Arial" w:hAnsi="Arial" w:cs="Arial"/>
                <w:b/>
              </w:rPr>
            </w:pPr>
            <w:r w:rsidRPr="000031CB">
              <w:rPr>
                <w:rFonts w:ascii="Arial" w:hAnsi="Arial" w:cs="Arial"/>
                <w:b/>
              </w:rPr>
              <w:t>Орієнтовна вартість проекту, тис.грн.</w:t>
            </w:r>
          </w:p>
        </w:tc>
        <w:tc>
          <w:tcPr>
            <w:tcW w:w="851" w:type="dxa"/>
            <w:tcBorders>
              <w:top w:val="single" w:sz="4" w:space="0" w:color="auto"/>
              <w:left w:val="single" w:sz="4" w:space="0" w:color="auto"/>
              <w:bottom w:val="single" w:sz="4" w:space="0" w:color="auto"/>
              <w:right w:val="single" w:sz="4" w:space="0" w:color="auto"/>
            </w:tcBorders>
            <w:shd w:val="clear" w:color="auto" w:fill="DFE3E5" w:themeFill="background2"/>
            <w:vAlign w:val="center"/>
            <w:hideMark/>
          </w:tcPr>
          <w:p w:rsidR="002427A0" w:rsidRPr="000031CB" w:rsidRDefault="00981200" w:rsidP="00E53A5E">
            <w:pPr>
              <w:spacing w:after="0" w:line="240" w:lineRule="auto"/>
              <w:jc w:val="both"/>
              <w:rPr>
                <w:rFonts w:ascii="Arial" w:hAnsi="Arial" w:cs="Arial"/>
                <w:b/>
              </w:rPr>
            </w:pPr>
            <w:r>
              <w:rPr>
                <w:rFonts w:ascii="Arial" w:hAnsi="Arial" w:cs="Arial"/>
                <w:b/>
              </w:rPr>
              <w:t>2020</w:t>
            </w:r>
          </w:p>
        </w:tc>
        <w:tc>
          <w:tcPr>
            <w:tcW w:w="1134" w:type="dxa"/>
            <w:tcBorders>
              <w:top w:val="single" w:sz="4" w:space="0" w:color="auto"/>
              <w:left w:val="single" w:sz="4" w:space="0" w:color="auto"/>
              <w:bottom w:val="single" w:sz="4" w:space="0" w:color="auto"/>
              <w:right w:val="single" w:sz="4" w:space="0" w:color="auto"/>
            </w:tcBorders>
            <w:shd w:val="clear" w:color="auto" w:fill="DFE3E5" w:themeFill="background2"/>
            <w:vAlign w:val="center"/>
            <w:hideMark/>
          </w:tcPr>
          <w:p w:rsidR="002427A0" w:rsidRPr="000031CB" w:rsidRDefault="00981200" w:rsidP="00E53A5E">
            <w:pPr>
              <w:spacing w:after="0" w:line="240" w:lineRule="auto"/>
              <w:jc w:val="both"/>
              <w:rPr>
                <w:rFonts w:ascii="Arial" w:hAnsi="Arial" w:cs="Arial"/>
                <w:b/>
              </w:rPr>
            </w:pPr>
            <w:r>
              <w:rPr>
                <w:rFonts w:ascii="Arial" w:hAnsi="Arial" w:cs="Arial"/>
                <w:b/>
              </w:rPr>
              <w:t>2021</w:t>
            </w:r>
          </w:p>
        </w:tc>
        <w:tc>
          <w:tcPr>
            <w:tcW w:w="1134" w:type="dxa"/>
            <w:tcBorders>
              <w:top w:val="single" w:sz="4" w:space="0" w:color="auto"/>
              <w:left w:val="single" w:sz="4" w:space="0" w:color="auto"/>
              <w:bottom w:val="single" w:sz="4" w:space="0" w:color="auto"/>
              <w:right w:val="single" w:sz="4" w:space="0" w:color="auto"/>
            </w:tcBorders>
            <w:shd w:val="clear" w:color="auto" w:fill="DFE3E5" w:themeFill="background2"/>
            <w:vAlign w:val="center"/>
            <w:hideMark/>
          </w:tcPr>
          <w:p w:rsidR="002427A0" w:rsidRPr="000031CB" w:rsidRDefault="00981200" w:rsidP="00E53A5E">
            <w:pPr>
              <w:spacing w:after="0" w:line="240" w:lineRule="auto"/>
              <w:jc w:val="both"/>
              <w:rPr>
                <w:rFonts w:ascii="Arial" w:hAnsi="Arial" w:cs="Arial"/>
                <w:b/>
              </w:rPr>
            </w:pPr>
            <w:r>
              <w:rPr>
                <w:rFonts w:ascii="Arial" w:hAnsi="Arial" w:cs="Arial"/>
                <w:b/>
              </w:rPr>
              <w:t>2022</w:t>
            </w:r>
          </w:p>
        </w:tc>
        <w:tc>
          <w:tcPr>
            <w:tcW w:w="1134" w:type="dxa"/>
            <w:tcBorders>
              <w:top w:val="single" w:sz="4" w:space="0" w:color="auto"/>
              <w:left w:val="single" w:sz="4" w:space="0" w:color="auto"/>
              <w:bottom w:val="single" w:sz="4" w:space="0" w:color="auto"/>
              <w:right w:val="single" w:sz="4" w:space="0" w:color="auto"/>
            </w:tcBorders>
            <w:shd w:val="clear" w:color="auto" w:fill="DFE3E5" w:themeFill="background2"/>
            <w:vAlign w:val="center"/>
            <w:hideMark/>
          </w:tcPr>
          <w:p w:rsidR="002427A0" w:rsidRPr="000031CB" w:rsidRDefault="00981200" w:rsidP="00E53A5E">
            <w:pPr>
              <w:spacing w:after="0" w:line="240" w:lineRule="auto"/>
              <w:jc w:val="both"/>
              <w:rPr>
                <w:rFonts w:ascii="Arial" w:hAnsi="Arial" w:cs="Arial"/>
                <w:b/>
              </w:rPr>
            </w:pPr>
            <w:r>
              <w:rPr>
                <w:rFonts w:ascii="Arial" w:hAnsi="Arial" w:cs="Arial"/>
                <w:b/>
              </w:rPr>
              <w:t>2023</w:t>
            </w:r>
          </w:p>
        </w:tc>
        <w:tc>
          <w:tcPr>
            <w:tcW w:w="992" w:type="dxa"/>
            <w:tcBorders>
              <w:top w:val="single" w:sz="4" w:space="0" w:color="auto"/>
              <w:left w:val="single" w:sz="4" w:space="0" w:color="auto"/>
              <w:bottom w:val="single" w:sz="4" w:space="0" w:color="auto"/>
              <w:right w:val="single" w:sz="4" w:space="0" w:color="auto"/>
            </w:tcBorders>
            <w:shd w:val="clear" w:color="auto" w:fill="DFE3E5" w:themeFill="background2"/>
            <w:vAlign w:val="center"/>
            <w:hideMark/>
          </w:tcPr>
          <w:p w:rsidR="002427A0" w:rsidRPr="000031CB" w:rsidRDefault="00981200" w:rsidP="00E53A5E">
            <w:pPr>
              <w:spacing w:after="0" w:line="240" w:lineRule="auto"/>
              <w:jc w:val="both"/>
              <w:rPr>
                <w:rFonts w:ascii="Arial" w:hAnsi="Arial" w:cs="Arial"/>
                <w:b/>
              </w:rPr>
            </w:pPr>
            <w:r>
              <w:rPr>
                <w:rFonts w:ascii="Arial" w:hAnsi="Arial" w:cs="Arial"/>
                <w:b/>
              </w:rPr>
              <w:t>2024</w:t>
            </w:r>
          </w:p>
        </w:tc>
        <w:tc>
          <w:tcPr>
            <w:tcW w:w="1304" w:type="dxa"/>
            <w:tcBorders>
              <w:top w:val="single" w:sz="4" w:space="0" w:color="auto"/>
              <w:left w:val="single" w:sz="4" w:space="0" w:color="auto"/>
              <w:bottom w:val="single" w:sz="4" w:space="0" w:color="auto"/>
              <w:right w:val="single" w:sz="4" w:space="0" w:color="auto"/>
            </w:tcBorders>
            <w:shd w:val="clear" w:color="auto" w:fill="DFE3E5" w:themeFill="background2"/>
            <w:vAlign w:val="center"/>
            <w:hideMark/>
          </w:tcPr>
          <w:p w:rsidR="002427A0" w:rsidRPr="000031CB" w:rsidRDefault="002427A0" w:rsidP="00E53A5E">
            <w:pPr>
              <w:spacing w:after="0" w:line="240" w:lineRule="auto"/>
              <w:jc w:val="both"/>
              <w:rPr>
                <w:rFonts w:ascii="Arial" w:hAnsi="Arial" w:cs="Arial"/>
                <w:b/>
              </w:rPr>
            </w:pPr>
            <w:r w:rsidRPr="000031CB">
              <w:rPr>
                <w:rFonts w:ascii="Arial" w:hAnsi="Arial" w:cs="Arial"/>
                <w:b/>
              </w:rPr>
              <w:t xml:space="preserve">Разом </w:t>
            </w:r>
          </w:p>
        </w:tc>
      </w:tr>
      <w:tr w:rsidR="002427A0" w:rsidRPr="009E040F" w:rsidTr="00E53A5E">
        <w:trPr>
          <w:trHeight w:val="300"/>
        </w:trPr>
        <w:tc>
          <w:tcPr>
            <w:tcW w:w="3232" w:type="dxa"/>
            <w:vMerge/>
            <w:tcBorders>
              <w:top w:val="single" w:sz="4" w:space="0" w:color="auto"/>
              <w:left w:val="single" w:sz="4" w:space="0" w:color="auto"/>
              <w:bottom w:val="single" w:sz="4" w:space="0" w:color="auto"/>
              <w:right w:val="single" w:sz="4" w:space="0" w:color="auto"/>
            </w:tcBorders>
            <w:vAlign w:val="center"/>
            <w:hideMark/>
          </w:tcPr>
          <w:p w:rsidR="002427A0" w:rsidRPr="000031CB" w:rsidRDefault="002427A0" w:rsidP="00E53A5E">
            <w:pPr>
              <w:spacing w:after="0" w:line="240" w:lineRule="auto"/>
              <w:rPr>
                <w:rFonts w:ascii="Arial" w:hAnsi="Arial" w:cs="Arial"/>
                <w:b/>
              </w:rPr>
            </w:pPr>
          </w:p>
        </w:tc>
        <w:tc>
          <w:tcPr>
            <w:tcW w:w="851" w:type="dxa"/>
            <w:tcBorders>
              <w:top w:val="single" w:sz="4" w:space="0" w:color="auto"/>
              <w:left w:val="single" w:sz="4" w:space="0" w:color="auto"/>
              <w:bottom w:val="single" w:sz="4" w:space="0" w:color="auto"/>
              <w:right w:val="single" w:sz="4" w:space="0" w:color="auto"/>
            </w:tcBorders>
          </w:tcPr>
          <w:p w:rsidR="002427A0" w:rsidRPr="000031CB" w:rsidRDefault="002427A0" w:rsidP="00E53A5E">
            <w:pPr>
              <w:spacing w:after="0" w:line="240" w:lineRule="auto"/>
              <w:jc w:val="both"/>
              <w:rPr>
                <w:rFonts w:ascii="Arial" w:hAnsi="Arial" w:cs="Arial"/>
                <w:b/>
              </w:rPr>
            </w:pPr>
          </w:p>
        </w:tc>
        <w:tc>
          <w:tcPr>
            <w:tcW w:w="1134" w:type="dxa"/>
            <w:tcBorders>
              <w:top w:val="single" w:sz="4" w:space="0" w:color="auto"/>
              <w:left w:val="single" w:sz="4" w:space="0" w:color="auto"/>
              <w:bottom w:val="single" w:sz="4" w:space="0" w:color="auto"/>
              <w:right w:val="single" w:sz="4" w:space="0" w:color="auto"/>
            </w:tcBorders>
          </w:tcPr>
          <w:p w:rsidR="002427A0" w:rsidRPr="000031CB" w:rsidRDefault="002427A0" w:rsidP="00E53A5E">
            <w:pPr>
              <w:pStyle w:val="ae"/>
              <w:ind w:left="0"/>
              <w:jc w:val="both"/>
              <w:rPr>
                <w:rFonts w:cs="Arial"/>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2427A0" w:rsidRPr="00981200" w:rsidRDefault="00981200" w:rsidP="00981200">
            <w:pPr>
              <w:pStyle w:val="ae"/>
              <w:ind w:left="0"/>
              <w:jc w:val="center"/>
              <w:rPr>
                <w:rFonts w:cs="Arial"/>
                <w:b/>
                <w:sz w:val="22"/>
                <w:szCs w:val="22"/>
                <w:lang w:val="uk-UA"/>
              </w:rPr>
            </w:pPr>
            <w:r>
              <w:rPr>
                <w:rFonts w:cs="Arial"/>
                <w:b/>
                <w:sz w:val="22"/>
                <w:szCs w:val="22"/>
                <w:lang w:val="uk-UA"/>
              </w:rPr>
              <w:t>20</w:t>
            </w:r>
          </w:p>
        </w:tc>
        <w:tc>
          <w:tcPr>
            <w:tcW w:w="1134" w:type="dxa"/>
            <w:tcBorders>
              <w:top w:val="single" w:sz="4" w:space="0" w:color="auto"/>
              <w:left w:val="single" w:sz="4" w:space="0" w:color="auto"/>
              <w:bottom w:val="single" w:sz="4" w:space="0" w:color="auto"/>
              <w:right w:val="single" w:sz="4" w:space="0" w:color="auto"/>
            </w:tcBorders>
          </w:tcPr>
          <w:p w:rsidR="002427A0" w:rsidRPr="000031CB" w:rsidRDefault="002427A0" w:rsidP="00E53A5E">
            <w:pPr>
              <w:spacing w:after="0" w:line="240" w:lineRule="auto"/>
              <w:jc w:val="both"/>
              <w:rPr>
                <w:rFonts w:ascii="Arial" w:hAnsi="Arial" w:cs="Arial"/>
                <w:b/>
              </w:rPr>
            </w:pPr>
          </w:p>
        </w:tc>
        <w:tc>
          <w:tcPr>
            <w:tcW w:w="992" w:type="dxa"/>
            <w:tcBorders>
              <w:top w:val="single" w:sz="4" w:space="0" w:color="auto"/>
              <w:left w:val="single" w:sz="4" w:space="0" w:color="auto"/>
              <w:bottom w:val="single" w:sz="4" w:space="0" w:color="auto"/>
              <w:right w:val="single" w:sz="4" w:space="0" w:color="auto"/>
            </w:tcBorders>
          </w:tcPr>
          <w:p w:rsidR="002427A0" w:rsidRPr="000031CB" w:rsidRDefault="002427A0" w:rsidP="00E53A5E">
            <w:pPr>
              <w:spacing w:after="0" w:line="240" w:lineRule="auto"/>
              <w:jc w:val="both"/>
              <w:rPr>
                <w:rFonts w:ascii="Arial" w:hAnsi="Arial" w:cs="Arial"/>
                <w:b/>
              </w:rPr>
            </w:pPr>
          </w:p>
        </w:tc>
        <w:tc>
          <w:tcPr>
            <w:tcW w:w="1304" w:type="dxa"/>
            <w:tcBorders>
              <w:top w:val="single" w:sz="4" w:space="0" w:color="auto"/>
              <w:left w:val="single" w:sz="4" w:space="0" w:color="auto"/>
              <w:bottom w:val="single" w:sz="4" w:space="0" w:color="auto"/>
              <w:right w:val="single" w:sz="4" w:space="0" w:color="auto"/>
            </w:tcBorders>
          </w:tcPr>
          <w:p w:rsidR="002427A0" w:rsidRPr="00174751" w:rsidRDefault="00174751" w:rsidP="00E53A5E">
            <w:pPr>
              <w:spacing w:after="0" w:line="240" w:lineRule="auto"/>
              <w:jc w:val="both"/>
              <w:rPr>
                <w:rFonts w:ascii="Arial" w:hAnsi="Arial" w:cs="Arial"/>
                <w:b/>
              </w:rPr>
            </w:pPr>
            <w:r>
              <w:rPr>
                <w:rFonts w:ascii="Arial" w:hAnsi="Arial" w:cs="Arial"/>
                <w:b/>
              </w:rPr>
              <w:t>20</w:t>
            </w:r>
          </w:p>
        </w:tc>
      </w:tr>
      <w:tr w:rsidR="002427A0" w:rsidRPr="009E040F" w:rsidTr="00E53A5E">
        <w:trPr>
          <w:trHeight w:val="286"/>
        </w:trPr>
        <w:tc>
          <w:tcPr>
            <w:tcW w:w="3232" w:type="dxa"/>
            <w:tcBorders>
              <w:top w:val="single" w:sz="4" w:space="0" w:color="auto"/>
              <w:left w:val="single" w:sz="4" w:space="0" w:color="auto"/>
              <w:bottom w:val="single" w:sz="4" w:space="0" w:color="auto"/>
              <w:right w:val="single" w:sz="4" w:space="0" w:color="auto"/>
            </w:tcBorders>
            <w:vAlign w:val="center"/>
            <w:hideMark/>
          </w:tcPr>
          <w:p w:rsidR="002427A0" w:rsidRPr="000031CB" w:rsidRDefault="002427A0" w:rsidP="00E53A5E">
            <w:pPr>
              <w:spacing w:after="0" w:line="240" w:lineRule="auto"/>
              <w:rPr>
                <w:rFonts w:ascii="Arial" w:hAnsi="Arial" w:cs="Arial"/>
                <w:b/>
              </w:rPr>
            </w:pPr>
            <w:r w:rsidRPr="000031CB">
              <w:rPr>
                <w:rFonts w:ascii="Arial" w:hAnsi="Arial" w:cs="Arial"/>
                <w:b/>
              </w:rPr>
              <w:t>Джерела фінансування:</w:t>
            </w:r>
          </w:p>
        </w:tc>
        <w:tc>
          <w:tcPr>
            <w:tcW w:w="6549" w:type="dxa"/>
            <w:gridSpan w:val="6"/>
            <w:tcBorders>
              <w:top w:val="single" w:sz="4" w:space="0" w:color="auto"/>
              <w:left w:val="single" w:sz="4" w:space="0" w:color="auto"/>
              <w:bottom w:val="single" w:sz="4" w:space="0" w:color="auto"/>
              <w:right w:val="single" w:sz="4" w:space="0" w:color="auto"/>
            </w:tcBorders>
            <w:vAlign w:val="center"/>
            <w:hideMark/>
          </w:tcPr>
          <w:p w:rsidR="002427A0" w:rsidRPr="000031CB" w:rsidRDefault="002427A0" w:rsidP="00E53A5E">
            <w:pPr>
              <w:spacing w:after="0" w:line="240" w:lineRule="auto"/>
              <w:jc w:val="both"/>
              <w:rPr>
                <w:rFonts w:ascii="Arial" w:hAnsi="Arial" w:cs="Arial"/>
              </w:rPr>
            </w:pPr>
            <w:r w:rsidRPr="000031CB">
              <w:rPr>
                <w:rFonts w:ascii="Arial" w:hAnsi="Arial" w:cs="Arial"/>
              </w:rPr>
              <w:t>Державний, місцевий бюджет</w:t>
            </w:r>
            <w:r w:rsidR="000031CB" w:rsidRPr="000031CB">
              <w:rPr>
                <w:rFonts w:ascii="Arial" w:hAnsi="Arial" w:cs="Arial"/>
              </w:rPr>
              <w:t>,</w:t>
            </w:r>
            <w:r w:rsidRPr="000031CB">
              <w:rPr>
                <w:rFonts w:ascii="Arial" w:hAnsi="Arial" w:cs="Arial"/>
              </w:rPr>
              <w:t xml:space="preserve"> кошти інвесторів</w:t>
            </w:r>
          </w:p>
        </w:tc>
      </w:tr>
      <w:tr w:rsidR="000031CB" w:rsidRPr="000031CB" w:rsidTr="00E53A5E">
        <w:trPr>
          <w:trHeight w:val="286"/>
        </w:trPr>
        <w:tc>
          <w:tcPr>
            <w:tcW w:w="3232" w:type="dxa"/>
            <w:tcBorders>
              <w:top w:val="single" w:sz="4" w:space="0" w:color="auto"/>
              <w:left w:val="single" w:sz="4" w:space="0" w:color="auto"/>
              <w:bottom w:val="single" w:sz="4" w:space="0" w:color="auto"/>
              <w:right w:val="single" w:sz="4" w:space="0" w:color="auto"/>
            </w:tcBorders>
            <w:vAlign w:val="center"/>
            <w:hideMark/>
          </w:tcPr>
          <w:p w:rsidR="002427A0" w:rsidRPr="000031CB" w:rsidRDefault="002427A0" w:rsidP="00E53A5E">
            <w:pPr>
              <w:spacing w:after="0" w:line="240" w:lineRule="auto"/>
              <w:rPr>
                <w:rFonts w:ascii="Arial" w:hAnsi="Arial" w:cs="Arial"/>
                <w:b/>
              </w:rPr>
            </w:pPr>
            <w:r w:rsidRPr="000031CB">
              <w:rPr>
                <w:rFonts w:ascii="Arial" w:hAnsi="Arial" w:cs="Arial"/>
                <w:b/>
              </w:rPr>
              <w:t>Ключові потенційні учасники реалізації проекту:</w:t>
            </w:r>
          </w:p>
        </w:tc>
        <w:tc>
          <w:tcPr>
            <w:tcW w:w="6549" w:type="dxa"/>
            <w:gridSpan w:val="6"/>
            <w:tcBorders>
              <w:top w:val="single" w:sz="4" w:space="0" w:color="auto"/>
              <w:left w:val="single" w:sz="4" w:space="0" w:color="auto"/>
              <w:bottom w:val="single" w:sz="4" w:space="0" w:color="auto"/>
              <w:right w:val="single" w:sz="4" w:space="0" w:color="auto"/>
            </w:tcBorders>
            <w:vAlign w:val="center"/>
            <w:hideMark/>
          </w:tcPr>
          <w:p w:rsidR="002427A0" w:rsidRPr="000031CB" w:rsidRDefault="002427A0" w:rsidP="00E53A5E">
            <w:pPr>
              <w:spacing w:after="0" w:line="240" w:lineRule="auto"/>
              <w:jc w:val="both"/>
              <w:rPr>
                <w:rFonts w:ascii="Arial" w:hAnsi="Arial" w:cs="Arial"/>
              </w:rPr>
            </w:pPr>
            <w:r w:rsidRPr="000031CB">
              <w:rPr>
                <w:rFonts w:ascii="Arial" w:hAnsi="Arial" w:cs="Arial"/>
              </w:rPr>
              <w:t>Місцеві жителі,органи місцевого самоврядування.</w:t>
            </w:r>
          </w:p>
        </w:tc>
      </w:tr>
      <w:tr w:rsidR="002427A0" w:rsidRPr="009E040F" w:rsidTr="00E53A5E">
        <w:trPr>
          <w:trHeight w:val="286"/>
        </w:trPr>
        <w:tc>
          <w:tcPr>
            <w:tcW w:w="3232" w:type="dxa"/>
            <w:tcBorders>
              <w:top w:val="single" w:sz="4" w:space="0" w:color="auto"/>
              <w:left w:val="single" w:sz="4" w:space="0" w:color="auto"/>
              <w:bottom w:val="single" w:sz="4" w:space="0" w:color="auto"/>
              <w:right w:val="single" w:sz="4" w:space="0" w:color="auto"/>
            </w:tcBorders>
            <w:vAlign w:val="center"/>
            <w:hideMark/>
          </w:tcPr>
          <w:p w:rsidR="002427A0" w:rsidRPr="000031CB" w:rsidRDefault="002427A0" w:rsidP="00E53A5E">
            <w:pPr>
              <w:spacing w:after="0" w:line="240" w:lineRule="auto"/>
              <w:rPr>
                <w:rFonts w:ascii="Arial" w:hAnsi="Arial" w:cs="Arial"/>
                <w:b/>
              </w:rPr>
            </w:pPr>
            <w:r w:rsidRPr="000031CB">
              <w:rPr>
                <w:rFonts w:ascii="Arial" w:hAnsi="Arial" w:cs="Arial"/>
                <w:b/>
              </w:rPr>
              <w:t>Інше:</w:t>
            </w:r>
          </w:p>
        </w:tc>
        <w:tc>
          <w:tcPr>
            <w:tcW w:w="6549" w:type="dxa"/>
            <w:gridSpan w:val="6"/>
            <w:tcBorders>
              <w:top w:val="single" w:sz="4" w:space="0" w:color="auto"/>
              <w:left w:val="single" w:sz="4" w:space="0" w:color="auto"/>
              <w:bottom w:val="single" w:sz="4" w:space="0" w:color="auto"/>
              <w:right w:val="single" w:sz="4" w:space="0" w:color="auto"/>
            </w:tcBorders>
            <w:vAlign w:val="center"/>
          </w:tcPr>
          <w:p w:rsidR="002427A0" w:rsidRPr="009E040F" w:rsidRDefault="002427A0" w:rsidP="00E53A5E">
            <w:pPr>
              <w:spacing w:after="0" w:line="240" w:lineRule="auto"/>
              <w:jc w:val="both"/>
              <w:rPr>
                <w:rFonts w:ascii="Arial" w:hAnsi="Arial" w:cs="Arial"/>
                <w:color w:val="FF0000"/>
              </w:rPr>
            </w:pPr>
          </w:p>
        </w:tc>
      </w:tr>
    </w:tbl>
    <w:p w:rsidR="002427A0" w:rsidRDefault="002427A0" w:rsidP="002427A0">
      <w:pPr>
        <w:spacing w:after="0" w:line="240" w:lineRule="auto"/>
        <w:rPr>
          <w:rFonts w:ascii="Arial" w:hAnsi="Arial" w:cs="Arial"/>
          <w:b/>
          <w:color w:val="FF0000"/>
        </w:rPr>
      </w:pPr>
    </w:p>
    <w:p w:rsidR="005A0B54" w:rsidRDefault="005A0B54" w:rsidP="002427A0">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9"/>
        <w:gridCol w:w="1070"/>
        <w:gridCol w:w="1132"/>
        <w:gridCol w:w="1133"/>
        <w:gridCol w:w="1132"/>
        <w:gridCol w:w="1132"/>
        <w:gridCol w:w="1133"/>
      </w:tblGrid>
      <w:tr w:rsidR="00736615" w:rsidRPr="001F3802" w:rsidTr="00870BE9">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736615" w:rsidRPr="001F3802" w:rsidRDefault="00736615" w:rsidP="00870BE9">
            <w:pPr>
              <w:pStyle w:val="6"/>
              <w:spacing w:before="0" w:line="240" w:lineRule="auto"/>
              <w:rPr>
                <w:rFonts w:ascii="Arial" w:hAnsi="Arial" w:cs="Arial"/>
                <w:color w:val="auto"/>
              </w:rPr>
            </w:pPr>
            <w:r w:rsidRPr="001F3802">
              <w:rPr>
                <w:rFonts w:ascii="Arial" w:hAnsi="Arial" w:cs="Arial"/>
                <w:color w:val="auto"/>
              </w:rPr>
              <w:t>Завдання Стратегії, якому відповідає проект:</w:t>
            </w:r>
          </w:p>
        </w:tc>
        <w:tc>
          <w:tcPr>
            <w:tcW w:w="6732" w:type="dxa"/>
            <w:gridSpan w:val="6"/>
            <w:tcBorders>
              <w:top w:val="single" w:sz="4" w:space="0" w:color="auto"/>
              <w:left w:val="single" w:sz="4" w:space="0" w:color="auto"/>
              <w:bottom w:val="single" w:sz="4" w:space="0" w:color="auto"/>
              <w:right w:val="single" w:sz="4" w:space="0" w:color="auto"/>
            </w:tcBorders>
            <w:hideMark/>
          </w:tcPr>
          <w:p w:rsidR="00736615" w:rsidRPr="001F3802" w:rsidRDefault="00736615" w:rsidP="00870BE9">
            <w:pPr>
              <w:spacing w:after="0" w:line="240" w:lineRule="auto"/>
              <w:rPr>
                <w:rFonts w:ascii="Arial" w:hAnsi="Arial" w:cs="Arial"/>
              </w:rPr>
            </w:pPr>
            <w:r>
              <w:rPr>
                <w:rFonts w:ascii="Arial" w:hAnsi="Arial" w:cs="Arial"/>
              </w:rPr>
              <w:t>1.1.4</w:t>
            </w:r>
            <w:r w:rsidRPr="001F3802">
              <w:rPr>
                <w:rFonts w:ascii="Arial" w:hAnsi="Arial" w:cs="Arial"/>
              </w:rPr>
              <w:t>. Виготовлення генерального плану населених пунктів громади</w:t>
            </w:r>
          </w:p>
        </w:tc>
      </w:tr>
      <w:tr w:rsidR="00736615" w:rsidRPr="001F3802" w:rsidTr="00870BE9">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736615" w:rsidRPr="001F3802" w:rsidRDefault="00736615" w:rsidP="00870BE9">
            <w:pPr>
              <w:spacing w:after="0" w:line="240" w:lineRule="auto"/>
              <w:rPr>
                <w:rFonts w:ascii="Arial" w:hAnsi="Arial" w:cs="Arial"/>
                <w:b/>
                <w:bCs/>
              </w:rPr>
            </w:pPr>
            <w:r w:rsidRPr="001F3802">
              <w:rPr>
                <w:rFonts w:ascii="Arial" w:hAnsi="Arial" w:cs="Arial"/>
                <w:b/>
                <w:bCs/>
              </w:rPr>
              <w:t>Назва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2A579C" w:rsidRDefault="00736615" w:rsidP="00870BE9">
            <w:pPr>
              <w:spacing w:after="0" w:line="240" w:lineRule="auto"/>
              <w:rPr>
                <w:rFonts w:ascii="Arial" w:hAnsi="Arial" w:cs="Arial"/>
                <w:b/>
                <w:lang w:eastAsia="it-IT"/>
              </w:rPr>
            </w:pPr>
            <w:r w:rsidRPr="001F3802">
              <w:rPr>
                <w:rFonts w:ascii="Arial" w:hAnsi="Arial" w:cs="Arial"/>
                <w:b/>
                <w:lang w:eastAsia="it-IT"/>
              </w:rPr>
              <w:t>Виготовлення генерального плану населених пунктів</w:t>
            </w:r>
          </w:p>
          <w:p w:rsidR="00736615" w:rsidRPr="001F3802" w:rsidRDefault="00736615" w:rsidP="00870BE9">
            <w:pPr>
              <w:spacing w:after="0" w:line="240" w:lineRule="auto"/>
              <w:rPr>
                <w:rFonts w:ascii="Arial" w:hAnsi="Arial" w:cs="Arial"/>
                <w:b/>
                <w:lang w:eastAsia="it-IT"/>
              </w:rPr>
            </w:pPr>
            <w:r>
              <w:rPr>
                <w:rFonts w:ascii="Arial" w:hAnsi="Arial" w:cs="Arial"/>
                <w:b/>
                <w:lang w:eastAsia="it-IT"/>
              </w:rPr>
              <w:t>с. Локниця, с. Кухче</w:t>
            </w:r>
            <w:r w:rsidR="00962259">
              <w:rPr>
                <w:rFonts w:ascii="Arial" w:hAnsi="Arial" w:cs="Arial"/>
                <w:b/>
                <w:lang w:eastAsia="it-IT"/>
              </w:rPr>
              <w:t>, с. Кутин</w:t>
            </w:r>
            <w:r>
              <w:rPr>
                <w:rFonts w:ascii="Arial" w:hAnsi="Arial" w:cs="Arial"/>
                <w:b/>
                <w:lang w:eastAsia="it-IT"/>
              </w:rPr>
              <w:t xml:space="preserve"> та с. Нобель</w:t>
            </w:r>
          </w:p>
        </w:tc>
      </w:tr>
      <w:tr w:rsidR="00736615" w:rsidRPr="001F3802" w:rsidTr="00870BE9">
        <w:trPr>
          <w:trHeight w:val="447"/>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736615" w:rsidRPr="001F3802" w:rsidRDefault="00736615" w:rsidP="00870BE9">
            <w:pPr>
              <w:spacing w:after="0" w:line="240" w:lineRule="auto"/>
              <w:rPr>
                <w:rFonts w:ascii="Arial" w:hAnsi="Arial" w:cs="Arial"/>
                <w:b/>
                <w:bCs/>
              </w:rPr>
            </w:pPr>
            <w:r w:rsidRPr="001F3802">
              <w:rPr>
                <w:rFonts w:ascii="Arial" w:hAnsi="Arial" w:cs="Arial"/>
                <w:b/>
                <w:bCs/>
              </w:rPr>
              <w:t>Цілі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2A579C" w:rsidRDefault="00736615" w:rsidP="00870BE9">
            <w:pPr>
              <w:pStyle w:val="afd"/>
              <w:spacing w:before="0" w:beforeAutospacing="0" w:after="0" w:afterAutospacing="0"/>
              <w:jc w:val="both"/>
              <w:rPr>
                <w:rFonts w:ascii="Arial" w:hAnsi="Arial" w:cs="Arial"/>
                <w:sz w:val="22"/>
                <w:szCs w:val="22"/>
                <w:lang w:val="uk-UA"/>
              </w:rPr>
            </w:pPr>
            <w:r w:rsidRPr="00F8584E">
              <w:rPr>
                <w:rFonts w:ascii="Arial" w:hAnsi="Arial" w:cs="Arial"/>
                <w:sz w:val="22"/>
                <w:szCs w:val="22"/>
                <w:lang w:val="uk-UA"/>
              </w:rPr>
              <w:t>Виготовитисучаснігенеральні план</w:t>
            </w:r>
            <w:r w:rsidRPr="001F3802">
              <w:rPr>
                <w:rFonts w:ascii="Arial" w:hAnsi="Arial" w:cs="Arial"/>
                <w:sz w:val="22"/>
                <w:szCs w:val="22"/>
                <w:lang w:val="uk-UA"/>
              </w:rPr>
              <w:t>и</w:t>
            </w:r>
            <w:r w:rsidR="00865A68">
              <w:rPr>
                <w:rFonts w:ascii="Arial" w:hAnsi="Arial" w:cs="Arial"/>
                <w:sz w:val="22"/>
                <w:szCs w:val="22"/>
                <w:lang w:val="uk-UA"/>
              </w:rPr>
              <w:t xml:space="preserve"> населених пунктів</w:t>
            </w:r>
          </w:p>
          <w:p w:rsidR="00736615" w:rsidRPr="00F8584E" w:rsidRDefault="00736615" w:rsidP="00870BE9">
            <w:pPr>
              <w:pStyle w:val="afd"/>
              <w:spacing w:before="0" w:beforeAutospacing="0" w:after="0" w:afterAutospacing="0"/>
              <w:jc w:val="both"/>
              <w:rPr>
                <w:rFonts w:ascii="Arial" w:hAnsi="Arial" w:cs="Arial"/>
                <w:sz w:val="22"/>
                <w:szCs w:val="22"/>
                <w:lang w:val="uk-UA"/>
              </w:rPr>
            </w:pPr>
            <w:r w:rsidRPr="00F8584E">
              <w:rPr>
                <w:rFonts w:ascii="Arial" w:hAnsi="Arial" w:cs="Arial"/>
                <w:sz w:val="22"/>
                <w:szCs w:val="22"/>
                <w:lang w:val="uk-UA"/>
              </w:rPr>
              <w:t>с. Л</w:t>
            </w:r>
            <w:r>
              <w:rPr>
                <w:rFonts w:ascii="Arial" w:hAnsi="Arial" w:cs="Arial"/>
                <w:sz w:val="22"/>
                <w:szCs w:val="22"/>
                <w:lang w:val="uk-UA"/>
              </w:rPr>
              <w:t>окниця, с. Кухче,</w:t>
            </w:r>
            <w:r w:rsidR="006D764F">
              <w:rPr>
                <w:rFonts w:ascii="Arial" w:hAnsi="Arial" w:cs="Arial"/>
                <w:sz w:val="22"/>
                <w:szCs w:val="22"/>
                <w:lang w:val="uk-UA"/>
              </w:rPr>
              <w:t xml:space="preserve"> с. Кутин, та</w:t>
            </w:r>
            <w:r>
              <w:rPr>
                <w:rFonts w:ascii="Arial" w:hAnsi="Arial" w:cs="Arial"/>
                <w:sz w:val="22"/>
                <w:szCs w:val="22"/>
                <w:lang w:val="uk-UA"/>
              </w:rPr>
              <w:t xml:space="preserve"> с. Нобель</w:t>
            </w:r>
            <w:r w:rsidRPr="00F8584E">
              <w:rPr>
                <w:rFonts w:ascii="Arial" w:hAnsi="Arial" w:cs="Arial"/>
                <w:sz w:val="22"/>
                <w:szCs w:val="22"/>
                <w:lang w:val="uk-UA"/>
              </w:rPr>
              <w:t>;</w:t>
            </w:r>
          </w:p>
          <w:p w:rsidR="00736615" w:rsidRPr="00F8584E" w:rsidRDefault="00736615" w:rsidP="00870BE9">
            <w:pPr>
              <w:pStyle w:val="afd"/>
              <w:spacing w:before="0" w:beforeAutospacing="0" w:after="0" w:afterAutospacing="0"/>
              <w:jc w:val="both"/>
              <w:rPr>
                <w:rFonts w:ascii="Arial" w:hAnsi="Arial" w:cs="Arial"/>
                <w:sz w:val="22"/>
                <w:szCs w:val="22"/>
                <w:lang w:val="uk-UA"/>
              </w:rPr>
            </w:pPr>
            <w:r w:rsidRPr="00F8584E">
              <w:rPr>
                <w:rFonts w:ascii="Arial" w:hAnsi="Arial" w:cs="Arial"/>
                <w:sz w:val="22"/>
                <w:szCs w:val="22"/>
                <w:lang w:val="uk-UA"/>
              </w:rPr>
              <w:t>- Врахування в документірозширених меж населенихпунктівізвключеннямтериторіїнаселе</w:t>
            </w:r>
            <w:r>
              <w:rPr>
                <w:rFonts w:ascii="Arial" w:hAnsi="Arial" w:cs="Arial"/>
                <w:sz w:val="22"/>
                <w:szCs w:val="22"/>
                <w:lang w:val="uk-UA"/>
              </w:rPr>
              <w:t xml:space="preserve">ного пункту </w:t>
            </w:r>
            <w:r w:rsidRPr="00F8584E">
              <w:rPr>
                <w:rFonts w:ascii="Arial" w:hAnsi="Arial" w:cs="Arial"/>
                <w:sz w:val="22"/>
                <w:szCs w:val="22"/>
                <w:lang w:val="uk-UA"/>
              </w:rPr>
              <w:t>вулиць,які на даний час</w:t>
            </w:r>
            <w:r>
              <w:rPr>
                <w:rFonts w:ascii="Arial" w:hAnsi="Arial" w:cs="Arial"/>
                <w:sz w:val="22"/>
                <w:szCs w:val="22"/>
                <w:lang w:val="uk-UA"/>
              </w:rPr>
              <w:t xml:space="preserve"> знаходяться за межами </w:t>
            </w:r>
            <w:r w:rsidRPr="00F8584E">
              <w:rPr>
                <w:rFonts w:ascii="Arial" w:hAnsi="Arial" w:cs="Arial"/>
                <w:sz w:val="22"/>
                <w:szCs w:val="22"/>
                <w:lang w:val="uk-UA"/>
              </w:rPr>
              <w:t>сіл;</w:t>
            </w:r>
          </w:p>
          <w:p w:rsidR="00736615" w:rsidRPr="001F3802" w:rsidRDefault="00736615" w:rsidP="00870BE9">
            <w:pPr>
              <w:pStyle w:val="afd"/>
              <w:spacing w:before="0" w:beforeAutospacing="0" w:after="0" w:afterAutospacing="0"/>
              <w:jc w:val="both"/>
              <w:rPr>
                <w:rFonts w:ascii="Arial" w:hAnsi="Arial" w:cs="Arial"/>
                <w:sz w:val="22"/>
                <w:szCs w:val="22"/>
                <w:lang w:val="uk-UA" w:eastAsia="it-IT"/>
              </w:rPr>
            </w:pPr>
            <w:r w:rsidRPr="00F8584E">
              <w:rPr>
                <w:rFonts w:ascii="Arial" w:hAnsi="Arial" w:cs="Arial"/>
                <w:sz w:val="22"/>
                <w:szCs w:val="22"/>
                <w:lang w:val="uk-UA"/>
              </w:rPr>
              <w:t>- Отриматиможливістьвиділятинов</w:t>
            </w:r>
            <w:r w:rsidR="00865A68">
              <w:rPr>
                <w:rFonts w:ascii="Arial" w:hAnsi="Arial" w:cs="Arial"/>
                <w:sz w:val="22"/>
                <w:szCs w:val="22"/>
                <w:lang w:val="uk-UA"/>
              </w:rPr>
              <w:t xml:space="preserve">і </w:t>
            </w:r>
            <w:r w:rsidRPr="00F8584E">
              <w:rPr>
                <w:rFonts w:ascii="Arial" w:hAnsi="Arial" w:cs="Arial"/>
                <w:sz w:val="22"/>
                <w:szCs w:val="22"/>
                <w:lang w:val="uk-UA"/>
              </w:rPr>
              <w:t>земельніділянки для потребжителівгромади в межах населеног</w:t>
            </w:r>
            <w:r w:rsidRPr="001F3802">
              <w:rPr>
                <w:rFonts w:ascii="Arial" w:hAnsi="Arial" w:cs="Arial"/>
                <w:sz w:val="22"/>
                <w:szCs w:val="22"/>
              </w:rPr>
              <w:t>о пункту</w:t>
            </w:r>
          </w:p>
        </w:tc>
      </w:tr>
      <w:tr w:rsidR="00736615" w:rsidRPr="001F3802" w:rsidTr="00870BE9">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736615" w:rsidRPr="001F3802" w:rsidRDefault="00736615" w:rsidP="00870BE9">
            <w:pPr>
              <w:autoSpaceDE w:val="0"/>
              <w:autoSpaceDN w:val="0"/>
              <w:adjustRightInd w:val="0"/>
              <w:spacing w:after="0" w:line="240" w:lineRule="auto"/>
              <w:rPr>
                <w:rFonts w:ascii="Arial" w:hAnsi="Arial" w:cs="Arial"/>
                <w:b/>
              </w:rPr>
            </w:pPr>
            <w:r w:rsidRPr="001F3802">
              <w:rPr>
                <w:rFonts w:ascii="Arial" w:hAnsi="Arial" w:cs="Arial"/>
                <w:b/>
              </w:rPr>
              <w:t>Територія на яку проект матиме вплив:</w:t>
            </w:r>
          </w:p>
        </w:tc>
        <w:tc>
          <w:tcPr>
            <w:tcW w:w="6732" w:type="dxa"/>
            <w:gridSpan w:val="6"/>
            <w:tcBorders>
              <w:top w:val="single" w:sz="4" w:space="0" w:color="auto"/>
              <w:left w:val="single" w:sz="4" w:space="0" w:color="auto"/>
              <w:bottom w:val="single" w:sz="4" w:space="0" w:color="auto"/>
              <w:right w:val="single" w:sz="4" w:space="0" w:color="auto"/>
            </w:tcBorders>
            <w:hideMark/>
          </w:tcPr>
          <w:p w:rsidR="00736615" w:rsidRPr="001F3802" w:rsidRDefault="002A579C" w:rsidP="00870BE9">
            <w:pPr>
              <w:spacing w:after="0" w:line="240" w:lineRule="auto"/>
              <w:rPr>
                <w:rFonts w:ascii="Arial" w:hAnsi="Arial" w:cs="Arial"/>
                <w:lang w:eastAsia="it-IT"/>
              </w:rPr>
            </w:pPr>
            <w:r>
              <w:rPr>
                <w:rFonts w:ascii="Arial" w:hAnsi="Arial" w:cs="Arial"/>
                <w:lang w:eastAsia="it-IT"/>
              </w:rPr>
              <w:t xml:space="preserve">с. </w:t>
            </w:r>
            <w:r w:rsidR="00736615">
              <w:rPr>
                <w:rFonts w:ascii="Arial" w:hAnsi="Arial" w:cs="Arial"/>
                <w:lang w:eastAsia="it-IT"/>
              </w:rPr>
              <w:t xml:space="preserve">Локниця, с. Кухче, </w:t>
            </w:r>
            <w:r>
              <w:rPr>
                <w:rFonts w:ascii="Arial" w:hAnsi="Arial" w:cs="Arial"/>
                <w:lang w:eastAsia="it-IT"/>
              </w:rPr>
              <w:t xml:space="preserve">с. Кутин, </w:t>
            </w:r>
            <w:r w:rsidR="00736615">
              <w:rPr>
                <w:rFonts w:ascii="Arial" w:hAnsi="Arial" w:cs="Arial"/>
                <w:lang w:eastAsia="it-IT"/>
              </w:rPr>
              <w:t>с. Нобель</w:t>
            </w:r>
          </w:p>
        </w:tc>
      </w:tr>
      <w:tr w:rsidR="00736615" w:rsidRPr="001F3802" w:rsidTr="00870BE9">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736615" w:rsidRPr="001F3802" w:rsidRDefault="00736615" w:rsidP="00870BE9">
            <w:pPr>
              <w:autoSpaceDE w:val="0"/>
              <w:autoSpaceDN w:val="0"/>
              <w:adjustRightInd w:val="0"/>
              <w:spacing w:after="0" w:line="240" w:lineRule="auto"/>
              <w:rPr>
                <w:rFonts w:ascii="Arial" w:hAnsi="Arial" w:cs="Arial"/>
                <w:b/>
              </w:rPr>
            </w:pPr>
            <w:r w:rsidRPr="001F3802">
              <w:rPr>
                <w:rFonts w:ascii="Arial" w:hAnsi="Arial" w:cs="Arial"/>
                <w:b/>
              </w:rPr>
              <w:t>Орієнтовна кількість отримувачів вигод</w:t>
            </w:r>
          </w:p>
        </w:tc>
        <w:tc>
          <w:tcPr>
            <w:tcW w:w="6732" w:type="dxa"/>
            <w:gridSpan w:val="6"/>
            <w:tcBorders>
              <w:top w:val="single" w:sz="4" w:space="0" w:color="auto"/>
              <w:left w:val="single" w:sz="4" w:space="0" w:color="auto"/>
              <w:bottom w:val="single" w:sz="4" w:space="0" w:color="auto"/>
              <w:right w:val="single" w:sz="4" w:space="0" w:color="auto"/>
            </w:tcBorders>
          </w:tcPr>
          <w:p w:rsidR="00736615" w:rsidRPr="001F3802" w:rsidRDefault="005466A2" w:rsidP="00870BE9">
            <w:pPr>
              <w:spacing w:after="0" w:line="240" w:lineRule="auto"/>
              <w:rPr>
                <w:rFonts w:ascii="Arial" w:hAnsi="Arial" w:cs="Arial"/>
                <w:lang w:eastAsia="it-IT"/>
              </w:rPr>
            </w:pPr>
            <w:r>
              <w:rPr>
                <w:rFonts w:ascii="Arial" w:hAnsi="Arial" w:cs="Arial"/>
                <w:lang w:eastAsia="it-IT"/>
              </w:rPr>
              <w:t>3150</w:t>
            </w:r>
            <w:r w:rsidR="00736615" w:rsidRPr="001F3802">
              <w:rPr>
                <w:rFonts w:ascii="Arial" w:hAnsi="Arial" w:cs="Arial"/>
                <w:lang w:eastAsia="it-IT"/>
              </w:rPr>
              <w:t xml:space="preserve"> осіб</w:t>
            </w:r>
          </w:p>
        </w:tc>
      </w:tr>
      <w:tr w:rsidR="00736615" w:rsidRPr="001F3802" w:rsidTr="00870BE9">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6615" w:rsidRPr="001F3802" w:rsidRDefault="00736615" w:rsidP="00870BE9">
            <w:pPr>
              <w:spacing w:after="0" w:line="240" w:lineRule="auto"/>
              <w:rPr>
                <w:rFonts w:ascii="Arial" w:hAnsi="Arial" w:cs="Arial"/>
                <w:b/>
                <w:bCs/>
              </w:rPr>
            </w:pPr>
            <w:r w:rsidRPr="001F3802">
              <w:rPr>
                <w:rFonts w:ascii="Arial" w:hAnsi="Arial" w:cs="Arial"/>
                <w:b/>
                <w:bCs/>
              </w:rPr>
              <w:t>Стислий опис проекту:</w:t>
            </w:r>
          </w:p>
        </w:tc>
        <w:tc>
          <w:tcPr>
            <w:tcW w:w="6732" w:type="dxa"/>
            <w:gridSpan w:val="6"/>
            <w:tcBorders>
              <w:top w:val="single" w:sz="4" w:space="0" w:color="auto"/>
              <w:left w:val="single" w:sz="4" w:space="0" w:color="auto"/>
              <w:bottom w:val="single" w:sz="4" w:space="0" w:color="auto"/>
              <w:right w:val="single" w:sz="4" w:space="0" w:color="auto"/>
            </w:tcBorders>
          </w:tcPr>
          <w:p w:rsidR="00736615" w:rsidRPr="001F3802" w:rsidRDefault="00736615" w:rsidP="00870BE9">
            <w:pPr>
              <w:spacing w:after="0" w:line="240" w:lineRule="auto"/>
              <w:jc w:val="both"/>
              <w:rPr>
                <w:rFonts w:ascii="Arial" w:hAnsi="Arial" w:cs="Arial"/>
                <w:lang w:eastAsia="uk-UA"/>
              </w:rPr>
            </w:pPr>
            <w:r w:rsidRPr="001F3802">
              <w:rPr>
                <w:rFonts w:ascii="Arial" w:hAnsi="Arial" w:cs="Arial"/>
                <w:lang w:eastAsia="uk-UA"/>
              </w:rPr>
              <w:t>Генеральний план населеного пункту є основним видом містобудівноїдокументації на місцевому рівні, призначеної для обґрунтуваннядовгострокової стратегії планування та забудови території населеного пункту.</w:t>
            </w:r>
          </w:p>
          <w:p w:rsidR="00736615" w:rsidRPr="001F3802" w:rsidRDefault="00736615" w:rsidP="00870BE9">
            <w:pPr>
              <w:spacing w:after="0" w:line="240" w:lineRule="auto"/>
              <w:jc w:val="both"/>
              <w:rPr>
                <w:rFonts w:ascii="Arial" w:hAnsi="Arial" w:cs="Arial"/>
                <w:lang w:eastAsia="uk-UA"/>
              </w:rPr>
            </w:pPr>
            <w:r>
              <w:rPr>
                <w:rFonts w:ascii="Arial" w:hAnsi="Arial" w:cs="Arial"/>
                <w:lang w:eastAsia="uk-UA"/>
              </w:rPr>
              <w:t>На даний час у с. Локниця, с. Кухче, с. Нобель немає генеральних планів даних населених пунктів. Щ</w:t>
            </w:r>
            <w:r w:rsidRPr="001F3802">
              <w:rPr>
                <w:rFonts w:ascii="Arial" w:hAnsi="Arial" w:cs="Arial"/>
                <w:lang w:eastAsia="uk-UA"/>
              </w:rPr>
              <w:t>о спричиняє чимало незручностей (не можна оформити право вл</w:t>
            </w:r>
            <w:r>
              <w:rPr>
                <w:rFonts w:ascii="Arial" w:hAnsi="Arial" w:cs="Arial"/>
                <w:lang w:eastAsia="uk-UA"/>
              </w:rPr>
              <w:t>асності</w:t>
            </w:r>
            <w:r w:rsidRPr="001F3802">
              <w:rPr>
                <w:rFonts w:ascii="Arial" w:hAnsi="Arial" w:cs="Arial"/>
                <w:lang w:eastAsia="uk-UA"/>
              </w:rPr>
              <w:t>).</w:t>
            </w:r>
          </w:p>
          <w:p w:rsidR="00736615" w:rsidRPr="001F3802" w:rsidRDefault="00736615" w:rsidP="00870BE9">
            <w:pPr>
              <w:spacing w:after="0" w:line="240" w:lineRule="auto"/>
              <w:jc w:val="both"/>
              <w:rPr>
                <w:rFonts w:ascii="Arial" w:hAnsi="Arial" w:cs="Arial"/>
                <w:lang w:eastAsia="uk-UA"/>
              </w:rPr>
            </w:pPr>
            <w:r>
              <w:rPr>
                <w:rFonts w:ascii="Arial" w:hAnsi="Arial" w:cs="Arial"/>
                <w:lang w:eastAsia="uk-UA"/>
              </w:rPr>
              <w:t>У звязку із відсутністю генпланого</w:t>
            </w:r>
            <w:r w:rsidRPr="001F3802">
              <w:rPr>
                <w:rFonts w:ascii="Arial" w:hAnsi="Arial" w:cs="Arial"/>
                <w:lang w:eastAsia="uk-UA"/>
              </w:rPr>
              <w:t>сільськарада не може виділяти нові земельні ділянки для потреб жителівгромади та інвесторів, що спричиняє чимало незручностей та підвищуєсоціальну напругу в громаді. Тому сьогодні виникла необхідність</w:t>
            </w:r>
            <w:r>
              <w:rPr>
                <w:rFonts w:ascii="Arial" w:hAnsi="Arial" w:cs="Arial"/>
                <w:lang w:eastAsia="uk-UA"/>
              </w:rPr>
              <w:t xml:space="preserve"> виготовлення</w:t>
            </w:r>
            <w:r w:rsidRPr="001F3802">
              <w:rPr>
                <w:rFonts w:ascii="Arial" w:hAnsi="Arial" w:cs="Arial"/>
                <w:lang w:eastAsia="uk-UA"/>
              </w:rPr>
              <w:t>, сучасно</w:t>
            </w:r>
            <w:r>
              <w:rPr>
                <w:rFonts w:ascii="Arial" w:hAnsi="Arial" w:cs="Arial"/>
                <w:lang w:eastAsia="uk-UA"/>
              </w:rPr>
              <w:t xml:space="preserve">го генерального плану населених пунктів: </w:t>
            </w:r>
            <w:r>
              <w:rPr>
                <w:rFonts w:ascii="Arial" w:hAnsi="Arial" w:cs="Arial"/>
                <w:lang w:eastAsia="it-IT"/>
              </w:rPr>
              <w:t>с. Локниця, с. Кухче, с. Нобель</w:t>
            </w:r>
            <w:r w:rsidRPr="001F3802">
              <w:rPr>
                <w:rFonts w:ascii="Arial" w:hAnsi="Arial" w:cs="Arial"/>
                <w:lang w:eastAsia="uk-UA"/>
              </w:rPr>
              <w:t>.</w:t>
            </w:r>
          </w:p>
        </w:tc>
      </w:tr>
      <w:tr w:rsidR="00736615" w:rsidRPr="001F3802" w:rsidTr="00870BE9">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6615" w:rsidRPr="001F3802" w:rsidRDefault="00736615" w:rsidP="00870BE9">
            <w:pPr>
              <w:spacing w:after="0" w:line="240" w:lineRule="auto"/>
              <w:rPr>
                <w:rFonts w:ascii="Arial" w:hAnsi="Arial" w:cs="Arial"/>
                <w:b/>
                <w:bCs/>
              </w:rPr>
            </w:pPr>
            <w:r w:rsidRPr="001F3802">
              <w:rPr>
                <w:rFonts w:ascii="Arial" w:hAnsi="Arial" w:cs="Arial"/>
                <w:b/>
                <w:bCs/>
              </w:rPr>
              <w:t>Очікувані результати:</w:t>
            </w:r>
          </w:p>
        </w:tc>
        <w:tc>
          <w:tcPr>
            <w:tcW w:w="6732" w:type="dxa"/>
            <w:gridSpan w:val="6"/>
            <w:tcBorders>
              <w:top w:val="single" w:sz="4" w:space="0" w:color="auto"/>
              <w:left w:val="single" w:sz="4" w:space="0" w:color="auto"/>
              <w:bottom w:val="single" w:sz="4" w:space="0" w:color="auto"/>
              <w:right w:val="single" w:sz="4" w:space="0" w:color="auto"/>
            </w:tcBorders>
            <w:shd w:val="clear" w:color="auto" w:fill="FFFFFF"/>
          </w:tcPr>
          <w:p w:rsidR="00736615" w:rsidRPr="001F3802" w:rsidRDefault="00736615" w:rsidP="00870BE9">
            <w:pPr>
              <w:spacing w:after="0" w:line="240" w:lineRule="auto"/>
              <w:jc w:val="both"/>
              <w:rPr>
                <w:rFonts w:ascii="Arial" w:hAnsi="Arial" w:cs="Arial"/>
                <w:lang w:eastAsia="it-IT"/>
              </w:rPr>
            </w:pPr>
            <w:r w:rsidRPr="001F3802">
              <w:rPr>
                <w:rFonts w:ascii="Arial" w:hAnsi="Arial" w:cs="Arial"/>
                <w:lang w:eastAsia="it-IT"/>
              </w:rPr>
              <w:t xml:space="preserve">- </w:t>
            </w:r>
            <w:r>
              <w:rPr>
                <w:rFonts w:ascii="Arial" w:hAnsi="Arial" w:cs="Arial"/>
                <w:lang w:eastAsia="it-IT"/>
              </w:rPr>
              <w:t>Виготовити</w:t>
            </w:r>
            <w:r w:rsidRPr="001F3802">
              <w:rPr>
                <w:rFonts w:ascii="Arial" w:hAnsi="Arial" w:cs="Arial"/>
                <w:lang w:eastAsia="it-IT"/>
              </w:rPr>
              <w:t xml:space="preserve"> генеральніплани</w:t>
            </w:r>
            <w:r>
              <w:rPr>
                <w:rFonts w:ascii="Arial" w:hAnsi="Arial" w:cs="Arial"/>
                <w:lang w:eastAsia="it-IT"/>
              </w:rPr>
              <w:t xml:space="preserve"> с. Локниця, с. Кухче,</w:t>
            </w:r>
            <w:r w:rsidR="003E664C">
              <w:rPr>
                <w:rFonts w:ascii="Arial" w:hAnsi="Arial" w:cs="Arial"/>
                <w:lang w:eastAsia="it-IT"/>
              </w:rPr>
              <w:t xml:space="preserve"> с. Кутин,</w:t>
            </w:r>
            <w:r w:rsidR="003E664C">
              <w:rPr>
                <w:rFonts w:ascii="Arial" w:hAnsi="Arial" w:cs="Arial"/>
                <w:lang w:eastAsia="it-IT"/>
              </w:rPr>
              <w:br/>
              <w:t xml:space="preserve">с. </w:t>
            </w:r>
            <w:r>
              <w:rPr>
                <w:rFonts w:ascii="Arial" w:hAnsi="Arial" w:cs="Arial"/>
                <w:lang w:eastAsia="it-IT"/>
              </w:rPr>
              <w:t>Нобель</w:t>
            </w:r>
            <w:r w:rsidRPr="001F3802">
              <w:rPr>
                <w:rFonts w:ascii="Arial" w:hAnsi="Arial" w:cs="Arial"/>
                <w:lang w:eastAsia="it-IT"/>
              </w:rPr>
              <w:t>, у яких</w:t>
            </w:r>
            <w:r>
              <w:rPr>
                <w:rFonts w:ascii="Arial" w:hAnsi="Arial" w:cs="Arial"/>
                <w:lang w:eastAsia="it-IT"/>
              </w:rPr>
              <w:t xml:space="preserve"> буде </w:t>
            </w:r>
            <w:r w:rsidRPr="001F3802">
              <w:rPr>
                <w:rFonts w:ascii="Arial" w:hAnsi="Arial" w:cs="Arial"/>
                <w:lang w:eastAsia="it-IT"/>
              </w:rPr>
              <w:t>враховано не тільки п</w:t>
            </w:r>
            <w:r w:rsidR="00AC3D75">
              <w:rPr>
                <w:rFonts w:ascii="Arial" w:hAnsi="Arial" w:cs="Arial"/>
                <w:lang w:eastAsia="it-IT"/>
              </w:rPr>
              <w:t xml:space="preserve">обажання інвесторів з точки зору </w:t>
            </w:r>
            <w:r w:rsidRPr="001F3802">
              <w:rPr>
                <w:rFonts w:ascii="Arial" w:hAnsi="Arial" w:cs="Arial"/>
                <w:lang w:eastAsia="it-IT"/>
              </w:rPr>
              <w:t>економічного розвитку населених пунктів і окремих його частин, але в них</w:t>
            </w:r>
            <w:r>
              <w:rPr>
                <w:rFonts w:ascii="Arial" w:hAnsi="Arial" w:cs="Arial"/>
                <w:lang w:eastAsia="it-IT"/>
              </w:rPr>
              <w:t xml:space="preserve"> розраховується площа села </w:t>
            </w:r>
            <w:r w:rsidRPr="001F3802">
              <w:rPr>
                <w:rFonts w:ascii="Arial" w:hAnsi="Arial" w:cs="Arial"/>
                <w:lang w:eastAsia="it-IT"/>
              </w:rPr>
              <w:t>житлової, промислової,</w:t>
            </w:r>
            <w:r>
              <w:rPr>
                <w:rFonts w:ascii="Arial" w:hAnsi="Arial" w:cs="Arial"/>
                <w:lang w:eastAsia="it-IT"/>
              </w:rPr>
              <w:t xml:space="preserve"> комерційної, забудови, </w:t>
            </w:r>
            <w:r w:rsidRPr="001F3802">
              <w:rPr>
                <w:rFonts w:ascii="Arial" w:hAnsi="Arial" w:cs="Arial"/>
                <w:lang w:eastAsia="it-IT"/>
              </w:rPr>
              <w:t xml:space="preserve">інженерна і соціальна інфраструктура,необхідна для функціонування, сталого та гармонійного розвиткупоселення. Також </w:t>
            </w:r>
            <w:r w:rsidRPr="001F3802">
              <w:rPr>
                <w:rFonts w:ascii="Arial" w:hAnsi="Arial" w:cs="Arial"/>
                <w:lang w:eastAsia="it-IT"/>
              </w:rPr>
              <w:lastRenderedPageBreak/>
              <w:t>враховуються сучасні соціальні та екологічністандарти. До соціальних стандартів, для виконання якихрезервуються відповідні території, відносяться будівлі культурногота побутового обслуговування, навчальні заклади (школи, дитячісадки), приміщення та будівлі медичного обслуговування,комунальні об'єкти, що гарантують необхідний санітарний режиму населеному пункті і відповідають сучасним стандартамекологічної безпеки;</w:t>
            </w:r>
          </w:p>
          <w:p w:rsidR="00736615" w:rsidRPr="001F3802" w:rsidRDefault="00736615" w:rsidP="00870BE9">
            <w:pPr>
              <w:spacing w:after="0" w:line="240" w:lineRule="auto"/>
              <w:jc w:val="both"/>
              <w:rPr>
                <w:rFonts w:ascii="Arial" w:hAnsi="Arial" w:cs="Arial"/>
                <w:lang w:eastAsia="it-IT"/>
              </w:rPr>
            </w:pPr>
            <w:r w:rsidRPr="001F3802">
              <w:rPr>
                <w:rFonts w:ascii="Arial" w:hAnsi="Arial" w:cs="Arial"/>
                <w:lang w:eastAsia="it-IT"/>
              </w:rPr>
              <w:t xml:space="preserve">- </w:t>
            </w:r>
            <w:r>
              <w:rPr>
                <w:rFonts w:ascii="Arial" w:hAnsi="Arial" w:cs="Arial"/>
                <w:lang w:eastAsia="it-IT"/>
              </w:rPr>
              <w:t>Враховано в документі</w:t>
            </w:r>
            <w:r w:rsidRPr="001F3802">
              <w:rPr>
                <w:rFonts w:ascii="Arial" w:hAnsi="Arial" w:cs="Arial"/>
                <w:lang w:eastAsia="it-IT"/>
              </w:rPr>
              <w:t>і розш</w:t>
            </w:r>
            <w:r>
              <w:rPr>
                <w:rFonts w:ascii="Arial" w:hAnsi="Arial" w:cs="Arial"/>
                <w:lang w:eastAsia="it-IT"/>
              </w:rPr>
              <w:t xml:space="preserve">ирені межі населеного пункту </w:t>
            </w:r>
            <w:r w:rsidR="000572F7">
              <w:rPr>
                <w:rFonts w:ascii="Arial" w:hAnsi="Arial" w:cs="Arial"/>
                <w:lang w:eastAsia="it-IT"/>
              </w:rPr>
              <w:br/>
            </w:r>
            <w:r>
              <w:rPr>
                <w:rFonts w:ascii="Arial" w:hAnsi="Arial" w:cs="Arial"/>
                <w:lang w:eastAsia="it-IT"/>
              </w:rPr>
              <w:t xml:space="preserve">с. Локниця, с. Кухче, </w:t>
            </w:r>
            <w:r w:rsidR="00FE6862">
              <w:rPr>
                <w:rFonts w:ascii="Arial" w:hAnsi="Arial" w:cs="Arial"/>
                <w:lang w:eastAsia="it-IT"/>
              </w:rPr>
              <w:t xml:space="preserve">с. Кутин, </w:t>
            </w:r>
            <w:r>
              <w:rPr>
                <w:rFonts w:ascii="Arial" w:hAnsi="Arial" w:cs="Arial"/>
                <w:lang w:eastAsia="it-IT"/>
              </w:rPr>
              <w:t>с. Нобель</w:t>
            </w:r>
          </w:p>
          <w:p w:rsidR="00736615" w:rsidRPr="001F3802" w:rsidRDefault="00736615" w:rsidP="00870BE9">
            <w:pPr>
              <w:spacing w:after="0" w:line="240" w:lineRule="auto"/>
              <w:jc w:val="both"/>
              <w:rPr>
                <w:rFonts w:ascii="Arial" w:hAnsi="Arial" w:cs="Arial"/>
                <w:lang w:eastAsia="it-IT"/>
              </w:rPr>
            </w:pPr>
            <w:r w:rsidRPr="001F3802">
              <w:rPr>
                <w:rFonts w:ascii="Arial" w:hAnsi="Arial" w:cs="Arial"/>
                <w:lang w:eastAsia="it-IT"/>
              </w:rPr>
              <w:t>- Жителі громади та інвестори о</w:t>
            </w:r>
            <w:r>
              <w:rPr>
                <w:rFonts w:ascii="Arial" w:hAnsi="Arial" w:cs="Arial"/>
                <w:lang w:eastAsia="it-IT"/>
              </w:rPr>
              <w:t xml:space="preserve">тримали можливість отримати </w:t>
            </w:r>
            <w:r w:rsidRPr="001F3802">
              <w:rPr>
                <w:rFonts w:ascii="Arial" w:hAnsi="Arial" w:cs="Arial"/>
                <w:lang w:eastAsia="it-IT"/>
              </w:rPr>
              <w:t>земельні ділянки в межах населених пунктів для власних потреб таведення бізнесу.</w:t>
            </w:r>
          </w:p>
        </w:tc>
      </w:tr>
      <w:tr w:rsidR="00736615" w:rsidRPr="001F3802" w:rsidTr="00870BE9">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6615" w:rsidRPr="001F3802" w:rsidRDefault="00736615" w:rsidP="00870BE9">
            <w:pPr>
              <w:spacing w:after="0" w:line="240" w:lineRule="auto"/>
              <w:rPr>
                <w:rFonts w:ascii="Arial" w:hAnsi="Arial" w:cs="Arial"/>
                <w:b/>
                <w:bCs/>
              </w:rPr>
            </w:pPr>
            <w:r w:rsidRPr="001F3802">
              <w:rPr>
                <w:rFonts w:ascii="Arial" w:hAnsi="Arial" w:cs="Arial"/>
                <w:b/>
                <w:bCs/>
              </w:rPr>
              <w:lastRenderedPageBreak/>
              <w:t>Ключові заходи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736615" w:rsidRPr="001F3802" w:rsidRDefault="00736615" w:rsidP="00870BE9">
            <w:pPr>
              <w:pStyle w:val="ae"/>
              <w:ind w:left="67"/>
              <w:jc w:val="both"/>
              <w:rPr>
                <w:rFonts w:cs="Arial"/>
                <w:sz w:val="22"/>
                <w:szCs w:val="22"/>
                <w:lang w:val="uk-UA" w:eastAsia="it-IT"/>
              </w:rPr>
            </w:pPr>
            <w:r w:rsidRPr="001F3802">
              <w:rPr>
                <w:rFonts w:cs="Arial"/>
                <w:sz w:val="22"/>
                <w:szCs w:val="22"/>
                <w:lang w:val="ru-RU" w:eastAsia="it-IT"/>
              </w:rPr>
              <w:t>- Розробкакартографічноїоснови</w:t>
            </w:r>
            <w:r w:rsidRPr="001F3802">
              <w:rPr>
                <w:rFonts w:cs="Arial"/>
                <w:sz w:val="22"/>
                <w:szCs w:val="22"/>
                <w:lang w:val="uk-UA" w:eastAsia="it-IT"/>
              </w:rPr>
              <w:t>;</w:t>
            </w:r>
          </w:p>
          <w:p w:rsidR="00736615" w:rsidRPr="001F3802" w:rsidRDefault="00736615" w:rsidP="00870BE9">
            <w:pPr>
              <w:pStyle w:val="ae"/>
              <w:ind w:left="67"/>
              <w:jc w:val="both"/>
              <w:rPr>
                <w:rFonts w:cs="Arial"/>
                <w:sz w:val="22"/>
                <w:szCs w:val="22"/>
                <w:lang w:val="uk-UA" w:eastAsia="it-IT"/>
              </w:rPr>
            </w:pPr>
            <w:r w:rsidRPr="001F3802">
              <w:rPr>
                <w:rFonts w:cs="Arial"/>
                <w:sz w:val="22"/>
                <w:szCs w:val="22"/>
                <w:lang w:val="ru-RU" w:eastAsia="it-IT"/>
              </w:rPr>
              <w:t>- Розробка генерального плану</w:t>
            </w:r>
            <w:r w:rsidRPr="001F3802">
              <w:rPr>
                <w:rFonts w:cs="Arial"/>
                <w:sz w:val="22"/>
                <w:szCs w:val="22"/>
                <w:lang w:val="uk-UA" w:eastAsia="it-IT"/>
              </w:rPr>
              <w:t>;</w:t>
            </w:r>
          </w:p>
          <w:p w:rsidR="00736615" w:rsidRPr="001F3802" w:rsidRDefault="00736615" w:rsidP="00870BE9">
            <w:pPr>
              <w:pStyle w:val="ae"/>
              <w:ind w:left="67"/>
              <w:jc w:val="both"/>
              <w:rPr>
                <w:rFonts w:cs="Arial"/>
                <w:sz w:val="22"/>
                <w:szCs w:val="22"/>
                <w:lang w:val="uk-UA" w:eastAsia="it-IT"/>
              </w:rPr>
            </w:pPr>
            <w:r w:rsidRPr="001F3802">
              <w:rPr>
                <w:rFonts w:cs="Arial"/>
                <w:sz w:val="22"/>
                <w:szCs w:val="22"/>
                <w:lang w:val="ru-RU" w:eastAsia="it-IT"/>
              </w:rPr>
              <w:t>- Виготовленнясхемизонування</w:t>
            </w:r>
            <w:r w:rsidRPr="001F3802">
              <w:rPr>
                <w:rFonts w:cs="Arial"/>
                <w:sz w:val="22"/>
                <w:szCs w:val="22"/>
                <w:lang w:val="uk-UA" w:eastAsia="it-IT"/>
              </w:rPr>
              <w:t>.</w:t>
            </w:r>
          </w:p>
        </w:tc>
      </w:tr>
      <w:tr w:rsidR="00736615" w:rsidRPr="001F3802" w:rsidTr="00870BE9">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6615" w:rsidRPr="001F3802" w:rsidRDefault="00736615" w:rsidP="00870BE9">
            <w:pPr>
              <w:spacing w:after="0" w:line="240" w:lineRule="auto"/>
              <w:rPr>
                <w:rFonts w:ascii="Arial" w:hAnsi="Arial" w:cs="Arial"/>
                <w:b/>
              </w:rPr>
            </w:pPr>
            <w:r w:rsidRPr="001F3802">
              <w:rPr>
                <w:rFonts w:ascii="Arial" w:hAnsi="Arial" w:cs="Arial"/>
                <w:b/>
              </w:rPr>
              <w:t xml:space="preserve">Період здійснення: </w:t>
            </w:r>
          </w:p>
        </w:tc>
        <w:tc>
          <w:tcPr>
            <w:tcW w:w="6732" w:type="dxa"/>
            <w:gridSpan w:val="6"/>
            <w:tcBorders>
              <w:top w:val="single" w:sz="4" w:space="0" w:color="auto"/>
              <w:left w:val="single" w:sz="4" w:space="0" w:color="auto"/>
              <w:bottom w:val="single" w:sz="4" w:space="0" w:color="auto"/>
              <w:right w:val="single" w:sz="4" w:space="0" w:color="auto"/>
            </w:tcBorders>
            <w:vAlign w:val="center"/>
            <w:hideMark/>
          </w:tcPr>
          <w:p w:rsidR="00736615" w:rsidRPr="001F3802" w:rsidRDefault="00736615" w:rsidP="00870BE9">
            <w:pPr>
              <w:spacing w:after="0" w:line="240" w:lineRule="auto"/>
              <w:rPr>
                <w:rFonts w:ascii="Arial" w:hAnsi="Arial" w:cs="Arial"/>
                <w:lang w:eastAsia="it-IT"/>
              </w:rPr>
            </w:pPr>
            <w:r>
              <w:rPr>
                <w:rFonts w:ascii="Arial" w:hAnsi="Arial" w:cs="Arial"/>
                <w:b/>
              </w:rPr>
              <w:t>2020</w:t>
            </w:r>
            <w:r w:rsidRPr="001F3802">
              <w:rPr>
                <w:rFonts w:ascii="Arial" w:hAnsi="Arial" w:cs="Arial"/>
                <w:b/>
              </w:rPr>
              <w:t xml:space="preserve"> – 2022 роки:</w:t>
            </w:r>
          </w:p>
        </w:tc>
      </w:tr>
      <w:tr w:rsidR="00736615" w:rsidRPr="001F3802" w:rsidTr="00870BE9">
        <w:trPr>
          <w:jc w:val="right"/>
        </w:trPr>
        <w:tc>
          <w:tcPr>
            <w:tcW w:w="311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36615" w:rsidRPr="001F3802" w:rsidRDefault="00736615" w:rsidP="00870BE9">
            <w:pPr>
              <w:spacing w:after="0" w:line="240" w:lineRule="auto"/>
              <w:rPr>
                <w:rFonts w:ascii="Arial" w:hAnsi="Arial" w:cs="Arial"/>
                <w:b/>
                <w:bCs/>
              </w:rPr>
            </w:pPr>
            <w:r w:rsidRPr="001F3802">
              <w:rPr>
                <w:rFonts w:ascii="Arial" w:hAnsi="Arial" w:cs="Arial"/>
                <w:b/>
                <w:bCs/>
              </w:rPr>
              <w:t>Орієнтовна вартість проекту, тис. грн.</w:t>
            </w:r>
          </w:p>
        </w:tc>
        <w:tc>
          <w:tcPr>
            <w:tcW w:w="107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36615" w:rsidRPr="001F3802" w:rsidRDefault="00736615" w:rsidP="00870BE9">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36615" w:rsidRPr="001F3802" w:rsidRDefault="00736615" w:rsidP="00870BE9">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36615" w:rsidRPr="001F3802" w:rsidRDefault="00736615" w:rsidP="00870BE9">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36615" w:rsidRPr="001F3802" w:rsidRDefault="00736615" w:rsidP="00870BE9">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36615" w:rsidRPr="001F3802" w:rsidRDefault="00736615" w:rsidP="00870BE9">
            <w:pPr>
              <w:spacing w:after="0" w:line="240" w:lineRule="auto"/>
              <w:jc w:val="center"/>
              <w:rPr>
                <w:rFonts w:ascii="Arial" w:hAnsi="Arial" w:cs="Arial"/>
                <w:b/>
                <w:lang w:eastAsia="it-IT"/>
              </w:rPr>
            </w:pPr>
            <w:r>
              <w:rPr>
                <w:rFonts w:ascii="Arial" w:hAnsi="Arial" w:cs="Arial"/>
                <w:b/>
                <w:lang w:eastAsia="it-IT"/>
              </w:rPr>
              <w:t>2024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36615" w:rsidRPr="001F3802" w:rsidRDefault="00736615" w:rsidP="00870BE9">
            <w:pPr>
              <w:spacing w:after="0" w:line="240" w:lineRule="auto"/>
              <w:jc w:val="center"/>
              <w:rPr>
                <w:rFonts w:ascii="Arial" w:hAnsi="Arial" w:cs="Arial"/>
                <w:b/>
                <w:lang w:eastAsia="it-IT"/>
              </w:rPr>
            </w:pPr>
            <w:r w:rsidRPr="001F3802">
              <w:rPr>
                <w:rFonts w:ascii="Arial" w:hAnsi="Arial" w:cs="Arial"/>
                <w:b/>
                <w:lang w:eastAsia="it-IT"/>
              </w:rPr>
              <w:t>Разом</w:t>
            </w:r>
          </w:p>
        </w:tc>
      </w:tr>
      <w:tr w:rsidR="00736615" w:rsidRPr="001F3802" w:rsidTr="00870BE9">
        <w:trPr>
          <w:jc w:val="right"/>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736615" w:rsidRPr="001F3802" w:rsidRDefault="00736615" w:rsidP="00870BE9">
            <w:pPr>
              <w:spacing w:after="0" w:line="240" w:lineRule="auto"/>
              <w:rPr>
                <w:rFonts w:ascii="Arial" w:hAnsi="Arial" w:cs="Arial"/>
                <w:b/>
                <w:bCs/>
              </w:rPr>
            </w:pPr>
          </w:p>
        </w:tc>
        <w:tc>
          <w:tcPr>
            <w:tcW w:w="1070" w:type="dxa"/>
            <w:tcBorders>
              <w:top w:val="single" w:sz="4" w:space="0" w:color="auto"/>
              <w:left w:val="single" w:sz="4" w:space="0" w:color="auto"/>
              <w:bottom w:val="single" w:sz="4" w:space="0" w:color="auto"/>
              <w:right w:val="single" w:sz="4" w:space="0" w:color="auto"/>
            </w:tcBorders>
            <w:vAlign w:val="center"/>
          </w:tcPr>
          <w:p w:rsidR="00736615" w:rsidRPr="001F3802" w:rsidRDefault="00736615" w:rsidP="00870BE9">
            <w:pPr>
              <w:spacing w:after="0" w:line="240" w:lineRule="auto"/>
              <w:jc w:val="center"/>
              <w:rPr>
                <w:rFonts w:ascii="Arial" w:hAnsi="Arial" w:cs="Arial"/>
                <w:b/>
                <w:lang w:eastAsia="it-IT"/>
              </w:rPr>
            </w:pPr>
            <w:r>
              <w:rPr>
                <w:rFonts w:ascii="Arial" w:hAnsi="Arial" w:cs="Arial"/>
                <w:b/>
                <w:lang w:eastAsia="it-IT"/>
              </w:rPr>
              <w:t>620</w:t>
            </w: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736615" w:rsidRPr="001F3802" w:rsidRDefault="00736615" w:rsidP="00870BE9">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vAlign w:val="center"/>
          </w:tcPr>
          <w:p w:rsidR="00736615" w:rsidRPr="001F3802" w:rsidRDefault="00736615" w:rsidP="00870BE9">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736615" w:rsidRPr="001F3802" w:rsidRDefault="00736615" w:rsidP="00870BE9">
            <w:pPr>
              <w:spacing w:after="0" w:line="240" w:lineRule="auto"/>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736615" w:rsidRPr="001F3802" w:rsidRDefault="00736615" w:rsidP="00870BE9">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6615" w:rsidRPr="001F3802" w:rsidRDefault="00736615" w:rsidP="00870BE9">
            <w:pPr>
              <w:spacing w:after="0" w:line="240" w:lineRule="auto"/>
              <w:jc w:val="center"/>
              <w:rPr>
                <w:rFonts w:ascii="Arial" w:hAnsi="Arial" w:cs="Arial"/>
                <w:b/>
                <w:lang w:eastAsia="it-IT"/>
              </w:rPr>
            </w:pPr>
            <w:r>
              <w:rPr>
                <w:rFonts w:ascii="Arial" w:hAnsi="Arial" w:cs="Arial"/>
                <w:b/>
                <w:lang w:eastAsia="it-IT"/>
              </w:rPr>
              <w:t>62</w:t>
            </w:r>
            <w:r w:rsidRPr="001F3802">
              <w:rPr>
                <w:rFonts w:ascii="Arial" w:hAnsi="Arial" w:cs="Arial"/>
                <w:b/>
                <w:lang w:eastAsia="it-IT"/>
              </w:rPr>
              <w:t>0</w:t>
            </w:r>
          </w:p>
        </w:tc>
      </w:tr>
      <w:tr w:rsidR="00736615" w:rsidRPr="001F3802" w:rsidTr="00870BE9">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6615" w:rsidRPr="001F3802" w:rsidRDefault="00736615" w:rsidP="00870BE9">
            <w:pPr>
              <w:spacing w:after="0" w:line="240" w:lineRule="auto"/>
              <w:rPr>
                <w:rFonts w:ascii="Arial" w:hAnsi="Arial" w:cs="Arial"/>
                <w:b/>
                <w:bCs/>
              </w:rPr>
            </w:pPr>
            <w:r w:rsidRPr="001F3802">
              <w:rPr>
                <w:rFonts w:ascii="Arial" w:hAnsi="Arial" w:cs="Arial"/>
                <w:b/>
                <w:bCs/>
              </w:rPr>
              <w:t>Джерела фінансування:</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736615" w:rsidRPr="001F3802" w:rsidRDefault="00736615" w:rsidP="00870BE9">
            <w:pPr>
              <w:spacing w:after="0" w:line="240" w:lineRule="auto"/>
              <w:jc w:val="both"/>
              <w:rPr>
                <w:rFonts w:ascii="Arial" w:hAnsi="Arial" w:cs="Arial"/>
                <w:lang w:eastAsia="it-IT"/>
              </w:rPr>
            </w:pPr>
            <w:r w:rsidRPr="001F3802">
              <w:rPr>
                <w:rFonts w:ascii="Arial" w:hAnsi="Arial" w:cs="Arial"/>
                <w:lang w:eastAsia="it-IT"/>
              </w:rPr>
              <w:t>Локницька</w:t>
            </w:r>
            <w:r w:rsidR="00981200">
              <w:rPr>
                <w:rFonts w:ascii="Arial" w:hAnsi="Arial" w:cs="Arial"/>
                <w:lang w:eastAsia="it-IT"/>
              </w:rPr>
              <w:t xml:space="preserve"> </w:t>
            </w:r>
            <w:r w:rsidRPr="001F3802">
              <w:rPr>
                <w:rFonts w:ascii="Arial" w:hAnsi="Arial" w:cs="Arial"/>
                <w:lang w:eastAsia="it-IT"/>
              </w:rPr>
              <w:t>сільська рада; донорські та інші кошти не заборонені законодавством.</w:t>
            </w:r>
          </w:p>
        </w:tc>
      </w:tr>
      <w:tr w:rsidR="00736615" w:rsidRPr="001F3802" w:rsidTr="00870BE9">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6615" w:rsidRPr="001F3802" w:rsidRDefault="00736615" w:rsidP="00870BE9">
            <w:pPr>
              <w:spacing w:after="0" w:line="240" w:lineRule="auto"/>
              <w:rPr>
                <w:rFonts w:ascii="Arial" w:hAnsi="Arial" w:cs="Arial"/>
                <w:b/>
                <w:bCs/>
              </w:rPr>
            </w:pPr>
            <w:r w:rsidRPr="001F3802">
              <w:rPr>
                <w:rFonts w:ascii="Arial" w:hAnsi="Arial" w:cs="Arial"/>
                <w:b/>
              </w:rPr>
              <w:t>Ключові потенційні учасники реалізації проекту:</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736615" w:rsidRPr="001F3802" w:rsidRDefault="00736615" w:rsidP="00870BE9">
            <w:pPr>
              <w:spacing w:after="0" w:line="240" w:lineRule="auto"/>
              <w:jc w:val="both"/>
              <w:rPr>
                <w:rFonts w:ascii="Arial" w:hAnsi="Arial" w:cs="Arial"/>
                <w:lang w:eastAsia="it-IT"/>
              </w:rPr>
            </w:pPr>
            <w:r w:rsidRPr="001F3802">
              <w:rPr>
                <w:rFonts w:ascii="Arial" w:hAnsi="Arial" w:cs="Arial"/>
                <w:lang w:eastAsia="it-IT"/>
              </w:rPr>
              <w:t>Локницька</w:t>
            </w:r>
            <w:r w:rsidR="00981200">
              <w:rPr>
                <w:rFonts w:ascii="Arial" w:hAnsi="Arial" w:cs="Arial"/>
                <w:lang w:eastAsia="it-IT"/>
              </w:rPr>
              <w:t xml:space="preserve"> </w:t>
            </w:r>
            <w:r w:rsidRPr="001F3802">
              <w:rPr>
                <w:rFonts w:ascii="Arial" w:hAnsi="Arial" w:cs="Arial"/>
                <w:lang w:eastAsia="it-IT"/>
              </w:rPr>
              <w:t>сільська рада, підрядні організації.</w:t>
            </w:r>
          </w:p>
        </w:tc>
      </w:tr>
      <w:tr w:rsidR="00736615" w:rsidRPr="001F3802" w:rsidTr="00870BE9">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6615" w:rsidRPr="001F3802" w:rsidRDefault="00736615" w:rsidP="00870BE9">
            <w:pPr>
              <w:spacing w:after="0" w:line="240" w:lineRule="auto"/>
              <w:rPr>
                <w:rFonts w:ascii="Arial" w:hAnsi="Arial" w:cs="Arial"/>
                <w:b/>
                <w:bCs/>
              </w:rPr>
            </w:pPr>
            <w:r w:rsidRPr="001F3802">
              <w:rPr>
                <w:rFonts w:ascii="Arial" w:hAnsi="Arial" w:cs="Arial"/>
                <w:b/>
                <w:bCs/>
              </w:rPr>
              <w:t>Інше:</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736615" w:rsidRPr="001F3802" w:rsidRDefault="00736615" w:rsidP="00870BE9">
            <w:pPr>
              <w:spacing w:after="0" w:line="240" w:lineRule="auto"/>
              <w:rPr>
                <w:rFonts w:ascii="Arial" w:hAnsi="Arial" w:cs="Arial"/>
                <w:lang w:eastAsia="it-IT"/>
              </w:rPr>
            </w:pPr>
          </w:p>
        </w:tc>
      </w:tr>
    </w:tbl>
    <w:p w:rsidR="00736615" w:rsidRDefault="00736615" w:rsidP="002427A0">
      <w:pPr>
        <w:spacing w:after="0" w:line="240" w:lineRule="auto"/>
        <w:rPr>
          <w:rFonts w:ascii="Arial" w:hAnsi="Arial" w:cs="Arial"/>
          <w:b/>
          <w:color w:val="FF0000"/>
        </w:rPr>
      </w:pPr>
    </w:p>
    <w:p w:rsidR="00736615" w:rsidRDefault="00736615" w:rsidP="002427A0">
      <w:pPr>
        <w:spacing w:after="0" w:line="240" w:lineRule="auto"/>
        <w:rPr>
          <w:rFonts w:ascii="Arial" w:hAnsi="Arial" w:cs="Arial"/>
          <w:b/>
          <w:color w:val="FF0000"/>
        </w:rPr>
      </w:pPr>
    </w:p>
    <w:p w:rsidR="00736615" w:rsidRDefault="00736615" w:rsidP="002427A0">
      <w:pPr>
        <w:spacing w:after="0" w:line="240" w:lineRule="auto"/>
        <w:rPr>
          <w:rFonts w:ascii="Arial" w:hAnsi="Arial" w:cs="Arial"/>
          <w:b/>
          <w:color w:val="FF0000"/>
        </w:rPr>
      </w:pPr>
    </w:p>
    <w:tbl>
      <w:tblPr>
        <w:tblW w:w="971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9"/>
        <w:gridCol w:w="845"/>
        <w:gridCol w:w="1111"/>
        <w:gridCol w:w="1160"/>
        <w:gridCol w:w="1273"/>
        <w:gridCol w:w="1046"/>
        <w:gridCol w:w="1160"/>
      </w:tblGrid>
      <w:tr w:rsidR="00BE72B8" w:rsidRPr="009B6D6D" w:rsidTr="007762A8">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BE72B8" w:rsidRPr="009B6D6D" w:rsidRDefault="00BE72B8" w:rsidP="007762A8">
            <w:pPr>
              <w:pStyle w:val="6"/>
              <w:spacing w:before="0" w:line="240" w:lineRule="auto"/>
              <w:rPr>
                <w:rFonts w:ascii="Arial" w:hAnsi="Arial" w:cs="Arial"/>
                <w:color w:val="auto"/>
              </w:rPr>
            </w:pPr>
            <w:r w:rsidRPr="009B6D6D">
              <w:rPr>
                <w:rFonts w:ascii="Arial" w:hAnsi="Arial" w:cs="Arial"/>
                <w:color w:val="auto"/>
              </w:rPr>
              <w:t>Завдання Стратегії, якому відповідає проект:</w:t>
            </w:r>
          </w:p>
        </w:tc>
        <w:tc>
          <w:tcPr>
            <w:tcW w:w="6595" w:type="dxa"/>
            <w:gridSpan w:val="6"/>
            <w:tcBorders>
              <w:top w:val="single" w:sz="4" w:space="0" w:color="auto"/>
              <w:left w:val="single" w:sz="4" w:space="0" w:color="auto"/>
              <w:bottom w:val="single" w:sz="4" w:space="0" w:color="auto"/>
              <w:right w:val="single" w:sz="4" w:space="0" w:color="auto"/>
            </w:tcBorders>
            <w:hideMark/>
          </w:tcPr>
          <w:p w:rsidR="00BE72B8" w:rsidRPr="009B6D6D" w:rsidRDefault="00BE72B8" w:rsidP="007762A8">
            <w:pPr>
              <w:pBdr>
                <w:left w:val="single" w:sz="18" w:space="4" w:color="auto"/>
              </w:pBdr>
              <w:spacing w:after="0" w:line="240" w:lineRule="auto"/>
              <w:rPr>
                <w:rFonts w:ascii="Arial" w:hAnsi="Arial" w:cs="Arial"/>
                <w:lang w:eastAsia="it-IT"/>
              </w:rPr>
            </w:pPr>
            <w:r>
              <w:rPr>
                <w:rFonts w:ascii="Arial" w:hAnsi="Arial" w:cs="Arial"/>
              </w:rPr>
              <w:t>1.1.5</w:t>
            </w:r>
            <w:r w:rsidR="00777529">
              <w:rPr>
                <w:rFonts w:ascii="Arial" w:hAnsi="Arial" w:cs="Arial"/>
              </w:rPr>
              <w:t>. Покраще</w:t>
            </w:r>
            <w:r w:rsidRPr="009B6D6D">
              <w:rPr>
                <w:rFonts w:ascii="Arial" w:hAnsi="Arial" w:cs="Arial"/>
              </w:rPr>
              <w:t>ння інфраструктури підтримки бізнесу</w:t>
            </w:r>
          </w:p>
        </w:tc>
      </w:tr>
      <w:tr w:rsidR="00BE72B8" w:rsidRPr="009B6D6D" w:rsidTr="007762A8">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BE72B8" w:rsidRPr="009B6D6D" w:rsidRDefault="00BE72B8" w:rsidP="007762A8">
            <w:pPr>
              <w:spacing w:after="0" w:line="240" w:lineRule="auto"/>
              <w:rPr>
                <w:rFonts w:ascii="Arial" w:hAnsi="Arial" w:cs="Arial"/>
                <w:b/>
                <w:bCs/>
              </w:rPr>
            </w:pPr>
            <w:r w:rsidRPr="009B6D6D">
              <w:rPr>
                <w:rFonts w:ascii="Arial" w:hAnsi="Arial" w:cs="Arial"/>
                <w:b/>
                <w:bCs/>
              </w:rPr>
              <w:t>Назва проекту:</w:t>
            </w:r>
          </w:p>
        </w:tc>
        <w:tc>
          <w:tcPr>
            <w:tcW w:w="6595" w:type="dxa"/>
            <w:gridSpan w:val="6"/>
            <w:tcBorders>
              <w:top w:val="single" w:sz="4" w:space="0" w:color="auto"/>
              <w:left w:val="single" w:sz="4" w:space="0" w:color="auto"/>
              <w:bottom w:val="single" w:sz="4" w:space="0" w:color="auto"/>
              <w:right w:val="single" w:sz="4" w:space="0" w:color="auto"/>
            </w:tcBorders>
            <w:vAlign w:val="center"/>
            <w:hideMark/>
          </w:tcPr>
          <w:p w:rsidR="00BE72B8" w:rsidRPr="009B6D6D" w:rsidRDefault="00BE72B8" w:rsidP="007762A8">
            <w:pPr>
              <w:spacing w:after="0" w:line="240" w:lineRule="auto"/>
              <w:rPr>
                <w:rFonts w:ascii="Arial" w:hAnsi="Arial" w:cs="Arial"/>
                <w:b/>
                <w:lang w:eastAsia="it-IT"/>
              </w:rPr>
            </w:pPr>
            <w:r w:rsidRPr="009B6D6D">
              <w:rPr>
                <w:rFonts w:ascii="Arial" w:hAnsi="Arial" w:cs="Arial"/>
                <w:b/>
                <w:lang w:eastAsia="it-IT"/>
              </w:rPr>
              <w:t>Створення центру надання адміністративних послуг (ЦНАПу)</w:t>
            </w:r>
          </w:p>
        </w:tc>
      </w:tr>
      <w:tr w:rsidR="00BE72B8" w:rsidRPr="009B6D6D" w:rsidTr="007762A8">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BE72B8" w:rsidRPr="009B6D6D" w:rsidRDefault="00BE72B8" w:rsidP="007762A8">
            <w:pPr>
              <w:spacing w:after="0" w:line="240" w:lineRule="auto"/>
              <w:rPr>
                <w:rFonts w:ascii="Arial" w:hAnsi="Arial" w:cs="Arial"/>
                <w:b/>
                <w:bCs/>
              </w:rPr>
            </w:pPr>
            <w:r w:rsidRPr="009B6D6D">
              <w:rPr>
                <w:rFonts w:ascii="Arial" w:hAnsi="Arial" w:cs="Arial"/>
                <w:b/>
                <w:bCs/>
              </w:rPr>
              <w:t>Цілі проекту:</w:t>
            </w:r>
          </w:p>
        </w:tc>
        <w:tc>
          <w:tcPr>
            <w:tcW w:w="6595" w:type="dxa"/>
            <w:gridSpan w:val="6"/>
            <w:tcBorders>
              <w:top w:val="single" w:sz="4" w:space="0" w:color="auto"/>
              <w:left w:val="single" w:sz="4" w:space="0" w:color="auto"/>
              <w:bottom w:val="single" w:sz="4" w:space="0" w:color="auto"/>
              <w:right w:val="single" w:sz="4" w:space="0" w:color="auto"/>
            </w:tcBorders>
            <w:vAlign w:val="center"/>
            <w:hideMark/>
          </w:tcPr>
          <w:p w:rsidR="00BE72B8" w:rsidRPr="009B6D6D" w:rsidRDefault="00BE72B8" w:rsidP="007762A8">
            <w:pPr>
              <w:numPr>
                <w:ilvl w:val="0"/>
                <w:numId w:val="56"/>
              </w:numPr>
              <w:spacing w:after="0" w:line="240" w:lineRule="auto"/>
              <w:jc w:val="both"/>
              <w:rPr>
                <w:rFonts w:ascii="Arial" w:hAnsi="Arial" w:cs="Arial"/>
              </w:rPr>
            </w:pPr>
            <w:r w:rsidRPr="009B6D6D">
              <w:rPr>
                <w:rFonts w:ascii="Arial" w:hAnsi="Arial" w:cs="Arial"/>
              </w:rPr>
              <w:t>Забезпечення відкритості, прозорості та зрозумілості процедур надання адміністративних послуг.</w:t>
            </w:r>
          </w:p>
          <w:p w:rsidR="00BE72B8" w:rsidRPr="009B6D6D" w:rsidRDefault="00BE72B8" w:rsidP="007762A8">
            <w:pPr>
              <w:numPr>
                <w:ilvl w:val="0"/>
                <w:numId w:val="56"/>
              </w:numPr>
              <w:spacing w:after="0" w:line="240" w:lineRule="auto"/>
              <w:jc w:val="both"/>
              <w:rPr>
                <w:rFonts w:ascii="Arial" w:hAnsi="Arial" w:cs="Arial"/>
              </w:rPr>
            </w:pPr>
            <w:r w:rsidRPr="009B6D6D">
              <w:rPr>
                <w:rFonts w:ascii="Arial" w:hAnsi="Arial" w:cs="Arial"/>
              </w:rPr>
              <w:t>Підвищення якості надання адміністративних послуг, економія часу і коштів громадян.</w:t>
            </w:r>
          </w:p>
          <w:p w:rsidR="00BE72B8" w:rsidRPr="009B6D6D" w:rsidRDefault="00BE72B8" w:rsidP="007762A8">
            <w:pPr>
              <w:numPr>
                <w:ilvl w:val="0"/>
                <w:numId w:val="56"/>
              </w:numPr>
              <w:spacing w:after="0" w:line="240" w:lineRule="auto"/>
              <w:jc w:val="both"/>
              <w:rPr>
                <w:rFonts w:ascii="Arial" w:hAnsi="Arial" w:cs="Arial"/>
              </w:rPr>
            </w:pPr>
            <w:r w:rsidRPr="009B6D6D">
              <w:rPr>
                <w:rFonts w:ascii="Arial" w:hAnsi="Arial" w:cs="Arial"/>
              </w:rPr>
              <w:t>Зростання підприємницької активності у громаді.</w:t>
            </w:r>
          </w:p>
        </w:tc>
      </w:tr>
      <w:tr w:rsidR="00BE72B8" w:rsidRPr="009B6D6D" w:rsidTr="007762A8">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BE72B8" w:rsidRPr="009B6D6D" w:rsidRDefault="00BE72B8" w:rsidP="007762A8">
            <w:pPr>
              <w:autoSpaceDE w:val="0"/>
              <w:autoSpaceDN w:val="0"/>
              <w:adjustRightInd w:val="0"/>
              <w:spacing w:after="0" w:line="240" w:lineRule="auto"/>
              <w:rPr>
                <w:rFonts w:ascii="Arial" w:hAnsi="Arial" w:cs="Arial"/>
                <w:b/>
              </w:rPr>
            </w:pPr>
            <w:r w:rsidRPr="009B6D6D">
              <w:rPr>
                <w:rFonts w:ascii="Arial" w:hAnsi="Arial" w:cs="Arial"/>
                <w:b/>
              </w:rPr>
              <w:t>Територія на яку проект матиме вплив:</w:t>
            </w:r>
          </w:p>
        </w:tc>
        <w:tc>
          <w:tcPr>
            <w:tcW w:w="6595" w:type="dxa"/>
            <w:gridSpan w:val="6"/>
            <w:tcBorders>
              <w:top w:val="single" w:sz="4" w:space="0" w:color="auto"/>
              <w:left w:val="single" w:sz="4" w:space="0" w:color="auto"/>
              <w:bottom w:val="single" w:sz="4" w:space="0" w:color="auto"/>
              <w:right w:val="single" w:sz="4" w:space="0" w:color="auto"/>
            </w:tcBorders>
            <w:vAlign w:val="center"/>
            <w:hideMark/>
          </w:tcPr>
          <w:p w:rsidR="00BE72B8" w:rsidRPr="009B6D6D" w:rsidRDefault="00BE72B8" w:rsidP="007762A8">
            <w:pPr>
              <w:spacing w:after="0" w:line="240" w:lineRule="auto"/>
              <w:rPr>
                <w:rFonts w:ascii="Arial" w:hAnsi="Arial" w:cs="Arial"/>
                <w:lang w:eastAsia="it-IT"/>
              </w:rPr>
            </w:pPr>
            <w:r w:rsidRPr="009B6D6D">
              <w:rPr>
                <w:rFonts w:ascii="Arial" w:hAnsi="Arial" w:cs="Arial"/>
                <w:lang w:eastAsia="it-IT"/>
              </w:rPr>
              <w:t>Локницька об’єднана територіальна громада</w:t>
            </w:r>
          </w:p>
        </w:tc>
      </w:tr>
      <w:tr w:rsidR="00BE72B8" w:rsidRPr="009B6D6D" w:rsidTr="007762A8">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BE72B8" w:rsidRPr="009B6D6D" w:rsidRDefault="00BE72B8" w:rsidP="007762A8">
            <w:pPr>
              <w:autoSpaceDE w:val="0"/>
              <w:autoSpaceDN w:val="0"/>
              <w:adjustRightInd w:val="0"/>
              <w:spacing w:after="0" w:line="240" w:lineRule="auto"/>
              <w:rPr>
                <w:rFonts w:ascii="Arial" w:hAnsi="Arial" w:cs="Arial"/>
                <w:b/>
              </w:rPr>
            </w:pPr>
            <w:r w:rsidRPr="009B6D6D">
              <w:rPr>
                <w:rFonts w:ascii="Arial" w:hAnsi="Arial" w:cs="Arial"/>
                <w:b/>
              </w:rPr>
              <w:t>Орієнтовна кількість отримувачів вигод</w:t>
            </w:r>
          </w:p>
        </w:tc>
        <w:tc>
          <w:tcPr>
            <w:tcW w:w="6595" w:type="dxa"/>
            <w:gridSpan w:val="6"/>
            <w:tcBorders>
              <w:top w:val="single" w:sz="4" w:space="0" w:color="auto"/>
              <w:left w:val="single" w:sz="4" w:space="0" w:color="auto"/>
              <w:bottom w:val="single" w:sz="4" w:space="0" w:color="auto"/>
              <w:right w:val="single" w:sz="4" w:space="0" w:color="auto"/>
            </w:tcBorders>
            <w:vAlign w:val="center"/>
            <w:hideMark/>
          </w:tcPr>
          <w:p w:rsidR="00BE72B8" w:rsidRPr="009B6D6D" w:rsidRDefault="00BE72B8" w:rsidP="007762A8">
            <w:pPr>
              <w:spacing w:after="0" w:line="240" w:lineRule="auto"/>
              <w:jc w:val="both"/>
              <w:rPr>
                <w:rFonts w:ascii="Arial" w:hAnsi="Arial" w:cs="Arial"/>
                <w:lang w:eastAsia="it-IT"/>
              </w:rPr>
            </w:pPr>
            <w:r>
              <w:rPr>
                <w:rFonts w:ascii="Arial" w:hAnsi="Arial" w:cs="Arial"/>
                <w:lang w:eastAsia="it-IT"/>
              </w:rPr>
              <w:t xml:space="preserve">5011 </w:t>
            </w:r>
            <w:r w:rsidRPr="009B6D6D">
              <w:rPr>
                <w:rFonts w:ascii="Arial" w:hAnsi="Arial" w:cs="Arial"/>
                <w:lang w:eastAsia="it-IT"/>
              </w:rPr>
              <w:t xml:space="preserve"> осіб.</w:t>
            </w:r>
          </w:p>
        </w:tc>
      </w:tr>
      <w:tr w:rsidR="00BE72B8" w:rsidRPr="009B6D6D" w:rsidTr="007762A8">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72B8" w:rsidRPr="009B6D6D" w:rsidRDefault="00BE72B8" w:rsidP="007762A8">
            <w:pPr>
              <w:spacing w:after="0" w:line="240" w:lineRule="auto"/>
              <w:rPr>
                <w:rFonts w:ascii="Arial" w:hAnsi="Arial" w:cs="Arial"/>
                <w:b/>
                <w:bCs/>
              </w:rPr>
            </w:pPr>
            <w:r w:rsidRPr="009B6D6D">
              <w:rPr>
                <w:rFonts w:ascii="Arial" w:hAnsi="Arial" w:cs="Arial"/>
                <w:b/>
                <w:bCs/>
              </w:rPr>
              <w:t>Стислий опис проекту:</w:t>
            </w:r>
          </w:p>
        </w:tc>
        <w:tc>
          <w:tcPr>
            <w:tcW w:w="6595" w:type="dxa"/>
            <w:gridSpan w:val="6"/>
            <w:tcBorders>
              <w:top w:val="single" w:sz="4" w:space="0" w:color="auto"/>
              <w:left w:val="single" w:sz="4" w:space="0" w:color="auto"/>
              <w:bottom w:val="single" w:sz="4" w:space="0" w:color="auto"/>
              <w:right w:val="single" w:sz="4" w:space="0" w:color="auto"/>
            </w:tcBorders>
            <w:vAlign w:val="center"/>
            <w:hideMark/>
          </w:tcPr>
          <w:p w:rsidR="00BE72B8" w:rsidRPr="009B6D6D" w:rsidRDefault="00BE72B8" w:rsidP="007762A8">
            <w:pPr>
              <w:spacing w:after="0" w:line="240" w:lineRule="auto"/>
              <w:jc w:val="both"/>
              <w:rPr>
                <w:rFonts w:ascii="Arial" w:hAnsi="Arial" w:cs="Arial"/>
              </w:rPr>
            </w:pPr>
            <w:r w:rsidRPr="009B6D6D">
              <w:rPr>
                <w:rFonts w:ascii="Arial" w:hAnsi="Arial" w:cs="Arial"/>
              </w:rPr>
              <w:t>У громаді є проблема забезпечення виконання вимог Закону України «Про адміністративні послуги» від 06.09.2012 № 5203-VI,  розпорядження Кабінету Міністрів України від 16.05.2014 № 523 редакція від 20.01.2016, № 18-2016-р “Деякі питання надання адміністративних послуг органів виконавчої влади через центри надання адміністративних послуг” (ЦНАП).</w:t>
            </w:r>
          </w:p>
          <w:p w:rsidR="00BE72B8" w:rsidRPr="009B6D6D" w:rsidRDefault="00BE72B8" w:rsidP="007762A8">
            <w:pPr>
              <w:spacing w:after="0" w:line="240" w:lineRule="auto"/>
              <w:jc w:val="both"/>
              <w:rPr>
                <w:rFonts w:ascii="Arial" w:hAnsi="Arial" w:cs="Arial"/>
              </w:rPr>
            </w:pPr>
            <w:r w:rsidRPr="009B6D6D">
              <w:rPr>
                <w:rFonts w:ascii="Arial" w:hAnsi="Arial" w:cs="Arial"/>
              </w:rPr>
              <w:t xml:space="preserve">Створення ЦНАПу, крім наближення послуг до громадян та економії їх часу та коштів, також  значно сприятиме розвитку бізнесу, аджеж  підприємницький потенціал  ОТГ розкритий недостатньо через багато причин. Вагомою серед них - є невисока ефективність муніципальних послуг дозвільно-погоджувального характеру, тобто процедур реєстрації та надання дозвільно-погоджувальних документів, що відноситься до адміністративних послуг. </w:t>
            </w:r>
          </w:p>
          <w:p w:rsidR="00BE72B8" w:rsidRPr="009B6D6D" w:rsidRDefault="00BE72B8" w:rsidP="007762A8">
            <w:pPr>
              <w:spacing w:after="0" w:line="240" w:lineRule="auto"/>
              <w:jc w:val="both"/>
              <w:rPr>
                <w:rFonts w:ascii="Arial" w:hAnsi="Arial" w:cs="Arial"/>
                <w:lang w:eastAsia="it-IT"/>
              </w:rPr>
            </w:pPr>
            <w:r w:rsidRPr="009B6D6D">
              <w:rPr>
                <w:rFonts w:ascii="Arial" w:hAnsi="Arial" w:cs="Arial"/>
              </w:rPr>
              <w:lastRenderedPageBreak/>
              <w:t>Проект скеровано на вирішення зазначених проблем через створення повноцінного ЦНАПу в центрі громади на базі адмін</w:t>
            </w:r>
            <w:r w:rsidRPr="009B6D6D">
              <w:rPr>
                <w:rFonts w:ascii="Arial" w:hAnsi="Arial" w:cs="Arial"/>
                <w:lang w:eastAsia="it-IT"/>
              </w:rPr>
              <w:t>приміщеннясільської ради у</w:t>
            </w:r>
            <w:r>
              <w:rPr>
                <w:rFonts w:ascii="Arial" w:hAnsi="Arial" w:cs="Arial"/>
                <w:lang w:eastAsia="it-IT"/>
              </w:rPr>
              <w:t xml:space="preserve"> с. Локниця</w:t>
            </w:r>
            <w:r w:rsidRPr="009B6D6D">
              <w:rPr>
                <w:rFonts w:ascii="Arial" w:hAnsi="Arial" w:cs="Arial"/>
                <w:lang w:eastAsia="it-IT"/>
              </w:rPr>
              <w:t xml:space="preserve"> площею ___ м</w:t>
            </w:r>
            <w:r w:rsidRPr="009B6D6D">
              <w:rPr>
                <w:rFonts w:ascii="Arial" w:hAnsi="Arial" w:cs="Arial"/>
                <w:vertAlign w:val="superscript"/>
                <w:lang w:eastAsia="it-IT"/>
              </w:rPr>
              <w:t>2</w:t>
            </w:r>
            <w:r>
              <w:rPr>
                <w:rFonts w:ascii="Arial" w:hAnsi="Arial" w:cs="Arial"/>
                <w:lang w:eastAsia="it-IT"/>
              </w:rPr>
              <w:t xml:space="preserve"> (вул. Центральна 72)</w:t>
            </w:r>
            <w:r w:rsidRPr="009B6D6D">
              <w:rPr>
                <w:rFonts w:ascii="Arial" w:hAnsi="Arial" w:cs="Arial"/>
                <w:lang w:eastAsia="it-IT"/>
              </w:rPr>
              <w:t xml:space="preserve">, де планується облаштувати належно організовані та технічно і комунікаційно  забезпечені  5 робочих місць для адміністраторів центру. </w:t>
            </w:r>
          </w:p>
        </w:tc>
      </w:tr>
      <w:tr w:rsidR="00BE72B8" w:rsidRPr="009B6D6D" w:rsidTr="007762A8">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72B8" w:rsidRPr="009B6D6D" w:rsidRDefault="00BE72B8" w:rsidP="007762A8">
            <w:pPr>
              <w:spacing w:after="0" w:line="240" w:lineRule="auto"/>
              <w:rPr>
                <w:rFonts w:ascii="Arial" w:hAnsi="Arial" w:cs="Arial"/>
                <w:b/>
                <w:bCs/>
              </w:rPr>
            </w:pPr>
            <w:r w:rsidRPr="009B6D6D">
              <w:rPr>
                <w:rFonts w:ascii="Arial" w:hAnsi="Arial" w:cs="Arial"/>
                <w:b/>
                <w:bCs/>
              </w:rPr>
              <w:lastRenderedPageBreak/>
              <w:t>Очікувані результати:</w:t>
            </w:r>
          </w:p>
        </w:tc>
        <w:tc>
          <w:tcPr>
            <w:tcW w:w="6595"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BE72B8" w:rsidRPr="009B6D6D" w:rsidRDefault="00BE72B8" w:rsidP="007762A8">
            <w:pPr>
              <w:numPr>
                <w:ilvl w:val="0"/>
                <w:numId w:val="55"/>
              </w:numPr>
              <w:tabs>
                <w:tab w:val="left" w:pos="276"/>
              </w:tabs>
              <w:spacing w:after="0" w:line="240" w:lineRule="auto"/>
              <w:ind w:left="0" w:firstLine="0"/>
              <w:jc w:val="both"/>
              <w:rPr>
                <w:rFonts w:ascii="Arial" w:hAnsi="Arial" w:cs="Arial"/>
                <w:lang w:eastAsia="it-IT"/>
              </w:rPr>
            </w:pPr>
            <w:r w:rsidRPr="009B6D6D">
              <w:rPr>
                <w:rFonts w:ascii="Arial" w:hAnsi="Arial" w:cs="Arial"/>
                <w:lang w:eastAsia="it-IT"/>
              </w:rPr>
              <w:t>Реалізація проекту  забезпечить виконання основних  Закону України “Про адміністративні послуги”, постанови КМУ від 01.08.2013 № 588 та розпорядження КМУ від 16.05.2014 № 523, інших НПА щодо надання адмінпослуг.</w:t>
            </w:r>
          </w:p>
          <w:p w:rsidR="00BE72B8" w:rsidRPr="009B6D6D" w:rsidRDefault="00BE72B8" w:rsidP="007762A8">
            <w:pPr>
              <w:numPr>
                <w:ilvl w:val="0"/>
                <w:numId w:val="55"/>
              </w:numPr>
              <w:tabs>
                <w:tab w:val="left" w:pos="276"/>
              </w:tabs>
              <w:spacing w:after="0" w:line="240" w:lineRule="auto"/>
              <w:ind w:left="0" w:firstLine="0"/>
              <w:jc w:val="both"/>
              <w:rPr>
                <w:rFonts w:ascii="Arial" w:hAnsi="Arial" w:cs="Arial"/>
              </w:rPr>
            </w:pPr>
            <w:r w:rsidRPr="009B6D6D">
              <w:rPr>
                <w:rFonts w:ascii="Arial" w:hAnsi="Arial" w:cs="Arial"/>
              </w:rPr>
              <w:t>Суттєво наблизить адміністративні послуги до людей, зменшить їх витрати коштів і часу на отримання послуги, сприятиме формування позитивного іміджу влади, віри у реформи та у відродження самоврядування.</w:t>
            </w:r>
          </w:p>
          <w:p w:rsidR="00BE72B8" w:rsidRPr="009B6D6D" w:rsidRDefault="00BE72B8" w:rsidP="007762A8">
            <w:pPr>
              <w:numPr>
                <w:ilvl w:val="0"/>
                <w:numId w:val="55"/>
              </w:numPr>
              <w:tabs>
                <w:tab w:val="left" w:pos="276"/>
              </w:tabs>
              <w:spacing w:after="0" w:line="240" w:lineRule="auto"/>
              <w:ind w:left="0" w:firstLine="0"/>
              <w:jc w:val="both"/>
              <w:rPr>
                <w:rFonts w:ascii="Arial" w:hAnsi="Arial" w:cs="Arial"/>
                <w:lang w:eastAsia="it-IT"/>
              </w:rPr>
            </w:pPr>
            <w:r w:rsidRPr="009B6D6D">
              <w:rPr>
                <w:rFonts w:ascii="Arial" w:hAnsi="Arial" w:cs="Arial"/>
              </w:rPr>
              <w:t>ЦНАП стане важливою складовою у системі інституційної  підтримки економічної та соціальної активності мешканців Локницької ОТГ.</w:t>
            </w:r>
          </w:p>
        </w:tc>
      </w:tr>
      <w:tr w:rsidR="00BE72B8" w:rsidRPr="009B6D6D" w:rsidTr="007762A8">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72B8" w:rsidRPr="009B6D6D" w:rsidRDefault="00BE72B8" w:rsidP="007762A8">
            <w:pPr>
              <w:spacing w:after="0" w:line="240" w:lineRule="auto"/>
              <w:rPr>
                <w:rFonts w:ascii="Arial" w:hAnsi="Arial" w:cs="Arial"/>
                <w:b/>
                <w:bCs/>
              </w:rPr>
            </w:pPr>
            <w:r w:rsidRPr="009B6D6D">
              <w:rPr>
                <w:rFonts w:ascii="Arial" w:hAnsi="Arial" w:cs="Arial"/>
                <w:b/>
                <w:bCs/>
              </w:rPr>
              <w:t>Ключові заходи проекту:</w:t>
            </w:r>
          </w:p>
        </w:tc>
        <w:tc>
          <w:tcPr>
            <w:tcW w:w="6595" w:type="dxa"/>
            <w:gridSpan w:val="6"/>
            <w:tcBorders>
              <w:top w:val="single" w:sz="4" w:space="0" w:color="auto"/>
              <w:left w:val="single" w:sz="4" w:space="0" w:color="auto"/>
              <w:bottom w:val="single" w:sz="4" w:space="0" w:color="auto"/>
              <w:right w:val="single" w:sz="4" w:space="0" w:color="auto"/>
            </w:tcBorders>
            <w:vAlign w:val="center"/>
            <w:hideMark/>
          </w:tcPr>
          <w:p w:rsidR="00BE72B8" w:rsidRPr="009B6D6D" w:rsidRDefault="00BE72B8" w:rsidP="007762A8">
            <w:pPr>
              <w:pStyle w:val="ae"/>
              <w:numPr>
                <w:ilvl w:val="0"/>
                <w:numId w:val="57"/>
              </w:numPr>
              <w:ind w:left="298" w:hanging="284"/>
              <w:jc w:val="both"/>
              <w:rPr>
                <w:rFonts w:cs="Arial"/>
                <w:sz w:val="22"/>
                <w:szCs w:val="22"/>
                <w:lang w:val="ru-RU" w:eastAsia="it-IT"/>
              </w:rPr>
            </w:pPr>
            <w:r w:rsidRPr="009B6D6D">
              <w:rPr>
                <w:rFonts w:cs="Arial"/>
                <w:sz w:val="22"/>
                <w:szCs w:val="22"/>
                <w:lang w:val="ru-RU"/>
              </w:rPr>
              <w:t>Розроблення та затвердженнядокументів, якірегулюютьдіяльністьЦНАПу.</w:t>
            </w:r>
          </w:p>
          <w:p w:rsidR="00BE72B8" w:rsidRPr="009B6D6D" w:rsidRDefault="00BE72B8" w:rsidP="007762A8">
            <w:pPr>
              <w:pStyle w:val="ae"/>
              <w:numPr>
                <w:ilvl w:val="0"/>
                <w:numId w:val="57"/>
              </w:numPr>
              <w:ind w:left="298" w:hanging="284"/>
              <w:jc w:val="both"/>
              <w:rPr>
                <w:rFonts w:cs="Arial"/>
                <w:sz w:val="22"/>
                <w:szCs w:val="22"/>
                <w:lang w:val="ru-RU" w:eastAsia="it-IT"/>
              </w:rPr>
            </w:pPr>
            <w:r w:rsidRPr="009B6D6D">
              <w:rPr>
                <w:rFonts w:cs="Arial"/>
                <w:sz w:val="22"/>
                <w:szCs w:val="22"/>
                <w:lang w:val="ru-RU" w:eastAsia="it-IT"/>
              </w:rPr>
              <w:t>Проведеннякапітального ремонту з переобладнаннямчастини</w:t>
            </w:r>
            <w:r w:rsidR="00E2453E">
              <w:rPr>
                <w:rFonts w:cs="Arial"/>
                <w:sz w:val="22"/>
                <w:szCs w:val="22"/>
                <w:lang w:val="ru-RU" w:eastAsia="it-IT"/>
              </w:rPr>
              <w:t>будинку культури</w:t>
            </w:r>
            <w:r w:rsidRPr="009B6D6D">
              <w:rPr>
                <w:rFonts w:cs="Arial"/>
                <w:sz w:val="22"/>
                <w:szCs w:val="22"/>
                <w:lang w:val="ru-RU" w:eastAsia="it-IT"/>
              </w:rPr>
              <w:t xml:space="preserve"> під центр наданняадміністративнихпослуг.</w:t>
            </w:r>
          </w:p>
          <w:p w:rsidR="00BE72B8" w:rsidRPr="009B6D6D" w:rsidRDefault="00BE72B8" w:rsidP="007762A8">
            <w:pPr>
              <w:pStyle w:val="ae"/>
              <w:numPr>
                <w:ilvl w:val="0"/>
                <w:numId w:val="57"/>
              </w:numPr>
              <w:ind w:left="298" w:hanging="284"/>
              <w:jc w:val="both"/>
              <w:rPr>
                <w:rFonts w:cs="Arial"/>
                <w:sz w:val="22"/>
                <w:szCs w:val="22"/>
                <w:lang w:val="ru-RU" w:eastAsia="it-IT"/>
              </w:rPr>
            </w:pPr>
            <w:r w:rsidRPr="009B6D6D">
              <w:rPr>
                <w:rFonts w:cs="Arial"/>
                <w:sz w:val="22"/>
                <w:szCs w:val="22"/>
                <w:lang w:val="ru-RU" w:eastAsia="it-IT"/>
              </w:rPr>
              <w:t>Підготовка та обладнанняприміщень, комунікацій.</w:t>
            </w:r>
          </w:p>
          <w:p w:rsidR="00BE72B8" w:rsidRPr="009B6D6D" w:rsidRDefault="00BE72B8" w:rsidP="007762A8">
            <w:pPr>
              <w:pStyle w:val="ae"/>
              <w:numPr>
                <w:ilvl w:val="0"/>
                <w:numId w:val="57"/>
              </w:numPr>
              <w:ind w:left="298" w:hanging="284"/>
              <w:jc w:val="both"/>
              <w:rPr>
                <w:rFonts w:cs="Arial"/>
                <w:sz w:val="22"/>
                <w:szCs w:val="22"/>
                <w:lang w:val="ru-RU" w:eastAsia="it-IT"/>
              </w:rPr>
            </w:pPr>
            <w:r w:rsidRPr="009B6D6D">
              <w:rPr>
                <w:rFonts w:cs="Arial"/>
                <w:sz w:val="22"/>
                <w:szCs w:val="22"/>
                <w:lang w:val="ru-RU" w:eastAsia="it-IT"/>
              </w:rPr>
              <w:t>Підготовка штату спеціалістів з наданняадміністративнихпослуг.</w:t>
            </w:r>
          </w:p>
          <w:p w:rsidR="00BE72B8" w:rsidRPr="009B6D6D" w:rsidRDefault="00BE72B8" w:rsidP="007762A8">
            <w:pPr>
              <w:pStyle w:val="ae"/>
              <w:numPr>
                <w:ilvl w:val="0"/>
                <w:numId w:val="57"/>
              </w:numPr>
              <w:ind w:left="298" w:hanging="284"/>
              <w:jc w:val="both"/>
              <w:rPr>
                <w:rFonts w:cs="Arial"/>
                <w:sz w:val="22"/>
                <w:szCs w:val="22"/>
                <w:lang w:val="ru-RU" w:eastAsia="it-IT"/>
              </w:rPr>
            </w:pPr>
            <w:r w:rsidRPr="009B6D6D">
              <w:rPr>
                <w:rFonts w:cs="Arial"/>
                <w:sz w:val="22"/>
                <w:szCs w:val="22"/>
                <w:lang w:val="ru-RU" w:eastAsia="it-IT"/>
              </w:rPr>
              <w:t>Виділеннявідповіднихвидатківізбюджетіврізнихрівнів</w:t>
            </w:r>
            <w:r w:rsidRPr="009B6D6D">
              <w:rPr>
                <w:rFonts w:cs="Arial"/>
                <w:sz w:val="22"/>
                <w:szCs w:val="22"/>
                <w:lang w:val="ru-RU" w:eastAsia="it-IT"/>
              </w:rPr>
              <w:br/>
              <w:t>для належногоматеріально-технічного, організаційно кадрового забезпеченняЦНАПу.</w:t>
            </w:r>
          </w:p>
        </w:tc>
      </w:tr>
      <w:tr w:rsidR="00BE72B8" w:rsidRPr="009B6D6D" w:rsidTr="007762A8">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72B8" w:rsidRPr="009B6D6D" w:rsidRDefault="00BE72B8" w:rsidP="007762A8">
            <w:pPr>
              <w:spacing w:after="0" w:line="240" w:lineRule="auto"/>
              <w:rPr>
                <w:rFonts w:ascii="Arial" w:hAnsi="Arial" w:cs="Arial"/>
                <w:b/>
              </w:rPr>
            </w:pPr>
            <w:r w:rsidRPr="009B6D6D">
              <w:rPr>
                <w:rFonts w:ascii="Arial" w:hAnsi="Arial" w:cs="Arial"/>
                <w:b/>
              </w:rPr>
              <w:t xml:space="preserve">Період здійснення: </w:t>
            </w:r>
          </w:p>
        </w:tc>
        <w:tc>
          <w:tcPr>
            <w:tcW w:w="6595" w:type="dxa"/>
            <w:gridSpan w:val="6"/>
            <w:tcBorders>
              <w:top w:val="single" w:sz="4" w:space="0" w:color="auto"/>
              <w:left w:val="single" w:sz="4" w:space="0" w:color="auto"/>
              <w:bottom w:val="single" w:sz="4" w:space="0" w:color="auto"/>
              <w:right w:val="single" w:sz="4" w:space="0" w:color="auto"/>
            </w:tcBorders>
            <w:vAlign w:val="center"/>
            <w:hideMark/>
          </w:tcPr>
          <w:p w:rsidR="00BE72B8" w:rsidRPr="009B6D6D" w:rsidRDefault="00BE72B8" w:rsidP="007762A8">
            <w:pPr>
              <w:spacing w:after="0" w:line="240" w:lineRule="auto"/>
              <w:rPr>
                <w:rFonts w:ascii="Arial" w:hAnsi="Arial" w:cs="Arial"/>
                <w:lang w:eastAsia="it-IT"/>
              </w:rPr>
            </w:pPr>
            <w:r>
              <w:rPr>
                <w:rFonts w:ascii="Arial" w:hAnsi="Arial" w:cs="Arial"/>
                <w:b/>
              </w:rPr>
              <w:t>2020 – 2024</w:t>
            </w:r>
            <w:r w:rsidRPr="009B6D6D">
              <w:rPr>
                <w:rFonts w:ascii="Arial" w:hAnsi="Arial" w:cs="Arial"/>
                <w:b/>
              </w:rPr>
              <w:t xml:space="preserve"> роки:</w:t>
            </w:r>
          </w:p>
        </w:tc>
      </w:tr>
      <w:tr w:rsidR="00BE72B8" w:rsidRPr="009B6D6D" w:rsidTr="007762A8">
        <w:trPr>
          <w:jc w:val="right"/>
        </w:trPr>
        <w:tc>
          <w:tcPr>
            <w:tcW w:w="311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E72B8" w:rsidRPr="009B6D6D" w:rsidRDefault="00BE72B8" w:rsidP="007762A8">
            <w:pPr>
              <w:spacing w:after="0" w:line="240" w:lineRule="auto"/>
              <w:rPr>
                <w:rFonts w:ascii="Arial" w:hAnsi="Arial" w:cs="Arial"/>
                <w:b/>
                <w:bCs/>
              </w:rPr>
            </w:pPr>
            <w:r w:rsidRPr="009B6D6D">
              <w:rPr>
                <w:rFonts w:ascii="Arial" w:hAnsi="Arial" w:cs="Arial"/>
                <w:b/>
                <w:bCs/>
              </w:rPr>
              <w:t>Орієнтовна вартість проекту, тис. грн.</w:t>
            </w:r>
          </w:p>
        </w:tc>
        <w:tc>
          <w:tcPr>
            <w:tcW w:w="84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E72B8" w:rsidRPr="009B6D6D" w:rsidRDefault="00BE72B8" w:rsidP="007762A8">
            <w:pPr>
              <w:spacing w:after="0" w:line="240" w:lineRule="auto"/>
              <w:jc w:val="center"/>
              <w:rPr>
                <w:rFonts w:ascii="Arial" w:hAnsi="Arial" w:cs="Arial"/>
                <w:b/>
                <w:lang w:eastAsia="it-IT"/>
              </w:rPr>
            </w:pPr>
            <w:r>
              <w:rPr>
                <w:rFonts w:ascii="Arial" w:hAnsi="Arial" w:cs="Arial"/>
                <w:b/>
                <w:lang w:eastAsia="it-IT"/>
              </w:rPr>
              <w:t>2020</w:t>
            </w:r>
          </w:p>
        </w:tc>
        <w:tc>
          <w:tcPr>
            <w:tcW w:w="111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E72B8" w:rsidRPr="009B6D6D" w:rsidRDefault="00BE72B8" w:rsidP="007762A8">
            <w:pPr>
              <w:spacing w:after="0" w:line="240" w:lineRule="auto"/>
              <w:jc w:val="center"/>
              <w:rPr>
                <w:rFonts w:ascii="Arial" w:hAnsi="Arial" w:cs="Arial"/>
                <w:b/>
                <w:lang w:eastAsia="it-IT"/>
              </w:rPr>
            </w:pPr>
            <w:r w:rsidRPr="009B6D6D">
              <w:rPr>
                <w:rFonts w:ascii="Arial" w:hAnsi="Arial" w:cs="Arial"/>
                <w:b/>
                <w:lang w:eastAsia="it-IT"/>
              </w:rPr>
              <w:t>2</w:t>
            </w:r>
            <w:r>
              <w:rPr>
                <w:rFonts w:ascii="Arial" w:hAnsi="Arial" w:cs="Arial"/>
                <w:b/>
                <w:lang w:eastAsia="it-IT"/>
              </w:rPr>
              <w:t>021</w:t>
            </w:r>
          </w:p>
        </w:tc>
        <w:tc>
          <w:tcPr>
            <w:tcW w:w="116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E72B8" w:rsidRPr="009B6D6D" w:rsidRDefault="00BE72B8" w:rsidP="007762A8">
            <w:pPr>
              <w:spacing w:after="0" w:line="240" w:lineRule="auto"/>
              <w:jc w:val="center"/>
              <w:rPr>
                <w:rFonts w:ascii="Arial" w:hAnsi="Arial" w:cs="Arial"/>
                <w:b/>
                <w:lang w:eastAsia="it-IT"/>
              </w:rPr>
            </w:pPr>
            <w:r>
              <w:rPr>
                <w:rFonts w:ascii="Arial" w:hAnsi="Arial" w:cs="Arial"/>
                <w:b/>
                <w:lang w:eastAsia="it-IT"/>
              </w:rPr>
              <w:t>2022</w:t>
            </w:r>
          </w:p>
        </w:tc>
        <w:tc>
          <w:tcPr>
            <w:tcW w:w="1273" w:type="dxa"/>
            <w:tcBorders>
              <w:top w:val="single" w:sz="4" w:space="0" w:color="auto"/>
              <w:left w:val="single" w:sz="4" w:space="0" w:color="auto"/>
              <w:bottom w:val="single" w:sz="4" w:space="0" w:color="auto"/>
              <w:right w:val="single" w:sz="4" w:space="0" w:color="auto"/>
            </w:tcBorders>
            <w:shd w:val="clear" w:color="auto" w:fill="E6E6E6"/>
            <w:vAlign w:val="center"/>
          </w:tcPr>
          <w:p w:rsidR="00BE72B8" w:rsidRPr="009B6D6D" w:rsidRDefault="00BE72B8" w:rsidP="007762A8">
            <w:pPr>
              <w:spacing w:after="0" w:line="240" w:lineRule="auto"/>
              <w:jc w:val="center"/>
              <w:rPr>
                <w:rFonts w:ascii="Arial" w:hAnsi="Arial" w:cs="Arial"/>
                <w:b/>
                <w:lang w:eastAsia="it-IT"/>
              </w:rPr>
            </w:pPr>
            <w:r>
              <w:rPr>
                <w:rFonts w:ascii="Arial" w:hAnsi="Arial" w:cs="Arial"/>
                <w:b/>
                <w:lang w:eastAsia="it-IT"/>
              </w:rPr>
              <w:t>2023</w:t>
            </w:r>
          </w:p>
        </w:tc>
        <w:tc>
          <w:tcPr>
            <w:tcW w:w="104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E72B8" w:rsidRPr="009B6D6D" w:rsidRDefault="00BE72B8" w:rsidP="007762A8">
            <w:pPr>
              <w:spacing w:after="0" w:line="240" w:lineRule="auto"/>
              <w:jc w:val="center"/>
              <w:rPr>
                <w:rFonts w:ascii="Arial" w:hAnsi="Arial" w:cs="Arial"/>
                <w:b/>
                <w:lang w:eastAsia="it-IT"/>
              </w:rPr>
            </w:pPr>
            <w:r>
              <w:rPr>
                <w:rFonts w:ascii="Arial" w:hAnsi="Arial" w:cs="Arial"/>
                <w:b/>
                <w:lang w:eastAsia="it-IT"/>
              </w:rPr>
              <w:t>2024</w:t>
            </w:r>
          </w:p>
        </w:tc>
        <w:tc>
          <w:tcPr>
            <w:tcW w:w="1160" w:type="dxa"/>
            <w:tcBorders>
              <w:top w:val="single" w:sz="4" w:space="0" w:color="auto"/>
              <w:left w:val="single" w:sz="4" w:space="0" w:color="auto"/>
              <w:bottom w:val="single" w:sz="4" w:space="0" w:color="auto"/>
              <w:right w:val="single" w:sz="4" w:space="0" w:color="auto"/>
            </w:tcBorders>
            <w:shd w:val="clear" w:color="auto" w:fill="E6E6E6"/>
            <w:vAlign w:val="center"/>
          </w:tcPr>
          <w:p w:rsidR="00BE72B8" w:rsidRPr="009B6D6D" w:rsidRDefault="00BE72B8" w:rsidP="007762A8">
            <w:pPr>
              <w:spacing w:after="0" w:line="240" w:lineRule="auto"/>
              <w:jc w:val="center"/>
              <w:rPr>
                <w:rFonts w:ascii="Arial" w:hAnsi="Arial" w:cs="Arial"/>
                <w:b/>
                <w:lang w:eastAsia="it-IT"/>
              </w:rPr>
            </w:pPr>
            <w:r w:rsidRPr="009B6D6D">
              <w:rPr>
                <w:rFonts w:ascii="Arial" w:hAnsi="Arial" w:cs="Arial"/>
                <w:b/>
                <w:lang w:eastAsia="it-IT"/>
              </w:rPr>
              <w:t>Разом</w:t>
            </w:r>
          </w:p>
        </w:tc>
      </w:tr>
      <w:tr w:rsidR="00BE72B8" w:rsidRPr="009B6D6D" w:rsidTr="007762A8">
        <w:trPr>
          <w:jc w:val="right"/>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BE72B8" w:rsidRPr="009B6D6D" w:rsidRDefault="00BE72B8" w:rsidP="007762A8">
            <w:pPr>
              <w:spacing w:after="0" w:line="240" w:lineRule="auto"/>
              <w:rPr>
                <w:rFonts w:ascii="Arial" w:hAnsi="Arial" w:cs="Arial"/>
                <w:b/>
                <w:bCs/>
              </w:rPr>
            </w:pPr>
          </w:p>
        </w:tc>
        <w:tc>
          <w:tcPr>
            <w:tcW w:w="845" w:type="dxa"/>
            <w:tcBorders>
              <w:top w:val="single" w:sz="4" w:space="0" w:color="auto"/>
              <w:left w:val="single" w:sz="4" w:space="0" w:color="auto"/>
              <w:bottom w:val="single" w:sz="4" w:space="0" w:color="auto"/>
              <w:right w:val="single" w:sz="4" w:space="0" w:color="auto"/>
            </w:tcBorders>
            <w:vAlign w:val="center"/>
          </w:tcPr>
          <w:p w:rsidR="00BE72B8" w:rsidRPr="009B6D6D" w:rsidRDefault="006D257F" w:rsidP="007762A8">
            <w:pPr>
              <w:spacing w:after="0" w:line="240" w:lineRule="auto"/>
              <w:jc w:val="center"/>
              <w:rPr>
                <w:rFonts w:ascii="Arial" w:hAnsi="Arial" w:cs="Arial"/>
                <w:b/>
                <w:lang w:eastAsia="it-IT"/>
              </w:rPr>
            </w:pPr>
            <w:r>
              <w:rPr>
                <w:rFonts w:ascii="Arial" w:hAnsi="Arial" w:cs="Arial"/>
                <w:b/>
                <w:lang w:eastAsia="it-IT"/>
              </w:rPr>
              <w:t>200</w:t>
            </w:r>
          </w:p>
        </w:tc>
        <w:tc>
          <w:tcPr>
            <w:tcW w:w="1111" w:type="dxa"/>
            <w:tcBorders>
              <w:top w:val="single" w:sz="4" w:space="0" w:color="auto"/>
              <w:left w:val="single" w:sz="4" w:space="0" w:color="auto"/>
              <w:bottom w:val="single" w:sz="4" w:space="0" w:color="auto"/>
              <w:right w:val="single" w:sz="4" w:space="0" w:color="auto"/>
            </w:tcBorders>
            <w:shd w:val="clear" w:color="auto" w:fill="FFFFFF"/>
            <w:vAlign w:val="center"/>
          </w:tcPr>
          <w:p w:rsidR="00BE72B8" w:rsidRPr="009B6D6D" w:rsidRDefault="006D257F" w:rsidP="007762A8">
            <w:pPr>
              <w:spacing w:after="0" w:line="240" w:lineRule="auto"/>
              <w:jc w:val="center"/>
              <w:rPr>
                <w:rFonts w:ascii="Arial" w:hAnsi="Arial" w:cs="Arial"/>
                <w:b/>
                <w:lang w:eastAsia="it-IT"/>
              </w:rPr>
            </w:pPr>
            <w:r>
              <w:rPr>
                <w:rFonts w:ascii="Arial" w:hAnsi="Arial" w:cs="Arial"/>
                <w:b/>
                <w:lang w:eastAsia="it-IT"/>
              </w:rPr>
              <w:t>400</w:t>
            </w:r>
          </w:p>
        </w:tc>
        <w:tc>
          <w:tcPr>
            <w:tcW w:w="1160" w:type="dxa"/>
            <w:tcBorders>
              <w:top w:val="single" w:sz="4" w:space="0" w:color="auto"/>
              <w:left w:val="single" w:sz="4" w:space="0" w:color="auto"/>
              <w:bottom w:val="single" w:sz="4" w:space="0" w:color="auto"/>
              <w:right w:val="single" w:sz="4" w:space="0" w:color="auto"/>
            </w:tcBorders>
            <w:shd w:val="clear" w:color="auto" w:fill="FFFFFF"/>
            <w:vAlign w:val="center"/>
          </w:tcPr>
          <w:p w:rsidR="00BE72B8" w:rsidRPr="009B6D6D" w:rsidRDefault="006D257F" w:rsidP="007762A8">
            <w:pPr>
              <w:spacing w:after="0" w:line="240" w:lineRule="auto"/>
              <w:jc w:val="center"/>
              <w:rPr>
                <w:rFonts w:ascii="Arial" w:hAnsi="Arial" w:cs="Arial"/>
                <w:b/>
                <w:lang w:eastAsia="it-IT"/>
              </w:rPr>
            </w:pPr>
            <w:r>
              <w:rPr>
                <w:rFonts w:ascii="Arial" w:hAnsi="Arial" w:cs="Arial"/>
                <w:b/>
                <w:lang w:eastAsia="it-IT"/>
              </w:rPr>
              <w:t>300</w:t>
            </w:r>
          </w:p>
        </w:tc>
        <w:tc>
          <w:tcPr>
            <w:tcW w:w="1273" w:type="dxa"/>
            <w:tcBorders>
              <w:top w:val="single" w:sz="4" w:space="0" w:color="auto"/>
              <w:left w:val="single" w:sz="4" w:space="0" w:color="auto"/>
              <w:bottom w:val="single" w:sz="4" w:space="0" w:color="auto"/>
              <w:right w:val="single" w:sz="4" w:space="0" w:color="auto"/>
            </w:tcBorders>
            <w:shd w:val="clear" w:color="auto" w:fill="FFFFFF"/>
            <w:vAlign w:val="center"/>
          </w:tcPr>
          <w:p w:rsidR="00BE72B8" w:rsidRPr="009B6D6D" w:rsidRDefault="00BE72B8" w:rsidP="007762A8">
            <w:pPr>
              <w:spacing w:after="0" w:line="240" w:lineRule="auto"/>
              <w:jc w:val="center"/>
              <w:rPr>
                <w:rFonts w:ascii="Arial" w:hAnsi="Arial" w:cs="Arial"/>
                <w:b/>
                <w:lang w:eastAsia="it-IT"/>
              </w:rPr>
            </w:pPr>
          </w:p>
        </w:tc>
        <w:tc>
          <w:tcPr>
            <w:tcW w:w="1046" w:type="dxa"/>
            <w:tcBorders>
              <w:top w:val="single" w:sz="4" w:space="0" w:color="auto"/>
              <w:left w:val="single" w:sz="4" w:space="0" w:color="auto"/>
              <w:bottom w:val="single" w:sz="4" w:space="0" w:color="auto"/>
              <w:right w:val="single" w:sz="4" w:space="0" w:color="auto"/>
            </w:tcBorders>
            <w:shd w:val="clear" w:color="auto" w:fill="FFFFFF"/>
            <w:vAlign w:val="center"/>
          </w:tcPr>
          <w:p w:rsidR="00BE72B8" w:rsidRPr="009B6D6D" w:rsidRDefault="00BE72B8" w:rsidP="007762A8">
            <w:pPr>
              <w:spacing w:after="0" w:line="240" w:lineRule="auto"/>
              <w:jc w:val="center"/>
              <w:rPr>
                <w:rFonts w:ascii="Arial" w:hAnsi="Arial" w:cs="Arial"/>
                <w:b/>
                <w:lang w:eastAsia="it-IT"/>
              </w:rPr>
            </w:pPr>
          </w:p>
        </w:tc>
        <w:tc>
          <w:tcPr>
            <w:tcW w:w="1160" w:type="dxa"/>
            <w:tcBorders>
              <w:top w:val="single" w:sz="4" w:space="0" w:color="auto"/>
              <w:left w:val="single" w:sz="4" w:space="0" w:color="auto"/>
              <w:bottom w:val="single" w:sz="4" w:space="0" w:color="auto"/>
              <w:right w:val="single" w:sz="4" w:space="0" w:color="auto"/>
            </w:tcBorders>
            <w:shd w:val="clear" w:color="auto" w:fill="FFFFFF"/>
            <w:vAlign w:val="center"/>
          </w:tcPr>
          <w:p w:rsidR="00BE72B8" w:rsidRPr="009B6D6D" w:rsidRDefault="00BE72B8" w:rsidP="007762A8">
            <w:pPr>
              <w:spacing w:after="0" w:line="240" w:lineRule="auto"/>
              <w:jc w:val="center"/>
              <w:rPr>
                <w:rFonts w:ascii="Arial" w:hAnsi="Arial" w:cs="Arial"/>
                <w:b/>
                <w:lang w:eastAsia="it-IT"/>
              </w:rPr>
            </w:pPr>
            <w:r w:rsidRPr="009B6D6D">
              <w:rPr>
                <w:rFonts w:ascii="Arial" w:hAnsi="Arial" w:cs="Arial"/>
                <w:b/>
                <w:lang w:eastAsia="it-IT"/>
              </w:rPr>
              <w:t>900</w:t>
            </w:r>
          </w:p>
        </w:tc>
      </w:tr>
      <w:tr w:rsidR="00BE72B8" w:rsidRPr="009B6D6D" w:rsidTr="007762A8">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72B8" w:rsidRPr="009B6D6D" w:rsidRDefault="00BE72B8" w:rsidP="007762A8">
            <w:pPr>
              <w:spacing w:after="0" w:line="240" w:lineRule="auto"/>
              <w:rPr>
                <w:rFonts w:ascii="Arial" w:hAnsi="Arial" w:cs="Arial"/>
                <w:b/>
                <w:bCs/>
              </w:rPr>
            </w:pPr>
            <w:r w:rsidRPr="009B6D6D">
              <w:rPr>
                <w:rFonts w:ascii="Arial" w:hAnsi="Arial" w:cs="Arial"/>
                <w:b/>
                <w:bCs/>
              </w:rPr>
              <w:t>Джерела фінансування:</w:t>
            </w:r>
          </w:p>
        </w:tc>
        <w:tc>
          <w:tcPr>
            <w:tcW w:w="6595" w:type="dxa"/>
            <w:gridSpan w:val="6"/>
            <w:tcBorders>
              <w:top w:val="single" w:sz="4" w:space="0" w:color="auto"/>
              <w:left w:val="single" w:sz="4" w:space="0" w:color="auto"/>
              <w:bottom w:val="single" w:sz="4" w:space="0" w:color="auto"/>
              <w:right w:val="single" w:sz="4" w:space="0" w:color="auto"/>
            </w:tcBorders>
            <w:vAlign w:val="center"/>
            <w:hideMark/>
          </w:tcPr>
          <w:p w:rsidR="00BE72B8" w:rsidRPr="009B6D6D" w:rsidRDefault="00BE72B8" w:rsidP="007762A8">
            <w:pPr>
              <w:spacing w:after="0" w:line="240" w:lineRule="auto"/>
              <w:jc w:val="both"/>
              <w:rPr>
                <w:rFonts w:ascii="Arial" w:hAnsi="Arial" w:cs="Arial"/>
                <w:lang w:eastAsia="it-IT"/>
              </w:rPr>
            </w:pPr>
            <w:r w:rsidRPr="009B6D6D">
              <w:rPr>
                <w:rFonts w:ascii="Arial" w:hAnsi="Arial" w:cs="Arial"/>
                <w:lang w:eastAsia="it-IT"/>
              </w:rPr>
              <w:t>Державний, місцевий бюджет Локницькоїсільської ради, кошти проектів та програм МТД, кошти інвесторів</w:t>
            </w:r>
          </w:p>
        </w:tc>
      </w:tr>
      <w:tr w:rsidR="00BE72B8" w:rsidRPr="009B6D6D" w:rsidTr="007762A8">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72B8" w:rsidRPr="009B6D6D" w:rsidRDefault="00BE72B8" w:rsidP="007762A8">
            <w:pPr>
              <w:spacing w:after="0" w:line="240" w:lineRule="auto"/>
              <w:rPr>
                <w:rFonts w:ascii="Arial" w:hAnsi="Arial" w:cs="Arial"/>
                <w:b/>
                <w:bCs/>
              </w:rPr>
            </w:pPr>
            <w:r w:rsidRPr="009B6D6D">
              <w:rPr>
                <w:rFonts w:ascii="Arial" w:hAnsi="Arial" w:cs="Arial"/>
                <w:b/>
              </w:rPr>
              <w:t>Ключові потенційні учасники реалізації проекту:</w:t>
            </w:r>
          </w:p>
        </w:tc>
        <w:tc>
          <w:tcPr>
            <w:tcW w:w="6595" w:type="dxa"/>
            <w:gridSpan w:val="6"/>
            <w:tcBorders>
              <w:top w:val="single" w:sz="4" w:space="0" w:color="auto"/>
              <w:left w:val="single" w:sz="4" w:space="0" w:color="auto"/>
              <w:bottom w:val="single" w:sz="4" w:space="0" w:color="auto"/>
              <w:right w:val="single" w:sz="4" w:space="0" w:color="auto"/>
            </w:tcBorders>
            <w:vAlign w:val="center"/>
            <w:hideMark/>
          </w:tcPr>
          <w:p w:rsidR="00BE72B8" w:rsidRPr="009B6D6D" w:rsidRDefault="00BE72B8" w:rsidP="007762A8">
            <w:pPr>
              <w:spacing w:after="0" w:line="240" w:lineRule="auto"/>
              <w:jc w:val="both"/>
              <w:rPr>
                <w:rFonts w:ascii="Arial" w:hAnsi="Arial" w:cs="Arial"/>
                <w:lang w:eastAsia="it-IT"/>
              </w:rPr>
            </w:pPr>
            <w:r w:rsidRPr="009B6D6D">
              <w:rPr>
                <w:rFonts w:ascii="Arial" w:hAnsi="Arial" w:cs="Arial"/>
                <w:lang w:eastAsia="it-IT"/>
              </w:rPr>
              <w:t>Виконавчий комітет Локницькоїсільської ради;</w:t>
            </w:r>
          </w:p>
          <w:p w:rsidR="00BE72B8" w:rsidRPr="009B6D6D" w:rsidRDefault="00BE72B8" w:rsidP="007762A8">
            <w:pPr>
              <w:spacing w:after="0" w:line="240" w:lineRule="auto"/>
              <w:jc w:val="both"/>
              <w:rPr>
                <w:rFonts w:ascii="Arial" w:hAnsi="Arial" w:cs="Arial"/>
              </w:rPr>
            </w:pPr>
            <w:r w:rsidRPr="009B6D6D">
              <w:rPr>
                <w:rFonts w:ascii="Arial" w:hAnsi="Arial" w:cs="Arial"/>
              </w:rPr>
              <w:t>Територіальні органи міністерств та інших центральних органів виконавчої влади (суб’єкти надання адміністративних послуг);</w:t>
            </w:r>
          </w:p>
          <w:p w:rsidR="00BE72B8" w:rsidRPr="009B6D6D" w:rsidRDefault="00BE72B8" w:rsidP="007762A8">
            <w:pPr>
              <w:spacing w:after="0" w:line="240" w:lineRule="auto"/>
              <w:jc w:val="both"/>
              <w:rPr>
                <w:rFonts w:ascii="Arial" w:hAnsi="Arial" w:cs="Arial"/>
                <w:lang w:eastAsia="it-IT"/>
              </w:rPr>
            </w:pPr>
            <w:r w:rsidRPr="009B6D6D">
              <w:rPr>
                <w:rFonts w:ascii="Arial" w:hAnsi="Arial" w:cs="Arial"/>
                <w:lang w:eastAsia="it-IT"/>
              </w:rPr>
              <w:t>Причетні установи та організації</w:t>
            </w:r>
          </w:p>
        </w:tc>
      </w:tr>
      <w:tr w:rsidR="00BE72B8" w:rsidRPr="009B6D6D" w:rsidTr="007762A8">
        <w:trPr>
          <w:trHeight w:val="330"/>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72B8" w:rsidRPr="009B6D6D" w:rsidRDefault="00BE72B8" w:rsidP="007762A8">
            <w:pPr>
              <w:spacing w:after="0" w:line="240" w:lineRule="auto"/>
              <w:rPr>
                <w:rFonts w:ascii="Arial" w:hAnsi="Arial" w:cs="Arial"/>
                <w:b/>
                <w:bCs/>
              </w:rPr>
            </w:pPr>
            <w:r w:rsidRPr="009B6D6D">
              <w:rPr>
                <w:rFonts w:ascii="Arial" w:hAnsi="Arial" w:cs="Arial"/>
                <w:b/>
                <w:bCs/>
              </w:rPr>
              <w:t>Інше:</w:t>
            </w:r>
          </w:p>
        </w:tc>
        <w:tc>
          <w:tcPr>
            <w:tcW w:w="6595" w:type="dxa"/>
            <w:gridSpan w:val="6"/>
            <w:tcBorders>
              <w:top w:val="single" w:sz="4" w:space="0" w:color="auto"/>
              <w:left w:val="single" w:sz="4" w:space="0" w:color="auto"/>
              <w:bottom w:val="single" w:sz="4" w:space="0" w:color="auto"/>
              <w:right w:val="single" w:sz="4" w:space="0" w:color="auto"/>
            </w:tcBorders>
            <w:vAlign w:val="center"/>
          </w:tcPr>
          <w:p w:rsidR="00BE72B8" w:rsidRPr="009B6D6D" w:rsidRDefault="00BE72B8" w:rsidP="007762A8">
            <w:pPr>
              <w:spacing w:after="0" w:line="240" w:lineRule="auto"/>
              <w:rPr>
                <w:rFonts w:ascii="Arial" w:hAnsi="Arial" w:cs="Arial"/>
                <w:lang w:eastAsia="it-IT"/>
              </w:rPr>
            </w:pPr>
          </w:p>
        </w:tc>
      </w:tr>
      <w:tr w:rsidR="00BE72B8" w:rsidRPr="009B6D6D" w:rsidTr="007762A8">
        <w:trPr>
          <w:trHeight w:val="210"/>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BE72B8" w:rsidRPr="009B6D6D" w:rsidRDefault="00BE72B8" w:rsidP="007762A8">
            <w:pPr>
              <w:spacing w:after="0" w:line="240" w:lineRule="auto"/>
              <w:rPr>
                <w:rFonts w:ascii="Arial" w:hAnsi="Arial" w:cs="Arial"/>
                <w:b/>
                <w:bCs/>
              </w:rPr>
            </w:pPr>
            <w:r w:rsidRPr="009B6D6D">
              <w:rPr>
                <w:rFonts w:ascii="Arial" w:hAnsi="Arial" w:cs="Arial"/>
                <w:b/>
              </w:rPr>
              <w:t>Яку проблему вирішить цей проект:</w:t>
            </w:r>
          </w:p>
        </w:tc>
        <w:tc>
          <w:tcPr>
            <w:tcW w:w="6595" w:type="dxa"/>
            <w:gridSpan w:val="6"/>
            <w:tcBorders>
              <w:top w:val="single" w:sz="4" w:space="0" w:color="auto"/>
              <w:left w:val="single" w:sz="4" w:space="0" w:color="auto"/>
              <w:bottom w:val="single" w:sz="4" w:space="0" w:color="auto"/>
              <w:right w:val="single" w:sz="4" w:space="0" w:color="auto"/>
            </w:tcBorders>
            <w:vAlign w:val="center"/>
          </w:tcPr>
          <w:p w:rsidR="00BE72B8" w:rsidRPr="009B6D6D" w:rsidRDefault="00BE72B8" w:rsidP="007762A8">
            <w:pPr>
              <w:spacing w:after="0" w:line="240" w:lineRule="auto"/>
              <w:jc w:val="both"/>
              <w:rPr>
                <w:rFonts w:ascii="Arial" w:hAnsi="Arial" w:cs="Arial"/>
                <w:lang w:eastAsia="it-IT"/>
              </w:rPr>
            </w:pPr>
            <w:r w:rsidRPr="009B6D6D">
              <w:rPr>
                <w:rFonts w:ascii="Arial" w:hAnsi="Arial" w:cs="Arial"/>
                <w:lang w:eastAsia="it-IT"/>
              </w:rPr>
              <w:t>Створення центру надання адміністративних послуг дозволить Локницькійсільській ОТГ забезпечити якісне надання  адміністративних послуг населенню, що сприятиме формуванню у нього</w:t>
            </w:r>
            <w:r w:rsidRPr="009B6D6D">
              <w:rPr>
                <w:rFonts w:ascii="Arial" w:hAnsi="Arial" w:cs="Arial"/>
              </w:rPr>
              <w:t xml:space="preserve"> позитивного іміджу влади; стане  однією з  інституцій  інфраструктури  ОТГ та дасть нові робочі місця.</w:t>
            </w:r>
          </w:p>
        </w:tc>
      </w:tr>
    </w:tbl>
    <w:p w:rsidR="00BE72B8" w:rsidRDefault="00BE72B8" w:rsidP="002427A0">
      <w:pPr>
        <w:spacing w:after="0" w:line="240" w:lineRule="auto"/>
        <w:rPr>
          <w:rFonts w:ascii="Arial" w:hAnsi="Arial" w:cs="Arial"/>
          <w:b/>
          <w:color w:val="FF0000"/>
        </w:rPr>
      </w:pPr>
    </w:p>
    <w:p w:rsidR="0056380E" w:rsidRDefault="0056380E" w:rsidP="002427A0">
      <w:pPr>
        <w:spacing w:after="0" w:line="240" w:lineRule="auto"/>
        <w:rPr>
          <w:rFonts w:ascii="Arial" w:hAnsi="Arial" w:cs="Arial"/>
          <w:b/>
          <w:color w:val="FF0000"/>
        </w:rPr>
      </w:pPr>
    </w:p>
    <w:p w:rsidR="0056380E" w:rsidRPr="005B6E5E" w:rsidRDefault="0056380E" w:rsidP="0056380E">
      <w:pPr>
        <w:spacing w:after="0" w:line="240" w:lineRule="auto"/>
        <w:jc w:val="both"/>
        <w:rPr>
          <w:rFonts w:ascii="Arial" w:hAnsi="Arial" w:cs="Arial"/>
          <w:b/>
        </w:rPr>
      </w:pPr>
      <w:r w:rsidRPr="005B6E5E">
        <w:rPr>
          <w:rFonts w:ascii="Arial" w:hAnsi="Arial" w:cs="Arial"/>
          <w:b/>
        </w:rPr>
        <w:t>Технічні завдання на проекти місцевого розвитку напряму 1.2. Розвиток аграрного виробництва і переробки с/г продукції</w:t>
      </w:r>
    </w:p>
    <w:p w:rsidR="0056380E" w:rsidRPr="009E040F" w:rsidRDefault="0056380E" w:rsidP="0056380E">
      <w:pPr>
        <w:spacing w:after="0" w:line="240" w:lineRule="auto"/>
        <w:jc w:val="both"/>
        <w:rPr>
          <w:rFonts w:ascii="Arial" w:hAnsi="Arial" w:cs="Arial"/>
          <w:b/>
          <w:color w:val="FF0000"/>
          <w:lang w:val="ru-RU"/>
        </w:rPr>
      </w:pPr>
    </w:p>
    <w:tbl>
      <w:tblPr>
        <w:tblW w:w="970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4"/>
        <w:gridCol w:w="845"/>
        <w:gridCol w:w="1111"/>
        <w:gridCol w:w="1160"/>
        <w:gridCol w:w="1273"/>
        <w:gridCol w:w="1046"/>
        <w:gridCol w:w="1160"/>
      </w:tblGrid>
      <w:tr w:rsidR="0056380E" w:rsidRPr="00675C46" w:rsidTr="00E61B81">
        <w:trPr>
          <w:jc w:val="right"/>
        </w:trPr>
        <w:tc>
          <w:tcPr>
            <w:tcW w:w="3114" w:type="dxa"/>
            <w:tcBorders>
              <w:top w:val="single" w:sz="4" w:space="0" w:color="auto"/>
              <w:left w:val="single" w:sz="4" w:space="0" w:color="auto"/>
              <w:bottom w:val="single" w:sz="4" w:space="0" w:color="auto"/>
              <w:right w:val="single" w:sz="4" w:space="0" w:color="auto"/>
            </w:tcBorders>
            <w:vAlign w:val="center"/>
            <w:hideMark/>
          </w:tcPr>
          <w:p w:rsidR="0056380E" w:rsidRPr="00675C46" w:rsidRDefault="0056380E" w:rsidP="00E61B81">
            <w:pPr>
              <w:pStyle w:val="6"/>
              <w:spacing w:before="0" w:line="240" w:lineRule="auto"/>
              <w:rPr>
                <w:rFonts w:ascii="Arial" w:hAnsi="Arial" w:cs="Arial"/>
                <w:color w:val="auto"/>
              </w:rPr>
            </w:pPr>
            <w:r w:rsidRPr="00675C46">
              <w:rPr>
                <w:rFonts w:ascii="Arial" w:hAnsi="Arial" w:cs="Arial"/>
                <w:color w:val="auto"/>
              </w:rPr>
              <w:t>Завдання Стратегії, якому відповідає проект:</w:t>
            </w:r>
          </w:p>
        </w:tc>
        <w:tc>
          <w:tcPr>
            <w:tcW w:w="6595" w:type="dxa"/>
            <w:gridSpan w:val="6"/>
            <w:tcBorders>
              <w:top w:val="single" w:sz="4" w:space="0" w:color="auto"/>
              <w:left w:val="single" w:sz="4" w:space="0" w:color="auto"/>
              <w:bottom w:val="single" w:sz="4" w:space="0" w:color="auto"/>
              <w:right w:val="single" w:sz="4" w:space="0" w:color="auto"/>
            </w:tcBorders>
            <w:hideMark/>
          </w:tcPr>
          <w:p w:rsidR="0056380E" w:rsidRPr="00675C46" w:rsidRDefault="0056380E" w:rsidP="00E61B81">
            <w:pPr>
              <w:pBdr>
                <w:left w:val="single" w:sz="18" w:space="4" w:color="auto"/>
              </w:pBdr>
              <w:spacing w:after="0" w:line="240" w:lineRule="auto"/>
              <w:rPr>
                <w:rFonts w:ascii="Arial" w:hAnsi="Arial" w:cs="Arial"/>
                <w:lang w:eastAsia="it-IT"/>
              </w:rPr>
            </w:pPr>
            <w:r w:rsidRPr="00675C46">
              <w:rPr>
                <w:rFonts w:ascii="Arial" w:hAnsi="Arial" w:cs="Arial"/>
              </w:rPr>
              <w:t>1.2.1.</w:t>
            </w:r>
            <w:r>
              <w:rPr>
                <w:rFonts w:ascii="Arial" w:hAnsi="Arial" w:cs="Arial"/>
                <w:lang w:eastAsia="it-IT"/>
              </w:rPr>
              <w:t>Прибати для комунального підприємства холодильні установки для заморозки дикоросів</w:t>
            </w:r>
          </w:p>
        </w:tc>
      </w:tr>
      <w:tr w:rsidR="0056380E" w:rsidRPr="009E040F" w:rsidTr="00E61B81">
        <w:trPr>
          <w:jc w:val="right"/>
        </w:trPr>
        <w:tc>
          <w:tcPr>
            <w:tcW w:w="3114" w:type="dxa"/>
            <w:tcBorders>
              <w:top w:val="single" w:sz="4" w:space="0" w:color="auto"/>
              <w:left w:val="single" w:sz="4" w:space="0" w:color="auto"/>
              <w:bottom w:val="single" w:sz="4" w:space="0" w:color="auto"/>
              <w:right w:val="single" w:sz="4" w:space="0" w:color="auto"/>
            </w:tcBorders>
            <w:vAlign w:val="center"/>
            <w:hideMark/>
          </w:tcPr>
          <w:p w:rsidR="0056380E" w:rsidRPr="0063233B" w:rsidRDefault="0056380E" w:rsidP="00E61B81">
            <w:pPr>
              <w:spacing w:after="0" w:line="240" w:lineRule="auto"/>
              <w:rPr>
                <w:rFonts w:ascii="Arial" w:hAnsi="Arial" w:cs="Arial"/>
                <w:b/>
                <w:bCs/>
              </w:rPr>
            </w:pPr>
            <w:r w:rsidRPr="0063233B">
              <w:rPr>
                <w:rFonts w:ascii="Arial" w:hAnsi="Arial" w:cs="Arial"/>
                <w:b/>
                <w:bCs/>
              </w:rPr>
              <w:t>Назва проекту:</w:t>
            </w:r>
          </w:p>
        </w:tc>
        <w:tc>
          <w:tcPr>
            <w:tcW w:w="6595" w:type="dxa"/>
            <w:gridSpan w:val="6"/>
            <w:tcBorders>
              <w:top w:val="single" w:sz="4" w:space="0" w:color="auto"/>
              <w:left w:val="single" w:sz="4" w:space="0" w:color="auto"/>
              <w:bottom w:val="single" w:sz="4" w:space="0" w:color="auto"/>
              <w:right w:val="single" w:sz="4" w:space="0" w:color="auto"/>
            </w:tcBorders>
            <w:vAlign w:val="center"/>
            <w:hideMark/>
          </w:tcPr>
          <w:p w:rsidR="0056380E" w:rsidRPr="009E040F" w:rsidRDefault="0056380E" w:rsidP="00E61B81">
            <w:pPr>
              <w:spacing w:after="0" w:line="240" w:lineRule="auto"/>
              <w:jc w:val="both"/>
              <w:rPr>
                <w:rFonts w:ascii="Arial" w:hAnsi="Arial" w:cs="Arial"/>
                <w:b/>
                <w:color w:val="FF0000"/>
                <w:lang w:eastAsia="it-IT"/>
              </w:rPr>
            </w:pPr>
            <w:r>
              <w:rPr>
                <w:rFonts w:ascii="Arial" w:hAnsi="Arial" w:cs="Arial"/>
                <w:b/>
                <w:bCs/>
                <w:iCs/>
                <w:lang w:eastAsia="it-IT"/>
              </w:rPr>
              <w:t>Придбання</w:t>
            </w:r>
            <w:r w:rsidRPr="0096630A">
              <w:rPr>
                <w:rFonts w:ascii="Arial" w:hAnsi="Arial" w:cs="Arial"/>
                <w:b/>
                <w:bCs/>
                <w:iCs/>
                <w:lang w:eastAsia="it-IT"/>
              </w:rPr>
              <w:t xml:space="preserve"> для комунального підприємства </w:t>
            </w:r>
            <w:r>
              <w:rPr>
                <w:rFonts w:ascii="Arial" w:hAnsi="Arial" w:cs="Arial"/>
                <w:b/>
                <w:bCs/>
                <w:iCs/>
                <w:lang w:eastAsia="it-IT"/>
              </w:rPr>
              <w:t>«Обрій» холодильні</w:t>
            </w:r>
            <w:r w:rsidRPr="0096630A">
              <w:rPr>
                <w:rFonts w:ascii="Arial" w:hAnsi="Arial" w:cs="Arial"/>
                <w:b/>
                <w:bCs/>
                <w:iCs/>
                <w:lang w:eastAsia="it-IT"/>
              </w:rPr>
              <w:t xml:space="preserve"> установки для заморозки дикоросів</w:t>
            </w:r>
          </w:p>
        </w:tc>
      </w:tr>
      <w:tr w:rsidR="0056380E" w:rsidRPr="009E040F" w:rsidTr="00E61B81">
        <w:trPr>
          <w:jc w:val="right"/>
        </w:trPr>
        <w:tc>
          <w:tcPr>
            <w:tcW w:w="3114" w:type="dxa"/>
            <w:tcBorders>
              <w:top w:val="single" w:sz="4" w:space="0" w:color="auto"/>
              <w:left w:val="single" w:sz="4" w:space="0" w:color="auto"/>
              <w:bottom w:val="single" w:sz="4" w:space="0" w:color="auto"/>
              <w:right w:val="single" w:sz="4" w:space="0" w:color="auto"/>
            </w:tcBorders>
            <w:vAlign w:val="center"/>
            <w:hideMark/>
          </w:tcPr>
          <w:p w:rsidR="0056380E" w:rsidRPr="0063233B" w:rsidRDefault="0056380E" w:rsidP="00E61B81">
            <w:pPr>
              <w:spacing w:after="0" w:line="240" w:lineRule="auto"/>
              <w:rPr>
                <w:rFonts w:ascii="Arial" w:hAnsi="Arial" w:cs="Arial"/>
                <w:b/>
                <w:bCs/>
              </w:rPr>
            </w:pPr>
            <w:r w:rsidRPr="0063233B">
              <w:rPr>
                <w:rFonts w:ascii="Arial" w:hAnsi="Arial" w:cs="Arial"/>
                <w:b/>
                <w:bCs/>
              </w:rPr>
              <w:t>Цілі проекту:</w:t>
            </w:r>
          </w:p>
        </w:tc>
        <w:tc>
          <w:tcPr>
            <w:tcW w:w="6595" w:type="dxa"/>
            <w:gridSpan w:val="6"/>
            <w:tcBorders>
              <w:top w:val="single" w:sz="4" w:space="0" w:color="auto"/>
              <w:left w:val="single" w:sz="4" w:space="0" w:color="auto"/>
              <w:bottom w:val="single" w:sz="4" w:space="0" w:color="auto"/>
              <w:right w:val="single" w:sz="4" w:space="0" w:color="auto"/>
            </w:tcBorders>
            <w:vAlign w:val="center"/>
            <w:hideMark/>
          </w:tcPr>
          <w:p w:rsidR="0056380E" w:rsidRPr="004946D7" w:rsidRDefault="0056380E" w:rsidP="00E61B81">
            <w:pPr>
              <w:pStyle w:val="ae"/>
              <w:numPr>
                <w:ilvl w:val="0"/>
                <w:numId w:val="79"/>
              </w:numPr>
              <w:ind w:left="357" w:hanging="357"/>
              <w:jc w:val="both"/>
              <w:rPr>
                <w:rFonts w:cs="Arial"/>
                <w:sz w:val="22"/>
                <w:szCs w:val="22"/>
                <w:lang w:val="ru-RU" w:eastAsia="it-IT"/>
              </w:rPr>
            </w:pPr>
            <w:r w:rsidRPr="004946D7">
              <w:rPr>
                <w:rFonts w:cs="Arial"/>
                <w:sz w:val="22"/>
                <w:szCs w:val="22"/>
                <w:lang w:val="ru-RU" w:eastAsia="it-IT"/>
              </w:rPr>
              <w:t>Придбання холодильних установок</w:t>
            </w:r>
            <w:r>
              <w:rPr>
                <w:rFonts w:cs="Arial"/>
                <w:sz w:val="22"/>
                <w:szCs w:val="22"/>
                <w:lang w:val="ru-RU" w:eastAsia="it-IT"/>
              </w:rPr>
              <w:t xml:space="preserve"> для заморозки дикоросів</w:t>
            </w:r>
            <w:r w:rsidRPr="004946D7">
              <w:rPr>
                <w:rFonts w:cs="Arial"/>
                <w:sz w:val="22"/>
                <w:szCs w:val="22"/>
                <w:lang w:val="ru-RU" w:eastAsia="it-IT"/>
              </w:rPr>
              <w:t>;</w:t>
            </w:r>
          </w:p>
          <w:p w:rsidR="0056380E" w:rsidRPr="004946D7" w:rsidRDefault="0056380E" w:rsidP="00E61B81">
            <w:pPr>
              <w:pStyle w:val="ae"/>
              <w:numPr>
                <w:ilvl w:val="0"/>
                <w:numId w:val="79"/>
              </w:numPr>
              <w:ind w:left="357" w:hanging="357"/>
              <w:jc w:val="both"/>
              <w:rPr>
                <w:rFonts w:cs="Arial"/>
                <w:sz w:val="22"/>
                <w:szCs w:val="22"/>
                <w:lang w:eastAsia="it-IT"/>
              </w:rPr>
            </w:pPr>
            <w:r w:rsidRPr="004946D7">
              <w:rPr>
                <w:rFonts w:cs="Arial"/>
                <w:sz w:val="22"/>
                <w:szCs w:val="22"/>
                <w:lang w:eastAsia="it-IT"/>
              </w:rPr>
              <w:lastRenderedPageBreak/>
              <w:t>Створенняновихробочихмісць;</w:t>
            </w:r>
          </w:p>
          <w:p w:rsidR="0056380E" w:rsidRDefault="0056380E" w:rsidP="00E61B81">
            <w:pPr>
              <w:pStyle w:val="ae"/>
              <w:numPr>
                <w:ilvl w:val="0"/>
                <w:numId w:val="79"/>
              </w:numPr>
              <w:ind w:left="357" w:hanging="357"/>
              <w:jc w:val="both"/>
              <w:rPr>
                <w:rFonts w:cs="Arial"/>
                <w:sz w:val="22"/>
                <w:szCs w:val="22"/>
                <w:lang w:val="ru-RU" w:eastAsia="it-IT"/>
              </w:rPr>
            </w:pPr>
            <w:r w:rsidRPr="004946D7">
              <w:rPr>
                <w:rFonts w:cs="Arial"/>
                <w:sz w:val="22"/>
                <w:szCs w:val="22"/>
                <w:lang w:val="ru-RU" w:eastAsia="it-IT"/>
              </w:rPr>
              <w:t>Підвищеннямотиваціїсільського</w:t>
            </w:r>
            <w:r>
              <w:rPr>
                <w:rFonts w:cs="Arial"/>
                <w:sz w:val="22"/>
                <w:szCs w:val="22"/>
                <w:lang w:val="ru-RU" w:eastAsia="it-IT"/>
              </w:rPr>
              <w:t xml:space="preserve"> населення для вирощування різних сортів ягід </w:t>
            </w:r>
            <w:r w:rsidRPr="004946D7">
              <w:rPr>
                <w:rFonts w:cs="Arial"/>
                <w:sz w:val="22"/>
                <w:szCs w:val="22"/>
                <w:lang w:val="ru-RU" w:eastAsia="it-IT"/>
              </w:rPr>
              <w:t>в особистихгосподарствах.</w:t>
            </w:r>
          </w:p>
          <w:p w:rsidR="0056380E" w:rsidRPr="00ED069D" w:rsidRDefault="0056380E" w:rsidP="00E61B81">
            <w:pPr>
              <w:pStyle w:val="ae"/>
              <w:numPr>
                <w:ilvl w:val="0"/>
                <w:numId w:val="79"/>
              </w:numPr>
              <w:ind w:left="357" w:hanging="357"/>
              <w:jc w:val="both"/>
              <w:rPr>
                <w:rFonts w:cs="Arial"/>
                <w:sz w:val="22"/>
                <w:szCs w:val="22"/>
                <w:lang w:val="ru-RU" w:eastAsia="it-IT"/>
              </w:rPr>
            </w:pPr>
            <w:r>
              <w:rPr>
                <w:rFonts w:cs="Arial"/>
                <w:sz w:val="22"/>
                <w:szCs w:val="22"/>
                <w:lang w:val="ru-RU" w:eastAsia="it-IT"/>
              </w:rPr>
              <w:t>Мотивація до збирання  населенням громади різних видів ягід;</w:t>
            </w:r>
          </w:p>
          <w:p w:rsidR="0056380E" w:rsidRPr="004946D7" w:rsidRDefault="0056380E" w:rsidP="00E61B81">
            <w:pPr>
              <w:pStyle w:val="ae"/>
              <w:numPr>
                <w:ilvl w:val="0"/>
                <w:numId w:val="79"/>
              </w:numPr>
              <w:ind w:left="357" w:hanging="357"/>
              <w:jc w:val="both"/>
              <w:rPr>
                <w:rFonts w:cs="Arial"/>
                <w:sz w:val="22"/>
                <w:szCs w:val="22"/>
                <w:lang w:eastAsia="it-IT"/>
              </w:rPr>
            </w:pPr>
            <w:r w:rsidRPr="004946D7">
              <w:rPr>
                <w:rFonts w:cs="Arial"/>
                <w:sz w:val="22"/>
                <w:szCs w:val="22"/>
                <w:lang w:eastAsia="it-IT"/>
              </w:rPr>
              <w:t>Збільшеннядоходівбюджетугромади.</w:t>
            </w:r>
          </w:p>
        </w:tc>
      </w:tr>
      <w:tr w:rsidR="0056380E" w:rsidRPr="0063233B" w:rsidTr="00E61B81">
        <w:trPr>
          <w:jc w:val="right"/>
        </w:trPr>
        <w:tc>
          <w:tcPr>
            <w:tcW w:w="3114" w:type="dxa"/>
            <w:tcBorders>
              <w:top w:val="single" w:sz="4" w:space="0" w:color="auto"/>
              <w:left w:val="single" w:sz="4" w:space="0" w:color="auto"/>
              <w:bottom w:val="single" w:sz="4" w:space="0" w:color="auto"/>
              <w:right w:val="single" w:sz="4" w:space="0" w:color="auto"/>
            </w:tcBorders>
            <w:vAlign w:val="center"/>
            <w:hideMark/>
          </w:tcPr>
          <w:p w:rsidR="0056380E" w:rsidRPr="0063233B" w:rsidRDefault="0056380E" w:rsidP="00E61B81">
            <w:pPr>
              <w:autoSpaceDE w:val="0"/>
              <w:autoSpaceDN w:val="0"/>
              <w:adjustRightInd w:val="0"/>
              <w:spacing w:after="0" w:line="240" w:lineRule="auto"/>
              <w:rPr>
                <w:rFonts w:ascii="Arial" w:hAnsi="Arial" w:cs="Arial"/>
                <w:b/>
              </w:rPr>
            </w:pPr>
            <w:r w:rsidRPr="0063233B">
              <w:rPr>
                <w:rFonts w:ascii="Arial" w:hAnsi="Arial" w:cs="Arial"/>
                <w:b/>
              </w:rPr>
              <w:lastRenderedPageBreak/>
              <w:t>Територія на яку проект матиме вплив:</w:t>
            </w:r>
          </w:p>
        </w:tc>
        <w:tc>
          <w:tcPr>
            <w:tcW w:w="6595" w:type="dxa"/>
            <w:gridSpan w:val="6"/>
            <w:tcBorders>
              <w:top w:val="single" w:sz="4" w:space="0" w:color="auto"/>
              <w:left w:val="single" w:sz="4" w:space="0" w:color="auto"/>
              <w:bottom w:val="single" w:sz="4" w:space="0" w:color="auto"/>
              <w:right w:val="single" w:sz="4" w:space="0" w:color="auto"/>
            </w:tcBorders>
            <w:vAlign w:val="center"/>
            <w:hideMark/>
          </w:tcPr>
          <w:p w:rsidR="0056380E" w:rsidRPr="0063233B" w:rsidRDefault="0056380E" w:rsidP="00E61B81">
            <w:pPr>
              <w:spacing w:after="0" w:line="240" w:lineRule="auto"/>
              <w:rPr>
                <w:rFonts w:ascii="Arial" w:hAnsi="Arial" w:cs="Arial"/>
                <w:lang w:eastAsia="it-IT"/>
              </w:rPr>
            </w:pPr>
            <w:r w:rsidRPr="0063233B">
              <w:rPr>
                <w:rFonts w:ascii="Arial" w:hAnsi="Arial" w:cs="Arial"/>
                <w:lang w:eastAsia="it-IT"/>
              </w:rPr>
              <w:t>Локницька об’єднана територіальна громада</w:t>
            </w:r>
          </w:p>
        </w:tc>
      </w:tr>
      <w:tr w:rsidR="0056380E" w:rsidRPr="0063233B" w:rsidTr="00E61B81">
        <w:trPr>
          <w:jc w:val="right"/>
        </w:trPr>
        <w:tc>
          <w:tcPr>
            <w:tcW w:w="3114" w:type="dxa"/>
            <w:tcBorders>
              <w:top w:val="single" w:sz="4" w:space="0" w:color="auto"/>
              <w:left w:val="single" w:sz="4" w:space="0" w:color="auto"/>
              <w:bottom w:val="single" w:sz="4" w:space="0" w:color="auto"/>
              <w:right w:val="single" w:sz="4" w:space="0" w:color="auto"/>
            </w:tcBorders>
            <w:vAlign w:val="center"/>
            <w:hideMark/>
          </w:tcPr>
          <w:p w:rsidR="0056380E" w:rsidRPr="0063233B" w:rsidRDefault="0056380E" w:rsidP="00E61B81">
            <w:pPr>
              <w:autoSpaceDE w:val="0"/>
              <w:autoSpaceDN w:val="0"/>
              <w:adjustRightInd w:val="0"/>
              <w:spacing w:after="0" w:line="240" w:lineRule="auto"/>
              <w:rPr>
                <w:rFonts w:ascii="Arial" w:hAnsi="Arial" w:cs="Arial"/>
                <w:b/>
              </w:rPr>
            </w:pPr>
            <w:r w:rsidRPr="0063233B">
              <w:rPr>
                <w:rFonts w:ascii="Arial" w:hAnsi="Arial" w:cs="Arial"/>
                <w:b/>
              </w:rPr>
              <w:t>Орієнтовна кількість отримувачів вигод</w:t>
            </w:r>
          </w:p>
        </w:tc>
        <w:tc>
          <w:tcPr>
            <w:tcW w:w="6595" w:type="dxa"/>
            <w:gridSpan w:val="6"/>
            <w:tcBorders>
              <w:top w:val="single" w:sz="4" w:space="0" w:color="auto"/>
              <w:left w:val="single" w:sz="4" w:space="0" w:color="auto"/>
              <w:bottom w:val="single" w:sz="4" w:space="0" w:color="auto"/>
              <w:right w:val="single" w:sz="4" w:space="0" w:color="auto"/>
            </w:tcBorders>
            <w:vAlign w:val="center"/>
            <w:hideMark/>
          </w:tcPr>
          <w:p w:rsidR="0056380E" w:rsidRPr="0063233B" w:rsidRDefault="0056380E" w:rsidP="00E61B81">
            <w:pPr>
              <w:spacing w:after="0" w:line="240" w:lineRule="auto"/>
              <w:jc w:val="both"/>
              <w:rPr>
                <w:rFonts w:ascii="Arial" w:hAnsi="Arial" w:cs="Arial"/>
                <w:lang w:eastAsia="it-IT"/>
              </w:rPr>
            </w:pPr>
            <w:r w:rsidRPr="0063233B">
              <w:rPr>
                <w:rFonts w:ascii="Arial" w:hAnsi="Arial" w:cs="Arial"/>
                <w:lang w:eastAsia="it-IT"/>
              </w:rPr>
              <w:t>Близько 3000 осіб.</w:t>
            </w:r>
          </w:p>
        </w:tc>
      </w:tr>
      <w:tr w:rsidR="0056380E" w:rsidRPr="009E040F" w:rsidTr="00E61B81">
        <w:trPr>
          <w:jc w:val="right"/>
        </w:trPr>
        <w:tc>
          <w:tcPr>
            <w:tcW w:w="31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380E" w:rsidRPr="00710E78" w:rsidRDefault="0056380E" w:rsidP="00E61B81">
            <w:pPr>
              <w:spacing w:after="0" w:line="240" w:lineRule="auto"/>
              <w:rPr>
                <w:rFonts w:ascii="Arial" w:hAnsi="Arial" w:cs="Arial"/>
                <w:b/>
                <w:bCs/>
              </w:rPr>
            </w:pPr>
            <w:r w:rsidRPr="00710E78">
              <w:rPr>
                <w:rFonts w:ascii="Arial" w:hAnsi="Arial" w:cs="Arial"/>
                <w:b/>
                <w:bCs/>
              </w:rPr>
              <w:t>Стислий опис проекту:</w:t>
            </w:r>
          </w:p>
        </w:tc>
        <w:tc>
          <w:tcPr>
            <w:tcW w:w="6595" w:type="dxa"/>
            <w:gridSpan w:val="6"/>
            <w:tcBorders>
              <w:top w:val="single" w:sz="4" w:space="0" w:color="auto"/>
              <w:left w:val="single" w:sz="4" w:space="0" w:color="auto"/>
              <w:bottom w:val="single" w:sz="4" w:space="0" w:color="auto"/>
              <w:right w:val="single" w:sz="4" w:space="0" w:color="auto"/>
            </w:tcBorders>
            <w:vAlign w:val="center"/>
            <w:hideMark/>
          </w:tcPr>
          <w:p w:rsidR="0056380E" w:rsidRPr="003C5644" w:rsidRDefault="0056380E" w:rsidP="00E61B81">
            <w:pPr>
              <w:spacing w:after="0" w:line="240" w:lineRule="auto"/>
              <w:jc w:val="both"/>
              <w:rPr>
                <w:rFonts w:ascii="Arial" w:hAnsi="Arial" w:cs="Arial"/>
                <w:lang w:eastAsia="it-IT"/>
              </w:rPr>
            </w:pPr>
            <w:r w:rsidRPr="0058694A">
              <w:rPr>
                <w:rFonts w:ascii="Arial" w:hAnsi="Arial" w:cs="Arial"/>
                <w:lang w:eastAsia="it-IT"/>
              </w:rPr>
              <w:t xml:space="preserve">Проектом передбачено на базі </w:t>
            </w:r>
            <w:r>
              <w:rPr>
                <w:rFonts w:ascii="Arial" w:hAnsi="Arial" w:cs="Arial"/>
                <w:lang w:eastAsia="it-IT"/>
              </w:rPr>
              <w:t>СКП «Обрій» установити холодні установки</w:t>
            </w:r>
            <w:r w:rsidRPr="0058694A">
              <w:rPr>
                <w:rFonts w:ascii="Arial" w:hAnsi="Arial" w:cs="Arial"/>
                <w:lang w:eastAsia="it-IT"/>
              </w:rPr>
              <w:t xml:space="preserve"> для </w:t>
            </w:r>
            <w:r>
              <w:rPr>
                <w:rFonts w:ascii="Arial" w:hAnsi="Arial" w:cs="Arial"/>
                <w:lang w:eastAsia="it-IT"/>
              </w:rPr>
              <w:t>заморозки дикоросів.На території Локницької ОТГ росте багато дикоросів. Основний напрямок діяльності зосереджений буде на заготівлі дикоростучих грибів та ягід.</w:t>
            </w:r>
          </w:p>
        </w:tc>
      </w:tr>
      <w:tr w:rsidR="0056380E" w:rsidRPr="009E040F" w:rsidTr="00E61B81">
        <w:trPr>
          <w:jc w:val="right"/>
        </w:trPr>
        <w:tc>
          <w:tcPr>
            <w:tcW w:w="31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380E" w:rsidRPr="00710E78" w:rsidRDefault="0056380E" w:rsidP="00E61B81">
            <w:pPr>
              <w:spacing w:after="0" w:line="240" w:lineRule="auto"/>
              <w:rPr>
                <w:rFonts w:ascii="Arial" w:hAnsi="Arial" w:cs="Arial"/>
                <w:b/>
                <w:bCs/>
              </w:rPr>
            </w:pPr>
            <w:r w:rsidRPr="00710E78">
              <w:rPr>
                <w:rFonts w:ascii="Arial" w:hAnsi="Arial" w:cs="Arial"/>
                <w:b/>
                <w:bCs/>
              </w:rPr>
              <w:t>Очікувані результати:</w:t>
            </w:r>
          </w:p>
        </w:tc>
        <w:tc>
          <w:tcPr>
            <w:tcW w:w="6595"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56380E" w:rsidRPr="00710E78" w:rsidRDefault="0056380E" w:rsidP="00E61B81">
            <w:pPr>
              <w:tabs>
                <w:tab w:val="left" w:pos="276"/>
              </w:tabs>
              <w:spacing w:after="0" w:line="240" w:lineRule="auto"/>
              <w:jc w:val="both"/>
              <w:rPr>
                <w:rFonts w:ascii="Arial" w:hAnsi="Arial" w:cs="Arial"/>
                <w:lang w:eastAsia="it-IT"/>
              </w:rPr>
            </w:pPr>
            <w:r w:rsidRPr="00710E78">
              <w:rPr>
                <w:rFonts w:ascii="Arial" w:hAnsi="Arial" w:cs="Arial"/>
                <w:lang w:eastAsia="it-IT"/>
              </w:rPr>
              <w:t>Це початок утворення на території громади нового напрямку підприємства. Це дасть змогу розвиватися сільській місцевості, залучати міжнародні інвестиції, покращувати співпрацю грома</w:t>
            </w:r>
            <w:r>
              <w:rPr>
                <w:rFonts w:ascii="Arial" w:hAnsi="Arial" w:cs="Arial"/>
                <w:lang w:eastAsia="it-IT"/>
              </w:rPr>
              <w:t>д</w:t>
            </w:r>
            <w:r w:rsidRPr="00710E78">
              <w:rPr>
                <w:rFonts w:ascii="Arial" w:hAnsi="Arial" w:cs="Arial"/>
                <w:lang w:eastAsia="it-IT"/>
              </w:rPr>
              <w:t>и та влади у формуванні перспектив розвитку громади</w:t>
            </w:r>
            <w:r>
              <w:rPr>
                <w:rFonts w:ascii="Arial" w:hAnsi="Arial" w:cs="Arial"/>
                <w:lang w:eastAsia="it-IT"/>
              </w:rPr>
              <w:t xml:space="preserve"> та збільшення фінансових надходжень до місцевого бюджету.</w:t>
            </w:r>
          </w:p>
        </w:tc>
      </w:tr>
      <w:tr w:rsidR="0056380E" w:rsidRPr="009E040F" w:rsidTr="00E61B81">
        <w:trPr>
          <w:jc w:val="right"/>
        </w:trPr>
        <w:tc>
          <w:tcPr>
            <w:tcW w:w="31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380E" w:rsidRPr="009E040F" w:rsidRDefault="0056380E" w:rsidP="00E61B81">
            <w:pPr>
              <w:spacing w:after="0" w:line="240" w:lineRule="auto"/>
              <w:rPr>
                <w:rFonts w:ascii="Arial" w:hAnsi="Arial" w:cs="Arial"/>
                <w:b/>
                <w:bCs/>
                <w:color w:val="FF0000"/>
              </w:rPr>
            </w:pPr>
            <w:r w:rsidRPr="00B64B86">
              <w:rPr>
                <w:rFonts w:ascii="Arial" w:hAnsi="Arial" w:cs="Arial"/>
                <w:b/>
                <w:bCs/>
              </w:rPr>
              <w:t>Ключові заходи проекту</w:t>
            </w:r>
            <w:r w:rsidRPr="009E040F">
              <w:rPr>
                <w:rFonts w:ascii="Arial" w:hAnsi="Arial" w:cs="Arial"/>
                <w:b/>
                <w:bCs/>
                <w:color w:val="FF0000"/>
              </w:rPr>
              <w:t>:</w:t>
            </w:r>
          </w:p>
        </w:tc>
        <w:tc>
          <w:tcPr>
            <w:tcW w:w="6595" w:type="dxa"/>
            <w:gridSpan w:val="6"/>
            <w:tcBorders>
              <w:top w:val="single" w:sz="4" w:space="0" w:color="auto"/>
              <w:left w:val="single" w:sz="4" w:space="0" w:color="auto"/>
              <w:bottom w:val="single" w:sz="4" w:space="0" w:color="auto"/>
              <w:right w:val="single" w:sz="4" w:space="0" w:color="auto"/>
            </w:tcBorders>
            <w:vAlign w:val="center"/>
            <w:hideMark/>
          </w:tcPr>
          <w:p w:rsidR="0056380E" w:rsidRPr="00637EE1" w:rsidRDefault="0056380E" w:rsidP="00E61B81">
            <w:pPr>
              <w:pStyle w:val="ae"/>
              <w:numPr>
                <w:ilvl w:val="0"/>
                <w:numId w:val="80"/>
              </w:numPr>
              <w:ind w:left="357" w:hanging="357"/>
              <w:jc w:val="both"/>
              <w:rPr>
                <w:rFonts w:cs="Arial"/>
                <w:sz w:val="22"/>
                <w:szCs w:val="22"/>
                <w:lang w:eastAsia="it-IT"/>
              </w:rPr>
            </w:pPr>
            <w:r w:rsidRPr="00637EE1">
              <w:rPr>
                <w:rFonts w:cs="Arial"/>
                <w:sz w:val="22"/>
                <w:szCs w:val="22"/>
                <w:lang w:eastAsia="it-IT"/>
              </w:rPr>
              <w:t>Підготовка і обладнанняприміщен</w:t>
            </w:r>
            <w:r w:rsidRPr="00637EE1">
              <w:rPr>
                <w:rFonts w:cs="Arial"/>
                <w:sz w:val="22"/>
                <w:szCs w:val="22"/>
                <w:lang w:val="uk-UA" w:eastAsia="it-IT"/>
              </w:rPr>
              <w:t>ня</w:t>
            </w:r>
          </w:p>
          <w:p w:rsidR="0056380E" w:rsidRPr="00637EE1" w:rsidRDefault="0056380E" w:rsidP="00E61B81">
            <w:pPr>
              <w:pStyle w:val="ae"/>
              <w:numPr>
                <w:ilvl w:val="0"/>
                <w:numId w:val="80"/>
              </w:numPr>
              <w:ind w:left="357" w:hanging="357"/>
              <w:jc w:val="both"/>
              <w:rPr>
                <w:rFonts w:cs="Arial"/>
                <w:sz w:val="22"/>
                <w:szCs w:val="22"/>
                <w:lang w:eastAsia="it-IT"/>
              </w:rPr>
            </w:pPr>
            <w:r w:rsidRPr="00637EE1">
              <w:rPr>
                <w:rFonts w:cs="Arial"/>
                <w:sz w:val="22"/>
                <w:szCs w:val="22"/>
                <w:lang w:eastAsia="it-IT"/>
              </w:rPr>
              <w:t>Підготовкаштатупрацівників</w:t>
            </w:r>
          </w:p>
          <w:p w:rsidR="0056380E" w:rsidRPr="00637EE1" w:rsidRDefault="0056380E" w:rsidP="00E61B81">
            <w:pPr>
              <w:pStyle w:val="ae"/>
              <w:numPr>
                <w:ilvl w:val="0"/>
                <w:numId w:val="80"/>
              </w:numPr>
              <w:ind w:left="357" w:hanging="357"/>
              <w:jc w:val="both"/>
              <w:rPr>
                <w:rFonts w:cs="Arial"/>
                <w:sz w:val="22"/>
                <w:szCs w:val="22"/>
                <w:lang w:val="ru-RU" w:eastAsia="it-IT"/>
              </w:rPr>
            </w:pPr>
            <w:r w:rsidRPr="00637EE1">
              <w:rPr>
                <w:rFonts w:cs="Arial"/>
                <w:sz w:val="22"/>
                <w:szCs w:val="22"/>
                <w:lang w:val="ru-RU" w:eastAsia="it-IT"/>
              </w:rPr>
              <w:t>Підготовк</w:t>
            </w:r>
            <w:r w:rsidRPr="00637EE1">
              <w:rPr>
                <w:rFonts w:cs="Arial"/>
                <w:sz w:val="22"/>
                <w:szCs w:val="22"/>
                <w:lang w:val="uk-UA" w:eastAsia="it-IT"/>
              </w:rPr>
              <w:t xml:space="preserve">а </w:t>
            </w:r>
            <w:r w:rsidRPr="00637EE1">
              <w:rPr>
                <w:rFonts w:cs="Arial"/>
                <w:sz w:val="22"/>
                <w:szCs w:val="22"/>
                <w:lang w:val="ru-RU" w:eastAsia="it-IT"/>
              </w:rPr>
              <w:t>технологій</w:t>
            </w:r>
            <w:r w:rsidRPr="00637EE1">
              <w:rPr>
                <w:rFonts w:cs="Arial"/>
                <w:sz w:val="22"/>
                <w:szCs w:val="22"/>
                <w:lang w:val="uk-UA" w:eastAsia="it-IT"/>
              </w:rPr>
              <w:t xml:space="preserve"> заморозки та збуту продукції</w:t>
            </w:r>
          </w:p>
        </w:tc>
      </w:tr>
      <w:tr w:rsidR="0056380E" w:rsidRPr="009E040F" w:rsidTr="00E61B81">
        <w:trPr>
          <w:jc w:val="right"/>
        </w:trPr>
        <w:tc>
          <w:tcPr>
            <w:tcW w:w="31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380E" w:rsidRPr="00ED1EAA" w:rsidRDefault="0056380E" w:rsidP="00E61B81">
            <w:pPr>
              <w:spacing w:after="0" w:line="240" w:lineRule="auto"/>
              <w:rPr>
                <w:rFonts w:ascii="Arial" w:hAnsi="Arial" w:cs="Arial"/>
                <w:b/>
              </w:rPr>
            </w:pPr>
            <w:r w:rsidRPr="00ED1EAA">
              <w:rPr>
                <w:rFonts w:ascii="Arial" w:hAnsi="Arial" w:cs="Arial"/>
                <w:b/>
              </w:rPr>
              <w:t xml:space="preserve">Період здійснення: </w:t>
            </w:r>
          </w:p>
        </w:tc>
        <w:tc>
          <w:tcPr>
            <w:tcW w:w="6595" w:type="dxa"/>
            <w:gridSpan w:val="6"/>
            <w:tcBorders>
              <w:top w:val="single" w:sz="4" w:space="0" w:color="auto"/>
              <w:left w:val="single" w:sz="4" w:space="0" w:color="auto"/>
              <w:bottom w:val="single" w:sz="4" w:space="0" w:color="auto"/>
              <w:right w:val="single" w:sz="4" w:space="0" w:color="auto"/>
            </w:tcBorders>
            <w:vAlign w:val="center"/>
            <w:hideMark/>
          </w:tcPr>
          <w:p w:rsidR="0056380E" w:rsidRPr="00ED1EAA" w:rsidRDefault="0056380E" w:rsidP="00E61B81">
            <w:pPr>
              <w:spacing w:after="0" w:line="240" w:lineRule="auto"/>
              <w:rPr>
                <w:rFonts w:ascii="Arial" w:hAnsi="Arial" w:cs="Arial"/>
                <w:lang w:eastAsia="it-IT"/>
              </w:rPr>
            </w:pPr>
            <w:r w:rsidRPr="00ED1EAA">
              <w:rPr>
                <w:rFonts w:ascii="Arial" w:hAnsi="Arial" w:cs="Arial"/>
                <w:b/>
              </w:rPr>
              <w:t>202</w:t>
            </w:r>
            <w:r>
              <w:rPr>
                <w:rFonts w:ascii="Arial" w:hAnsi="Arial" w:cs="Arial"/>
                <w:b/>
              </w:rPr>
              <w:t>0</w:t>
            </w:r>
            <w:r w:rsidRPr="00ED1EAA">
              <w:rPr>
                <w:rFonts w:ascii="Arial" w:hAnsi="Arial" w:cs="Arial"/>
                <w:b/>
              </w:rPr>
              <w:t>– 2022 роки:</w:t>
            </w:r>
          </w:p>
        </w:tc>
      </w:tr>
      <w:tr w:rsidR="0056380E" w:rsidRPr="009E040F" w:rsidTr="00E61B81">
        <w:trPr>
          <w:jc w:val="right"/>
        </w:trPr>
        <w:tc>
          <w:tcPr>
            <w:tcW w:w="311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56380E" w:rsidRPr="00ED1EAA" w:rsidRDefault="0056380E" w:rsidP="00E61B81">
            <w:pPr>
              <w:spacing w:after="0" w:line="240" w:lineRule="auto"/>
              <w:rPr>
                <w:rFonts w:ascii="Arial" w:hAnsi="Arial" w:cs="Arial"/>
                <w:b/>
                <w:bCs/>
              </w:rPr>
            </w:pPr>
            <w:r w:rsidRPr="00ED1EAA">
              <w:rPr>
                <w:rFonts w:ascii="Arial" w:hAnsi="Arial" w:cs="Arial"/>
                <w:b/>
                <w:bCs/>
              </w:rPr>
              <w:t>Орієнтовна вартість проекту, тис. грн.</w:t>
            </w:r>
          </w:p>
        </w:tc>
        <w:tc>
          <w:tcPr>
            <w:tcW w:w="84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6380E" w:rsidRPr="00ED1EAA" w:rsidRDefault="0056380E" w:rsidP="00E61B81">
            <w:pPr>
              <w:spacing w:after="0" w:line="240" w:lineRule="auto"/>
              <w:jc w:val="center"/>
              <w:rPr>
                <w:rFonts w:ascii="Arial" w:hAnsi="Arial" w:cs="Arial"/>
                <w:b/>
                <w:lang w:eastAsia="it-IT"/>
              </w:rPr>
            </w:pPr>
            <w:r w:rsidRPr="00ED1EAA">
              <w:rPr>
                <w:rFonts w:ascii="Arial" w:hAnsi="Arial" w:cs="Arial"/>
                <w:b/>
                <w:lang w:eastAsia="it-IT"/>
              </w:rPr>
              <w:t>20</w:t>
            </w:r>
            <w:r>
              <w:rPr>
                <w:rFonts w:ascii="Arial" w:hAnsi="Arial" w:cs="Arial"/>
                <w:b/>
                <w:lang w:eastAsia="it-IT"/>
              </w:rPr>
              <w:t>20</w:t>
            </w:r>
          </w:p>
        </w:tc>
        <w:tc>
          <w:tcPr>
            <w:tcW w:w="111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6380E" w:rsidRPr="00ED1EAA" w:rsidRDefault="0056380E" w:rsidP="00E61B81">
            <w:pPr>
              <w:spacing w:after="0" w:line="240" w:lineRule="auto"/>
              <w:jc w:val="center"/>
              <w:rPr>
                <w:rFonts w:ascii="Arial" w:hAnsi="Arial" w:cs="Arial"/>
                <w:b/>
                <w:lang w:eastAsia="it-IT"/>
              </w:rPr>
            </w:pPr>
            <w:r w:rsidRPr="00ED1EAA">
              <w:rPr>
                <w:rFonts w:ascii="Arial" w:hAnsi="Arial" w:cs="Arial"/>
                <w:b/>
                <w:lang w:eastAsia="it-IT"/>
              </w:rPr>
              <w:t>20</w:t>
            </w:r>
            <w:r>
              <w:rPr>
                <w:rFonts w:ascii="Arial" w:hAnsi="Arial" w:cs="Arial"/>
                <w:b/>
                <w:lang w:eastAsia="it-IT"/>
              </w:rPr>
              <w:t>21</w:t>
            </w:r>
          </w:p>
        </w:tc>
        <w:tc>
          <w:tcPr>
            <w:tcW w:w="116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6380E" w:rsidRPr="00ED1EAA" w:rsidRDefault="0056380E" w:rsidP="00E61B81">
            <w:pPr>
              <w:spacing w:after="0" w:line="240" w:lineRule="auto"/>
              <w:jc w:val="center"/>
              <w:rPr>
                <w:rFonts w:ascii="Arial" w:hAnsi="Arial" w:cs="Arial"/>
                <w:b/>
                <w:lang w:eastAsia="it-IT"/>
              </w:rPr>
            </w:pPr>
            <w:r w:rsidRPr="00ED1EAA">
              <w:rPr>
                <w:rFonts w:ascii="Arial" w:hAnsi="Arial" w:cs="Arial"/>
                <w:b/>
                <w:lang w:eastAsia="it-IT"/>
              </w:rPr>
              <w:t>202</w:t>
            </w:r>
            <w:r>
              <w:rPr>
                <w:rFonts w:ascii="Arial" w:hAnsi="Arial" w:cs="Arial"/>
                <w:b/>
                <w:lang w:eastAsia="it-IT"/>
              </w:rPr>
              <w:t>2</w:t>
            </w:r>
          </w:p>
        </w:tc>
        <w:tc>
          <w:tcPr>
            <w:tcW w:w="1273" w:type="dxa"/>
            <w:tcBorders>
              <w:top w:val="single" w:sz="4" w:space="0" w:color="auto"/>
              <w:left w:val="single" w:sz="4" w:space="0" w:color="auto"/>
              <w:bottom w:val="single" w:sz="4" w:space="0" w:color="auto"/>
              <w:right w:val="single" w:sz="4" w:space="0" w:color="auto"/>
            </w:tcBorders>
            <w:shd w:val="clear" w:color="auto" w:fill="E6E6E6"/>
            <w:vAlign w:val="center"/>
          </w:tcPr>
          <w:p w:rsidR="0056380E" w:rsidRPr="00ED1EAA" w:rsidRDefault="0056380E" w:rsidP="00E61B81">
            <w:pPr>
              <w:spacing w:after="0" w:line="240" w:lineRule="auto"/>
              <w:jc w:val="center"/>
              <w:rPr>
                <w:rFonts w:ascii="Arial" w:hAnsi="Arial" w:cs="Arial"/>
                <w:b/>
                <w:lang w:eastAsia="it-IT"/>
              </w:rPr>
            </w:pPr>
            <w:r w:rsidRPr="00ED1EAA">
              <w:rPr>
                <w:rFonts w:ascii="Arial" w:hAnsi="Arial" w:cs="Arial"/>
                <w:b/>
                <w:lang w:eastAsia="it-IT"/>
              </w:rPr>
              <w:t>202</w:t>
            </w:r>
            <w:r>
              <w:rPr>
                <w:rFonts w:ascii="Arial" w:hAnsi="Arial" w:cs="Arial"/>
                <w:b/>
                <w:lang w:eastAsia="it-IT"/>
              </w:rPr>
              <w:t>3</w:t>
            </w:r>
          </w:p>
        </w:tc>
        <w:tc>
          <w:tcPr>
            <w:tcW w:w="104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6380E" w:rsidRPr="00ED1EAA" w:rsidRDefault="0056380E" w:rsidP="00E61B81">
            <w:pPr>
              <w:spacing w:after="0" w:line="240" w:lineRule="auto"/>
              <w:jc w:val="center"/>
              <w:rPr>
                <w:rFonts w:ascii="Arial" w:hAnsi="Arial" w:cs="Arial"/>
                <w:b/>
                <w:lang w:eastAsia="it-IT"/>
              </w:rPr>
            </w:pPr>
            <w:r w:rsidRPr="00ED1EAA">
              <w:rPr>
                <w:rFonts w:ascii="Arial" w:hAnsi="Arial" w:cs="Arial"/>
                <w:b/>
                <w:lang w:eastAsia="it-IT"/>
              </w:rPr>
              <w:t>202</w:t>
            </w:r>
            <w:r>
              <w:rPr>
                <w:rFonts w:ascii="Arial" w:hAnsi="Arial" w:cs="Arial"/>
                <w:b/>
                <w:lang w:eastAsia="it-IT"/>
              </w:rPr>
              <w:t>4</w:t>
            </w:r>
          </w:p>
        </w:tc>
        <w:tc>
          <w:tcPr>
            <w:tcW w:w="1160" w:type="dxa"/>
            <w:tcBorders>
              <w:top w:val="single" w:sz="4" w:space="0" w:color="auto"/>
              <w:left w:val="single" w:sz="4" w:space="0" w:color="auto"/>
              <w:bottom w:val="single" w:sz="4" w:space="0" w:color="auto"/>
              <w:right w:val="single" w:sz="4" w:space="0" w:color="auto"/>
            </w:tcBorders>
            <w:shd w:val="clear" w:color="auto" w:fill="E6E6E6"/>
            <w:vAlign w:val="center"/>
          </w:tcPr>
          <w:p w:rsidR="0056380E" w:rsidRPr="00ED1EAA" w:rsidRDefault="0056380E" w:rsidP="00E61B81">
            <w:pPr>
              <w:spacing w:after="0" w:line="240" w:lineRule="auto"/>
              <w:jc w:val="center"/>
              <w:rPr>
                <w:rFonts w:ascii="Arial" w:hAnsi="Arial" w:cs="Arial"/>
                <w:b/>
                <w:lang w:eastAsia="it-IT"/>
              </w:rPr>
            </w:pPr>
            <w:r w:rsidRPr="00ED1EAA">
              <w:rPr>
                <w:rFonts w:ascii="Arial" w:hAnsi="Arial" w:cs="Arial"/>
                <w:b/>
                <w:lang w:eastAsia="it-IT"/>
              </w:rPr>
              <w:t>Разом</w:t>
            </w:r>
          </w:p>
        </w:tc>
      </w:tr>
      <w:tr w:rsidR="0056380E" w:rsidRPr="009E040F" w:rsidTr="00E61B81">
        <w:trPr>
          <w:jc w:val="right"/>
        </w:trPr>
        <w:tc>
          <w:tcPr>
            <w:tcW w:w="3114" w:type="dxa"/>
            <w:vMerge/>
            <w:tcBorders>
              <w:top w:val="single" w:sz="4" w:space="0" w:color="auto"/>
              <w:left w:val="single" w:sz="4" w:space="0" w:color="auto"/>
              <w:bottom w:val="single" w:sz="4" w:space="0" w:color="auto"/>
              <w:right w:val="single" w:sz="4" w:space="0" w:color="auto"/>
            </w:tcBorders>
            <w:vAlign w:val="center"/>
            <w:hideMark/>
          </w:tcPr>
          <w:p w:rsidR="0056380E" w:rsidRPr="009E040F" w:rsidRDefault="0056380E" w:rsidP="00E61B81">
            <w:pPr>
              <w:spacing w:after="0" w:line="240" w:lineRule="auto"/>
              <w:rPr>
                <w:rFonts w:ascii="Arial" w:hAnsi="Arial" w:cs="Arial"/>
                <w:b/>
                <w:bCs/>
                <w:color w:val="FF0000"/>
              </w:rPr>
            </w:pPr>
          </w:p>
        </w:tc>
        <w:tc>
          <w:tcPr>
            <w:tcW w:w="845" w:type="dxa"/>
            <w:tcBorders>
              <w:top w:val="single" w:sz="4" w:space="0" w:color="auto"/>
              <w:left w:val="single" w:sz="4" w:space="0" w:color="auto"/>
              <w:bottom w:val="single" w:sz="4" w:space="0" w:color="auto"/>
              <w:right w:val="single" w:sz="4" w:space="0" w:color="auto"/>
            </w:tcBorders>
            <w:vAlign w:val="center"/>
          </w:tcPr>
          <w:p w:rsidR="0056380E" w:rsidRPr="00ED1EAA" w:rsidRDefault="0056380E" w:rsidP="00E61B81">
            <w:pPr>
              <w:spacing w:after="0" w:line="240" w:lineRule="auto"/>
              <w:jc w:val="center"/>
              <w:rPr>
                <w:rFonts w:ascii="Arial" w:hAnsi="Arial" w:cs="Arial"/>
                <w:b/>
                <w:lang w:eastAsia="it-IT"/>
              </w:rPr>
            </w:pPr>
          </w:p>
        </w:tc>
        <w:tc>
          <w:tcPr>
            <w:tcW w:w="1111" w:type="dxa"/>
            <w:tcBorders>
              <w:top w:val="single" w:sz="4" w:space="0" w:color="auto"/>
              <w:left w:val="single" w:sz="4" w:space="0" w:color="auto"/>
              <w:bottom w:val="single" w:sz="4" w:space="0" w:color="auto"/>
              <w:right w:val="single" w:sz="4" w:space="0" w:color="auto"/>
            </w:tcBorders>
            <w:shd w:val="clear" w:color="auto" w:fill="FFFFFF"/>
            <w:vAlign w:val="center"/>
          </w:tcPr>
          <w:p w:rsidR="0056380E" w:rsidRPr="00ED1EAA" w:rsidRDefault="00561E9B" w:rsidP="00E61B81">
            <w:pPr>
              <w:spacing w:after="0" w:line="240" w:lineRule="auto"/>
              <w:jc w:val="center"/>
              <w:rPr>
                <w:rFonts w:ascii="Arial" w:hAnsi="Arial" w:cs="Arial"/>
                <w:b/>
                <w:lang w:eastAsia="it-IT"/>
              </w:rPr>
            </w:pPr>
            <w:r>
              <w:rPr>
                <w:rFonts w:ascii="Arial" w:hAnsi="Arial" w:cs="Arial"/>
                <w:b/>
                <w:lang w:eastAsia="it-IT"/>
              </w:rPr>
              <w:t>200</w:t>
            </w:r>
          </w:p>
        </w:tc>
        <w:tc>
          <w:tcPr>
            <w:tcW w:w="1160" w:type="dxa"/>
            <w:tcBorders>
              <w:top w:val="single" w:sz="4" w:space="0" w:color="auto"/>
              <w:left w:val="single" w:sz="4" w:space="0" w:color="auto"/>
              <w:bottom w:val="single" w:sz="4" w:space="0" w:color="auto"/>
              <w:right w:val="single" w:sz="4" w:space="0" w:color="auto"/>
            </w:tcBorders>
            <w:shd w:val="clear" w:color="auto" w:fill="FFFFFF"/>
            <w:vAlign w:val="center"/>
          </w:tcPr>
          <w:p w:rsidR="0056380E" w:rsidRPr="00ED1EAA" w:rsidRDefault="00561E9B" w:rsidP="00E61B81">
            <w:pPr>
              <w:spacing w:after="0" w:line="240" w:lineRule="auto"/>
              <w:jc w:val="center"/>
              <w:rPr>
                <w:rFonts w:ascii="Arial" w:hAnsi="Arial" w:cs="Arial"/>
                <w:b/>
                <w:lang w:eastAsia="it-IT"/>
              </w:rPr>
            </w:pPr>
            <w:r>
              <w:rPr>
                <w:rFonts w:ascii="Arial" w:hAnsi="Arial" w:cs="Arial"/>
                <w:b/>
                <w:lang w:eastAsia="it-IT"/>
              </w:rPr>
              <w:t>4</w:t>
            </w:r>
            <w:r w:rsidR="0056380E">
              <w:rPr>
                <w:rFonts w:ascii="Arial" w:hAnsi="Arial" w:cs="Arial"/>
                <w:b/>
                <w:lang w:eastAsia="it-IT"/>
              </w:rPr>
              <w:t>00</w:t>
            </w:r>
          </w:p>
        </w:tc>
        <w:tc>
          <w:tcPr>
            <w:tcW w:w="1273" w:type="dxa"/>
            <w:tcBorders>
              <w:top w:val="single" w:sz="4" w:space="0" w:color="auto"/>
              <w:left w:val="single" w:sz="4" w:space="0" w:color="auto"/>
              <w:bottom w:val="single" w:sz="4" w:space="0" w:color="auto"/>
              <w:right w:val="single" w:sz="4" w:space="0" w:color="auto"/>
            </w:tcBorders>
            <w:shd w:val="clear" w:color="auto" w:fill="FFFFFF"/>
            <w:vAlign w:val="center"/>
          </w:tcPr>
          <w:p w:rsidR="0056380E" w:rsidRPr="00ED1EAA" w:rsidRDefault="0056380E" w:rsidP="00E61B81">
            <w:pPr>
              <w:spacing w:after="0" w:line="240" w:lineRule="auto"/>
              <w:jc w:val="center"/>
              <w:rPr>
                <w:rFonts w:ascii="Arial" w:hAnsi="Arial" w:cs="Arial"/>
                <w:b/>
                <w:lang w:eastAsia="it-IT"/>
              </w:rPr>
            </w:pPr>
          </w:p>
        </w:tc>
        <w:tc>
          <w:tcPr>
            <w:tcW w:w="1046" w:type="dxa"/>
            <w:tcBorders>
              <w:top w:val="single" w:sz="4" w:space="0" w:color="auto"/>
              <w:left w:val="single" w:sz="4" w:space="0" w:color="auto"/>
              <w:bottom w:val="single" w:sz="4" w:space="0" w:color="auto"/>
              <w:right w:val="single" w:sz="4" w:space="0" w:color="auto"/>
            </w:tcBorders>
            <w:shd w:val="clear" w:color="auto" w:fill="FFFFFF"/>
            <w:vAlign w:val="center"/>
          </w:tcPr>
          <w:p w:rsidR="0056380E" w:rsidRPr="00ED1EAA" w:rsidRDefault="0056380E" w:rsidP="00E61B81">
            <w:pPr>
              <w:spacing w:after="0" w:line="240" w:lineRule="auto"/>
              <w:jc w:val="center"/>
              <w:rPr>
                <w:rFonts w:ascii="Arial" w:hAnsi="Arial" w:cs="Arial"/>
                <w:b/>
                <w:lang w:eastAsia="it-IT"/>
              </w:rPr>
            </w:pPr>
          </w:p>
        </w:tc>
        <w:tc>
          <w:tcPr>
            <w:tcW w:w="1160" w:type="dxa"/>
            <w:tcBorders>
              <w:top w:val="single" w:sz="4" w:space="0" w:color="auto"/>
              <w:left w:val="single" w:sz="4" w:space="0" w:color="auto"/>
              <w:bottom w:val="single" w:sz="4" w:space="0" w:color="auto"/>
              <w:right w:val="single" w:sz="4" w:space="0" w:color="auto"/>
            </w:tcBorders>
            <w:shd w:val="clear" w:color="auto" w:fill="FFFFFF"/>
            <w:vAlign w:val="center"/>
          </w:tcPr>
          <w:p w:rsidR="0056380E" w:rsidRPr="00ED1EAA" w:rsidRDefault="0056380E" w:rsidP="00E61B81">
            <w:pPr>
              <w:spacing w:after="0" w:line="240" w:lineRule="auto"/>
              <w:jc w:val="center"/>
              <w:rPr>
                <w:rFonts w:ascii="Arial" w:hAnsi="Arial" w:cs="Arial"/>
                <w:b/>
                <w:lang w:eastAsia="it-IT"/>
              </w:rPr>
            </w:pPr>
            <w:r>
              <w:rPr>
                <w:rFonts w:ascii="Arial" w:hAnsi="Arial" w:cs="Arial"/>
                <w:b/>
                <w:lang w:eastAsia="it-IT"/>
              </w:rPr>
              <w:t>600</w:t>
            </w:r>
          </w:p>
        </w:tc>
      </w:tr>
      <w:tr w:rsidR="0056380E" w:rsidRPr="009E040F" w:rsidTr="00E61B81">
        <w:trPr>
          <w:jc w:val="right"/>
        </w:trPr>
        <w:tc>
          <w:tcPr>
            <w:tcW w:w="31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380E" w:rsidRPr="00B64B86" w:rsidRDefault="0056380E" w:rsidP="00E61B81">
            <w:pPr>
              <w:spacing w:after="0" w:line="240" w:lineRule="auto"/>
              <w:rPr>
                <w:rFonts w:ascii="Arial" w:hAnsi="Arial" w:cs="Arial"/>
                <w:b/>
                <w:bCs/>
              </w:rPr>
            </w:pPr>
            <w:r w:rsidRPr="00B64B86">
              <w:rPr>
                <w:rFonts w:ascii="Arial" w:hAnsi="Arial" w:cs="Arial"/>
                <w:b/>
                <w:bCs/>
              </w:rPr>
              <w:t>Джерела фінансування:</w:t>
            </w:r>
          </w:p>
        </w:tc>
        <w:tc>
          <w:tcPr>
            <w:tcW w:w="6595" w:type="dxa"/>
            <w:gridSpan w:val="6"/>
            <w:tcBorders>
              <w:top w:val="single" w:sz="4" w:space="0" w:color="auto"/>
              <w:left w:val="single" w:sz="4" w:space="0" w:color="auto"/>
              <w:bottom w:val="single" w:sz="4" w:space="0" w:color="auto"/>
              <w:right w:val="single" w:sz="4" w:space="0" w:color="auto"/>
            </w:tcBorders>
            <w:vAlign w:val="center"/>
            <w:hideMark/>
          </w:tcPr>
          <w:p w:rsidR="0056380E" w:rsidRPr="00B64B86" w:rsidRDefault="0056380E" w:rsidP="00E61B81">
            <w:pPr>
              <w:spacing w:after="0" w:line="240" w:lineRule="auto"/>
              <w:jc w:val="both"/>
              <w:rPr>
                <w:rFonts w:ascii="Arial" w:hAnsi="Arial" w:cs="Arial"/>
                <w:lang w:eastAsia="it-IT"/>
              </w:rPr>
            </w:pPr>
            <w:r w:rsidRPr="00B64B86">
              <w:rPr>
                <w:rFonts w:ascii="Arial" w:hAnsi="Arial" w:cs="Arial"/>
                <w:lang w:eastAsia="it-IT"/>
              </w:rPr>
              <w:t>місцевий бюджет Локницькоїсільської ради</w:t>
            </w:r>
          </w:p>
        </w:tc>
      </w:tr>
      <w:tr w:rsidR="0056380E" w:rsidRPr="009E040F" w:rsidTr="00E61B81">
        <w:trPr>
          <w:jc w:val="right"/>
        </w:trPr>
        <w:tc>
          <w:tcPr>
            <w:tcW w:w="31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380E" w:rsidRPr="00ED1EAA" w:rsidRDefault="0056380E" w:rsidP="00E61B81">
            <w:pPr>
              <w:spacing w:after="0" w:line="240" w:lineRule="auto"/>
              <w:rPr>
                <w:rFonts w:ascii="Arial" w:hAnsi="Arial" w:cs="Arial"/>
                <w:b/>
                <w:bCs/>
              </w:rPr>
            </w:pPr>
            <w:r w:rsidRPr="00ED1EAA">
              <w:rPr>
                <w:rFonts w:ascii="Arial" w:hAnsi="Arial" w:cs="Arial"/>
                <w:b/>
              </w:rPr>
              <w:t>Ключові потенційні учасники реалізації проекту:</w:t>
            </w:r>
          </w:p>
        </w:tc>
        <w:tc>
          <w:tcPr>
            <w:tcW w:w="6595" w:type="dxa"/>
            <w:gridSpan w:val="6"/>
            <w:tcBorders>
              <w:top w:val="single" w:sz="4" w:space="0" w:color="auto"/>
              <w:left w:val="single" w:sz="4" w:space="0" w:color="auto"/>
              <w:bottom w:val="single" w:sz="4" w:space="0" w:color="auto"/>
              <w:right w:val="single" w:sz="4" w:space="0" w:color="auto"/>
            </w:tcBorders>
            <w:vAlign w:val="center"/>
            <w:hideMark/>
          </w:tcPr>
          <w:p w:rsidR="0056380E" w:rsidRPr="00ED1EAA" w:rsidRDefault="0056380E" w:rsidP="00E61B81">
            <w:pPr>
              <w:spacing w:after="0" w:line="240" w:lineRule="auto"/>
              <w:jc w:val="both"/>
              <w:rPr>
                <w:rFonts w:ascii="Arial" w:hAnsi="Arial" w:cs="Arial"/>
                <w:lang w:eastAsia="it-IT"/>
              </w:rPr>
            </w:pPr>
            <w:r w:rsidRPr="00ED1EAA">
              <w:rPr>
                <w:rFonts w:ascii="Arial" w:hAnsi="Arial" w:cs="Arial"/>
                <w:lang w:eastAsia="it-IT"/>
              </w:rPr>
              <w:t>Локницька сілька рада, СКП «Обрій»</w:t>
            </w:r>
          </w:p>
        </w:tc>
      </w:tr>
      <w:tr w:rsidR="0056380E" w:rsidRPr="009E040F" w:rsidTr="00E61B81">
        <w:trPr>
          <w:trHeight w:val="330"/>
          <w:jc w:val="right"/>
        </w:trPr>
        <w:tc>
          <w:tcPr>
            <w:tcW w:w="31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380E" w:rsidRPr="00ED1EAA" w:rsidRDefault="0056380E" w:rsidP="00E61B81">
            <w:pPr>
              <w:spacing w:after="0" w:line="240" w:lineRule="auto"/>
              <w:rPr>
                <w:rFonts w:ascii="Arial" w:hAnsi="Arial" w:cs="Arial"/>
                <w:b/>
                <w:bCs/>
              </w:rPr>
            </w:pPr>
            <w:r w:rsidRPr="00ED1EAA">
              <w:rPr>
                <w:rFonts w:ascii="Arial" w:hAnsi="Arial" w:cs="Arial"/>
                <w:b/>
                <w:bCs/>
              </w:rPr>
              <w:t>Інше:</w:t>
            </w:r>
          </w:p>
        </w:tc>
        <w:tc>
          <w:tcPr>
            <w:tcW w:w="6595" w:type="dxa"/>
            <w:gridSpan w:val="6"/>
            <w:tcBorders>
              <w:top w:val="single" w:sz="4" w:space="0" w:color="auto"/>
              <w:left w:val="single" w:sz="4" w:space="0" w:color="auto"/>
              <w:bottom w:val="single" w:sz="4" w:space="0" w:color="auto"/>
              <w:right w:val="single" w:sz="4" w:space="0" w:color="auto"/>
            </w:tcBorders>
            <w:vAlign w:val="center"/>
          </w:tcPr>
          <w:p w:rsidR="0056380E" w:rsidRPr="009E040F" w:rsidRDefault="0056380E" w:rsidP="00E61B81">
            <w:pPr>
              <w:spacing w:after="0" w:line="240" w:lineRule="auto"/>
              <w:rPr>
                <w:rFonts w:ascii="Arial" w:hAnsi="Arial" w:cs="Arial"/>
                <w:color w:val="FF0000"/>
                <w:lang w:eastAsia="it-IT"/>
              </w:rPr>
            </w:pPr>
          </w:p>
        </w:tc>
      </w:tr>
    </w:tbl>
    <w:p w:rsidR="0056380E" w:rsidRPr="009E040F" w:rsidRDefault="0056380E" w:rsidP="0056380E">
      <w:pPr>
        <w:spacing w:after="0" w:line="240" w:lineRule="auto"/>
        <w:jc w:val="both"/>
        <w:rPr>
          <w:rFonts w:ascii="Arial" w:hAnsi="Arial" w:cs="Arial"/>
          <w:b/>
          <w:color w:val="FF0000"/>
        </w:rPr>
      </w:pPr>
    </w:p>
    <w:p w:rsidR="0056380E" w:rsidRPr="009E040F" w:rsidRDefault="0056380E" w:rsidP="0056380E">
      <w:pPr>
        <w:spacing w:after="0" w:line="240" w:lineRule="auto"/>
        <w:jc w:val="both"/>
        <w:rPr>
          <w:rFonts w:ascii="Arial" w:hAnsi="Arial" w:cs="Arial"/>
          <w:b/>
          <w:color w:val="FF0000"/>
        </w:rPr>
      </w:pPr>
    </w:p>
    <w:tbl>
      <w:tblPr>
        <w:tblW w:w="971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933"/>
        <w:gridCol w:w="1132"/>
        <w:gridCol w:w="1133"/>
        <w:gridCol w:w="1132"/>
        <w:gridCol w:w="1132"/>
        <w:gridCol w:w="1133"/>
      </w:tblGrid>
      <w:tr w:rsidR="0056380E" w:rsidRPr="009E040F" w:rsidTr="00E61B81">
        <w:trPr>
          <w:jc w:val="right"/>
        </w:trPr>
        <w:tc>
          <w:tcPr>
            <w:tcW w:w="3119" w:type="dxa"/>
            <w:vAlign w:val="center"/>
          </w:tcPr>
          <w:p w:rsidR="0056380E" w:rsidRPr="00DB3329" w:rsidRDefault="0056380E" w:rsidP="00E61B81">
            <w:pPr>
              <w:pStyle w:val="6"/>
              <w:spacing w:before="0" w:line="240" w:lineRule="auto"/>
              <w:jc w:val="both"/>
              <w:rPr>
                <w:rFonts w:ascii="Arial" w:hAnsi="Arial" w:cs="Arial"/>
                <w:color w:val="auto"/>
              </w:rPr>
            </w:pPr>
            <w:r w:rsidRPr="00DB3329">
              <w:rPr>
                <w:rFonts w:ascii="Arial" w:hAnsi="Arial" w:cs="Arial"/>
                <w:color w:val="auto"/>
              </w:rPr>
              <w:t>Завдання Стратегії, якому відповідає проект:</w:t>
            </w:r>
          </w:p>
        </w:tc>
        <w:tc>
          <w:tcPr>
            <w:tcW w:w="6595" w:type="dxa"/>
            <w:gridSpan w:val="6"/>
          </w:tcPr>
          <w:p w:rsidR="0056380E" w:rsidRPr="00D85680" w:rsidRDefault="0056380E" w:rsidP="00E61B81">
            <w:pPr>
              <w:pBdr>
                <w:left w:val="single" w:sz="18" w:space="4" w:color="auto"/>
              </w:pBdr>
              <w:spacing w:after="0" w:line="240" w:lineRule="auto"/>
              <w:rPr>
                <w:rFonts w:ascii="Arial" w:hAnsi="Arial" w:cs="Arial"/>
                <w:lang w:eastAsia="it-IT"/>
              </w:rPr>
            </w:pPr>
            <w:r w:rsidRPr="00D85680">
              <w:rPr>
                <w:rFonts w:ascii="Arial" w:hAnsi="Arial" w:cs="Arial"/>
              </w:rPr>
              <w:t xml:space="preserve">1.2.2. </w:t>
            </w:r>
            <w:r w:rsidR="007E6DA8">
              <w:rPr>
                <w:rFonts w:ascii="Arial" w:hAnsi="Arial" w:cs="Arial"/>
              </w:rPr>
              <w:t>В</w:t>
            </w:r>
            <w:r>
              <w:rPr>
                <w:rFonts w:ascii="Arial" w:hAnsi="Arial" w:cs="Arial"/>
              </w:rPr>
              <w:t>ідкриття міні-пекарні на території громади</w:t>
            </w:r>
          </w:p>
        </w:tc>
      </w:tr>
      <w:tr w:rsidR="0056380E" w:rsidRPr="009E040F" w:rsidTr="00E61B81">
        <w:trPr>
          <w:jc w:val="right"/>
        </w:trPr>
        <w:tc>
          <w:tcPr>
            <w:tcW w:w="3119" w:type="dxa"/>
            <w:vAlign w:val="center"/>
          </w:tcPr>
          <w:p w:rsidR="0056380E" w:rsidRPr="00DB3329" w:rsidRDefault="0056380E" w:rsidP="00E61B81">
            <w:pPr>
              <w:spacing w:after="0" w:line="240" w:lineRule="auto"/>
              <w:jc w:val="both"/>
              <w:rPr>
                <w:rFonts w:ascii="Arial" w:hAnsi="Arial" w:cs="Arial"/>
                <w:b/>
                <w:bCs/>
              </w:rPr>
            </w:pPr>
            <w:r w:rsidRPr="00DB3329">
              <w:rPr>
                <w:rFonts w:ascii="Arial" w:hAnsi="Arial" w:cs="Arial"/>
                <w:b/>
                <w:bCs/>
              </w:rPr>
              <w:t>Назва проекту:</w:t>
            </w:r>
          </w:p>
        </w:tc>
        <w:tc>
          <w:tcPr>
            <w:tcW w:w="6595" w:type="dxa"/>
            <w:gridSpan w:val="6"/>
            <w:vAlign w:val="center"/>
          </w:tcPr>
          <w:p w:rsidR="0056380E" w:rsidRPr="00D85680" w:rsidRDefault="0056380E" w:rsidP="00E61B81">
            <w:pPr>
              <w:spacing w:after="0" w:line="240" w:lineRule="auto"/>
              <w:jc w:val="both"/>
              <w:rPr>
                <w:rFonts w:ascii="Arial" w:hAnsi="Arial" w:cs="Arial"/>
                <w:b/>
                <w:lang w:eastAsia="it-IT"/>
              </w:rPr>
            </w:pPr>
            <w:r w:rsidRPr="00D85680">
              <w:rPr>
                <w:rFonts w:ascii="Arial" w:hAnsi="Arial" w:cs="Arial"/>
                <w:b/>
                <w:lang w:eastAsia="it-IT"/>
              </w:rPr>
              <w:t>Ст</w:t>
            </w:r>
            <w:r>
              <w:rPr>
                <w:rFonts w:ascii="Arial" w:hAnsi="Arial" w:cs="Arial"/>
                <w:b/>
                <w:lang w:eastAsia="it-IT"/>
              </w:rPr>
              <w:t xml:space="preserve">ворення та облаштування міні-пекарні на  території </w:t>
            </w:r>
            <w:r w:rsidRPr="00D85680">
              <w:rPr>
                <w:rFonts w:ascii="Arial" w:hAnsi="Arial" w:cs="Arial"/>
                <w:b/>
                <w:lang w:eastAsia="it-IT"/>
              </w:rPr>
              <w:t>Локницькоїсільськ</w:t>
            </w:r>
            <w:r>
              <w:rPr>
                <w:rFonts w:ascii="Arial" w:hAnsi="Arial" w:cs="Arial"/>
                <w:b/>
                <w:lang w:eastAsia="it-IT"/>
              </w:rPr>
              <w:t>ої ради</w:t>
            </w:r>
          </w:p>
        </w:tc>
      </w:tr>
      <w:tr w:rsidR="0056380E" w:rsidRPr="009E040F" w:rsidTr="00E61B81">
        <w:trPr>
          <w:jc w:val="right"/>
        </w:trPr>
        <w:tc>
          <w:tcPr>
            <w:tcW w:w="3119" w:type="dxa"/>
            <w:vAlign w:val="center"/>
          </w:tcPr>
          <w:p w:rsidR="0056380E" w:rsidRPr="00DB3329" w:rsidRDefault="0056380E" w:rsidP="00E61B81">
            <w:pPr>
              <w:spacing w:after="0" w:line="240" w:lineRule="auto"/>
              <w:jc w:val="both"/>
              <w:rPr>
                <w:rFonts w:ascii="Arial" w:hAnsi="Arial" w:cs="Arial"/>
                <w:b/>
                <w:bCs/>
              </w:rPr>
            </w:pPr>
            <w:r w:rsidRPr="00DB3329">
              <w:rPr>
                <w:rFonts w:ascii="Arial" w:hAnsi="Arial" w:cs="Arial"/>
                <w:b/>
                <w:bCs/>
              </w:rPr>
              <w:t>Цілі проекту:</w:t>
            </w:r>
          </w:p>
        </w:tc>
        <w:tc>
          <w:tcPr>
            <w:tcW w:w="6595" w:type="dxa"/>
            <w:gridSpan w:val="6"/>
            <w:vAlign w:val="center"/>
          </w:tcPr>
          <w:p w:rsidR="0056380E" w:rsidRPr="00DB3329" w:rsidRDefault="0056380E" w:rsidP="00E61B81">
            <w:pPr>
              <w:autoSpaceDE w:val="0"/>
              <w:autoSpaceDN w:val="0"/>
              <w:adjustRightInd w:val="0"/>
              <w:spacing w:after="0" w:line="240" w:lineRule="auto"/>
              <w:jc w:val="both"/>
              <w:rPr>
                <w:rFonts w:ascii="Arial" w:hAnsi="Arial" w:cs="Arial"/>
                <w:lang w:eastAsia="it-IT"/>
              </w:rPr>
            </w:pPr>
            <w:r w:rsidRPr="00DB3329">
              <w:rPr>
                <w:rFonts w:ascii="Arial" w:hAnsi="Arial" w:cs="Arial"/>
              </w:rPr>
              <w:t>Створити та облаштувати міні-пекарню для забезпечення жителів громади хлібобулочними виробами</w:t>
            </w:r>
          </w:p>
        </w:tc>
      </w:tr>
      <w:tr w:rsidR="0056380E" w:rsidRPr="009E040F" w:rsidTr="00E61B81">
        <w:trPr>
          <w:jc w:val="right"/>
        </w:trPr>
        <w:tc>
          <w:tcPr>
            <w:tcW w:w="3119" w:type="dxa"/>
            <w:vAlign w:val="center"/>
          </w:tcPr>
          <w:p w:rsidR="0056380E" w:rsidRPr="00DB3329" w:rsidRDefault="0056380E" w:rsidP="00E61B81">
            <w:pPr>
              <w:autoSpaceDE w:val="0"/>
              <w:autoSpaceDN w:val="0"/>
              <w:adjustRightInd w:val="0"/>
              <w:spacing w:after="0" w:line="240" w:lineRule="auto"/>
              <w:jc w:val="both"/>
              <w:rPr>
                <w:rFonts w:ascii="Arial" w:hAnsi="Arial" w:cs="Arial"/>
                <w:b/>
              </w:rPr>
            </w:pPr>
            <w:r w:rsidRPr="00DB3329">
              <w:rPr>
                <w:rFonts w:ascii="Arial" w:hAnsi="Arial" w:cs="Arial"/>
                <w:b/>
              </w:rPr>
              <w:t>Територія на яку проект матиме вплив:</w:t>
            </w:r>
          </w:p>
        </w:tc>
        <w:tc>
          <w:tcPr>
            <w:tcW w:w="6595" w:type="dxa"/>
            <w:gridSpan w:val="6"/>
            <w:vAlign w:val="center"/>
          </w:tcPr>
          <w:p w:rsidR="0056380E" w:rsidRPr="00DB3329" w:rsidRDefault="0056380E" w:rsidP="00E61B81">
            <w:pPr>
              <w:spacing w:after="0" w:line="240" w:lineRule="auto"/>
              <w:jc w:val="both"/>
              <w:rPr>
                <w:rFonts w:ascii="Arial" w:hAnsi="Arial" w:cs="Arial"/>
                <w:lang w:eastAsia="it-IT"/>
              </w:rPr>
            </w:pPr>
            <w:r w:rsidRPr="00DB3329">
              <w:rPr>
                <w:rFonts w:ascii="Arial" w:hAnsi="Arial" w:cs="Arial"/>
                <w:lang w:eastAsia="it-IT"/>
              </w:rPr>
              <w:t>Локницька</w:t>
            </w:r>
            <w:r w:rsidRPr="00DB3329">
              <w:rPr>
                <w:rFonts w:ascii="Arial" w:hAnsi="Arial" w:cs="Arial"/>
              </w:rPr>
              <w:t>об’єднана територіальна громада</w:t>
            </w:r>
          </w:p>
        </w:tc>
      </w:tr>
      <w:tr w:rsidR="0056380E" w:rsidRPr="009E040F" w:rsidTr="00E61B81">
        <w:trPr>
          <w:jc w:val="right"/>
        </w:trPr>
        <w:tc>
          <w:tcPr>
            <w:tcW w:w="3119" w:type="dxa"/>
            <w:vAlign w:val="center"/>
          </w:tcPr>
          <w:p w:rsidR="0056380E" w:rsidRPr="00AD135C" w:rsidRDefault="0056380E" w:rsidP="00E61B81">
            <w:pPr>
              <w:autoSpaceDE w:val="0"/>
              <w:autoSpaceDN w:val="0"/>
              <w:adjustRightInd w:val="0"/>
              <w:spacing w:after="0" w:line="240" w:lineRule="auto"/>
              <w:jc w:val="both"/>
              <w:rPr>
                <w:rFonts w:ascii="Arial" w:hAnsi="Arial" w:cs="Arial"/>
                <w:b/>
              </w:rPr>
            </w:pPr>
            <w:r w:rsidRPr="00AD135C">
              <w:rPr>
                <w:rFonts w:ascii="Arial" w:hAnsi="Arial" w:cs="Arial"/>
                <w:b/>
              </w:rPr>
              <w:t>Орієнтовна кількість отримувачів вигод</w:t>
            </w:r>
          </w:p>
        </w:tc>
        <w:tc>
          <w:tcPr>
            <w:tcW w:w="6595" w:type="dxa"/>
            <w:gridSpan w:val="6"/>
            <w:vAlign w:val="center"/>
          </w:tcPr>
          <w:p w:rsidR="0056380E" w:rsidRPr="00AD135C" w:rsidRDefault="0056380E" w:rsidP="00E61B81">
            <w:pPr>
              <w:spacing w:after="0" w:line="240" w:lineRule="auto"/>
              <w:jc w:val="both"/>
              <w:rPr>
                <w:rFonts w:ascii="Arial" w:hAnsi="Arial" w:cs="Arial"/>
                <w:lang w:eastAsia="it-IT"/>
              </w:rPr>
            </w:pPr>
            <w:r w:rsidRPr="00AD135C">
              <w:rPr>
                <w:rFonts w:ascii="Arial" w:hAnsi="Arial" w:cs="Arial"/>
                <w:lang w:eastAsia="it-IT"/>
              </w:rPr>
              <w:t>5011 осіб</w:t>
            </w:r>
          </w:p>
        </w:tc>
      </w:tr>
      <w:tr w:rsidR="0056380E" w:rsidRPr="009E040F" w:rsidTr="00E61B81">
        <w:trPr>
          <w:jc w:val="right"/>
        </w:trPr>
        <w:tc>
          <w:tcPr>
            <w:tcW w:w="3119" w:type="dxa"/>
            <w:shd w:val="clear" w:color="auto" w:fill="FFFFFF"/>
            <w:vAlign w:val="center"/>
          </w:tcPr>
          <w:p w:rsidR="0056380E" w:rsidRPr="00D83F36" w:rsidRDefault="0056380E" w:rsidP="00E61B81">
            <w:pPr>
              <w:spacing w:after="0" w:line="240" w:lineRule="auto"/>
              <w:jc w:val="both"/>
              <w:rPr>
                <w:rFonts w:ascii="Arial" w:hAnsi="Arial" w:cs="Arial"/>
                <w:b/>
                <w:bCs/>
              </w:rPr>
            </w:pPr>
            <w:r w:rsidRPr="00D83F36">
              <w:rPr>
                <w:rFonts w:ascii="Arial" w:hAnsi="Arial" w:cs="Arial"/>
                <w:b/>
                <w:bCs/>
              </w:rPr>
              <w:t>Стислий опис проекту:</w:t>
            </w:r>
          </w:p>
        </w:tc>
        <w:tc>
          <w:tcPr>
            <w:tcW w:w="6595" w:type="dxa"/>
            <w:gridSpan w:val="6"/>
            <w:vAlign w:val="center"/>
          </w:tcPr>
          <w:p w:rsidR="0056380E" w:rsidRPr="00D83F36" w:rsidRDefault="0056380E" w:rsidP="00E61B81">
            <w:pPr>
              <w:spacing w:after="0" w:line="240" w:lineRule="auto"/>
              <w:jc w:val="both"/>
              <w:rPr>
                <w:rFonts w:ascii="Arial" w:hAnsi="Arial" w:cs="Arial"/>
              </w:rPr>
            </w:pPr>
            <w:r w:rsidRPr="00D83F36">
              <w:rPr>
                <w:rFonts w:ascii="Arial" w:hAnsi="Arial" w:cs="Arial"/>
              </w:rPr>
              <w:t>Провести ремонт приміщення виділеного під міні-пекарню. Закупити та встановити обладнання. Підібрання та навчання персоналу для роботи в  пекарні.</w:t>
            </w:r>
          </w:p>
          <w:p w:rsidR="0056380E" w:rsidRPr="00D83F36" w:rsidRDefault="0056380E" w:rsidP="00E61B81">
            <w:pPr>
              <w:autoSpaceDE w:val="0"/>
              <w:autoSpaceDN w:val="0"/>
              <w:adjustRightInd w:val="0"/>
              <w:spacing w:after="0" w:line="240" w:lineRule="auto"/>
              <w:jc w:val="both"/>
              <w:rPr>
                <w:rFonts w:ascii="Arial" w:hAnsi="Arial" w:cs="Arial"/>
              </w:rPr>
            </w:pPr>
            <w:r w:rsidRPr="00D83F36">
              <w:rPr>
                <w:rFonts w:ascii="Arial" w:hAnsi="Arial" w:cs="Arial"/>
              </w:rPr>
              <w:t>Створена міні-пекарня дасть можливість забезпечити свіжою та якісною хлібобулочною продукцією всіх жителів громади.</w:t>
            </w:r>
          </w:p>
        </w:tc>
      </w:tr>
      <w:tr w:rsidR="0056380E" w:rsidRPr="009E040F" w:rsidTr="00E61B81">
        <w:trPr>
          <w:jc w:val="right"/>
        </w:trPr>
        <w:tc>
          <w:tcPr>
            <w:tcW w:w="3119" w:type="dxa"/>
            <w:shd w:val="clear" w:color="auto" w:fill="FFFFFF"/>
            <w:vAlign w:val="center"/>
          </w:tcPr>
          <w:p w:rsidR="0056380E" w:rsidRPr="008D3362" w:rsidRDefault="0056380E" w:rsidP="00E61B81">
            <w:pPr>
              <w:spacing w:after="0" w:line="240" w:lineRule="auto"/>
              <w:jc w:val="both"/>
              <w:rPr>
                <w:rFonts w:ascii="Arial" w:hAnsi="Arial" w:cs="Arial"/>
                <w:b/>
                <w:bCs/>
              </w:rPr>
            </w:pPr>
            <w:r w:rsidRPr="008D3362">
              <w:rPr>
                <w:rFonts w:ascii="Arial" w:hAnsi="Arial" w:cs="Arial"/>
                <w:b/>
                <w:bCs/>
              </w:rPr>
              <w:t>Очікувані результати:</w:t>
            </w:r>
          </w:p>
        </w:tc>
        <w:tc>
          <w:tcPr>
            <w:tcW w:w="6595" w:type="dxa"/>
            <w:gridSpan w:val="6"/>
            <w:shd w:val="clear" w:color="auto" w:fill="FFFFFF"/>
            <w:vAlign w:val="center"/>
          </w:tcPr>
          <w:p w:rsidR="0056380E" w:rsidRDefault="0056380E" w:rsidP="00E61B81">
            <w:pPr>
              <w:autoSpaceDE w:val="0"/>
              <w:autoSpaceDN w:val="0"/>
              <w:adjustRightInd w:val="0"/>
              <w:spacing w:after="0" w:line="240" w:lineRule="auto"/>
              <w:jc w:val="both"/>
              <w:rPr>
                <w:rFonts w:ascii="Arial" w:hAnsi="Arial" w:cs="Arial"/>
              </w:rPr>
            </w:pPr>
            <w:r>
              <w:rPr>
                <w:rFonts w:ascii="Arial" w:hAnsi="Arial" w:cs="Arial"/>
              </w:rPr>
              <w:t xml:space="preserve">Проведений ремонт </w:t>
            </w:r>
            <w:r w:rsidRPr="00316D21">
              <w:rPr>
                <w:rFonts w:ascii="Arial" w:hAnsi="Arial" w:cs="Arial"/>
              </w:rPr>
              <w:t>приміщення</w:t>
            </w:r>
            <w:r>
              <w:rPr>
                <w:rFonts w:ascii="Arial" w:hAnsi="Arial" w:cs="Arial"/>
              </w:rPr>
              <w:t>.</w:t>
            </w:r>
          </w:p>
          <w:p w:rsidR="0056380E" w:rsidRPr="00316D21" w:rsidRDefault="0056380E" w:rsidP="00E61B81">
            <w:pPr>
              <w:autoSpaceDE w:val="0"/>
              <w:autoSpaceDN w:val="0"/>
              <w:adjustRightInd w:val="0"/>
              <w:spacing w:after="0" w:line="240" w:lineRule="auto"/>
              <w:jc w:val="both"/>
              <w:rPr>
                <w:rFonts w:ascii="Arial" w:hAnsi="Arial" w:cs="Arial"/>
              </w:rPr>
            </w:pPr>
            <w:r>
              <w:rPr>
                <w:rFonts w:ascii="Arial" w:hAnsi="Arial" w:cs="Arial"/>
              </w:rPr>
              <w:t>З</w:t>
            </w:r>
            <w:r w:rsidRPr="00316D21">
              <w:rPr>
                <w:rFonts w:ascii="Arial" w:hAnsi="Arial" w:cs="Arial"/>
              </w:rPr>
              <w:t>абезпечен</w:t>
            </w:r>
            <w:r>
              <w:rPr>
                <w:rFonts w:ascii="Arial" w:hAnsi="Arial" w:cs="Arial"/>
              </w:rPr>
              <w:t>няобладнанням міні-пекарні.</w:t>
            </w:r>
          </w:p>
          <w:p w:rsidR="0056380E" w:rsidRPr="00316D21" w:rsidRDefault="0056380E" w:rsidP="00E61B81">
            <w:pPr>
              <w:autoSpaceDE w:val="0"/>
              <w:autoSpaceDN w:val="0"/>
              <w:adjustRightInd w:val="0"/>
              <w:spacing w:after="0" w:line="240" w:lineRule="auto"/>
              <w:jc w:val="both"/>
              <w:rPr>
                <w:rFonts w:ascii="Arial" w:hAnsi="Arial" w:cs="Arial"/>
              </w:rPr>
            </w:pPr>
            <w:r w:rsidRPr="00316D21">
              <w:rPr>
                <w:rFonts w:ascii="Arial" w:hAnsi="Arial" w:cs="Arial"/>
              </w:rPr>
              <w:t>Підбіраний та навчений персонал</w:t>
            </w:r>
            <w:r>
              <w:rPr>
                <w:rFonts w:ascii="Arial" w:hAnsi="Arial" w:cs="Arial"/>
              </w:rPr>
              <w:t>.</w:t>
            </w:r>
          </w:p>
        </w:tc>
      </w:tr>
      <w:tr w:rsidR="0056380E" w:rsidRPr="009E040F" w:rsidTr="00E61B81">
        <w:trPr>
          <w:jc w:val="right"/>
        </w:trPr>
        <w:tc>
          <w:tcPr>
            <w:tcW w:w="3119" w:type="dxa"/>
            <w:shd w:val="clear" w:color="auto" w:fill="FFFFFF"/>
            <w:vAlign w:val="center"/>
          </w:tcPr>
          <w:p w:rsidR="0056380E" w:rsidRPr="008D3362" w:rsidRDefault="0056380E" w:rsidP="00E61B81">
            <w:pPr>
              <w:spacing w:after="0" w:line="240" w:lineRule="auto"/>
              <w:jc w:val="both"/>
              <w:rPr>
                <w:rFonts w:ascii="Arial" w:hAnsi="Arial" w:cs="Arial"/>
                <w:b/>
                <w:bCs/>
              </w:rPr>
            </w:pPr>
            <w:r w:rsidRPr="008D3362">
              <w:rPr>
                <w:rFonts w:ascii="Arial" w:hAnsi="Arial" w:cs="Arial"/>
                <w:b/>
                <w:bCs/>
              </w:rPr>
              <w:t>Ключові заходи проекту:</w:t>
            </w:r>
          </w:p>
        </w:tc>
        <w:tc>
          <w:tcPr>
            <w:tcW w:w="6595" w:type="dxa"/>
            <w:gridSpan w:val="6"/>
            <w:vAlign w:val="center"/>
          </w:tcPr>
          <w:p w:rsidR="0056380E" w:rsidRPr="008D3362" w:rsidRDefault="0056380E" w:rsidP="00E61B81">
            <w:pPr>
              <w:autoSpaceDE w:val="0"/>
              <w:autoSpaceDN w:val="0"/>
              <w:adjustRightInd w:val="0"/>
              <w:spacing w:after="0" w:line="240" w:lineRule="auto"/>
              <w:jc w:val="both"/>
              <w:rPr>
                <w:rFonts w:ascii="Arial" w:hAnsi="Arial" w:cs="Arial"/>
              </w:rPr>
            </w:pPr>
            <w:r w:rsidRPr="008D3362">
              <w:rPr>
                <w:rFonts w:ascii="Arial" w:hAnsi="Arial" w:cs="Arial"/>
              </w:rPr>
              <w:t>Закупівля</w:t>
            </w:r>
            <w:r>
              <w:rPr>
                <w:rFonts w:ascii="Arial" w:hAnsi="Arial" w:cs="Arial"/>
              </w:rPr>
              <w:t xml:space="preserve"> та встановлення</w:t>
            </w:r>
            <w:r w:rsidRPr="008D3362">
              <w:rPr>
                <w:rFonts w:ascii="Arial" w:hAnsi="Arial" w:cs="Arial"/>
              </w:rPr>
              <w:t>обладнання.</w:t>
            </w:r>
          </w:p>
          <w:p w:rsidR="0056380E" w:rsidRPr="008D3362" w:rsidRDefault="0056380E" w:rsidP="00E61B81">
            <w:pPr>
              <w:autoSpaceDE w:val="0"/>
              <w:autoSpaceDN w:val="0"/>
              <w:adjustRightInd w:val="0"/>
              <w:spacing w:after="0" w:line="240" w:lineRule="auto"/>
              <w:jc w:val="both"/>
              <w:rPr>
                <w:rFonts w:ascii="Arial" w:hAnsi="Arial" w:cs="Arial"/>
              </w:rPr>
            </w:pPr>
            <w:r w:rsidRPr="008D3362">
              <w:rPr>
                <w:rFonts w:ascii="Arial" w:hAnsi="Arial" w:cs="Arial"/>
              </w:rPr>
              <w:t>Підбір та навчання персоналу.</w:t>
            </w:r>
          </w:p>
        </w:tc>
      </w:tr>
      <w:tr w:rsidR="0056380E" w:rsidRPr="009E040F" w:rsidTr="00E61B81">
        <w:trPr>
          <w:jc w:val="right"/>
        </w:trPr>
        <w:tc>
          <w:tcPr>
            <w:tcW w:w="3119" w:type="dxa"/>
            <w:shd w:val="clear" w:color="auto" w:fill="FFFFFF"/>
            <w:vAlign w:val="center"/>
          </w:tcPr>
          <w:p w:rsidR="0056380E" w:rsidRPr="005C1ABD" w:rsidRDefault="0056380E" w:rsidP="00E61B81">
            <w:pPr>
              <w:spacing w:after="0" w:line="240" w:lineRule="auto"/>
              <w:jc w:val="both"/>
              <w:rPr>
                <w:rFonts w:ascii="Arial" w:hAnsi="Arial" w:cs="Arial"/>
                <w:b/>
              </w:rPr>
            </w:pPr>
            <w:r w:rsidRPr="005C1ABD">
              <w:rPr>
                <w:rFonts w:ascii="Arial" w:hAnsi="Arial" w:cs="Arial"/>
                <w:b/>
              </w:rPr>
              <w:lastRenderedPageBreak/>
              <w:t xml:space="preserve">Період здійснення: </w:t>
            </w:r>
          </w:p>
        </w:tc>
        <w:tc>
          <w:tcPr>
            <w:tcW w:w="6595" w:type="dxa"/>
            <w:gridSpan w:val="6"/>
            <w:vAlign w:val="center"/>
          </w:tcPr>
          <w:p w:rsidR="0056380E" w:rsidRPr="005C1ABD" w:rsidRDefault="0056380E" w:rsidP="00E61B81">
            <w:pPr>
              <w:spacing w:after="0" w:line="240" w:lineRule="auto"/>
              <w:jc w:val="both"/>
              <w:rPr>
                <w:rFonts w:ascii="Arial" w:hAnsi="Arial" w:cs="Arial"/>
                <w:lang w:eastAsia="it-IT"/>
              </w:rPr>
            </w:pPr>
            <w:r w:rsidRPr="005C1ABD">
              <w:rPr>
                <w:rFonts w:ascii="Arial" w:hAnsi="Arial" w:cs="Arial"/>
                <w:b/>
              </w:rPr>
              <w:t>20</w:t>
            </w:r>
            <w:r>
              <w:rPr>
                <w:rFonts w:ascii="Arial" w:hAnsi="Arial" w:cs="Arial"/>
                <w:b/>
              </w:rPr>
              <w:t>20</w:t>
            </w:r>
            <w:r w:rsidRPr="005C1ABD">
              <w:rPr>
                <w:rFonts w:ascii="Arial" w:hAnsi="Arial" w:cs="Arial"/>
                <w:b/>
              </w:rPr>
              <w:t xml:space="preserve"> – 2022 роки:</w:t>
            </w:r>
          </w:p>
        </w:tc>
      </w:tr>
      <w:tr w:rsidR="0056380E" w:rsidRPr="009E040F" w:rsidTr="00E61B81">
        <w:trPr>
          <w:jc w:val="right"/>
        </w:trPr>
        <w:tc>
          <w:tcPr>
            <w:tcW w:w="3119" w:type="dxa"/>
            <w:vMerge w:val="restart"/>
            <w:shd w:val="clear" w:color="auto" w:fill="FFFFFF"/>
            <w:vAlign w:val="center"/>
          </w:tcPr>
          <w:p w:rsidR="0056380E" w:rsidRPr="005C1ABD" w:rsidRDefault="0056380E" w:rsidP="00E61B81">
            <w:pPr>
              <w:spacing w:after="0" w:line="240" w:lineRule="auto"/>
              <w:jc w:val="both"/>
              <w:rPr>
                <w:rFonts w:ascii="Arial" w:hAnsi="Arial" w:cs="Arial"/>
                <w:b/>
                <w:bCs/>
              </w:rPr>
            </w:pPr>
            <w:r w:rsidRPr="005C1ABD">
              <w:rPr>
                <w:rFonts w:ascii="Arial" w:hAnsi="Arial" w:cs="Arial"/>
                <w:b/>
                <w:bCs/>
              </w:rPr>
              <w:t>Орієнтовна вартість проекту, тис. грн.</w:t>
            </w:r>
          </w:p>
        </w:tc>
        <w:tc>
          <w:tcPr>
            <w:tcW w:w="933" w:type="dxa"/>
            <w:shd w:val="clear" w:color="auto" w:fill="E6E6E6"/>
            <w:vAlign w:val="center"/>
          </w:tcPr>
          <w:p w:rsidR="0056380E" w:rsidRPr="005C1ABD" w:rsidRDefault="0056380E" w:rsidP="00E61B81">
            <w:pPr>
              <w:spacing w:after="0" w:line="240" w:lineRule="auto"/>
              <w:jc w:val="center"/>
              <w:rPr>
                <w:rFonts w:ascii="Arial" w:hAnsi="Arial" w:cs="Arial"/>
                <w:b/>
                <w:lang w:eastAsia="it-IT"/>
              </w:rPr>
            </w:pPr>
            <w:r w:rsidRPr="005C1ABD">
              <w:rPr>
                <w:rFonts w:ascii="Arial" w:hAnsi="Arial" w:cs="Arial"/>
                <w:b/>
                <w:lang w:eastAsia="it-IT"/>
              </w:rPr>
              <w:t>20</w:t>
            </w:r>
            <w:r>
              <w:rPr>
                <w:rFonts w:ascii="Arial" w:hAnsi="Arial" w:cs="Arial"/>
                <w:b/>
                <w:lang w:eastAsia="it-IT"/>
              </w:rPr>
              <w:t>20</w:t>
            </w:r>
          </w:p>
        </w:tc>
        <w:tc>
          <w:tcPr>
            <w:tcW w:w="1132" w:type="dxa"/>
            <w:shd w:val="clear" w:color="auto" w:fill="E6E6E6"/>
            <w:vAlign w:val="center"/>
          </w:tcPr>
          <w:p w:rsidR="0056380E" w:rsidRPr="005C1ABD" w:rsidRDefault="0056380E" w:rsidP="00E61B81">
            <w:pPr>
              <w:spacing w:after="0" w:line="240" w:lineRule="auto"/>
              <w:jc w:val="center"/>
              <w:rPr>
                <w:rFonts w:ascii="Arial" w:hAnsi="Arial" w:cs="Arial"/>
                <w:b/>
                <w:lang w:eastAsia="it-IT"/>
              </w:rPr>
            </w:pPr>
            <w:r w:rsidRPr="005C1ABD">
              <w:rPr>
                <w:rFonts w:ascii="Arial" w:hAnsi="Arial" w:cs="Arial"/>
                <w:b/>
                <w:lang w:eastAsia="it-IT"/>
              </w:rPr>
              <w:t>20</w:t>
            </w:r>
            <w:r>
              <w:rPr>
                <w:rFonts w:ascii="Arial" w:hAnsi="Arial" w:cs="Arial"/>
                <w:b/>
                <w:lang w:eastAsia="it-IT"/>
              </w:rPr>
              <w:t>21</w:t>
            </w:r>
          </w:p>
        </w:tc>
        <w:tc>
          <w:tcPr>
            <w:tcW w:w="1133" w:type="dxa"/>
            <w:shd w:val="clear" w:color="auto" w:fill="E6E6E6"/>
            <w:vAlign w:val="center"/>
          </w:tcPr>
          <w:p w:rsidR="0056380E" w:rsidRPr="005C1ABD" w:rsidRDefault="0056380E" w:rsidP="00E61B81">
            <w:pPr>
              <w:spacing w:after="0" w:line="240" w:lineRule="auto"/>
              <w:jc w:val="center"/>
              <w:rPr>
                <w:rFonts w:ascii="Arial" w:hAnsi="Arial" w:cs="Arial"/>
                <w:b/>
                <w:lang w:eastAsia="it-IT"/>
              </w:rPr>
            </w:pPr>
            <w:r w:rsidRPr="005C1ABD">
              <w:rPr>
                <w:rFonts w:ascii="Arial" w:hAnsi="Arial" w:cs="Arial"/>
                <w:b/>
                <w:lang w:eastAsia="it-IT"/>
              </w:rPr>
              <w:t>202</w:t>
            </w:r>
            <w:r>
              <w:rPr>
                <w:rFonts w:ascii="Arial" w:hAnsi="Arial" w:cs="Arial"/>
                <w:b/>
                <w:lang w:eastAsia="it-IT"/>
              </w:rPr>
              <w:t>2</w:t>
            </w:r>
          </w:p>
        </w:tc>
        <w:tc>
          <w:tcPr>
            <w:tcW w:w="1132" w:type="dxa"/>
            <w:shd w:val="clear" w:color="auto" w:fill="E6E6E6"/>
            <w:vAlign w:val="center"/>
          </w:tcPr>
          <w:p w:rsidR="0056380E" w:rsidRPr="005C1ABD" w:rsidRDefault="0056380E" w:rsidP="00E61B81">
            <w:pPr>
              <w:spacing w:after="0" w:line="240" w:lineRule="auto"/>
              <w:jc w:val="center"/>
              <w:rPr>
                <w:rFonts w:ascii="Arial" w:hAnsi="Arial" w:cs="Arial"/>
                <w:b/>
                <w:lang w:eastAsia="it-IT"/>
              </w:rPr>
            </w:pPr>
            <w:r w:rsidRPr="005C1ABD">
              <w:rPr>
                <w:rFonts w:ascii="Arial" w:hAnsi="Arial" w:cs="Arial"/>
                <w:b/>
                <w:lang w:eastAsia="it-IT"/>
              </w:rPr>
              <w:t>202</w:t>
            </w:r>
            <w:r>
              <w:rPr>
                <w:rFonts w:ascii="Arial" w:hAnsi="Arial" w:cs="Arial"/>
                <w:b/>
                <w:lang w:eastAsia="it-IT"/>
              </w:rPr>
              <w:t>3</w:t>
            </w:r>
          </w:p>
        </w:tc>
        <w:tc>
          <w:tcPr>
            <w:tcW w:w="1132" w:type="dxa"/>
            <w:shd w:val="clear" w:color="auto" w:fill="E6E6E6"/>
            <w:vAlign w:val="center"/>
          </w:tcPr>
          <w:p w:rsidR="0056380E" w:rsidRPr="005C1ABD" w:rsidRDefault="0056380E" w:rsidP="00E61B81">
            <w:pPr>
              <w:spacing w:after="0" w:line="240" w:lineRule="auto"/>
              <w:jc w:val="center"/>
              <w:rPr>
                <w:rFonts w:ascii="Arial" w:hAnsi="Arial" w:cs="Arial"/>
                <w:b/>
                <w:lang w:eastAsia="it-IT"/>
              </w:rPr>
            </w:pPr>
            <w:r w:rsidRPr="005C1ABD">
              <w:rPr>
                <w:rFonts w:ascii="Arial" w:hAnsi="Arial" w:cs="Arial"/>
                <w:b/>
                <w:lang w:eastAsia="it-IT"/>
              </w:rPr>
              <w:t>20</w:t>
            </w:r>
            <w:r>
              <w:rPr>
                <w:rFonts w:ascii="Arial" w:hAnsi="Arial" w:cs="Arial"/>
                <w:b/>
                <w:lang w:eastAsia="it-IT"/>
              </w:rPr>
              <w:t>24</w:t>
            </w:r>
          </w:p>
        </w:tc>
        <w:tc>
          <w:tcPr>
            <w:tcW w:w="1133" w:type="dxa"/>
            <w:shd w:val="clear" w:color="auto" w:fill="E6E6E6"/>
            <w:vAlign w:val="center"/>
          </w:tcPr>
          <w:p w:rsidR="0056380E" w:rsidRPr="005C1ABD" w:rsidRDefault="0056380E" w:rsidP="00E61B81">
            <w:pPr>
              <w:spacing w:after="0" w:line="240" w:lineRule="auto"/>
              <w:ind w:firstLine="104"/>
              <w:jc w:val="center"/>
              <w:rPr>
                <w:rFonts w:ascii="Arial" w:hAnsi="Arial" w:cs="Arial"/>
                <w:b/>
                <w:lang w:eastAsia="it-IT"/>
              </w:rPr>
            </w:pPr>
            <w:r w:rsidRPr="005C1ABD">
              <w:rPr>
                <w:rFonts w:ascii="Arial" w:hAnsi="Arial" w:cs="Arial"/>
                <w:b/>
                <w:lang w:eastAsia="it-IT"/>
              </w:rPr>
              <w:t>Разом</w:t>
            </w:r>
          </w:p>
        </w:tc>
      </w:tr>
      <w:tr w:rsidR="0056380E" w:rsidRPr="009E040F" w:rsidTr="00E61B81">
        <w:trPr>
          <w:jc w:val="right"/>
        </w:trPr>
        <w:tc>
          <w:tcPr>
            <w:tcW w:w="3119" w:type="dxa"/>
            <w:vMerge/>
            <w:vAlign w:val="center"/>
          </w:tcPr>
          <w:p w:rsidR="0056380E" w:rsidRPr="005C1ABD" w:rsidRDefault="0056380E" w:rsidP="00E61B81">
            <w:pPr>
              <w:spacing w:after="0" w:line="240" w:lineRule="auto"/>
              <w:jc w:val="both"/>
              <w:rPr>
                <w:rFonts w:ascii="Arial" w:hAnsi="Arial" w:cs="Arial"/>
                <w:b/>
                <w:bCs/>
              </w:rPr>
            </w:pPr>
          </w:p>
        </w:tc>
        <w:tc>
          <w:tcPr>
            <w:tcW w:w="933" w:type="dxa"/>
            <w:vAlign w:val="center"/>
          </w:tcPr>
          <w:p w:rsidR="0056380E" w:rsidRPr="005C1ABD" w:rsidRDefault="00371A72" w:rsidP="00E61B81">
            <w:pPr>
              <w:spacing w:after="0" w:line="240" w:lineRule="auto"/>
              <w:jc w:val="center"/>
              <w:rPr>
                <w:rFonts w:ascii="Arial" w:hAnsi="Arial" w:cs="Arial"/>
                <w:b/>
                <w:lang w:eastAsia="it-IT"/>
              </w:rPr>
            </w:pPr>
            <w:r>
              <w:rPr>
                <w:rFonts w:ascii="Arial" w:hAnsi="Arial" w:cs="Arial"/>
                <w:b/>
                <w:lang w:eastAsia="it-IT"/>
              </w:rPr>
              <w:t>150</w:t>
            </w:r>
          </w:p>
        </w:tc>
        <w:tc>
          <w:tcPr>
            <w:tcW w:w="1132" w:type="dxa"/>
            <w:shd w:val="clear" w:color="auto" w:fill="FFFFFF"/>
            <w:vAlign w:val="center"/>
          </w:tcPr>
          <w:p w:rsidR="0056380E" w:rsidRPr="005C1ABD" w:rsidRDefault="00371A72" w:rsidP="00371A72">
            <w:pPr>
              <w:spacing w:after="0" w:line="240" w:lineRule="auto"/>
              <w:jc w:val="center"/>
              <w:rPr>
                <w:rFonts w:ascii="Arial" w:hAnsi="Arial" w:cs="Arial"/>
                <w:b/>
                <w:lang w:eastAsia="it-IT"/>
              </w:rPr>
            </w:pPr>
            <w:r>
              <w:rPr>
                <w:rFonts w:ascii="Arial" w:hAnsi="Arial" w:cs="Arial"/>
                <w:b/>
                <w:lang w:eastAsia="it-IT"/>
              </w:rPr>
              <w:t>250</w:t>
            </w:r>
          </w:p>
        </w:tc>
        <w:tc>
          <w:tcPr>
            <w:tcW w:w="1133" w:type="dxa"/>
            <w:vAlign w:val="center"/>
          </w:tcPr>
          <w:p w:rsidR="0056380E" w:rsidRPr="005C1ABD" w:rsidRDefault="00371A72" w:rsidP="00E61B81">
            <w:pPr>
              <w:spacing w:after="0" w:line="240" w:lineRule="auto"/>
              <w:jc w:val="center"/>
              <w:rPr>
                <w:rFonts w:ascii="Arial" w:hAnsi="Arial" w:cs="Arial"/>
                <w:b/>
                <w:lang w:eastAsia="it-IT"/>
              </w:rPr>
            </w:pPr>
            <w:r>
              <w:rPr>
                <w:rFonts w:ascii="Arial" w:hAnsi="Arial" w:cs="Arial"/>
                <w:b/>
                <w:lang w:eastAsia="it-IT"/>
              </w:rPr>
              <w:t>5</w:t>
            </w:r>
            <w:r w:rsidR="0056380E">
              <w:rPr>
                <w:rFonts w:ascii="Arial" w:hAnsi="Arial" w:cs="Arial"/>
                <w:b/>
                <w:lang w:eastAsia="it-IT"/>
              </w:rPr>
              <w:t>00</w:t>
            </w:r>
          </w:p>
        </w:tc>
        <w:tc>
          <w:tcPr>
            <w:tcW w:w="1132" w:type="dxa"/>
            <w:vAlign w:val="center"/>
          </w:tcPr>
          <w:p w:rsidR="0056380E" w:rsidRPr="005C1ABD" w:rsidRDefault="0056380E" w:rsidP="00E61B81">
            <w:pPr>
              <w:spacing w:after="0" w:line="240" w:lineRule="auto"/>
              <w:rPr>
                <w:rFonts w:ascii="Arial" w:hAnsi="Arial" w:cs="Arial"/>
                <w:b/>
                <w:lang w:eastAsia="it-IT"/>
              </w:rPr>
            </w:pPr>
          </w:p>
        </w:tc>
        <w:tc>
          <w:tcPr>
            <w:tcW w:w="1132" w:type="dxa"/>
            <w:vAlign w:val="center"/>
          </w:tcPr>
          <w:p w:rsidR="0056380E" w:rsidRPr="005C1ABD" w:rsidRDefault="0056380E" w:rsidP="00E61B81">
            <w:pPr>
              <w:spacing w:after="0" w:line="240" w:lineRule="auto"/>
              <w:jc w:val="center"/>
              <w:rPr>
                <w:rFonts w:ascii="Arial" w:hAnsi="Arial" w:cs="Arial"/>
                <w:b/>
                <w:lang w:eastAsia="it-IT"/>
              </w:rPr>
            </w:pPr>
          </w:p>
        </w:tc>
        <w:tc>
          <w:tcPr>
            <w:tcW w:w="1133" w:type="dxa"/>
            <w:shd w:val="clear" w:color="auto" w:fill="FFFFFF"/>
            <w:vAlign w:val="center"/>
          </w:tcPr>
          <w:p w:rsidR="0056380E" w:rsidRPr="005C1ABD" w:rsidRDefault="0056380E" w:rsidP="00E61B81">
            <w:pPr>
              <w:spacing w:after="0" w:line="240" w:lineRule="auto"/>
              <w:jc w:val="center"/>
              <w:rPr>
                <w:rFonts w:ascii="Arial" w:hAnsi="Arial" w:cs="Arial"/>
                <w:b/>
                <w:lang w:eastAsia="it-IT"/>
              </w:rPr>
            </w:pPr>
            <w:r w:rsidRPr="005C1ABD">
              <w:rPr>
                <w:rFonts w:ascii="Arial" w:hAnsi="Arial" w:cs="Arial"/>
                <w:b/>
                <w:lang w:eastAsia="it-IT"/>
              </w:rPr>
              <w:t>9</w:t>
            </w:r>
            <w:r>
              <w:rPr>
                <w:rFonts w:ascii="Arial" w:hAnsi="Arial" w:cs="Arial"/>
                <w:b/>
                <w:lang w:eastAsia="it-IT"/>
              </w:rPr>
              <w:t>00</w:t>
            </w:r>
          </w:p>
        </w:tc>
      </w:tr>
      <w:tr w:rsidR="0056380E" w:rsidRPr="009E040F" w:rsidTr="00E61B81">
        <w:trPr>
          <w:jc w:val="right"/>
        </w:trPr>
        <w:tc>
          <w:tcPr>
            <w:tcW w:w="3119" w:type="dxa"/>
            <w:shd w:val="clear" w:color="auto" w:fill="FFFFFF"/>
            <w:vAlign w:val="center"/>
          </w:tcPr>
          <w:p w:rsidR="0056380E" w:rsidRPr="00DB3978" w:rsidRDefault="0056380E" w:rsidP="00E61B81">
            <w:pPr>
              <w:spacing w:after="0" w:line="240" w:lineRule="auto"/>
              <w:jc w:val="both"/>
              <w:rPr>
                <w:rFonts w:ascii="Arial" w:hAnsi="Arial" w:cs="Arial"/>
                <w:b/>
                <w:bCs/>
              </w:rPr>
            </w:pPr>
            <w:r w:rsidRPr="00DB3978">
              <w:rPr>
                <w:rFonts w:ascii="Arial" w:hAnsi="Arial" w:cs="Arial"/>
                <w:b/>
                <w:bCs/>
              </w:rPr>
              <w:t>Джерела фінансування:</w:t>
            </w:r>
          </w:p>
        </w:tc>
        <w:tc>
          <w:tcPr>
            <w:tcW w:w="6595" w:type="dxa"/>
            <w:gridSpan w:val="6"/>
            <w:vAlign w:val="center"/>
          </w:tcPr>
          <w:p w:rsidR="0056380E" w:rsidRPr="00DB3978" w:rsidRDefault="0056380E" w:rsidP="00E61B81">
            <w:pPr>
              <w:autoSpaceDE w:val="0"/>
              <w:autoSpaceDN w:val="0"/>
              <w:adjustRightInd w:val="0"/>
              <w:spacing w:after="0" w:line="240" w:lineRule="auto"/>
              <w:jc w:val="both"/>
              <w:rPr>
                <w:rFonts w:ascii="Arial" w:hAnsi="Arial" w:cs="Arial"/>
                <w:lang w:eastAsia="it-IT"/>
              </w:rPr>
            </w:pPr>
            <w:r w:rsidRPr="00DB3978">
              <w:rPr>
                <w:rFonts w:ascii="Arial" w:hAnsi="Arial" w:cs="Arial"/>
              </w:rPr>
              <w:t>Державний, обласний, місцевий бюджети, інші позабюджетні кошти, у тому числі кошти третіх осіб, незаборонені чинним законодавством України</w:t>
            </w:r>
          </w:p>
        </w:tc>
      </w:tr>
      <w:tr w:rsidR="0056380E" w:rsidRPr="009E040F" w:rsidTr="00E61B81">
        <w:trPr>
          <w:jc w:val="right"/>
        </w:trPr>
        <w:tc>
          <w:tcPr>
            <w:tcW w:w="3119" w:type="dxa"/>
            <w:shd w:val="clear" w:color="auto" w:fill="FFFFFF"/>
            <w:vAlign w:val="center"/>
          </w:tcPr>
          <w:p w:rsidR="0056380E" w:rsidRPr="00DB3978" w:rsidRDefault="0056380E" w:rsidP="00E61B81">
            <w:pPr>
              <w:spacing w:after="0" w:line="240" w:lineRule="auto"/>
              <w:jc w:val="both"/>
              <w:rPr>
                <w:rFonts w:ascii="Arial" w:hAnsi="Arial" w:cs="Arial"/>
                <w:b/>
                <w:bCs/>
              </w:rPr>
            </w:pPr>
            <w:r w:rsidRPr="00DB3978">
              <w:rPr>
                <w:rFonts w:ascii="Arial" w:hAnsi="Arial" w:cs="Arial"/>
                <w:b/>
              </w:rPr>
              <w:t>Ключові потенційні учасники реалізації проекту:</w:t>
            </w:r>
          </w:p>
        </w:tc>
        <w:tc>
          <w:tcPr>
            <w:tcW w:w="6595" w:type="dxa"/>
            <w:gridSpan w:val="6"/>
          </w:tcPr>
          <w:p w:rsidR="0056380E" w:rsidRPr="00DB3978" w:rsidRDefault="0056380E" w:rsidP="00E61B81">
            <w:pPr>
              <w:spacing w:after="0" w:line="240" w:lineRule="auto"/>
              <w:rPr>
                <w:rFonts w:ascii="Arial" w:hAnsi="Arial" w:cs="Arial"/>
                <w:lang w:eastAsia="it-IT"/>
              </w:rPr>
            </w:pPr>
            <w:r w:rsidRPr="00DB3978">
              <w:rPr>
                <w:rFonts w:ascii="Arial" w:hAnsi="Arial" w:cs="Arial"/>
                <w:lang w:eastAsia="it-IT"/>
              </w:rPr>
              <w:t>Локницькасільської рада,</w:t>
            </w:r>
            <w:r>
              <w:rPr>
                <w:rFonts w:ascii="Arial" w:hAnsi="Arial" w:cs="Arial"/>
                <w:lang w:eastAsia="it-IT"/>
              </w:rPr>
              <w:t xml:space="preserve"> СКП «Обрій»</w:t>
            </w:r>
          </w:p>
        </w:tc>
      </w:tr>
      <w:tr w:rsidR="0056380E" w:rsidRPr="00B96CD2" w:rsidTr="00E61B81">
        <w:trPr>
          <w:jc w:val="right"/>
        </w:trPr>
        <w:tc>
          <w:tcPr>
            <w:tcW w:w="3119" w:type="dxa"/>
            <w:shd w:val="clear" w:color="auto" w:fill="FFFFFF"/>
            <w:vAlign w:val="center"/>
          </w:tcPr>
          <w:p w:rsidR="0056380E" w:rsidRPr="00B96CD2" w:rsidRDefault="0056380E" w:rsidP="00E61B81">
            <w:pPr>
              <w:spacing w:after="0" w:line="240" w:lineRule="auto"/>
              <w:jc w:val="both"/>
              <w:rPr>
                <w:rFonts w:ascii="Arial" w:hAnsi="Arial" w:cs="Arial"/>
                <w:b/>
                <w:bCs/>
              </w:rPr>
            </w:pPr>
            <w:r w:rsidRPr="00B96CD2">
              <w:rPr>
                <w:rFonts w:ascii="Arial" w:hAnsi="Arial" w:cs="Arial"/>
                <w:b/>
                <w:bCs/>
              </w:rPr>
              <w:t>Інше:</w:t>
            </w:r>
          </w:p>
        </w:tc>
        <w:tc>
          <w:tcPr>
            <w:tcW w:w="6595" w:type="dxa"/>
            <w:gridSpan w:val="6"/>
            <w:vAlign w:val="center"/>
          </w:tcPr>
          <w:p w:rsidR="0056380E" w:rsidRPr="00B96CD2" w:rsidRDefault="0056380E" w:rsidP="00E61B81">
            <w:pPr>
              <w:autoSpaceDE w:val="0"/>
              <w:autoSpaceDN w:val="0"/>
              <w:adjustRightInd w:val="0"/>
              <w:spacing w:after="0" w:line="240" w:lineRule="auto"/>
              <w:jc w:val="both"/>
              <w:rPr>
                <w:rFonts w:ascii="Arial" w:hAnsi="Arial" w:cs="Arial"/>
                <w:lang w:eastAsia="it-IT"/>
              </w:rPr>
            </w:pPr>
          </w:p>
        </w:tc>
      </w:tr>
    </w:tbl>
    <w:p w:rsidR="0056380E" w:rsidRDefault="0056380E" w:rsidP="0056380E">
      <w:pPr>
        <w:spacing w:after="0" w:line="240" w:lineRule="auto"/>
        <w:jc w:val="both"/>
        <w:rPr>
          <w:rFonts w:ascii="Arial" w:eastAsia="Times New Roman" w:hAnsi="Arial" w:cs="Arial"/>
          <w:sz w:val="20"/>
          <w:szCs w:val="20"/>
          <w:lang w:eastAsia="uk-UA"/>
        </w:rPr>
      </w:pPr>
    </w:p>
    <w:p w:rsidR="008A6B8C" w:rsidRPr="00B96CD2" w:rsidRDefault="008A6B8C" w:rsidP="0056380E">
      <w:pPr>
        <w:spacing w:after="0" w:line="240" w:lineRule="auto"/>
        <w:jc w:val="both"/>
        <w:rPr>
          <w:rFonts w:ascii="Arial" w:eastAsia="Times New Roman" w:hAnsi="Arial" w:cs="Arial"/>
          <w:sz w:val="20"/>
          <w:szCs w:val="20"/>
          <w:lang w:eastAsia="uk-UA"/>
        </w:rPr>
      </w:pPr>
    </w:p>
    <w:tbl>
      <w:tblPr>
        <w:tblW w:w="971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933"/>
        <w:gridCol w:w="1132"/>
        <w:gridCol w:w="1133"/>
        <w:gridCol w:w="1132"/>
        <w:gridCol w:w="1132"/>
        <w:gridCol w:w="1133"/>
      </w:tblGrid>
      <w:tr w:rsidR="0056380E" w:rsidRPr="002F2093" w:rsidTr="00E61B81">
        <w:trPr>
          <w:jc w:val="right"/>
        </w:trPr>
        <w:tc>
          <w:tcPr>
            <w:tcW w:w="3119" w:type="dxa"/>
            <w:vAlign w:val="center"/>
          </w:tcPr>
          <w:p w:rsidR="0056380E" w:rsidRPr="002F2093" w:rsidRDefault="0056380E" w:rsidP="00E61B81">
            <w:pPr>
              <w:pStyle w:val="6"/>
              <w:spacing w:before="0" w:line="240" w:lineRule="auto"/>
              <w:jc w:val="both"/>
              <w:rPr>
                <w:rFonts w:ascii="Arial" w:hAnsi="Arial" w:cs="Arial"/>
                <w:color w:val="auto"/>
              </w:rPr>
            </w:pPr>
            <w:r w:rsidRPr="002F2093">
              <w:rPr>
                <w:rFonts w:ascii="Arial" w:hAnsi="Arial" w:cs="Arial"/>
                <w:color w:val="auto"/>
              </w:rPr>
              <w:t>Завдання Стратегії, якому відповідає проект:</w:t>
            </w:r>
          </w:p>
        </w:tc>
        <w:tc>
          <w:tcPr>
            <w:tcW w:w="6595" w:type="dxa"/>
            <w:gridSpan w:val="6"/>
          </w:tcPr>
          <w:p w:rsidR="0056380E" w:rsidRPr="002F2093" w:rsidRDefault="0056380E" w:rsidP="00E61B81">
            <w:pPr>
              <w:pBdr>
                <w:left w:val="single" w:sz="18" w:space="4" w:color="auto"/>
              </w:pBdr>
              <w:spacing w:after="0" w:line="240" w:lineRule="auto"/>
              <w:rPr>
                <w:rFonts w:ascii="Arial" w:hAnsi="Arial" w:cs="Arial"/>
                <w:lang w:eastAsia="it-IT"/>
              </w:rPr>
            </w:pPr>
            <w:r w:rsidRPr="002F2093">
              <w:rPr>
                <w:rFonts w:ascii="Arial" w:hAnsi="Arial" w:cs="Arial"/>
              </w:rPr>
              <w:t>1.2.3. Придбання подрібнювача гілок та іншого обладнання для комунального підприємства</w:t>
            </w:r>
          </w:p>
        </w:tc>
      </w:tr>
      <w:tr w:rsidR="0056380E" w:rsidRPr="002F2093" w:rsidTr="00E61B81">
        <w:trPr>
          <w:jc w:val="right"/>
        </w:trPr>
        <w:tc>
          <w:tcPr>
            <w:tcW w:w="3119" w:type="dxa"/>
            <w:vAlign w:val="center"/>
          </w:tcPr>
          <w:p w:rsidR="0056380E" w:rsidRPr="002F2093" w:rsidRDefault="0056380E" w:rsidP="00E61B81">
            <w:pPr>
              <w:spacing w:after="0" w:line="240" w:lineRule="auto"/>
              <w:jc w:val="both"/>
              <w:rPr>
                <w:rFonts w:ascii="Arial" w:hAnsi="Arial" w:cs="Arial"/>
                <w:b/>
                <w:bCs/>
              </w:rPr>
            </w:pPr>
            <w:r w:rsidRPr="002F2093">
              <w:rPr>
                <w:rFonts w:ascii="Arial" w:hAnsi="Arial" w:cs="Arial"/>
                <w:b/>
                <w:bCs/>
              </w:rPr>
              <w:t>Назва проекту:</w:t>
            </w:r>
          </w:p>
        </w:tc>
        <w:tc>
          <w:tcPr>
            <w:tcW w:w="6595" w:type="dxa"/>
            <w:gridSpan w:val="6"/>
            <w:vAlign w:val="center"/>
          </w:tcPr>
          <w:p w:rsidR="0056380E" w:rsidRPr="002F2093" w:rsidRDefault="0056380E" w:rsidP="00E61B81">
            <w:pPr>
              <w:spacing w:after="0" w:line="240" w:lineRule="auto"/>
              <w:jc w:val="both"/>
              <w:rPr>
                <w:rFonts w:ascii="Arial" w:hAnsi="Arial" w:cs="Arial"/>
                <w:b/>
                <w:lang w:eastAsia="it-IT"/>
              </w:rPr>
            </w:pPr>
            <w:r>
              <w:rPr>
                <w:rFonts w:ascii="Arial" w:hAnsi="Arial" w:cs="Arial"/>
                <w:b/>
                <w:lang w:eastAsia="it-IT"/>
              </w:rPr>
              <w:t>Придбання подрібнювача гілок для СКП «Обрій»</w:t>
            </w:r>
          </w:p>
        </w:tc>
      </w:tr>
      <w:tr w:rsidR="0056380E" w:rsidRPr="009E040F" w:rsidTr="00E61B81">
        <w:trPr>
          <w:jc w:val="right"/>
        </w:trPr>
        <w:tc>
          <w:tcPr>
            <w:tcW w:w="3119" w:type="dxa"/>
            <w:vAlign w:val="center"/>
          </w:tcPr>
          <w:p w:rsidR="0056380E" w:rsidRPr="002F2093" w:rsidRDefault="0056380E" w:rsidP="00E61B81">
            <w:pPr>
              <w:spacing w:after="0" w:line="240" w:lineRule="auto"/>
              <w:jc w:val="both"/>
              <w:rPr>
                <w:rFonts w:ascii="Arial" w:hAnsi="Arial" w:cs="Arial"/>
                <w:b/>
                <w:bCs/>
              </w:rPr>
            </w:pPr>
            <w:r w:rsidRPr="002F2093">
              <w:rPr>
                <w:rFonts w:ascii="Arial" w:hAnsi="Arial" w:cs="Arial"/>
                <w:b/>
                <w:bCs/>
              </w:rPr>
              <w:t>Цілі проекту:</w:t>
            </w:r>
          </w:p>
        </w:tc>
        <w:tc>
          <w:tcPr>
            <w:tcW w:w="6595" w:type="dxa"/>
            <w:gridSpan w:val="6"/>
            <w:vAlign w:val="center"/>
          </w:tcPr>
          <w:p w:rsidR="0056380E" w:rsidRPr="002F2093" w:rsidRDefault="0056380E" w:rsidP="00E61B81">
            <w:pPr>
              <w:autoSpaceDE w:val="0"/>
              <w:autoSpaceDN w:val="0"/>
              <w:adjustRightInd w:val="0"/>
              <w:spacing w:after="0" w:line="240" w:lineRule="auto"/>
              <w:jc w:val="both"/>
              <w:rPr>
                <w:rFonts w:ascii="Arial" w:hAnsi="Arial" w:cs="Arial"/>
                <w:lang w:eastAsia="it-IT"/>
              </w:rPr>
            </w:pPr>
            <w:r>
              <w:rPr>
                <w:rFonts w:ascii="Arial" w:hAnsi="Arial" w:cs="Arial"/>
              </w:rPr>
              <w:t>Придбання подрібнювача гілок для сільськогосподарського комунального  підприємства «Обрій» з метою періодичного розчищення від пошкоджених і хворих дерев території громади.</w:t>
            </w:r>
          </w:p>
        </w:tc>
      </w:tr>
      <w:tr w:rsidR="0056380E" w:rsidRPr="009E040F" w:rsidTr="00E61B81">
        <w:trPr>
          <w:jc w:val="right"/>
        </w:trPr>
        <w:tc>
          <w:tcPr>
            <w:tcW w:w="3119" w:type="dxa"/>
            <w:vAlign w:val="center"/>
          </w:tcPr>
          <w:p w:rsidR="0056380E" w:rsidRPr="007A0D5F" w:rsidRDefault="0056380E" w:rsidP="00E61B81">
            <w:pPr>
              <w:autoSpaceDE w:val="0"/>
              <w:autoSpaceDN w:val="0"/>
              <w:adjustRightInd w:val="0"/>
              <w:spacing w:after="0" w:line="240" w:lineRule="auto"/>
              <w:jc w:val="both"/>
              <w:rPr>
                <w:rFonts w:ascii="Arial" w:hAnsi="Arial" w:cs="Arial"/>
                <w:b/>
              </w:rPr>
            </w:pPr>
            <w:r w:rsidRPr="007A0D5F">
              <w:rPr>
                <w:rFonts w:ascii="Arial" w:hAnsi="Arial" w:cs="Arial"/>
                <w:b/>
              </w:rPr>
              <w:t>Територія на яку проект матиме вплив:</w:t>
            </w:r>
          </w:p>
        </w:tc>
        <w:tc>
          <w:tcPr>
            <w:tcW w:w="6595" w:type="dxa"/>
            <w:gridSpan w:val="6"/>
            <w:vAlign w:val="center"/>
          </w:tcPr>
          <w:p w:rsidR="0056380E" w:rsidRPr="007A0D5F" w:rsidRDefault="0056380E" w:rsidP="00E61B81">
            <w:pPr>
              <w:spacing w:after="0" w:line="240" w:lineRule="auto"/>
              <w:jc w:val="both"/>
              <w:rPr>
                <w:rFonts w:ascii="Arial" w:hAnsi="Arial" w:cs="Arial"/>
                <w:lang w:eastAsia="it-IT"/>
              </w:rPr>
            </w:pPr>
            <w:r w:rsidRPr="007A0D5F">
              <w:rPr>
                <w:rFonts w:ascii="Arial" w:hAnsi="Arial" w:cs="Arial"/>
                <w:lang w:eastAsia="it-IT"/>
              </w:rPr>
              <w:t xml:space="preserve">Локницькасільська </w:t>
            </w:r>
            <w:r w:rsidRPr="007A0D5F">
              <w:rPr>
                <w:rFonts w:ascii="Arial" w:hAnsi="Arial" w:cs="Arial"/>
              </w:rPr>
              <w:t>рада</w:t>
            </w:r>
          </w:p>
        </w:tc>
      </w:tr>
      <w:tr w:rsidR="0056380E" w:rsidRPr="009E040F" w:rsidTr="00E61B81">
        <w:trPr>
          <w:jc w:val="right"/>
        </w:trPr>
        <w:tc>
          <w:tcPr>
            <w:tcW w:w="3119" w:type="dxa"/>
            <w:vAlign w:val="center"/>
          </w:tcPr>
          <w:p w:rsidR="0056380E" w:rsidRPr="007A0D5F" w:rsidRDefault="0056380E" w:rsidP="00E61B81">
            <w:pPr>
              <w:autoSpaceDE w:val="0"/>
              <w:autoSpaceDN w:val="0"/>
              <w:adjustRightInd w:val="0"/>
              <w:spacing w:after="0" w:line="240" w:lineRule="auto"/>
              <w:jc w:val="both"/>
              <w:rPr>
                <w:rFonts w:ascii="Arial" w:hAnsi="Arial" w:cs="Arial"/>
                <w:b/>
              </w:rPr>
            </w:pPr>
            <w:r w:rsidRPr="007A0D5F">
              <w:rPr>
                <w:rFonts w:ascii="Arial" w:hAnsi="Arial" w:cs="Arial"/>
                <w:b/>
              </w:rPr>
              <w:t>Орієнтовна кількість отримувачів вигод</w:t>
            </w:r>
          </w:p>
        </w:tc>
        <w:tc>
          <w:tcPr>
            <w:tcW w:w="6595" w:type="dxa"/>
            <w:gridSpan w:val="6"/>
            <w:vAlign w:val="center"/>
          </w:tcPr>
          <w:p w:rsidR="0056380E" w:rsidRPr="007A0D5F" w:rsidRDefault="0056380E" w:rsidP="00E61B81">
            <w:pPr>
              <w:spacing w:after="0" w:line="240" w:lineRule="auto"/>
              <w:jc w:val="both"/>
              <w:rPr>
                <w:rFonts w:ascii="Arial" w:hAnsi="Arial" w:cs="Arial"/>
                <w:lang w:eastAsia="it-IT"/>
              </w:rPr>
            </w:pPr>
            <w:r>
              <w:rPr>
                <w:rFonts w:ascii="Arial" w:hAnsi="Arial" w:cs="Arial"/>
                <w:lang w:eastAsia="it-IT"/>
              </w:rPr>
              <w:t xml:space="preserve"> 5011 - </w:t>
            </w:r>
            <w:r w:rsidRPr="007A0D5F">
              <w:rPr>
                <w:rFonts w:ascii="Arial" w:hAnsi="Arial" w:cs="Arial"/>
                <w:lang w:eastAsia="it-IT"/>
              </w:rPr>
              <w:t>осіб</w:t>
            </w:r>
          </w:p>
        </w:tc>
      </w:tr>
      <w:tr w:rsidR="0056380E" w:rsidRPr="009E040F" w:rsidTr="00E61B81">
        <w:trPr>
          <w:jc w:val="right"/>
        </w:trPr>
        <w:tc>
          <w:tcPr>
            <w:tcW w:w="3119" w:type="dxa"/>
            <w:shd w:val="clear" w:color="auto" w:fill="FFFFFF"/>
            <w:vAlign w:val="center"/>
          </w:tcPr>
          <w:p w:rsidR="0056380E" w:rsidRPr="007A0D5F" w:rsidRDefault="0056380E" w:rsidP="00E61B81">
            <w:pPr>
              <w:spacing w:after="0" w:line="240" w:lineRule="auto"/>
              <w:jc w:val="both"/>
              <w:rPr>
                <w:rFonts w:ascii="Arial" w:hAnsi="Arial" w:cs="Arial"/>
                <w:b/>
                <w:bCs/>
              </w:rPr>
            </w:pPr>
            <w:r w:rsidRPr="007A0D5F">
              <w:rPr>
                <w:rFonts w:ascii="Arial" w:hAnsi="Arial" w:cs="Arial"/>
                <w:b/>
                <w:bCs/>
              </w:rPr>
              <w:t>Стислий опис проекту:</w:t>
            </w:r>
          </w:p>
        </w:tc>
        <w:tc>
          <w:tcPr>
            <w:tcW w:w="6595" w:type="dxa"/>
            <w:gridSpan w:val="6"/>
            <w:vAlign w:val="center"/>
          </w:tcPr>
          <w:p w:rsidR="0056380E" w:rsidRPr="007A0D5F" w:rsidRDefault="0056380E" w:rsidP="00E61B81">
            <w:pPr>
              <w:spacing w:after="0" w:line="240" w:lineRule="auto"/>
              <w:jc w:val="both"/>
              <w:rPr>
                <w:rFonts w:ascii="Arial" w:hAnsi="Arial" w:cs="Arial"/>
              </w:rPr>
            </w:pPr>
            <w:r>
              <w:rPr>
                <w:rFonts w:ascii="Arial" w:hAnsi="Arial" w:cs="Arial"/>
              </w:rPr>
              <w:t>Гілкоподрібнювач на тракторв комунальних господарствах виконує прибирання та подріблення відходів при благоустрої територій. Потрібно поріодично проводити розчищення від пошкоджених і хворих дерев, і гілкоподрібнювач на трактор відмінно справляється з такою роботою. Подрібнювач  безпосередньо на місці перетворює зрізані гілки в сировину, яке в подальшому можна використовувати за призначенням. Перероблена сировина використовується для виговлення ДСП, благоустрій територій, як підстилки для тварин і як альтернативне паливо</w:t>
            </w:r>
          </w:p>
        </w:tc>
      </w:tr>
      <w:tr w:rsidR="0056380E" w:rsidRPr="009E040F" w:rsidTr="00E61B81">
        <w:trPr>
          <w:jc w:val="right"/>
        </w:trPr>
        <w:tc>
          <w:tcPr>
            <w:tcW w:w="3119" w:type="dxa"/>
            <w:shd w:val="clear" w:color="auto" w:fill="FFFFFF"/>
            <w:vAlign w:val="center"/>
          </w:tcPr>
          <w:p w:rsidR="0056380E" w:rsidRPr="007A0D5F" w:rsidRDefault="0056380E" w:rsidP="00E61B81">
            <w:pPr>
              <w:spacing w:after="0" w:line="240" w:lineRule="auto"/>
              <w:jc w:val="both"/>
              <w:rPr>
                <w:rFonts w:ascii="Arial" w:hAnsi="Arial" w:cs="Arial"/>
                <w:b/>
                <w:bCs/>
              </w:rPr>
            </w:pPr>
            <w:r w:rsidRPr="007A0D5F">
              <w:rPr>
                <w:rFonts w:ascii="Arial" w:hAnsi="Arial" w:cs="Arial"/>
                <w:b/>
                <w:bCs/>
              </w:rPr>
              <w:t>Очікувані результати:</w:t>
            </w:r>
          </w:p>
        </w:tc>
        <w:tc>
          <w:tcPr>
            <w:tcW w:w="6595" w:type="dxa"/>
            <w:gridSpan w:val="6"/>
            <w:shd w:val="clear" w:color="auto" w:fill="FFFFFF"/>
            <w:vAlign w:val="center"/>
          </w:tcPr>
          <w:p w:rsidR="0056380E" w:rsidRPr="007A0D5F" w:rsidRDefault="0056380E" w:rsidP="00E61B81">
            <w:pPr>
              <w:pStyle w:val="aff1"/>
              <w:numPr>
                <w:ilvl w:val="0"/>
                <w:numId w:val="52"/>
              </w:numPr>
              <w:spacing w:after="0" w:line="240" w:lineRule="auto"/>
              <w:jc w:val="both"/>
              <w:rPr>
                <w:rFonts w:ascii="Arial" w:hAnsi="Arial" w:cs="Arial"/>
              </w:rPr>
            </w:pPr>
            <w:r>
              <w:rPr>
                <w:rFonts w:ascii="Arial" w:hAnsi="Arial" w:cs="Arial"/>
              </w:rPr>
              <w:t>Прибдання та доставка гілкоподрібнювача на трактор</w:t>
            </w:r>
          </w:p>
          <w:p w:rsidR="0056380E" w:rsidRDefault="0056380E" w:rsidP="00E61B81">
            <w:pPr>
              <w:pStyle w:val="aff1"/>
              <w:numPr>
                <w:ilvl w:val="0"/>
                <w:numId w:val="52"/>
              </w:numPr>
              <w:spacing w:after="0" w:line="240" w:lineRule="auto"/>
              <w:jc w:val="both"/>
              <w:rPr>
                <w:rFonts w:ascii="Arial" w:hAnsi="Arial" w:cs="Arial"/>
              </w:rPr>
            </w:pPr>
            <w:r>
              <w:rPr>
                <w:rFonts w:ascii="Arial" w:hAnsi="Arial" w:cs="Arial"/>
              </w:rPr>
              <w:t xml:space="preserve">Передача </w:t>
            </w:r>
            <w:r w:rsidRPr="007A0D5F">
              <w:rPr>
                <w:rFonts w:ascii="Arial" w:hAnsi="Arial" w:cs="Arial"/>
              </w:rPr>
              <w:t>.</w:t>
            </w:r>
            <w:r>
              <w:rPr>
                <w:rFonts w:ascii="Arial" w:hAnsi="Arial" w:cs="Arial"/>
              </w:rPr>
              <w:t xml:space="preserve">на баланс СКП «Обрій» гілкоподрібнювача </w:t>
            </w:r>
          </w:p>
          <w:p w:rsidR="0056380E" w:rsidRPr="007A0D5F" w:rsidRDefault="0056380E" w:rsidP="00E61B81">
            <w:pPr>
              <w:pStyle w:val="aff1"/>
              <w:numPr>
                <w:ilvl w:val="0"/>
                <w:numId w:val="52"/>
              </w:numPr>
              <w:spacing w:after="0" w:line="240" w:lineRule="auto"/>
              <w:jc w:val="both"/>
              <w:rPr>
                <w:rFonts w:ascii="Arial" w:hAnsi="Arial" w:cs="Arial"/>
              </w:rPr>
            </w:pPr>
            <w:r>
              <w:rPr>
                <w:rFonts w:ascii="Arial" w:hAnsi="Arial" w:cs="Arial"/>
              </w:rPr>
              <w:t>Переробка подрібнювачем гілок та хворих дерев</w:t>
            </w:r>
          </w:p>
        </w:tc>
      </w:tr>
      <w:tr w:rsidR="0056380E" w:rsidRPr="009E040F" w:rsidTr="00E61B81">
        <w:trPr>
          <w:jc w:val="right"/>
        </w:trPr>
        <w:tc>
          <w:tcPr>
            <w:tcW w:w="3119" w:type="dxa"/>
            <w:shd w:val="clear" w:color="auto" w:fill="FFFFFF"/>
            <w:vAlign w:val="center"/>
          </w:tcPr>
          <w:p w:rsidR="0056380E" w:rsidRPr="007A0D5F" w:rsidRDefault="0056380E" w:rsidP="00E61B81">
            <w:pPr>
              <w:spacing w:after="0" w:line="240" w:lineRule="auto"/>
              <w:jc w:val="both"/>
              <w:rPr>
                <w:rFonts w:ascii="Arial" w:hAnsi="Arial" w:cs="Arial"/>
                <w:b/>
                <w:bCs/>
              </w:rPr>
            </w:pPr>
            <w:r w:rsidRPr="007A0D5F">
              <w:rPr>
                <w:rFonts w:ascii="Arial" w:hAnsi="Arial" w:cs="Arial"/>
                <w:b/>
                <w:bCs/>
              </w:rPr>
              <w:t>Ключові заходи проекту:</w:t>
            </w:r>
          </w:p>
        </w:tc>
        <w:tc>
          <w:tcPr>
            <w:tcW w:w="6595" w:type="dxa"/>
            <w:gridSpan w:val="6"/>
            <w:vAlign w:val="center"/>
          </w:tcPr>
          <w:p w:rsidR="0056380E" w:rsidRPr="00C37FA4" w:rsidRDefault="0056380E" w:rsidP="00E61B81">
            <w:pPr>
              <w:numPr>
                <w:ilvl w:val="0"/>
                <w:numId w:val="51"/>
              </w:numPr>
              <w:spacing w:after="0" w:line="240" w:lineRule="auto"/>
              <w:jc w:val="both"/>
              <w:rPr>
                <w:rFonts w:ascii="Arial" w:hAnsi="Arial" w:cs="Arial"/>
                <w:lang w:eastAsia="it-IT"/>
              </w:rPr>
            </w:pPr>
            <w:r>
              <w:rPr>
                <w:rFonts w:ascii="Arial" w:hAnsi="Arial" w:cs="Arial"/>
                <w:lang w:eastAsia="it-IT"/>
              </w:rPr>
              <w:t>Придбання та доставка гілкоподрібнювача на трактор</w:t>
            </w:r>
          </w:p>
        </w:tc>
      </w:tr>
      <w:tr w:rsidR="0056380E" w:rsidRPr="009E040F" w:rsidTr="00E61B81">
        <w:trPr>
          <w:jc w:val="right"/>
        </w:trPr>
        <w:tc>
          <w:tcPr>
            <w:tcW w:w="3119" w:type="dxa"/>
            <w:shd w:val="clear" w:color="auto" w:fill="FFFFFF"/>
            <w:vAlign w:val="center"/>
          </w:tcPr>
          <w:p w:rsidR="0056380E" w:rsidRPr="007A0D5F" w:rsidRDefault="0056380E" w:rsidP="00E61B81">
            <w:pPr>
              <w:spacing w:after="0" w:line="240" w:lineRule="auto"/>
              <w:jc w:val="both"/>
              <w:rPr>
                <w:rFonts w:ascii="Arial" w:hAnsi="Arial" w:cs="Arial"/>
                <w:b/>
              </w:rPr>
            </w:pPr>
            <w:r w:rsidRPr="007A0D5F">
              <w:rPr>
                <w:rFonts w:ascii="Arial" w:hAnsi="Arial" w:cs="Arial"/>
                <w:b/>
              </w:rPr>
              <w:t xml:space="preserve">Період здійснення: </w:t>
            </w:r>
          </w:p>
        </w:tc>
        <w:tc>
          <w:tcPr>
            <w:tcW w:w="6595" w:type="dxa"/>
            <w:gridSpan w:val="6"/>
            <w:vAlign w:val="center"/>
          </w:tcPr>
          <w:p w:rsidR="0056380E" w:rsidRPr="007A0D5F" w:rsidRDefault="0056380E" w:rsidP="00E61B81">
            <w:pPr>
              <w:spacing w:after="0" w:line="240" w:lineRule="auto"/>
              <w:jc w:val="both"/>
              <w:rPr>
                <w:rFonts w:ascii="Arial" w:hAnsi="Arial" w:cs="Arial"/>
                <w:lang w:eastAsia="it-IT"/>
              </w:rPr>
            </w:pPr>
            <w:r w:rsidRPr="007A0D5F">
              <w:rPr>
                <w:rFonts w:ascii="Arial" w:hAnsi="Arial" w:cs="Arial"/>
                <w:b/>
              </w:rPr>
              <w:t>2018 – 2022 роки:</w:t>
            </w:r>
          </w:p>
        </w:tc>
      </w:tr>
      <w:tr w:rsidR="0056380E" w:rsidRPr="009E040F" w:rsidTr="00E61B81">
        <w:trPr>
          <w:jc w:val="right"/>
        </w:trPr>
        <w:tc>
          <w:tcPr>
            <w:tcW w:w="3119" w:type="dxa"/>
            <w:vMerge w:val="restart"/>
            <w:shd w:val="clear" w:color="auto" w:fill="FFFFFF"/>
            <w:vAlign w:val="center"/>
          </w:tcPr>
          <w:p w:rsidR="0056380E" w:rsidRPr="007A0D5F" w:rsidRDefault="0056380E" w:rsidP="00E61B81">
            <w:pPr>
              <w:spacing w:after="0" w:line="240" w:lineRule="auto"/>
              <w:jc w:val="both"/>
              <w:rPr>
                <w:rFonts w:ascii="Arial" w:hAnsi="Arial" w:cs="Arial"/>
                <w:b/>
                <w:bCs/>
              </w:rPr>
            </w:pPr>
            <w:r w:rsidRPr="007A0D5F">
              <w:rPr>
                <w:rFonts w:ascii="Arial" w:hAnsi="Arial" w:cs="Arial"/>
                <w:b/>
                <w:bCs/>
              </w:rPr>
              <w:t>Орієнтовна вартість проекту, тис. грн.</w:t>
            </w:r>
          </w:p>
        </w:tc>
        <w:tc>
          <w:tcPr>
            <w:tcW w:w="933" w:type="dxa"/>
            <w:shd w:val="clear" w:color="auto" w:fill="E6E6E6"/>
            <w:vAlign w:val="center"/>
          </w:tcPr>
          <w:p w:rsidR="0056380E" w:rsidRPr="007A0D5F" w:rsidRDefault="0056380E" w:rsidP="00E61B81">
            <w:pPr>
              <w:spacing w:after="0" w:line="240" w:lineRule="auto"/>
              <w:jc w:val="center"/>
              <w:rPr>
                <w:rFonts w:ascii="Arial" w:hAnsi="Arial" w:cs="Arial"/>
                <w:b/>
                <w:lang w:eastAsia="it-IT"/>
              </w:rPr>
            </w:pPr>
            <w:r>
              <w:rPr>
                <w:rFonts w:ascii="Arial" w:hAnsi="Arial" w:cs="Arial"/>
                <w:b/>
                <w:lang w:eastAsia="it-IT"/>
              </w:rPr>
              <w:t>2020</w:t>
            </w:r>
          </w:p>
        </w:tc>
        <w:tc>
          <w:tcPr>
            <w:tcW w:w="1132" w:type="dxa"/>
            <w:shd w:val="clear" w:color="auto" w:fill="E6E6E6"/>
            <w:vAlign w:val="center"/>
          </w:tcPr>
          <w:p w:rsidR="0056380E" w:rsidRPr="007A0D5F" w:rsidRDefault="0056380E" w:rsidP="00E61B81">
            <w:pPr>
              <w:spacing w:after="0" w:line="240" w:lineRule="auto"/>
              <w:jc w:val="center"/>
              <w:rPr>
                <w:rFonts w:ascii="Arial" w:hAnsi="Arial" w:cs="Arial"/>
                <w:b/>
                <w:lang w:eastAsia="it-IT"/>
              </w:rPr>
            </w:pPr>
            <w:r>
              <w:rPr>
                <w:rFonts w:ascii="Arial" w:hAnsi="Arial" w:cs="Arial"/>
                <w:b/>
                <w:lang w:eastAsia="it-IT"/>
              </w:rPr>
              <w:t>2021</w:t>
            </w:r>
          </w:p>
        </w:tc>
        <w:tc>
          <w:tcPr>
            <w:tcW w:w="1133" w:type="dxa"/>
            <w:shd w:val="clear" w:color="auto" w:fill="E6E6E6"/>
            <w:vAlign w:val="center"/>
          </w:tcPr>
          <w:p w:rsidR="0056380E" w:rsidRPr="007A0D5F" w:rsidRDefault="0056380E" w:rsidP="00E61B81">
            <w:pPr>
              <w:spacing w:after="0" w:line="240" w:lineRule="auto"/>
              <w:jc w:val="center"/>
              <w:rPr>
                <w:rFonts w:ascii="Arial" w:hAnsi="Arial" w:cs="Arial"/>
                <w:b/>
                <w:lang w:eastAsia="it-IT"/>
              </w:rPr>
            </w:pPr>
            <w:r>
              <w:rPr>
                <w:rFonts w:ascii="Arial" w:hAnsi="Arial" w:cs="Arial"/>
                <w:b/>
                <w:lang w:eastAsia="it-IT"/>
              </w:rPr>
              <w:t>2022</w:t>
            </w:r>
          </w:p>
        </w:tc>
        <w:tc>
          <w:tcPr>
            <w:tcW w:w="1132" w:type="dxa"/>
            <w:shd w:val="clear" w:color="auto" w:fill="E6E6E6"/>
            <w:vAlign w:val="center"/>
          </w:tcPr>
          <w:p w:rsidR="0056380E" w:rsidRPr="007A0D5F" w:rsidRDefault="0056380E" w:rsidP="00E61B81">
            <w:pPr>
              <w:spacing w:after="0" w:line="240" w:lineRule="auto"/>
              <w:jc w:val="center"/>
              <w:rPr>
                <w:rFonts w:ascii="Arial" w:hAnsi="Arial" w:cs="Arial"/>
                <w:b/>
                <w:lang w:eastAsia="it-IT"/>
              </w:rPr>
            </w:pPr>
            <w:r>
              <w:rPr>
                <w:rFonts w:ascii="Arial" w:hAnsi="Arial" w:cs="Arial"/>
                <w:b/>
                <w:lang w:eastAsia="it-IT"/>
              </w:rPr>
              <w:t>2023</w:t>
            </w:r>
          </w:p>
        </w:tc>
        <w:tc>
          <w:tcPr>
            <w:tcW w:w="1132" w:type="dxa"/>
            <w:shd w:val="clear" w:color="auto" w:fill="E6E6E6"/>
            <w:vAlign w:val="center"/>
          </w:tcPr>
          <w:p w:rsidR="0056380E" w:rsidRPr="007A0D5F" w:rsidRDefault="0056380E" w:rsidP="00E61B81">
            <w:pPr>
              <w:spacing w:after="0" w:line="240" w:lineRule="auto"/>
              <w:jc w:val="center"/>
              <w:rPr>
                <w:rFonts w:ascii="Arial" w:hAnsi="Arial" w:cs="Arial"/>
                <w:b/>
                <w:lang w:eastAsia="it-IT"/>
              </w:rPr>
            </w:pPr>
            <w:r>
              <w:rPr>
                <w:rFonts w:ascii="Arial" w:hAnsi="Arial" w:cs="Arial"/>
                <w:b/>
                <w:lang w:eastAsia="it-IT"/>
              </w:rPr>
              <w:t>2024</w:t>
            </w:r>
          </w:p>
        </w:tc>
        <w:tc>
          <w:tcPr>
            <w:tcW w:w="1133" w:type="dxa"/>
            <w:shd w:val="clear" w:color="auto" w:fill="E6E6E6"/>
            <w:vAlign w:val="center"/>
          </w:tcPr>
          <w:p w:rsidR="0056380E" w:rsidRPr="007A0D5F" w:rsidRDefault="0056380E" w:rsidP="00E61B81">
            <w:pPr>
              <w:spacing w:after="0" w:line="240" w:lineRule="auto"/>
              <w:ind w:firstLine="104"/>
              <w:jc w:val="center"/>
              <w:rPr>
                <w:rFonts w:ascii="Arial" w:hAnsi="Arial" w:cs="Arial"/>
                <w:b/>
                <w:lang w:eastAsia="it-IT"/>
              </w:rPr>
            </w:pPr>
            <w:r w:rsidRPr="007A0D5F">
              <w:rPr>
                <w:rFonts w:ascii="Arial" w:hAnsi="Arial" w:cs="Arial"/>
                <w:b/>
                <w:lang w:eastAsia="it-IT"/>
              </w:rPr>
              <w:t>Разом</w:t>
            </w:r>
          </w:p>
        </w:tc>
      </w:tr>
      <w:tr w:rsidR="0056380E" w:rsidRPr="009E040F" w:rsidTr="00E61B81">
        <w:trPr>
          <w:jc w:val="right"/>
        </w:trPr>
        <w:tc>
          <w:tcPr>
            <w:tcW w:w="3119" w:type="dxa"/>
            <w:vMerge/>
            <w:vAlign w:val="center"/>
          </w:tcPr>
          <w:p w:rsidR="0056380E" w:rsidRPr="007A0D5F" w:rsidRDefault="0056380E" w:rsidP="00E61B81">
            <w:pPr>
              <w:spacing w:after="0" w:line="240" w:lineRule="auto"/>
              <w:jc w:val="both"/>
              <w:rPr>
                <w:rFonts w:ascii="Arial" w:hAnsi="Arial" w:cs="Arial"/>
                <w:b/>
                <w:bCs/>
              </w:rPr>
            </w:pPr>
          </w:p>
        </w:tc>
        <w:tc>
          <w:tcPr>
            <w:tcW w:w="933" w:type="dxa"/>
            <w:vAlign w:val="center"/>
          </w:tcPr>
          <w:p w:rsidR="0056380E" w:rsidRPr="007A0D5F" w:rsidRDefault="0056380E" w:rsidP="00E61B81">
            <w:pPr>
              <w:spacing w:after="0" w:line="240" w:lineRule="auto"/>
              <w:jc w:val="center"/>
              <w:rPr>
                <w:rFonts w:ascii="Arial" w:hAnsi="Arial" w:cs="Arial"/>
                <w:b/>
                <w:lang w:eastAsia="it-IT"/>
              </w:rPr>
            </w:pPr>
          </w:p>
        </w:tc>
        <w:tc>
          <w:tcPr>
            <w:tcW w:w="1132" w:type="dxa"/>
            <w:shd w:val="clear" w:color="auto" w:fill="FFFFFF"/>
            <w:vAlign w:val="center"/>
          </w:tcPr>
          <w:p w:rsidR="0056380E" w:rsidRPr="007A0D5F" w:rsidRDefault="0056380E" w:rsidP="00E61B81">
            <w:pPr>
              <w:spacing w:after="0" w:line="240" w:lineRule="auto"/>
              <w:jc w:val="center"/>
              <w:rPr>
                <w:rFonts w:ascii="Arial" w:hAnsi="Arial" w:cs="Arial"/>
                <w:b/>
                <w:lang w:eastAsia="it-IT"/>
              </w:rPr>
            </w:pPr>
            <w:r>
              <w:rPr>
                <w:rFonts w:ascii="Arial" w:hAnsi="Arial" w:cs="Arial"/>
                <w:b/>
                <w:lang w:eastAsia="it-IT"/>
              </w:rPr>
              <w:t>110</w:t>
            </w:r>
          </w:p>
        </w:tc>
        <w:tc>
          <w:tcPr>
            <w:tcW w:w="1133" w:type="dxa"/>
            <w:vAlign w:val="center"/>
          </w:tcPr>
          <w:p w:rsidR="0056380E" w:rsidRPr="007A0D5F" w:rsidRDefault="0056380E" w:rsidP="00E61B81">
            <w:pPr>
              <w:spacing w:after="0" w:line="240" w:lineRule="auto"/>
              <w:jc w:val="center"/>
              <w:rPr>
                <w:rFonts w:ascii="Arial" w:hAnsi="Arial" w:cs="Arial"/>
                <w:b/>
                <w:lang w:eastAsia="it-IT"/>
              </w:rPr>
            </w:pPr>
          </w:p>
        </w:tc>
        <w:tc>
          <w:tcPr>
            <w:tcW w:w="1132" w:type="dxa"/>
            <w:vAlign w:val="center"/>
          </w:tcPr>
          <w:p w:rsidR="0056380E" w:rsidRPr="007A0D5F" w:rsidRDefault="0056380E" w:rsidP="00E61B81">
            <w:pPr>
              <w:spacing w:after="0" w:line="240" w:lineRule="auto"/>
              <w:jc w:val="center"/>
              <w:rPr>
                <w:rFonts w:ascii="Arial" w:hAnsi="Arial" w:cs="Arial"/>
                <w:b/>
                <w:lang w:eastAsia="it-IT"/>
              </w:rPr>
            </w:pPr>
          </w:p>
        </w:tc>
        <w:tc>
          <w:tcPr>
            <w:tcW w:w="1132" w:type="dxa"/>
            <w:vAlign w:val="center"/>
          </w:tcPr>
          <w:p w:rsidR="0056380E" w:rsidRPr="007A0D5F" w:rsidRDefault="0056380E" w:rsidP="00E61B81">
            <w:pPr>
              <w:spacing w:after="0" w:line="240" w:lineRule="auto"/>
              <w:jc w:val="center"/>
              <w:rPr>
                <w:rFonts w:ascii="Arial" w:hAnsi="Arial" w:cs="Arial"/>
                <w:b/>
                <w:lang w:eastAsia="it-IT"/>
              </w:rPr>
            </w:pPr>
          </w:p>
        </w:tc>
        <w:tc>
          <w:tcPr>
            <w:tcW w:w="1133" w:type="dxa"/>
            <w:shd w:val="clear" w:color="auto" w:fill="FFFFFF"/>
            <w:vAlign w:val="center"/>
          </w:tcPr>
          <w:p w:rsidR="0056380E" w:rsidRPr="007A0D5F" w:rsidRDefault="00286293" w:rsidP="00E61B81">
            <w:pPr>
              <w:spacing w:after="0" w:line="240" w:lineRule="auto"/>
              <w:jc w:val="center"/>
              <w:rPr>
                <w:rFonts w:ascii="Arial" w:hAnsi="Arial" w:cs="Arial"/>
                <w:b/>
                <w:lang w:eastAsia="it-IT"/>
              </w:rPr>
            </w:pPr>
            <w:r>
              <w:rPr>
                <w:rFonts w:ascii="Arial" w:hAnsi="Arial" w:cs="Arial"/>
                <w:b/>
                <w:lang w:eastAsia="it-IT"/>
              </w:rPr>
              <w:t>1</w:t>
            </w:r>
            <w:r w:rsidR="0056380E">
              <w:rPr>
                <w:rFonts w:ascii="Arial" w:hAnsi="Arial" w:cs="Arial"/>
                <w:b/>
                <w:lang w:eastAsia="it-IT"/>
              </w:rPr>
              <w:t>10</w:t>
            </w:r>
          </w:p>
        </w:tc>
      </w:tr>
      <w:tr w:rsidR="0056380E" w:rsidRPr="009E040F" w:rsidTr="00E61B81">
        <w:trPr>
          <w:jc w:val="right"/>
        </w:trPr>
        <w:tc>
          <w:tcPr>
            <w:tcW w:w="3119" w:type="dxa"/>
            <w:shd w:val="clear" w:color="auto" w:fill="FFFFFF"/>
            <w:vAlign w:val="center"/>
          </w:tcPr>
          <w:p w:rsidR="0056380E" w:rsidRPr="007A0D5F" w:rsidRDefault="0056380E" w:rsidP="00E61B81">
            <w:pPr>
              <w:spacing w:after="0" w:line="240" w:lineRule="auto"/>
              <w:jc w:val="both"/>
              <w:rPr>
                <w:rFonts w:ascii="Arial" w:hAnsi="Arial" w:cs="Arial"/>
                <w:b/>
                <w:bCs/>
              </w:rPr>
            </w:pPr>
            <w:r w:rsidRPr="007A0D5F">
              <w:rPr>
                <w:rFonts w:ascii="Arial" w:hAnsi="Arial" w:cs="Arial"/>
                <w:b/>
                <w:bCs/>
              </w:rPr>
              <w:t>Джерела фінансування:</w:t>
            </w:r>
          </w:p>
        </w:tc>
        <w:tc>
          <w:tcPr>
            <w:tcW w:w="6595" w:type="dxa"/>
            <w:gridSpan w:val="6"/>
            <w:vAlign w:val="center"/>
          </w:tcPr>
          <w:p w:rsidR="0056380E" w:rsidRPr="007A0D5F" w:rsidRDefault="0056380E" w:rsidP="00E61B81">
            <w:pPr>
              <w:autoSpaceDE w:val="0"/>
              <w:autoSpaceDN w:val="0"/>
              <w:adjustRightInd w:val="0"/>
              <w:spacing w:after="0" w:line="240" w:lineRule="auto"/>
              <w:jc w:val="both"/>
              <w:rPr>
                <w:rFonts w:ascii="Arial" w:hAnsi="Arial" w:cs="Arial"/>
                <w:lang w:eastAsia="it-IT"/>
              </w:rPr>
            </w:pPr>
            <w:r>
              <w:rPr>
                <w:rFonts w:ascii="Arial" w:hAnsi="Arial" w:cs="Arial"/>
              </w:rPr>
              <w:t xml:space="preserve"> М</w:t>
            </w:r>
            <w:r w:rsidRPr="007A0D5F">
              <w:rPr>
                <w:rFonts w:ascii="Arial" w:hAnsi="Arial" w:cs="Arial"/>
              </w:rPr>
              <w:t>ісцевий бюджет, інші позабюджетні кошти</w:t>
            </w:r>
          </w:p>
        </w:tc>
      </w:tr>
      <w:tr w:rsidR="0056380E" w:rsidRPr="009E040F" w:rsidTr="00E61B81">
        <w:trPr>
          <w:jc w:val="right"/>
        </w:trPr>
        <w:tc>
          <w:tcPr>
            <w:tcW w:w="3119" w:type="dxa"/>
            <w:shd w:val="clear" w:color="auto" w:fill="FFFFFF"/>
            <w:vAlign w:val="center"/>
          </w:tcPr>
          <w:p w:rsidR="0056380E" w:rsidRPr="007A0D5F" w:rsidRDefault="0056380E" w:rsidP="00E61B81">
            <w:pPr>
              <w:spacing w:after="0" w:line="240" w:lineRule="auto"/>
              <w:jc w:val="both"/>
              <w:rPr>
                <w:rFonts w:ascii="Arial" w:hAnsi="Arial" w:cs="Arial"/>
                <w:b/>
                <w:bCs/>
              </w:rPr>
            </w:pPr>
            <w:r w:rsidRPr="007A0D5F">
              <w:rPr>
                <w:rFonts w:ascii="Arial" w:hAnsi="Arial" w:cs="Arial"/>
                <w:b/>
              </w:rPr>
              <w:t>Ключові потенційні учасники реалізації проекту:</w:t>
            </w:r>
          </w:p>
        </w:tc>
        <w:tc>
          <w:tcPr>
            <w:tcW w:w="6595" w:type="dxa"/>
            <w:gridSpan w:val="6"/>
          </w:tcPr>
          <w:p w:rsidR="0056380E" w:rsidRPr="007A0D5F" w:rsidRDefault="0056380E" w:rsidP="00E61B81">
            <w:pPr>
              <w:spacing w:after="0" w:line="240" w:lineRule="auto"/>
              <w:rPr>
                <w:rFonts w:ascii="Arial" w:hAnsi="Arial" w:cs="Arial"/>
                <w:lang w:eastAsia="it-IT"/>
              </w:rPr>
            </w:pPr>
            <w:r w:rsidRPr="007A0D5F">
              <w:rPr>
                <w:rFonts w:ascii="Arial" w:hAnsi="Arial" w:cs="Arial"/>
                <w:lang w:eastAsia="it-IT"/>
              </w:rPr>
              <w:t>Локницькасільська рада</w:t>
            </w:r>
          </w:p>
        </w:tc>
      </w:tr>
      <w:tr w:rsidR="0056380E" w:rsidRPr="009E040F" w:rsidTr="00E61B81">
        <w:trPr>
          <w:jc w:val="right"/>
        </w:trPr>
        <w:tc>
          <w:tcPr>
            <w:tcW w:w="3119" w:type="dxa"/>
            <w:shd w:val="clear" w:color="auto" w:fill="FFFFFF"/>
            <w:vAlign w:val="center"/>
          </w:tcPr>
          <w:p w:rsidR="0056380E" w:rsidRPr="007A0D5F" w:rsidRDefault="0056380E" w:rsidP="00E61B81">
            <w:pPr>
              <w:spacing w:after="0" w:line="240" w:lineRule="auto"/>
              <w:jc w:val="both"/>
              <w:rPr>
                <w:rFonts w:ascii="Arial" w:hAnsi="Arial" w:cs="Arial"/>
                <w:b/>
                <w:bCs/>
              </w:rPr>
            </w:pPr>
            <w:r w:rsidRPr="007A0D5F">
              <w:rPr>
                <w:rFonts w:ascii="Arial" w:hAnsi="Arial" w:cs="Arial"/>
                <w:b/>
                <w:bCs/>
              </w:rPr>
              <w:t>Інше:</w:t>
            </w:r>
          </w:p>
        </w:tc>
        <w:tc>
          <w:tcPr>
            <w:tcW w:w="6595" w:type="dxa"/>
            <w:gridSpan w:val="6"/>
            <w:vAlign w:val="center"/>
          </w:tcPr>
          <w:p w:rsidR="0056380E" w:rsidRPr="007A0D5F" w:rsidRDefault="0056380E" w:rsidP="00E61B81">
            <w:pPr>
              <w:autoSpaceDE w:val="0"/>
              <w:autoSpaceDN w:val="0"/>
              <w:adjustRightInd w:val="0"/>
              <w:spacing w:after="0" w:line="240" w:lineRule="auto"/>
              <w:jc w:val="both"/>
              <w:rPr>
                <w:rFonts w:ascii="Arial" w:hAnsi="Arial" w:cs="Arial"/>
                <w:lang w:eastAsia="it-IT"/>
              </w:rPr>
            </w:pPr>
          </w:p>
        </w:tc>
      </w:tr>
    </w:tbl>
    <w:p w:rsidR="0056380E" w:rsidRDefault="0056380E" w:rsidP="0056380E">
      <w:pPr>
        <w:spacing w:after="0" w:line="240" w:lineRule="auto"/>
        <w:jc w:val="both"/>
        <w:rPr>
          <w:rFonts w:ascii="Arial" w:hAnsi="Arial" w:cs="Arial"/>
          <w:b/>
          <w:color w:val="FF0000"/>
        </w:rPr>
      </w:pPr>
    </w:p>
    <w:p w:rsidR="00E32758" w:rsidRPr="009E040F" w:rsidRDefault="00E32758" w:rsidP="0056380E">
      <w:pPr>
        <w:spacing w:after="0" w:line="240" w:lineRule="auto"/>
        <w:jc w:val="both"/>
        <w:rPr>
          <w:rFonts w:ascii="Arial" w:hAnsi="Arial" w:cs="Arial"/>
          <w:b/>
          <w:color w:val="FF0000"/>
        </w:rPr>
      </w:pP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925"/>
        <w:gridCol w:w="777"/>
        <w:gridCol w:w="1109"/>
        <w:gridCol w:w="1109"/>
        <w:gridCol w:w="1109"/>
        <w:gridCol w:w="1486"/>
      </w:tblGrid>
      <w:tr w:rsidR="0056380E" w:rsidRPr="009E040F" w:rsidTr="00E61B81">
        <w:trPr>
          <w:trHeight w:val="707"/>
        </w:trPr>
        <w:tc>
          <w:tcPr>
            <w:tcW w:w="3261" w:type="dxa"/>
          </w:tcPr>
          <w:p w:rsidR="0056380E" w:rsidRPr="008757B4" w:rsidRDefault="0056380E" w:rsidP="00E61B81">
            <w:pPr>
              <w:spacing w:after="0" w:line="240" w:lineRule="auto"/>
              <w:jc w:val="both"/>
              <w:rPr>
                <w:rFonts w:ascii="Arial" w:hAnsi="Arial" w:cs="Arial"/>
                <w:b/>
              </w:rPr>
            </w:pPr>
            <w:r w:rsidRPr="008757B4">
              <w:rPr>
                <w:rFonts w:ascii="Arial" w:hAnsi="Arial" w:cs="Arial"/>
                <w:b/>
              </w:rPr>
              <w:t>Завдання Стратегії, якому відповідає проект:</w:t>
            </w:r>
          </w:p>
        </w:tc>
        <w:tc>
          <w:tcPr>
            <w:tcW w:w="6515" w:type="dxa"/>
            <w:gridSpan w:val="6"/>
          </w:tcPr>
          <w:p w:rsidR="0056380E" w:rsidRPr="009E040F" w:rsidRDefault="0056380E" w:rsidP="00E61B81">
            <w:pPr>
              <w:spacing w:after="0" w:line="240" w:lineRule="auto"/>
              <w:jc w:val="both"/>
              <w:rPr>
                <w:rFonts w:ascii="Arial" w:hAnsi="Arial" w:cs="Arial"/>
                <w:color w:val="FF0000"/>
              </w:rPr>
            </w:pPr>
            <w:r w:rsidRPr="008757B4">
              <w:rPr>
                <w:rFonts w:ascii="Arial" w:hAnsi="Arial" w:cs="Arial"/>
              </w:rPr>
              <w:t>1.2.3.</w:t>
            </w:r>
            <w:r w:rsidRPr="002F2093">
              <w:rPr>
                <w:rFonts w:ascii="Arial" w:hAnsi="Arial" w:cs="Arial"/>
              </w:rPr>
              <w:t>Придбання подрібнювача гілок та іншого обладнання для комунального підприємства</w:t>
            </w:r>
          </w:p>
        </w:tc>
      </w:tr>
      <w:tr w:rsidR="0056380E" w:rsidRPr="009E040F" w:rsidTr="00E61B81">
        <w:tc>
          <w:tcPr>
            <w:tcW w:w="3261" w:type="dxa"/>
          </w:tcPr>
          <w:p w:rsidR="0056380E" w:rsidRPr="008757B4" w:rsidRDefault="0056380E" w:rsidP="00E61B81">
            <w:pPr>
              <w:spacing w:after="0" w:line="240" w:lineRule="auto"/>
              <w:jc w:val="both"/>
              <w:rPr>
                <w:rFonts w:ascii="Arial" w:hAnsi="Arial" w:cs="Arial"/>
                <w:b/>
              </w:rPr>
            </w:pPr>
            <w:r w:rsidRPr="008757B4">
              <w:rPr>
                <w:rFonts w:ascii="Arial" w:hAnsi="Arial" w:cs="Arial"/>
                <w:b/>
              </w:rPr>
              <w:t>Назва проекту:</w:t>
            </w:r>
          </w:p>
        </w:tc>
        <w:tc>
          <w:tcPr>
            <w:tcW w:w="6515" w:type="dxa"/>
            <w:gridSpan w:val="6"/>
          </w:tcPr>
          <w:p w:rsidR="0056380E" w:rsidRPr="008757B4" w:rsidRDefault="0056380E" w:rsidP="00E61B81">
            <w:pPr>
              <w:spacing w:after="0" w:line="240" w:lineRule="auto"/>
              <w:jc w:val="both"/>
              <w:rPr>
                <w:rFonts w:ascii="Arial" w:hAnsi="Arial" w:cs="Arial"/>
                <w:b/>
              </w:rPr>
            </w:pPr>
            <w:r>
              <w:rPr>
                <w:rFonts w:ascii="Arial" w:hAnsi="Arial" w:cs="Arial"/>
                <w:b/>
              </w:rPr>
              <w:t>Придбати причіп для сількогосподарського комунального підприємства «Обрій»</w:t>
            </w:r>
          </w:p>
        </w:tc>
      </w:tr>
      <w:tr w:rsidR="0056380E" w:rsidRPr="009E040F" w:rsidTr="00E61B81">
        <w:tc>
          <w:tcPr>
            <w:tcW w:w="3261" w:type="dxa"/>
          </w:tcPr>
          <w:p w:rsidR="0056380E" w:rsidRPr="008757B4" w:rsidRDefault="0056380E" w:rsidP="00E61B81">
            <w:pPr>
              <w:spacing w:after="0" w:line="240" w:lineRule="auto"/>
              <w:jc w:val="both"/>
              <w:rPr>
                <w:rFonts w:ascii="Arial" w:hAnsi="Arial" w:cs="Arial"/>
                <w:b/>
              </w:rPr>
            </w:pPr>
            <w:r w:rsidRPr="008757B4">
              <w:rPr>
                <w:rFonts w:ascii="Arial" w:hAnsi="Arial" w:cs="Arial"/>
                <w:b/>
              </w:rPr>
              <w:t>Цілі проекту:</w:t>
            </w:r>
          </w:p>
        </w:tc>
        <w:tc>
          <w:tcPr>
            <w:tcW w:w="6515" w:type="dxa"/>
            <w:gridSpan w:val="6"/>
          </w:tcPr>
          <w:p w:rsidR="0056380E" w:rsidRPr="00C3571F" w:rsidRDefault="0056380E" w:rsidP="00E61B81">
            <w:pPr>
              <w:numPr>
                <w:ilvl w:val="0"/>
                <w:numId w:val="25"/>
              </w:numPr>
              <w:spacing w:after="0" w:line="240" w:lineRule="auto"/>
              <w:jc w:val="both"/>
              <w:rPr>
                <w:rFonts w:ascii="Arial" w:hAnsi="Arial" w:cs="Arial"/>
              </w:rPr>
            </w:pPr>
            <w:r w:rsidRPr="00C3571F">
              <w:rPr>
                <w:rFonts w:ascii="Arial" w:hAnsi="Arial" w:cs="Arial"/>
              </w:rPr>
              <w:t>Придбання та доставка причіпу для вивозу сміття на сміттєзвалище та інших робіт на території Локницької ОТГ</w:t>
            </w:r>
          </w:p>
        </w:tc>
      </w:tr>
      <w:tr w:rsidR="0056380E" w:rsidRPr="009E040F" w:rsidTr="00E61B81">
        <w:tc>
          <w:tcPr>
            <w:tcW w:w="3261" w:type="dxa"/>
          </w:tcPr>
          <w:p w:rsidR="0056380E" w:rsidRPr="00D73231" w:rsidRDefault="0056380E" w:rsidP="00E61B81">
            <w:pPr>
              <w:spacing w:after="0" w:line="240" w:lineRule="auto"/>
              <w:jc w:val="both"/>
              <w:rPr>
                <w:rFonts w:ascii="Arial" w:hAnsi="Arial" w:cs="Arial"/>
                <w:b/>
              </w:rPr>
            </w:pPr>
            <w:r w:rsidRPr="00D73231">
              <w:rPr>
                <w:rFonts w:ascii="Arial" w:hAnsi="Arial" w:cs="Arial"/>
                <w:b/>
              </w:rPr>
              <w:lastRenderedPageBreak/>
              <w:t>Територія на яку проект матиме вплив:</w:t>
            </w:r>
          </w:p>
        </w:tc>
        <w:tc>
          <w:tcPr>
            <w:tcW w:w="6515" w:type="dxa"/>
            <w:gridSpan w:val="6"/>
          </w:tcPr>
          <w:p w:rsidR="0056380E" w:rsidRPr="00D73231" w:rsidRDefault="0056380E" w:rsidP="00E61B81">
            <w:pPr>
              <w:spacing w:after="0" w:line="240" w:lineRule="auto"/>
              <w:jc w:val="both"/>
              <w:rPr>
                <w:rFonts w:ascii="Arial" w:hAnsi="Arial" w:cs="Arial"/>
              </w:rPr>
            </w:pPr>
            <w:r w:rsidRPr="00D73231">
              <w:rPr>
                <w:rFonts w:ascii="Arial" w:hAnsi="Arial" w:cs="Arial"/>
                <w:lang w:eastAsia="it-IT"/>
              </w:rPr>
              <w:t xml:space="preserve">Локницька </w:t>
            </w:r>
            <w:r w:rsidRPr="00D73231">
              <w:rPr>
                <w:rFonts w:ascii="Arial" w:hAnsi="Arial" w:cs="Arial"/>
              </w:rPr>
              <w:t>об’єднана територіальна громада</w:t>
            </w:r>
          </w:p>
        </w:tc>
      </w:tr>
      <w:tr w:rsidR="0056380E" w:rsidRPr="009E040F" w:rsidTr="00E61B81">
        <w:tc>
          <w:tcPr>
            <w:tcW w:w="3261" w:type="dxa"/>
          </w:tcPr>
          <w:p w:rsidR="0056380E" w:rsidRPr="00F75027" w:rsidRDefault="0056380E" w:rsidP="00E61B81">
            <w:pPr>
              <w:spacing w:after="0" w:line="240" w:lineRule="auto"/>
              <w:jc w:val="both"/>
              <w:rPr>
                <w:rFonts w:ascii="Arial" w:hAnsi="Arial" w:cs="Arial"/>
                <w:b/>
              </w:rPr>
            </w:pPr>
            <w:r w:rsidRPr="00F75027">
              <w:rPr>
                <w:rFonts w:ascii="Arial" w:hAnsi="Arial" w:cs="Arial"/>
                <w:b/>
              </w:rPr>
              <w:t>Орієнтовна кількість отримувачів вигод</w:t>
            </w:r>
          </w:p>
        </w:tc>
        <w:tc>
          <w:tcPr>
            <w:tcW w:w="6515" w:type="dxa"/>
            <w:gridSpan w:val="6"/>
          </w:tcPr>
          <w:p w:rsidR="0056380E" w:rsidRPr="00A859B9" w:rsidRDefault="0056380E" w:rsidP="00E61B81">
            <w:pPr>
              <w:spacing w:after="0" w:line="240" w:lineRule="auto"/>
              <w:jc w:val="both"/>
              <w:rPr>
                <w:rFonts w:ascii="Arial" w:hAnsi="Arial" w:cs="Arial"/>
              </w:rPr>
            </w:pPr>
            <w:r w:rsidRPr="00A859B9">
              <w:rPr>
                <w:rFonts w:ascii="Arial" w:hAnsi="Arial" w:cs="Arial"/>
              </w:rPr>
              <w:t>5011 – осіб жителі ОТГ</w:t>
            </w:r>
          </w:p>
        </w:tc>
      </w:tr>
      <w:tr w:rsidR="0056380E" w:rsidRPr="009E040F" w:rsidTr="00E61B81">
        <w:tc>
          <w:tcPr>
            <w:tcW w:w="3261" w:type="dxa"/>
            <w:shd w:val="clear" w:color="auto" w:fill="FFFFFF"/>
          </w:tcPr>
          <w:p w:rsidR="0056380E" w:rsidRPr="00414E13" w:rsidRDefault="0056380E" w:rsidP="00E61B81">
            <w:pPr>
              <w:spacing w:after="0" w:line="240" w:lineRule="auto"/>
              <w:jc w:val="both"/>
              <w:rPr>
                <w:rFonts w:ascii="Arial" w:hAnsi="Arial" w:cs="Arial"/>
                <w:b/>
              </w:rPr>
            </w:pPr>
            <w:r w:rsidRPr="00414E13">
              <w:rPr>
                <w:rFonts w:ascii="Arial" w:hAnsi="Arial" w:cs="Arial"/>
                <w:b/>
              </w:rPr>
              <w:t>Стислий опис проекту:</w:t>
            </w:r>
          </w:p>
        </w:tc>
        <w:tc>
          <w:tcPr>
            <w:tcW w:w="6515" w:type="dxa"/>
            <w:gridSpan w:val="6"/>
          </w:tcPr>
          <w:p w:rsidR="0056380E" w:rsidRPr="00A9691A" w:rsidRDefault="0056380E" w:rsidP="00E61B81">
            <w:pPr>
              <w:spacing w:after="0" w:line="240" w:lineRule="auto"/>
              <w:jc w:val="both"/>
              <w:rPr>
                <w:rFonts w:ascii="Arial" w:hAnsi="Arial" w:cs="Arial"/>
              </w:rPr>
            </w:pPr>
            <w:r>
              <w:rPr>
                <w:rFonts w:ascii="Arial" w:hAnsi="Arial" w:cs="Arial"/>
              </w:rPr>
              <w:t>Придбання причіпу до трактора дозволить забезпечити ефективне функціонування об</w:t>
            </w:r>
            <w:r>
              <w:rPr>
                <w:rFonts w:cs="Arial"/>
              </w:rPr>
              <w:t>'</w:t>
            </w:r>
            <w:r>
              <w:rPr>
                <w:rFonts w:ascii="Arial" w:hAnsi="Arial" w:cs="Arial"/>
              </w:rPr>
              <w:t xml:space="preserve">єктів комунального господарства, виконувати роботи з найменшим витратами бюджетних коштів. Сприятиме підвищенню якості надання комунальних послуг мещканцям громади </w:t>
            </w:r>
            <w:r w:rsidRPr="00A9691A">
              <w:rPr>
                <w:rFonts w:ascii="Arial" w:hAnsi="Arial" w:cs="Arial"/>
              </w:rPr>
              <w:t>.</w:t>
            </w:r>
          </w:p>
        </w:tc>
      </w:tr>
      <w:tr w:rsidR="0056380E" w:rsidRPr="00A9691A" w:rsidTr="00E61B81">
        <w:tc>
          <w:tcPr>
            <w:tcW w:w="3261" w:type="dxa"/>
            <w:shd w:val="clear" w:color="auto" w:fill="FFFFFF"/>
          </w:tcPr>
          <w:p w:rsidR="0056380E" w:rsidRPr="00A9691A" w:rsidRDefault="0056380E" w:rsidP="00E61B81">
            <w:pPr>
              <w:spacing w:after="0" w:line="240" w:lineRule="auto"/>
              <w:jc w:val="both"/>
              <w:rPr>
                <w:rFonts w:ascii="Arial" w:hAnsi="Arial" w:cs="Arial"/>
                <w:b/>
              </w:rPr>
            </w:pPr>
            <w:r w:rsidRPr="00A9691A">
              <w:rPr>
                <w:rFonts w:ascii="Arial" w:hAnsi="Arial" w:cs="Arial"/>
                <w:b/>
              </w:rPr>
              <w:t>Очікувані результати:</w:t>
            </w:r>
          </w:p>
        </w:tc>
        <w:tc>
          <w:tcPr>
            <w:tcW w:w="6515" w:type="dxa"/>
            <w:gridSpan w:val="6"/>
            <w:shd w:val="clear" w:color="auto" w:fill="FFFFFF"/>
          </w:tcPr>
          <w:p w:rsidR="0056380E" w:rsidRPr="00A9691A" w:rsidRDefault="0056380E" w:rsidP="00E61B81">
            <w:pPr>
              <w:numPr>
                <w:ilvl w:val="0"/>
                <w:numId w:val="53"/>
              </w:numPr>
              <w:spacing w:after="0" w:line="240" w:lineRule="auto"/>
              <w:jc w:val="both"/>
              <w:rPr>
                <w:rFonts w:ascii="Arial" w:hAnsi="Arial" w:cs="Arial"/>
              </w:rPr>
            </w:pPr>
            <w:r w:rsidRPr="00A9691A">
              <w:rPr>
                <w:rFonts w:ascii="Arial" w:hAnsi="Arial" w:cs="Arial"/>
              </w:rPr>
              <w:t>СКП «Обрій»  зможе самостійно проводити роботи по благоустрою громади, надавати якісні послуги мешканцям.</w:t>
            </w:r>
          </w:p>
        </w:tc>
      </w:tr>
      <w:tr w:rsidR="0056380E" w:rsidRPr="00F80DAD" w:rsidTr="00E61B81">
        <w:tc>
          <w:tcPr>
            <w:tcW w:w="3261" w:type="dxa"/>
            <w:shd w:val="clear" w:color="auto" w:fill="FFFFFF"/>
          </w:tcPr>
          <w:p w:rsidR="0056380E" w:rsidRPr="00F80DAD" w:rsidRDefault="0056380E" w:rsidP="00E61B81">
            <w:pPr>
              <w:spacing w:after="0" w:line="240" w:lineRule="auto"/>
              <w:jc w:val="both"/>
              <w:rPr>
                <w:rFonts w:ascii="Arial" w:hAnsi="Arial" w:cs="Arial"/>
                <w:b/>
              </w:rPr>
            </w:pPr>
            <w:r w:rsidRPr="00F80DAD">
              <w:rPr>
                <w:rFonts w:ascii="Arial" w:hAnsi="Arial" w:cs="Arial"/>
                <w:b/>
              </w:rPr>
              <w:t>Ключові заходи проекту:</w:t>
            </w:r>
          </w:p>
        </w:tc>
        <w:tc>
          <w:tcPr>
            <w:tcW w:w="6515" w:type="dxa"/>
            <w:gridSpan w:val="6"/>
          </w:tcPr>
          <w:p w:rsidR="0056380E" w:rsidRPr="00F80DAD" w:rsidRDefault="0056380E" w:rsidP="00E61B81">
            <w:pPr>
              <w:numPr>
                <w:ilvl w:val="0"/>
                <w:numId w:val="54"/>
              </w:numPr>
              <w:spacing w:after="0" w:line="240" w:lineRule="auto"/>
              <w:jc w:val="both"/>
              <w:rPr>
                <w:rFonts w:ascii="Arial" w:hAnsi="Arial" w:cs="Arial"/>
                <w:lang w:eastAsia="it-IT"/>
              </w:rPr>
            </w:pPr>
            <w:r w:rsidRPr="00F80DAD">
              <w:rPr>
                <w:rFonts w:ascii="Arial" w:hAnsi="Arial" w:cs="Arial"/>
                <w:lang w:eastAsia="it-IT"/>
              </w:rPr>
              <w:t xml:space="preserve">Придбання та доставка причіпу. </w:t>
            </w:r>
          </w:p>
          <w:p w:rsidR="0056380E" w:rsidRPr="00F80DAD" w:rsidRDefault="0056380E" w:rsidP="00E61B81">
            <w:pPr>
              <w:numPr>
                <w:ilvl w:val="0"/>
                <w:numId w:val="54"/>
              </w:numPr>
              <w:spacing w:after="0" w:line="240" w:lineRule="auto"/>
              <w:jc w:val="both"/>
              <w:rPr>
                <w:rFonts w:ascii="Arial" w:hAnsi="Arial" w:cs="Arial"/>
              </w:rPr>
            </w:pPr>
            <w:r w:rsidRPr="00F80DAD">
              <w:rPr>
                <w:rFonts w:ascii="Arial" w:hAnsi="Arial" w:cs="Arial"/>
                <w:lang w:eastAsia="it-IT"/>
              </w:rPr>
              <w:t>Передача на баланс СКП «Обрій» причіпу.</w:t>
            </w:r>
          </w:p>
        </w:tc>
      </w:tr>
      <w:tr w:rsidR="0056380E" w:rsidRPr="00E96688" w:rsidTr="00E61B81">
        <w:tc>
          <w:tcPr>
            <w:tcW w:w="3261" w:type="dxa"/>
            <w:shd w:val="clear" w:color="auto" w:fill="FFFFFF"/>
          </w:tcPr>
          <w:p w:rsidR="0056380E" w:rsidRPr="00E96688" w:rsidRDefault="0056380E" w:rsidP="00E61B81">
            <w:pPr>
              <w:spacing w:after="0" w:line="240" w:lineRule="auto"/>
              <w:jc w:val="both"/>
              <w:rPr>
                <w:rFonts w:ascii="Arial" w:hAnsi="Arial" w:cs="Arial"/>
                <w:b/>
              </w:rPr>
            </w:pPr>
            <w:r w:rsidRPr="00E96688">
              <w:rPr>
                <w:rFonts w:ascii="Arial" w:hAnsi="Arial" w:cs="Arial"/>
                <w:b/>
              </w:rPr>
              <w:t xml:space="preserve">Період здійснення: </w:t>
            </w:r>
          </w:p>
        </w:tc>
        <w:tc>
          <w:tcPr>
            <w:tcW w:w="6515" w:type="dxa"/>
            <w:gridSpan w:val="6"/>
          </w:tcPr>
          <w:p w:rsidR="0056380E" w:rsidRPr="00E96688" w:rsidRDefault="0056380E" w:rsidP="00E61B81">
            <w:pPr>
              <w:spacing w:after="0" w:line="240" w:lineRule="auto"/>
              <w:jc w:val="both"/>
              <w:rPr>
                <w:rFonts w:ascii="Arial" w:hAnsi="Arial" w:cs="Arial"/>
                <w:b/>
              </w:rPr>
            </w:pPr>
            <w:r>
              <w:rPr>
                <w:rFonts w:ascii="Arial" w:hAnsi="Arial" w:cs="Arial"/>
                <w:b/>
              </w:rPr>
              <w:t>2020</w:t>
            </w:r>
            <w:r w:rsidRPr="00E96688">
              <w:rPr>
                <w:rFonts w:ascii="Arial" w:hAnsi="Arial" w:cs="Arial"/>
                <w:b/>
              </w:rPr>
              <w:t xml:space="preserve"> – 2022 роки:</w:t>
            </w:r>
          </w:p>
        </w:tc>
      </w:tr>
      <w:tr w:rsidR="0056380E" w:rsidRPr="00E96688" w:rsidTr="00E61B81">
        <w:tblPrEx>
          <w:tblCellMar>
            <w:left w:w="70" w:type="dxa"/>
            <w:right w:w="70" w:type="dxa"/>
          </w:tblCellMar>
          <w:tblLook w:val="0000" w:firstRow="0" w:lastRow="0" w:firstColumn="0" w:lastColumn="0" w:noHBand="0" w:noVBand="0"/>
        </w:tblPrEx>
        <w:tc>
          <w:tcPr>
            <w:tcW w:w="3261" w:type="dxa"/>
            <w:vMerge w:val="restart"/>
            <w:shd w:val="clear" w:color="auto" w:fill="FFFFFF"/>
            <w:vAlign w:val="center"/>
          </w:tcPr>
          <w:p w:rsidR="0056380E" w:rsidRPr="00E96688" w:rsidRDefault="0056380E" w:rsidP="00E61B81">
            <w:pPr>
              <w:spacing w:after="0" w:line="240" w:lineRule="auto"/>
              <w:jc w:val="both"/>
              <w:rPr>
                <w:rFonts w:ascii="Arial" w:hAnsi="Arial" w:cs="Arial"/>
                <w:b/>
                <w:bCs/>
              </w:rPr>
            </w:pPr>
            <w:r w:rsidRPr="00E96688">
              <w:rPr>
                <w:rFonts w:ascii="Arial" w:hAnsi="Arial" w:cs="Arial"/>
                <w:b/>
                <w:bCs/>
              </w:rPr>
              <w:t>Орієнтовна вартість проекту, тис. грн.</w:t>
            </w:r>
          </w:p>
        </w:tc>
        <w:tc>
          <w:tcPr>
            <w:tcW w:w="925" w:type="dxa"/>
            <w:shd w:val="clear" w:color="auto" w:fill="E6E6E6"/>
            <w:vAlign w:val="center"/>
          </w:tcPr>
          <w:p w:rsidR="0056380E" w:rsidRPr="00E96688" w:rsidRDefault="0056380E" w:rsidP="00E61B81">
            <w:pPr>
              <w:spacing w:after="0" w:line="240" w:lineRule="auto"/>
              <w:ind w:firstLine="134"/>
              <w:jc w:val="center"/>
              <w:rPr>
                <w:rFonts w:ascii="Arial" w:hAnsi="Arial" w:cs="Arial"/>
                <w:b/>
                <w:lang w:eastAsia="it-IT"/>
              </w:rPr>
            </w:pPr>
            <w:r>
              <w:rPr>
                <w:rFonts w:ascii="Arial" w:hAnsi="Arial" w:cs="Arial"/>
                <w:b/>
                <w:lang w:eastAsia="it-IT"/>
              </w:rPr>
              <w:t>2020</w:t>
            </w:r>
          </w:p>
        </w:tc>
        <w:tc>
          <w:tcPr>
            <w:tcW w:w="777" w:type="dxa"/>
            <w:shd w:val="clear" w:color="auto" w:fill="E6E6E6"/>
            <w:vAlign w:val="center"/>
          </w:tcPr>
          <w:p w:rsidR="0056380E" w:rsidRPr="00E96688" w:rsidRDefault="0056380E" w:rsidP="00E61B81">
            <w:pPr>
              <w:spacing w:after="0" w:line="240" w:lineRule="auto"/>
              <w:ind w:firstLine="134"/>
              <w:jc w:val="center"/>
              <w:rPr>
                <w:rFonts w:ascii="Arial" w:hAnsi="Arial" w:cs="Arial"/>
                <w:b/>
                <w:lang w:eastAsia="it-IT"/>
              </w:rPr>
            </w:pPr>
            <w:r>
              <w:rPr>
                <w:rFonts w:ascii="Arial" w:hAnsi="Arial" w:cs="Arial"/>
                <w:b/>
                <w:lang w:eastAsia="it-IT"/>
              </w:rPr>
              <w:t>2021</w:t>
            </w:r>
          </w:p>
        </w:tc>
        <w:tc>
          <w:tcPr>
            <w:tcW w:w="1109" w:type="dxa"/>
            <w:shd w:val="clear" w:color="auto" w:fill="E6E6E6"/>
            <w:vAlign w:val="center"/>
          </w:tcPr>
          <w:p w:rsidR="0056380E" w:rsidRPr="00E96688" w:rsidRDefault="0056380E" w:rsidP="00E61B81">
            <w:pPr>
              <w:spacing w:after="0" w:line="240" w:lineRule="auto"/>
              <w:ind w:firstLine="134"/>
              <w:jc w:val="center"/>
              <w:rPr>
                <w:rFonts w:ascii="Arial" w:hAnsi="Arial" w:cs="Arial"/>
                <w:b/>
                <w:lang w:eastAsia="it-IT"/>
              </w:rPr>
            </w:pPr>
            <w:r>
              <w:rPr>
                <w:rFonts w:ascii="Arial" w:hAnsi="Arial" w:cs="Arial"/>
                <w:b/>
                <w:lang w:eastAsia="it-IT"/>
              </w:rPr>
              <w:t>2022</w:t>
            </w:r>
          </w:p>
        </w:tc>
        <w:tc>
          <w:tcPr>
            <w:tcW w:w="1109" w:type="dxa"/>
            <w:shd w:val="clear" w:color="auto" w:fill="E6E6E6"/>
            <w:vAlign w:val="center"/>
          </w:tcPr>
          <w:p w:rsidR="0056380E" w:rsidRPr="00E96688" w:rsidRDefault="0056380E" w:rsidP="00E61B81">
            <w:pPr>
              <w:spacing w:after="0" w:line="240" w:lineRule="auto"/>
              <w:ind w:firstLine="134"/>
              <w:jc w:val="center"/>
              <w:rPr>
                <w:rFonts w:ascii="Arial" w:hAnsi="Arial" w:cs="Arial"/>
                <w:b/>
                <w:lang w:eastAsia="it-IT"/>
              </w:rPr>
            </w:pPr>
            <w:r>
              <w:rPr>
                <w:rFonts w:ascii="Arial" w:hAnsi="Arial" w:cs="Arial"/>
                <w:b/>
                <w:lang w:eastAsia="it-IT"/>
              </w:rPr>
              <w:t>2023</w:t>
            </w:r>
          </w:p>
        </w:tc>
        <w:tc>
          <w:tcPr>
            <w:tcW w:w="1109" w:type="dxa"/>
            <w:shd w:val="clear" w:color="auto" w:fill="E6E6E6"/>
            <w:vAlign w:val="center"/>
          </w:tcPr>
          <w:p w:rsidR="0056380E" w:rsidRPr="00E96688" w:rsidRDefault="0056380E" w:rsidP="00E61B81">
            <w:pPr>
              <w:spacing w:after="0" w:line="240" w:lineRule="auto"/>
              <w:ind w:firstLine="134"/>
              <w:jc w:val="center"/>
              <w:rPr>
                <w:rFonts w:ascii="Arial" w:hAnsi="Arial" w:cs="Arial"/>
                <w:b/>
                <w:lang w:eastAsia="it-IT"/>
              </w:rPr>
            </w:pPr>
            <w:r>
              <w:rPr>
                <w:rFonts w:ascii="Arial" w:hAnsi="Arial" w:cs="Arial"/>
                <w:b/>
                <w:lang w:eastAsia="it-IT"/>
              </w:rPr>
              <w:t>2023</w:t>
            </w:r>
          </w:p>
        </w:tc>
        <w:tc>
          <w:tcPr>
            <w:tcW w:w="1486" w:type="dxa"/>
            <w:shd w:val="clear" w:color="auto" w:fill="E6E6E6"/>
            <w:vAlign w:val="center"/>
          </w:tcPr>
          <w:p w:rsidR="0056380E" w:rsidRPr="00E96688" w:rsidRDefault="0056380E" w:rsidP="00E61B81">
            <w:pPr>
              <w:spacing w:after="0" w:line="240" w:lineRule="auto"/>
              <w:ind w:firstLine="134"/>
              <w:jc w:val="center"/>
              <w:rPr>
                <w:rFonts w:ascii="Arial" w:hAnsi="Arial" w:cs="Arial"/>
                <w:b/>
                <w:lang w:eastAsia="it-IT"/>
              </w:rPr>
            </w:pPr>
            <w:r w:rsidRPr="00E96688">
              <w:rPr>
                <w:rFonts w:ascii="Arial" w:hAnsi="Arial" w:cs="Arial"/>
                <w:b/>
                <w:lang w:eastAsia="it-IT"/>
              </w:rPr>
              <w:t>Разом</w:t>
            </w:r>
          </w:p>
        </w:tc>
      </w:tr>
      <w:tr w:rsidR="0056380E" w:rsidRPr="00E96688" w:rsidTr="00E61B81">
        <w:tblPrEx>
          <w:tblCellMar>
            <w:left w:w="70" w:type="dxa"/>
            <w:right w:w="70" w:type="dxa"/>
          </w:tblCellMar>
          <w:tblLook w:val="0000" w:firstRow="0" w:lastRow="0" w:firstColumn="0" w:lastColumn="0" w:noHBand="0" w:noVBand="0"/>
        </w:tblPrEx>
        <w:trPr>
          <w:trHeight w:val="328"/>
        </w:trPr>
        <w:tc>
          <w:tcPr>
            <w:tcW w:w="3261" w:type="dxa"/>
            <w:vMerge/>
            <w:shd w:val="clear" w:color="auto" w:fill="FFFFFF"/>
            <w:vAlign w:val="center"/>
          </w:tcPr>
          <w:p w:rsidR="0056380E" w:rsidRPr="00E96688" w:rsidRDefault="0056380E" w:rsidP="00E61B81">
            <w:pPr>
              <w:spacing w:after="0" w:line="240" w:lineRule="auto"/>
              <w:jc w:val="both"/>
              <w:rPr>
                <w:rFonts w:ascii="Arial" w:hAnsi="Arial" w:cs="Arial"/>
                <w:b/>
                <w:bCs/>
              </w:rPr>
            </w:pPr>
          </w:p>
        </w:tc>
        <w:tc>
          <w:tcPr>
            <w:tcW w:w="925" w:type="dxa"/>
            <w:vAlign w:val="center"/>
          </w:tcPr>
          <w:p w:rsidR="0056380E" w:rsidRPr="00E96688" w:rsidRDefault="0056380E" w:rsidP="00E61B81">
            <w:pPr>
              <w:spacing w:after="0" w:line="240" w:lineRule="auto"/>
              <w:ind w:firstLine="134"/>
              <w:jc w:val="center"/>
              <w:rPr>
                <w:rFonts w:ascii="Arial" w:hAnsi="Arial" w:cs="Arial"/>
                <w:b/>
                <w:lang w:eastAsia="it-IT"/>
              </w:rPr>
            </w:pPr>
          </w:p>
        </w:tc>
        <w:tc>
          <w:tcPr>
            <w:tcW w:w="777" w:type="dxa"/>
            <w:shd w:val="clear" w:color="auto" w:fill="FFFFFF"/>
            <w:vAlign w:val="center"/>
          </w:tcPr>
          <w:p w:rsidR="0056380E" w:rsidRPr="00E96688" w:rsidRDefault="0056380E" w:rsidP="00E61B81">
            <w:pPr>
              <w:spacing w:after="0" w:line="240" w:lineRule="auto"/>
              <w:ind w:firstLine="134"/>
              <w:jc w:val="center"/>
              <w:rPr>
                <w:rFonts w:ascii="Arial" w:hAnsi="Arial" w:cs="Arial"/>
                <w:b/>
                <w:lang w:eastAsia="it-IT"/>
              </w:rPr>
            </w:pPr>
          </w:p>
        </w:tc>
        <w:tc>
          <w:tcPr>
            <w:tcW w:w="1109" w:type="dxa"/>
            <w:vAlign w:val="center"/>
          </w:tcPr>
          <w:p w:rsidR="0056380E" w:rsidRPr="00E96688" w:rsidRDefault="0056380E" w:rsidP="00E61B81">
            <w:pPr>
              <w:spacing w:after="0" w:line="240" w:lineRule="auto"/>
              <w:ind w:firstLine="134"/>
              <w:jc w:val="center"/>
              <w:rPr>
                <w:rFonts w:ascii="Arial" w:hAnsi="Arial" w:cs="Arial"/>
                <w:b/>
                <w:lang w:eastAsia="it-IT"/>
              </w:rPr>
            </w:pPr>
            <w:r>
              <w:rPr>
                <w:rFonts w:ascii="Arial" w:hAnsi="Arial" w:cs="Arial"/>
                <w:b/>
                <w:lang w:eastAsia="it-IT"/>
              </w:rPr>
              <w:t>200</w:t>
            </w:r>
          </w:p>
        </w:tc>
        <w:tc>
          <w:tcPr>
            <w:tcW w:w="1109" w:type="dxa"/>
            <w:vAlign w:val="center"/>
          </w:tcPr>
          <w:p w:rsidR="0056380E" w:rsidRPr="00E96688" w:rsidRDefault="0056380E" w:rsidP="00E61B81">
            <w:pPr>
              <w:spacing w:after="0" w:line="240" w:lineRule="auto"/>
              <w:ind w:firstLine="134"/>
              <w:jc w:val="center"/>
              <w:rPr>
                <w:rFonts w:ascii="Arial" w:hAnsi="Arial" w:cs="Arial"/>
                <w:b/>
                <w:lang w:eastAsia="it-IT"/>
              </w:rPr>
            </w:pPr>
          </w:p>
        </w:tc>
        <w:tc>
          <w:tcPr>
            <w:tcW w:w="1109" w:type="dxa"/>
            <w:vAlign w:val="center"/>
          </w:tcPr>
          <w:p w:rsidR="0056380E" w:rsidRPr="00E96688" w:rsidRDefault="0056380E" w:rsidP="00E61B81">
            <w:pPr>
              <w:spacing w:after="0" w:line="240" w:lineRule="auto"/>
              <w:ind w:firstLine="134"/>
              <w:jc w:val="center"/>
              <w:rPr>
                <w:rFonts w:ascii="Arial" w:hAnsi="Arial" w:cs="Arial"/>
                <w:b/>
                <w:lang w:eastAsia="it-IT"/>
              </w:rPr>
            </w:pPr>
          </w:p>
        </w:tc>
        <w:tc>
          <w:tcPr>
            <w:tcW w:w="1486" w:type="dxa"/>
            <w:shd w:val="clear" w:color="auto" w:fill="FFFFFF"/>
            <w:vAlign w:val="center"/>
          </w:tcPr>
          <w:p w:rsidR="0056380E" w:rsidRPr="00E96688" w:rsidRDefault="0056380E" w:rsidP="00E61B81">
            <w:pPr>
              <w:spacing w:after="0" w:line="240" w:lineRule="auto"/>
              <w:ind w:firstLine="134"/>
              <w:jc w:val="center"/>
              <w:rPr>
                <w:rFonts w:ascii="Arial" w:hAnsi="Arial" w:cs="Arial"/>
                <w:b/>
                <w:lang w:eastAsia="it-IT"/>
              </w:rPr>
            </w:pPr>
            <w:r>
              <w:rPr>
                <w:rFonts w:ascii="Arial" w:hAnsi="Arial" w:cs="Arial"/>
                <w:b/>
                <w:lang w:eastAsia="it-IT"/>
              </w:rPr>
              <w:t>200</w:t>
            </w:r>
          </w:p>
        </w:tc>
      </w:tr>
      <w:tr w:rsidR="0056380E" w:rsidRPr="00DB5C11" w:rsidTr="00E61B81">
        <w:tblPrEx>
          <w:tblCellMar>
            <w:left w:w="70" w:type="dxa"/>
            <w:right w:w="70" w:type="dxa"/>
          </w:tblCellMar>
          <w:tblLook w:val="0000" w:firstRow="0" w:lastRow="0" w:firstColumn="0" w:lastColumn="0" w:noHBand="0" w:noVBand="0"/>
        </w:tblPrEx>
        <w:tc>
          <w:tcPr>
            <w:tcW w:w="3261" w:type="dxa"/>
            <w:shd w:val="clear" w:color="auto" w:fill="FFFFFF"/>
            <w:vAlign w:val="center"/>
          </w:tcPr>
          <w:p w:rsidR="0056380E" w:rsidRPr="00DB5C11" w:rsidRDefault="0056380E" w:rsidP="00E61B81">
            <w:pPr>
              <w:spacing w:after="0" w:line="240" w:lineRule="auto"/>
              <w:jc w:val="both"/>
              <w:rPr>
                <w:rFonts w:ascii="Arial" w:hAnsi="Arial" w:cs="Arial"/>
                <w:b/>
                <w:bCs/>
              </w:rPr>
            </w:pPr>
            <w:r w:rsidRPr="00DB5C11">
              <w:rPr>
                <w:rFonts w:ascii="Arial" w:hAnsi="Arial" w:cs="Arial"/>
                <w:b/>
                <w:bCs/>
              </w:rPr>
              <w:t>Джерела фінансування:</w:t>
            </w:r>
          </w:p>
        </w:tc>
        <w:tc>
          <w:tcPr>
            <w:tcW w:w="6515" w:type="dxa"/>
            <w:gridSpan w:val="6"/>
            <w:vAlign w:val="center"/>
          </w:tcPr>
          <w:p w:rsidR="0056380E" w:rsidRPr="00DB5C11" w:rsidRDefault="0056380E" w:rsidP="00E61B81">
            <w:pPr>
              <w:spacing w:after="0" w:line="240" w:lineRule="auto"/>
              <w:jc w:val="both"/>
              <w:rPr>
                <w:rFonts w:ascii="Arial" w:hAnsi="Arial" w:cs="Arial"/>
                <w:lang w:eastAsia="it-IT"/>
              </w:rPr>
            </w:pPr>
            <w:r w:rsidRPr="00DB5C11">
              <w:rPr>
                <w:rFonts w:ascii="Arial" w:hAnsi="Arial" w:cs="Arial"/>
                <w:lang w:eastAsia="it-IT"/>
              </w:rPr>
              <w:t xml:space="preserve">Місцевий бюджет </w:t>
            </w:r>
          </w:p>
        </w:tc>
      </w:tr>
      <w:tr w:rsidR="0056380E" w:rsidRPr="00DB5C11" w:rsidTr="00E61B81">
        <w:tblPrEx>
          <w:tblCellMar>
            <w:left w:w="70" w:type="dxa"/>
            <w:right w:w="70" w:type="dxa"/>
          </w:tblCellMar>
          <w:tblLook w:val="0000" w:firstRow="0" w:lastRow="0" w:firstColumn="0" w:lastColumn="0" w:noHBand="0" w:noVBand="0"/>
        </w:tblPrEx>
        <w:trPr>
          <w:trHeight w:val="808"/>
        </w:trPr>
        <w:tc>
          <w:tcPr>
            <w:tcW w:w="3261" w:type="dxa"/>
            <w:shd w:val="clear" w:color="auto" w:fill="FFFFFF"/>
            <w:vAlign w:val="center"/>
          </w:tcPr>
          <w:p w:rsidR="0056380E" w:rsidRPr="00DB5C11" w:rsidRDefault="0056380E" w:rsidP="00E61B81">
            <w:pPr>
              <w:spacing w:after="0" w:line="240" w:lineRule="auto"/>
              <w:jc w:val="both"/>
              <w:rPr>
                <w:rFonts w:ascii="Arial" w:hAnsi="Arial" w:cs="Arial"/>
                <w:b/>
                <w:bCs/>
              </w:rPr>
            </w:pPr>
            <w:r w:rsidRPr="00DB5C11">
              <w:rPr>
                <w:rFonts w:ascii="Arial" w:hAnsi="Arial" w:cs="Arial"/>
                <w:b/>
              </w:rPr>
              <w:t>Ключові потенційні учасники реалізації проекту:</w:t>
            </w:r>
          </w:p>
        </w:tc>
        <w:tc>
          <w:tcPr>
            <w:tcW w:w="6515" w:type="dxa"/>
            <w:gridSpan w:val="6"/>
            <w:vAlign w:val="center"/>
          </w:tcPr>
          <w:p w:rsidR="0056380E" w:rsidRPr="00DB5C11" w:rsidRDefault="0056380E" w:rsidP="00E61B81">
            <w:pPr>
              <w:spacing w:after="0" w:line="240" w:lineRule="auto"/>
              <w:jc w:val="both"/>
              <w:rPr>
                <w:rFonts w:ascii="Arial" w:hAnsi="Arial" w:cs="Arial"/>
                <w:lang w:eastAsia="it-IT"/>
              </w:rPr>
            </w:pPr>
            <w:r w:rsidRPr="00DB5C11">
              <w:rPr>
                <w:rFonts w:ascii="Arial" w:hAnsi="Arial" w:cs="Arial"/>
                <w:lang w:eastAsia="it-IT"/>
              </w:rPr>
              <w:t>Локницькасільськ</w:t>
            </w:r>
            <w:r>
              <w:rPr>
                <w:rFonts w:ascii="Arial" w:hAnsi="Arial" w:cs="Arial"/>
                <w:lang w:eastAsia="it-IT"/>
              </w:rPr>
              <w:t>а рада</w:t>
            </w:r>
          </w:p>
        </w:tc>
      </w:tr>
      <w:tr w:rsidR="0056380E" w:rsidRPr="00DB5C11" w:rsidTr="00E61B81">
        <w:tblPrEx>
          <w:tblCellMar>
            <w:left w:w="70" w:type="dxa"/>
            <w:right w:w="70" w:type="dxa"/>
          </w:tblCellMar>
          <w:tblLook w:val="0000" w:firstRow="0" w:lastRow="0" w:firstColumn="0" w:lastColumn="0" w:noHBand="0" w:noVBand="0"/>
        </w:tblPrEx>
        <w:tc>
          <w:tcPr>
            <w:tcW w:w="3261" w:type="dxa"/>
            <w:shd w:val="clear" w:color="auto" w:fill="FFFFFF"/>
            <w:vAlign w:val="center"/>
          </w:tcPr>
          <w:p w:rsidR="0056380E" w:rsidRPr="00DB5C11" w:rsidRDefault="0056380E" w:rsidP="00E61B81">
            <w:pPr>
              <w:spacing w:after="0" w:line="240" w:lineRule="auto"/>
              <w:jc w:val="both"/>
              <w:rPr>
                <w:rFonts w:ascii="Arial" w:hAnsi="Arial" w:cs="Arial"/>
                <w:b/>
                <w:bCs/>
              </w:rPr>
            </w:pPr>
            <w:r w:rsidRPr="00DB5C11">
              <w:rPr>
                <w:rFonts w:ascii="Arial" w:hAnsi="Arial" w:cs="Arial"/>
                <w:b/>
                <w:bCs/>
              </w:rPr>
              <w:t>Інше:</w:t>
            </w:r>
          </w:p>
        </w:tc>
        <w:tc>
          <w:tcPr>
            <w:tcW w:w="6515" w:type="dxa"/>
            <w:gridSpan w:val="6"/>
            <w:vAlign w:val="center"/>
          </w:tcPr>
          <w:p w:rsidR="0056380E" w:rsidRPr="00DB5C11" w:rsidRDefault="0056380E" w:rsidP="00E61B81">
            <w:pPr>
              <w:spacing w:after="0" w:line="240" w:lineRule="auto"/>
              <w:jc w:val="both"/>
              <w:rPr>
                <w:rFonts w:ascii="Arial" w:hAnsi="Arial" w:cs="Arial"/>
                <w:lang w:eastAsia="it-IT"/>
              </w:rPr>
            </w:pPr>
          </w:p>
        </w:tc>
      </w:tr>
    </w:tbl>
    <w:p w:rsidR="0056380E" w:rsidRDefault="0056380E" w:rsidP="002427A0">
      <w:pPr>
        <w:spacing w:after="0" w:line="240" w:lineRule="auto"/>
        <w:rPr>
          <w:rFonts w:ascii="Arial" w:hAnsi="Arial" w:cs="Arial"/>
          <w:b/>
          <w:color w:val="FF0000"/>
        </w:rPr>
      </w:pPr>
    </w:p>
    <w:p w:rsidR="0056380E" w:rsidRDefault="0056380E" w:rsidP="002427A0">
      <w:pPr>
        <w:spacing w:after="0" w:line="240" w:lineRule="auto"/>
        <w:rPr>
          <w:rFonts w:ascii="Arial" w:hAnsi="Arial" w:cs="Arial"/>
          <w:b/>
          <w:color w:val="FF0000"/>
        </w:rPr>
      </w:pPr>
    </w:p>
    <w:p w:rsidR="00136679" w:rsidRPr="00460A65" w:rsidRDefault="00136679" w:rsidP="00136679">
      <w:pPr>
        <w:spacing w:after="0" w:line="240" w:lineRule="auto"/>
        <w:jc w:val="both"/>
        <w:rPr>
          <w:rFonts w:ascii="Arial" w:hAnsi="Arial" w:cs="Arial"/>
          <w:b/>
        </w:rPr>
      </w:pPr>
      <w:r w:rsidRPr="00460A65">
        <w:rPr>
          <w:rFonts w:ascii="Arial" w:hAnsi="Arial" w:cs="Arial"/>
          <w:b/>
        </w:rPr>
        <w:t>Технічні завдання на проекти місцевого</w:t>
      </w:r>
      <w:r>
        <w:rPr>
          <w:rFonts w:ascii="Arial" w:hAnsi="Arial" w:cs="Arial"/>
          <w:b/>
        </w:rPr>
        <w:t xml:space="preserve"> розвитку напряму 1.3</w:t>
      </w:r>
      <w:r w:rsidRPr="00460A65">
        <w:rPr>
          <w:rFonts w:ascii="Arial" w:hAnsi="Arial" w:cs="Arial"/>
          <w:b/>
        </w:rPr>
        <w:t>. Розвиток сільського зеленого туризму</w:t>
      </w:r>
    </w:p>
    <w:p w:rsidR="0056380E" w:rsidRDefault="0056380E" w:rsidP="002427A0">
      <w:pPr>
        <w:spacing w:after="0" w:line="240" w:lineRule="auto"/>
        <w:rPr>
          <w:rFonts w:ascii="Arial" w:hAnsi="Arial" w:cs="Arial"/>
          <w:b/>
          <w:color w:val="FF0000"/>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784"/>
        <w:gridCol w:w="1114"/>
        <w:gridCol w:w="980"/>
        <w:gridCol w:w="949"/>
        <w:gridCol w:w="1134"/>
        <w:gridCol w:w="1554"/>
      </w:tblGrid>
      <w:tr w:rsidR="00B86B08" w:rsidRPr="00E32A5B" w:rsidTr="00870BE9">
        <w:trPr>
          <w:trHeight w:val="184"/>
        </w:trPr>
        <w:tc>
          <w:tcPr>
            <w:tcW w:w="3261" w:type="dxa"/>
            <w:tcBorders>
              <w:top w:val="single" w:sz="4" w:space="0" w:color="auto"/>
              <w:left w:val="single" w:sz="4" w:space="0" w:color="000000"/>
              <w:bottom w:val="single" w:sz="4" w:space="0" w:color="auto"/>
              <w:right w:val="single" w:sz="4" w:space="0" w:color="000000"/>
            </w:tcBorders>
            <w:vAlign w:val="center"/>
            <w:hideMark/>
          </w:tcPr>
          <w:p w:rsidR="00B86B08" w:rsidRPr="00E32A5B" w:rsidRDefault="00B86B08" w:rsidP="00870BE9">
            <w:pPr>
              <w:spacing w:after="0" w:line="240" w:lineRule="auto"/>
              <w:rPr>
                <w:rFonts w:ascii="Arial" w:hAnsi="Arial" w:cs="Arial"/>
                <w:b/>
              </w:rPr>
            </w:pPr>
            <w:r w:rsidRPr="00E32A5B">
              <w:rPr>
                <w:rFonts w:ascii="Arial" w:hAnsi="Arial" w:cs="Arial"/>
                <w:b/>
              </w:rPr>
              <w:t>Завдання Стратегії,</w:t>
            </w:r>
          </w:p>
          <w:p w:rsidR="00B86B08" w:rsidRPr="00E32A5B" w:rsidRDefault="00B86B08" w:rsidP="00870BE9">
            <w:pPr>
              <w:spacing w:after="0" w:line="240" w:lineRule="auto"/>
              <w:rPr>
                <w:rFonts w:ascii="Arial" w:hAnsi="Arial" w:cs="Arial"/>
                <w:b/>
              </w:rPr>
            </w:pPr>
            <w:r w:rsidRPr="00E32A5B">
              <w:rPr>
                <w:rFonts w:ascii="Arial" w:hAnsi="Arial" w:cs="Arial"/>
                <w:b/>
              </w:rPr>
              <w:t>якому відповідає проекту</w:t>
            </w:r>
          </w:p>
        </w:tc>
        <w:tc>
          <w:tcPr>
            <w:tcW w:w="6515" w:type="dxa"/>
            <w:gridSpan w:val="6"/>
            <w:tcBorders>
              <w:top w:val="single" w:sz="4" w:space="0" w:color="auto"/>
              <w:left w:val="single" w:sz="4" w:space="0" w:color="000000"/>
              <w:bottom w:val="single" w:sz="4" w:space="0" w:color="auto"/>
              <w:right w:val="single" w:sz="4" w:space="0" w:color="000000"/>
            </w:tcBorders>
            <w:vAlign w:val="center"/>
          </w:tcPr>
          <w:p w:rsidR="00B86B08" w:rsidRPr="00E32A5B" w:rsidRDefault="00B86B08" w:rsidP="00870BE9">
            <w:pPr>
              <w:spacing w:after="0" w:line="240" w:lineRule="auto"/>
              <w:jc w:val="both"/>
              <w:rPr>
                <w:rFonts w:ascii="Arial" w:hAnsi="Arial" w:cs="Arial"/>
              </w:rPr>
            </w:pPr>
            <w:r>
              <w:rPr>
                <w:rFonts w:ascii="Arial" w:hAnsi="Arial" w:cs="Arial"/>
              </w:rPr>
              <w:t>1.3.1. Проведення благоустрою територій</w:t>
            </w:r>
          </w:p>
        </w:tc>
      </w:tr>
      <w:tr w:rsidR="00B86B08" w:rsidRPr="002259B4" w:rsidTr="00870BE9">
        <w:trPr>
          <w:trHeight w:val="184"/>
        </w:trPr>
        <w:tc>
          <w:tcPr>
            <w:tcW w:w="3261" w:type="dxa"/>
            <w:tcBorders>
              <w:top w:val="single" w:sz="4" w:space="0" w:color="auto"/>
              <w:left w:val="single" w:sz="4" w:space="0" w:color="000000"/>
              <w:bottom w:val="single" w:sz="4" w:space="0" w:color="auto"/>
              <w:right w:val="single" w:sz="4" w:space="0" w:color="000000"/>
            </w:tcBorders>
            <w:vAlign w:val="center"/>
            <w:hideMark/>
          </w:tcPr>
          <w:p w:rsidR="00B86B08" w:rsidRPr="002259B4" w:rsidRDefault="00B86B08" w:rsidP="00870BE9">
            <w:pPr>
              <w:spacing w:after="0" w:line="240" w:lineRule="auto"/>
              <w:rPr>
                <w:rFonts w:ascii="Arial" w:hAnsi="Arial" w:cs="Arial"/>
                <w:b/>
              </w:rPr>
            </w:pPr>
            <w:r w:rsidRPr="002259B4">
              <w:rPr>
                <w:rFonts w:ascii="Arial" w:hAnsi="Arial" w:cs="Arial"/>
                <w:b/>
              </w:rPr>
              <w:t>Назва проекту:</w:t>
            </w:r>
          </w:p>
        </w:tc>
        <w:tc>
          <w:tcPr>
            <w:tcW w:w="6515" w:type="dxa"/>
            <w:gridSpan w:val="6"/>
            <w:tcBorders>
              <w:top w:val="single" w:sz="4" w:space="0" w:color="auto"/>
              <w:left w:val="single" w:sz="4" w:space="0" w:color="000000"/>
              <w:bottom w:val="single" w:sz="4" w:space="0" w:color="auto"/>
              <w:right w:val="single" w:sz="4" w:space="0" w:color="000000"/>
            </w:tcBorders>
            <w:vAlign w:val="center"/>
          </w:tcPr>
          <w:p w:rsidR="00B86B08" w:rsidRPr="006352DF" w:rsidRDefault="00B86B08" w:rsidP="00870BE9">
            <w:pPr>
              <w:spacing w:after="0" w:line="240" w:lineRule="auto"/>
              <w:jc w:val="both"/>
              <w:rPr>
                <w:rFonts w:ascii="Arial" w:hAnsi="Arial" w:cs="Arial"/>
                <w:b/>
                <w:bCs/>
              </w:rPr>
            </w:pPr>
            <w:r w:rsidRPr="006352DF">
              <w:rPr>
                <w:rFonts w:ascii="Arial" w:hAnsi="Arial" w:cs="Arial"/>
                <w:b/>
                <w:bCs/>
              </w:rPr>
              <w:t xml:space="preserve">Створення та облаштування зони відпочинку в с. Кухче </w:t>
            </w:r>
          </w:p>
        </w:tc>
      </w:tr>
      <w:tr w:rsidR="00B86B08" w:rsidRPr="002259B4" w:rsidTr="00870BE9">
        <w:trPr>
          <w:trHeight w:val="184"/>
        </w:trPr>
        <w:tc>
          <w:tcPr>
            <w:tcW w:w="3261" w:type="dxa"/>
            <w:tcBorders>
              <w:top w:val="single" w:sz="4" w:space="0" w:color="auto"/>
              <w:left w:val="single" w:sz="4" w:space="0" w:color="000000"/>
              <w:bottom w:val="single" w:sz="4" w:space="0" w:color="auto"/>
              <w:right w:val="single" w:sz="4" w:space="0" w:color="000000"/>
            </w:tcBorders>
            <w:vAlign w:val="center"/>
            <w:hideMark/>
          </w:tcPr>
          <w:p w:rsidR="00B86B08" w:rsidRPr="002259B4" w:rsidRDefault="00B86B08" w:rsidP="00870BE9">
            <w:pPr>
              <w:spacing w:after="0" w:line="240" w:lineRule="auto"/>
              <w:rPr>
                <w:rFonts w:ascii="Arial" w:hAnsi="Arial" w:cs="Arial"/>
                <w:b/>
              </w:rPr>
            </w:pPr>
            <w:r w:rsidRPr="002259B4">
              <w:rPr>
                <w:rFonts w:ascii="Arial" w:hAnsi="Arial" w:cs="Arial"/>
                <w:b/>
              </w:rPr>
              <w:t>Цілі проекту:</w:t>
            </w:r>
          </w:p>
        </w:tc>
        <w:tc>
          <w:tcPr>
            <w:tcW w:w="6515" w:type="dxa"/>
            <w:gridSpan w:val="6"/>
            <w:tcBorders>
              <w:top w:val="single" w:sz="4" w:space="0" w:color="auto"/>
              <w:left w:val="single" w:sz="4" w:space="0" w:color="000000"/>
              <w:bottom w:val="single" w:sz="4" w:space="0" w:color="auto"/>
              <w:right w:val="single" w:sz="4" w:space="0" w:color="000000"/>
            </w:tcBorders>
            <w:vAlign w:val="center"/>
          </w:tcPr>
          <w:p w:rsidR="00B86B08" w:rsidRPr="002F435F" w:rsidRDefault="00B86B08" w:rsidP="00870BE9">
            <w:pPr>
              <w:spacing w:after="0" w:line="240" w:lineRule="auto"/>
              <w:jc w:val="both"/>
              <w:rPr>
                <w:rFonts w:ascii="Arial" w:hAnsi="Arial" w:cs="Arial"/>
              </w:rPr>
            </w:pPr>
            <w:r w:rsidRPr="002F435F">
              <w:rPr>
                <w:rFonts w:ascii="Arial" w:hAnsi="Arial" w:cs="Arial"/>
              </w:rPr>
              <w:t>Створення та облаштування зини відпочинку в селі Кухче для проведення відпоч</w:t>
            </w:r>
            <w:r w:rsidR="00204032">
              <w:rPr>
                <w:rFonts w:ascii="Arial" w:hAnsi="Arial" w:cs="Arial"/>
              </w:rPr>
              <w:t xml:space="preserve">инку в комфортних умовах туристів </w:t>
            </w:r>
            <w:r w:rsidRPr="002F435F">
              <w:rPr>
                <w:rFonts w:ascii="Arial" w:hAnsi="Arial" w:cs="Arial"/>
              </w:rPr>
              <w:t>та всіх жителів села Кухче</w:t>
            </w:r>
          </w:p>
        </w:tc>
      </w:tr>
      <w:tr w:rsidR="00B86B08" w:rsidRPr="00D2727A" w:rsidTr="00870BE9">
        <w:trPr>
          <w:trHeight w:val="184"/>
        </w:trPr>
        <w:tc>
          <w:tcPr>
            <w:tcW w:w="3261" w:type="dxa"/>
            <w:tcBorders>
              <w:top w:val="single" w:sz="4" w:space="0" w:color="auto"/>
              <w:left w:val="single" w:sz="4" w:space="0" w:color="000000"/>
              <w:bottom w:val="single" w:sz="4" w:space="0" w:color="auto"/>
              <w:right w:val="single" w:sz="4" w:space="0" w:color="000000"/>
            </w:tcBorders>
            <w:vAlign w:val="center"/>
            <w:hideMark/>
          </w:tcPr>
          <w:p w:rsidR="00B86B08" w:rsidRPr="00D2727A" w:rsidRDefault="00B86B08" w:rsidP="00870BE9">
            <w:pPr>
              <w:spacing w:after="0" w:line="240" w:lineRule="auto"/>
              <w:rPr>
                <w:rFonts w:ascii="Arial" w:hAnsi="Arial" w:cs="Arial"/>
                <w:b/>
              </w:rPr>
            </w:pPr>
            <w:r w:rsidRPr="00D2727A">
              <w:rPr>
                <w:rFonts w:ascii="Arial" w:hAnsi="Arial" w:cs="Arial"/>
                <w:b/>
              </w:rPr>
              <w:t>Територія на яку проект</w:t>
            </w:r>
          </w:p>
          <w:p w:rsidR="00B86B08" w:rsidRPr="00D2727A" w:rsidRDefault="00B86B08" w:rsidP="00870BE9">
            <w:pPr>
              <w:spacing w:after="0" w:line="240" w:lineRule="auto"/>
              <w:rPr>
                <w:rFonts w:ascii="Arial" w:hAnsi="Arial" w:cs="Arial"/>
                <w:b/>
              </w:rPr>
            </w:pPr>
            <w:r w:rsidRPr="00D2727A">
              <w:rPr>
                <w:rFonts w:ascii="Arial" w:hAnsi="Arial" w:cs="Arial"/>
                <w:b/>
              </w:rPr>
              <w:t>матиме вплив:</w:t>
            </w:r>
          </w:p>
        </w:tc>
        <w:tc>
          <w:tcPr>
            <w:tcW w:w="6515" w:type="dxa"/>
            <w:gridSpan w:val="6"/>
            <w:tcBorders>
              <w:top w:val="single" w:sz="4" w:space="0" w:color="auto"/>
              <w:left w:val="single" w:sz="4" w:space="0" w:color="000000"/>
              <w:bottom w:val="single" w:sz="4" w:space="0" w:color="auto"/>
              <w:right w:val="single" w:sz="4" w:space="0" w:color="000000"/>
            </w:tcBorders>
            <w:vAlign w:val="center"/>
          </w:tcPr>
          <w:p w:rsidR="00B86B08" w:rsidRPr="00D2727A" w:rsidRDefault="00B86B08" w:rsidP="00870BE9">
            <w:pPr>
              <w:spacing w:after="0" w:line="240" w:lineRule="auto"/>
              <w:jc w:val="both"/>
              <w:rPr>
                <w:rFonts w:ascii="Arial" w:hAnsi="Arial" w:cs="Arial"/>
              </w:rPr>
            </w:pPr>
            <w:r>
              <w:rPr>
                <w:rFonts w:ascii="Arial" w:hAnsi="Arial" w:cs="Arial"/>
              </w:rPr>
              <w:t>с. Кухче</w:t>
            </w:r>
          </w:p>
        </w:tc>
      </w:tr>
      <w:tr w:rsidR="00B86B08" w:rsidRPr="00D2727A" w:rsidTr="00870BE9">
        <w:trPr>
          <w:trHeight w:val="184"/>
        </w:trPr>
        <w:tc>
          <w:tcPr>
            <w:tcW w:w="3261" w:type="dxa"/>
            <w:tcBorders>
              <w:top w:val="single" w:sz="4" w:space="0" w:color="auto"/>
              <w:left w:val="single" w:sz="4" w:space="0" w:color="000000"/>
              <w:bottom w:val="single" w:sz="4" w:space="0" w:color="auto"/>
              <w:right w:val="single" w:sz="4" w:space="0" w:color="000000"/>
            </w:tcBorders>
            <w:vAlign w:val="center"/>
            <w:hideMark/>
          </w:tcPr>
          <w:p w:rsidR="00B86B08" w:rsidRPr="00D2727A" w:rsidRDefault="00B86B08" w:rsidP="00870BE9">
            <w:pPr>
              <w:spacing w:after="0" w:line="240" w:lineRule="auto"/>
              <w:rPr>
                <w:rFonts w:ascii="Arial" w:hAnsi="Arial" w:cs="Arial"/>
                <w:b/>
              </w:rPr>
            </w:pPr>
            <w:r w:rsidRPr="00D2727A">
              <w:rPr>
                <w:rFonts w:ascii="Arial" w:hAnsi="Arial" w:cs="Arial"/>
                <w:b/>
              </w:rPr>
              <w:t>Орієнтована кількість отримувачів вигод</w:t>
            </w:r>
          </w:p>
        </w:tc>
        <w:tc>
          <w:tcPr>
            <w:tcW w:w="6515" w:type="dxa"/>
            <w:gridSpan w:val="6"/>
            <w:tcBorders>
              <w:top w:val="single" w:sz="4" w:space="0" w:color="auto"/>
              <w:left w:val="single" w:sz="4" w:space="0" w:color="000000"/>
              <w:bottom w:val="single" w:sz="4" w:space="0" w:color="auto"/>
              <w:right w:val="single" w:sz="4" w:space="0" w:color="000000"/>
            </w:tcBorders>
            <w:vAlign w:val="center"/>
          </w:tcPr>
          <w:p w:rsidR="00B86B08" w:rsidRPr="00D2727A" w:rsidRDefault="00B86B08" w:rsidP="00870BE9">
            <w:pPr>
              <w:spacing w:after="0" w:line="240" w:lineRule="auto"/>
              <w:jc w:val="both"/>
              <w:rPr>
                <w:rFonts w:ascii="Arial" w:hAnsi="Arial" w:cs="Arial"/>
              </w:rPr>
            </w:pPr>
            <w:r>
              <w:rPr>
                <w:rFonts w:ascii="Arial" w:hAnsi="Arial" w:cs="Arial"/>
              </w:rPr>
              <w:t>789</w:t>
            </w:r>
            <w:r w:rsidRPr="00D2727A">
              <w:rPr>
                <w:rFonts w:ascii="Arial" w:hAnsi="Arial" w:cs="Arial"/>
              </w:rPr>
              <w:t xml:space="preserve"> жителів</w:t>
            </w:r>
          </w:p>
        </w:tc>
      </w:tr>
      <w:tr w:rsidR="00B86B08" w:rsidRPr="009E040F" w:rsidTr="00870BE9">
        <w:trPr>
          <w:trHeight w:val="184"/>
        </w:trPr>
        <w:tc>
          <w:tcPr>
            <w:tcW w:w="3261" w:type="dxa"/>
            <w:tcBorders>
              <w:top w:val="single" w:sz="4" w:space="0" w:color="auto"/>
              <w:left w:val="single" w:sz="4" w:space="0" w:color="000000"/>
              <w:bottom w:val="single" w:sz="4" w:space="0" w:color="auto"/>
              <w:right w:val="single" w:sz="4" w:space="0" w:color="000000"/>
            </w:tcBorders>
            <w:vAlign w:val="center"/>
            <w:hideMark/>
          </w:tcPr>
          <w:p w:rsidR="00B86B08" w:rsidRPr="00751E35" w:rsidRDefault="00B86B08" w:rsidP="00870BE9">
            <w:pPr>
              <w:spacing w:after="0" w:line="240" w:lineRule="auto"/>
              <w:rPr>
                <w:rFonts w:ascii="Arial" w:hAnsi="Arial" w:cs="Arial"/>
                <w:b/>
              </w:rPr>
            </w:pPr>
            <w:r w:rsidRPr="00751E35">
              <w:rPr>
                <w:rFonts w:ascii="Arial" w:hAnsi="Arial" w:cs="Arial"/>
                <w:b/>
              </w:rPr>
              <w:t>Стислий  опис  проекту:</w:t>
            </w:r>
          </w:p>
        </w:tc>
        <w:tc>
          <w:tcPr>
            <w:tcW w:w="6515" w:type="dxa"/>
            <w:gridSpan w:val="6"/>
            <w:tcBorders>
              <w:top w:val="single" w:sz="4" w:space="0" w:color="auto"/>
              <w:left w:val="single" w:sz="4" w:space="0" w:color="000000"/>
              <w:bottom w:val="single" w:sz="4" w:space="0" w:color="auto"/>
              <w:right w:val="single" w:sz="4" w:space="0" w:color="000000"/>
            </w:tcBorders>
            <w:vAlign w:val="center"/>
          </w:tcPr>
          <w:p w:rsidR="00B86B08" w:rsidRPr="00751E35" w:rsidRDefault="00B86B08" w:rsidP="00870BE9">
            <w:pPr>
              <w:spacing w:after="0" w:line="240" w:lineRule="auto"/>
              <w:jc w:val="both"/>
              <w:rPr>
                <w:rFonts w:ascii="Arial" w:hAnsi="Arial" w:cs="Arial"/>
              </w:rPr>
            </w:pPr>
            <w:r w:rsidRPr="00751E35">
              <w:rPr>
                <w:rFonts w:ascii="Arial" w:hAnsi="Arial" w:cs="Arial"/>
              </w:rPr>
              <w:t xml:space="preserve">Створити та облаштувати зону відпочинку для проведення дозвілля в </w:t>
            </w:r>
            <w:r w:rsidR="00E2579F">
              <w:rPr>
                <w:rFonts w:ascii="Arial" w:hAnsi="Arial" w:cs="Arial"/>
              </w:rPr>
              <w:t xml:space="preserve">комфортних умовах </w:t>
            </w:r>
            <w:r w:rsidR="00155DC1">
              <w:rPr>
                <w:rFonts w:ascii="Arial" w:hAnsi="Arial" w:cs="Arial"/>
              </w:rPr>
              <w:t>туристам</w:t>
            </w:r>
            <w:r w:rsidRPr="00751E35">
              <w:rPr>
                <w:rFonts w:ascii="Arial" w:hAnsi="Arial" w:cs="Arial"/>
              </w:rPr>
              <w:t xml:space="preserve"> та всім категоріям населення та покращання естетичного вигляду території села. Підвищити рівень екологічної культури та  міжособистіного спілкування, молоді та всього населення села</w:t>
            </w:r>
          </w:p>
        </w:tc>
      </w:tr>
      <w:tr w:rsidR="00B86B08" w:rsidRPr="008F3745" w:rsidTr="00870BE9">
        <w:trPr>
          <w:trHeight w:val="184"/>
        </w:trPr>
        <w:tc>
          <w:tcPr>
            <w:tcW w:w="3261" w:type="dxa"/>
            <w:tcBorders>
              <w:top w:val="single" w:sz="4" w:space="0" w:color="auto"/>
              <w:left w:val="single" w:sz="4" w:space="0" w:color="000000"/>
              <w:bottom w:val="single" w:sz="4" w:space="0" w:color="auto"/>
              <w:right w:val="single" w:sz="4" w:space="0" w:color="000000"/>
            </w:tcBorders>
            <w:vAlign w:val="center"/>
            <w:hideMark/>
          </w:tcPr>
          <w:p w:rsidR="00B86B08" w:rsidRPr="008F3745" w:rsidRDefault="00B86B08" w:rsidP="00870BE9">
            <w:pPr>
              <w:spacing w:after="0" w:line="240" w:lineRule="auto"/>
              <w:rPr>
                <w:rFonts w:ascii="Arial" w:hAnsi="Arial" w:cs="Arial"/>
                <w:b/>
              </w:rPr>
            </w:pPr>
            <w:r w:rsidRPr="008F3745">
              <w:rPr>
                <w:rFonts w:ascii="Arial" w:hAnsi="Arial" w:cs="Arial"/>
                <w:b/>
              </w:rPr>
              <w:t>Очікуванні результати:</w:t>
            </w:r>
          </w:p>
        </w:tc>
        <w:tc>
          <w:tcPr>
            <w:tcW w:w="6515" w:type="dxa"/>
            <w:gridSpan w:val="6"/>
            <w:tcBorders>
              <w:top w:val="single" w:sz="4" w:space="0" w:color="auto"/>
              <w:left w:val="single" w:sz="4" w:space="0" w:color="000000"/>
              <w:bottom w:val="single" w:sz="4" w:space="0" w:color="auto"/>
              <w:right w:val="single" w:sz="4" w:space="0" w:color="000000"/>
            </w:tcBorders>
            <w:vAlign w:val="center"/>
          </w:tcPr>
          <w:p w:rsidR="00B86B08" w:rsidRPr="008F3745" w:rsidRDefault="00B86B08" w:rsidP="00870BE9">
            <w:pPr>
              <w:pStyle w:val="ae"/>
              <w:numPr>
                <w:ilvl w:val="0"/>
                <w:numId w:val="75"/>
              </w:numPr>
              <w:ind w:left="357" w:hanging="357"/>
              <w:jc w:val="both"/>
              <w:rPr>
                <w:rFonts w:cs="Arial"/>
                <w:sz w:val="22"/>
                <w:szCs w:val="22"/>
                <w:lang w:val="uk-UA" w:eastAsia="en-US"/>
              </w:rPr>
            </w:pPr>
            <w:r w:rsidRPr="008F3745">
              <w:rPr>
                <w:rFonts w:cs="Arial"/>
                <w:sz w:val="22"/>
                <w:szCs w:val="22"/>
                <w:lang w:val="uk-UA" w:eastAsia="en-US"/>
              </w:rPr>
              <w:t>Створена зона відпочинку забезпечить комфортні умови для проведення відпочинку молоді та всім категоріям населення;</w:t>
            </w:r>
          </w:p>
          <w:p w:rsidR="00B86B08" w:rsidRPr="002F435F" w:rsidRDefault="00B86B08" w:rsidP="00870BE9">
            <w:pPr>
              <w:pStyle w:val="ae"/>
              <w:numPr>
                <w:ilvl w:val="0"/>
                <w:numId w:val="75"/>
              </w:numPr>
              <w:ind w:left="357" w:hanging="357"/>
              <w:jc w:val="both"/>
              <w:rPr>
                <w:rFonts w:cs="Arial"/>
                <w:sz w:val="22"/>
                <w:szCs w:val="22"/>
                <w:lang w:val="uk-UA" w:eastAsia="en-US"/>
              </w:rPr>
            </w:pPr>
            <w:r w:rsidRPr="008F3745">
              <w:rPr>
                <w:rFonts w:cs="Arial"/>
                <w:sz w:val="22"/>
                <w:szCs w:val="22"/>
                <w:lang w:val="uk-UA" w:eastAsia="en-US"/>
              </w:rPr>
              <w:t>Покращання естетичного вигляду території села Кухче</w:t>
            </w:r>
            <w:r w:rsidRPr="002F435F">
              <w:rPr>
                <w:rFonts w:cs="Arial"/>
                <w:sz w:val="22"/>
                <w:szCs w:val="22"/>
                <w:lang w:val="uk-UA" w:eastAsia="en-US"/>
              </w:rPr>
              <w:t xml:space="preserve">; </w:t>
            </w:r>
          </w:p>
          <w:p w:rsidR="00B86B08" w:rsidRPr="002F435F" w:rsidRDefault="00B86B08" w:rsidP="00870BE9">
            <w:pPr>
              <w:pStyle w:val="ae"/>
              <w:numPr>
                <w:ilvl w:val="0"/>
                <w:numId w:val="75"/>
              </w:numPr>
              <w:ind w:left="357" w:hanging="357"/>
              <w:jc w:val="both"/>
              <w:rPr>
                <w:rFonts w:cs="Arial"/>
                <w:sz w:val="22"/>
                <w:szCs w:val="22"/>
                <w:lang w:val="uk-UA" w:eastAsia="en-US"/>
              </w:rPr>
            </w:pPr>
            <w:r w:rsidRPr="002F435F">
              <w:rPr>
                <w:rFonts w:cs="Arial"/>
                <w:sz w:val="22"/>
                <w:szCs w:val="22"/>
                <w:lang w:val="uk-UA" w:eastAsia="en-US"/>
              </w:rPr>
              <w:t>Створена зона відпочинку підвищить рівень культури міжособистісного спілкування, екологічну культуру молоді та жителів села, буде джерелом їх естетичного відпочинку;</w:t>
            </w:r>
          </w:p>
        </w:tc>
      </w:tr>
      <w:tr w:rsidR="00B86B08" w:rsidRPr="00B52130" w:rsidTr="00870BE9">
        <w:trPr>
          <w:trHeight w:val="184"/>
        </w:trPr>
        <w:tc>
          <w:tcPr>
            <w:tcW w:w="3261" w:type="dxa"/>
            <w:tcBorders>
              <w:top w:val="single" w:sz="4" w:space="0" w:color="auto"/>
              <w:left w:val="single" w:sz="4" w:space="0" w:color="000000"/>
              <w:bottom w:val="single" w:sz="4" w:space="0" w:color="auto"/>
              <w:right w:val="single" w:sz="4" w:space="0" w:color="000000"/>
            </w:tcBorders>
            <w:vAlign w:val="center"/>
            <w:hideMark/>
          </w:tcPr>
          <w:p w:rsidR="00B86B08" w:rsidRPr="00B52130" w:rsidRDefault="00B86B08" w:rsidP="00870BE9">
            <w:pPr>
              <w:spacing w:after="0" w:line="240" w:lineRule="auto"/>
              <w:rPr>
                <w:rFonts w:ascii="Arial" w:hAnsi="Arial" w:cs="Arial"/>
                <w:b/>
              </w:rPr>
            </w:pPr>
            <w:r w:rsidRPr="00B52130">
              <w:rPr>
                <w:rFonts w:ascii="Arial" w:hAnsi="Arial" w:cs="Arial"/>
                <w:b/>
              </w:rPr>
              <w:t>Ключові  заходи проекту:</w:t>
            </w:r>
          </w:p>
        </w:tc>
        <w:tc>
          <w:tcPr>
            <w:tcW w:w="6515" w:type="dxa"/>
            <w:gridSpan w:val="6"/>
            <w:tcBorders>
              <w:top w:val="single" w:sz="4" w:space="0" w:color="auto"/>
              <w:left w:val="single" w:sz="4" w:space="0" w:color="000000"/>
              <w:bottom w:val="single" w:sz="4" w:space="0" w:color="auto"/>
              <w:right w:val="single" w:sz="4" w:space="0" w:color="000000"/>
            </w:tcBorders>
            <w:vAlign w:val="center"/>
          </w:tcPr>
          <w:p w:rsidR="00B86B08" w:rsidRPr="00B52130" w:rsidRDefault="00B86B08" w:rsidP="00870BE9">
            <w:pPr>
              <w:pStyle w:val="ae"/>
              <w:numPr>
                <w:ilvl w:val="0"/>
                <w:numId w:val="75"/>
              </w:numPr>
              <w:ind w:left="357" w:hanging="357"/>
              <w:jc w:val="both"/>
              <w:rPr>
                <w:rFonts w:cs="Arial"/>
                <w:sz w:val="22"/>
                <w:szCs w:val="22"/>
                <w:lang w:val="uk-UA" w:eastAsia="en-US"/>
              </w:rPr>
            </w:pPr>
            <w:r w:rsidRPr="00B52130">
              <w:rPr>
                <w:rFonts w:cs="Arial"/>
                <w:sz w:val="22"/>
                <w:szCs w:val="22"/>
                <w:lang w:val="uk-UA" w:eastAsia="en-US"/>
              </w:rPr>
              <w:t>Створена зона відпочинку для молоді та всім категоріям;</w:t>
            </w:r>
          </w:p>
          <w:p w:rsidR="00B86B08" w:rsidRPr="002F435F" w:rsidRDefault="00B86B08" w:rsidP="00870BE9">
            <w:pPr>
              <w:pStyle w:val="ae"/>
              <w:numPr>
                <w:ilvl w:val="0"/>
                <w:numId w:val="75"/>
              </w:numPr>
              <w:ind w:left="357" w:hanging="357"/>
              <w:jc w:val="both"/>
              <w:rPr>
                <w:rFonts w:cs="Arial"/>
                <w:sz w:val="22"/>
                <w:szCs w:val="22"/>
                <w:lang w:val="uk-UA" w:eastAsia="en-US"/>
              </w:rPr>
            </w:pPr>
            <w:r w:rsidRPr="00B52130">
              <w:rPr>
                <w:rFonts w:cs="Arial"/>
                <w:sz w:val="22"/>
                <w:szCs w:val="22"/>
                <w:lang w:val="uk-UA" w:eastAsia="en-US"/>
              </w:rPr>
              <w:t>Покращання естетичного вигляду території села Кухче</w:t>
            </w:r>
            <w:r w:rsidRPr="002F435F">
              <w:rPr>
                <w:rFonts w:cs="Arial"/>
                <w:sz w:val="22"/>
                <w:szCs w:val="22"/>
                <w:lang w:val="uk-UA" w:eastAsia="en-US"/>
              </w:rPr>
              <w:t xml:space="preserve">; </w:t>
            </w:r>
          </w:p>
        </w:tc>
      </w:tr>
      <w:tr w:rsidR="00B86B08" w:rsidRPr="00712553" w:rsidTr="00870BE9">
        <w:trPr>
          <w:trHeight w:val="184"/>
        </w:trPr>
        <w:tc>
          <w:tcPr>
            <w:tcW w:w="3261" w:type="dxa"/>
            <w:tcBorders>
              <w:top w:val="single" w:sz="4" w:space="0" w:color="auto"/>
              <w:left w:val="single" w:sz="4" w:space="0" w:color="000000"/>
              <w:bottom w:val="single" w:sz="4" w:space="0" w:color="auto"/>
              <w:right w:val="single" w:sz="4" w:space="0" w:color="000000"/>
            </w:tcBorders>
            <w:vAlign w:val="center"/>
            <w:hideMark/>
          </w:tcPr>
          <w:p w:rsidR="00B86B08" w:rsidRPr="00712553" w:rsidRDefault="00B86B08" w:rsidP="00870BE9">
            <w:pPr>
              <w:spacing w:after="0" w:line="240" w:lineRule="auto"/>
              <w:rPr>
                <w:rFonts w:ascii="Arial" w:hAnsi="Arial" w:cs="Arial"/>
                <w:b/>
              </w:rPr>
            </w:pPr>
            <w:r w:rsidRPr="00712553">
              <w:rPr>
                <w:rFonts w:ascii="Arial" w:hAnsi="Arial" w:cs="Arial"/>
                <w:b/>
              </w:rPr>
              <w:t>Період здійснення:</w:t>
            </w:r>
          </w:p>
        </w:tc>
        <w:tc>
          <w:tcPr>
            <w:tcW w:w="6515" w:type="dxa"/>
            <w:gridSpan w:val="6"/>
            <w:tcBorders>
              <w:top w:val="single" w:sz="4" w:space="0" w:color="auto"/>
              <w:left w:val="single" w:sz="4" w:space="0" w:color="000000"/>
              <w:bottom w:val="single" w:sz="4" w:space="0" w:color="auto"/>
              <w:right w:val="single" w:sz="4" w:space="0" w:color="000000"/>
            </w:tcBorders>
            <w:shd w:val="clear" w:color="auto" w:fill="DFE3E5" w:themeFill="background2"/>
            <w:vAlign w:val="center"/>
          </w:tcPr>
          <w:p w:rsidR="00B86B08" w:rsidRPr="002F435F" w:rsidRDefault="00B86B08" w:rsidP="00870BE9">
            <w:pPr>
              <w:spacing w:after="0" w:line="240" w:lineRule="auto"/>
              <w:jc w:val="both"/>
              <w:rPr>
                <w:rFonts w:ascii="Arial" w:hAnsi="Arial" w:cs="Arial"/>
              </w:rPr>
            </w:pPr>
            <w:r w:rsidRPr="002F435F">
              <w:rPr>
                <w:rFonts w:ascii="Arial" w:hAnsi="Arial" w:cs="Arial"/>
              </w:rPr>
              <w:t>2020 – 2022 роки:</w:t>
            </w:r>
          </w:p>
        </w:tc>
      </w:tr>
      <w:tr w:rsidR="00B86B08" w:rsidRPr="00712553" w:rsidTr="00870BE9">
        <w:trPr>
          <w:trHeight w:val="240"/>
        </w:trPr>
        <w:tc>
          <w:tcPr>
            <w:tcW w:w="3261" w:type="dxa"/>
            <w:vMerge w:val="restart"/>
            <w:tcBorders>
              <w:top w:val="single" w:sz="4" w:space="0" w:color="auto"/>
              <w:left w:val="single" w:sz="4" w:space="0" w:color="000000"/>
              <w:bottom w:val="single" w:sz="4" w:space="0" w:color="auto"/>
              <w:right w:val="single" w:sz="4" w:space="0" w:color="000000"/>
            </w:tcBorders>
            <w:vAlign w:val="center"/>
            <w:hideMark/>
          </w:tcPr>
          <w:p w:rsidR="00B86B08" w:rsidRPr="00712553" w:rsidRDefault="00B86B08" w:rsidP="00870BE9">
            <w:pPr>
              <w:spacing w:after="0" w:line="240" w:lineRule="auto"/>
              <w:rPr>
                <w:rFonts w:ascii="Arial" w:hAnsi="Arial" w:cs="Arial"/>
                <w:b/>
              </w:rPr>
            </w:pPr>
            <w:r w:rsidRPr="00712553">
              <w:rPr>
                <w:rFonts w:ascii="Arial" w:hAnsi="Arial" w:cs="Arial"/>
                <w:b/>
              </w:rPr>
              <w:lastRenderedPageBreak/>
              <w:t>Орієнтована вартість</w:t>
            </w:r>
          </w:p>
          <w:p w:rsidR="00B86B08" w:rsidRPr="00712553" w:rsidRDefault="00B86B08" w:rsidP="00870BE9">
            <w:pPr>
              <w:spacing w:after="0" w:line="240" w:lineRule="auto"/>
              <w:rPr>
                <w:rFonts w:ascii="Arial" w:hAnsi="Arial" w:cs="Arial"/>
                <w:b/>
              </w:rPr>
            </w:pPr>
            <w:r w:rsidRPr="00712553">
              <w:rPr>
                <w:rFonts w:ascii="Arial" w:hAnsi="Arial" w:cs="Arial"/>
                <w:b/>
              </w:rPr>
              <w:t>проекту, тис. грн.</w:t>
            </w:r>
          </w:p>
        </w:tc>
        <w:tc>
          <w:tcPr>
            <w:tcW w:w="784" w:type="dxa"/>
            <w:tcBorders>
              <w:top w:val="single" w:sz="4" w:space="0" w:color="auto"/>
              <w:left w:val="single" w:sz="4" w:space="0" w:color="000000"/>
              <w:bottom w:val="single" w:sz="4" w:space="0" w:color="auto"/>
              <w:right w:val="single" w:sz="4" w:space="0" w:color="auto"/>
            </w:tcBorders>
            <w:shd w:val="clear" w:color="auto" w:fill="DFE3E5" w:themeFill="background2"/>
            <w:vAlign w:val="center"/>
            <w:hideMark/>
          </w:tcPr>
          <w:p w:rsidR="00B86B08" w:rsidRPr="00712553" w:rsidRDefault="00B86B08" w:rsidP="00870BE9">
            <w:pPr>
              <w:spacing w:after="0" w:line="240" w:lineRule="auto"/>
              <w:jc w:val="center"/>
              <w:rPr>
                <w:rFonts w:ascii="Arial" w:hAnsi="Arial" w:cs="Arial"/>
                <w:b/>
              </w:rPr>
            </w:pPr>
            <w:r w:rsidRPr="00712553">
              <w:rPr>
                <w:rFonts w:ascii="Arial" w:hAnsi="Arial" w:cs="Arial"/>
                <w:b/>
              </w:rPr>
              <w:t>20</w:t>
            </w:r>
            <w:r>
              <w:rPr>
                <w:rFonts w:ascii="Arial" w:hAnsi="Arial" w:cs="Arial"/>
                <w:b/>
              </w:rPr>
              <w:t>20</w:t>
            </w:r>
          </w:p>
        </w:tc>
        <w:tc>
          <w:tcPr>
            <w:tcW w:w="1114" w:type="dxa"/>
            <w:tcBorders>
              <w:top w:val="single" w:sz="4" w:space="0" w:color="auto"/>
              <w:left w:val="single" w:sz="4" w:space="0" w:color="auto"/>
              <w:bottom w:val="single" w:sz="4" w:space="0" w:color="auto"/>
              <w:right w:val="single" w:sz="4" w:space="0" w:color="auto"/>
            </w:tcBorders>
            <w:shd w:val="clear" w:color="auto" w:fill="DFE3E5" w:themeFill="background2"/>
            <w:vAlign w:val="center"/>
            <w:hideMark/>
          </w:tcPr>
          <w:p w:rsidR="00B86B08" w:rsidRPr="00712553" w:rsidRDefault="00B86B08" w:rsidP="00870BE9">
            <w:pPr>
              <w:spacing w:after="0" w:line="240" w:lineRule="auto"/>
              <w:jc w:val="center"/>
              <w:rPr>
                <w:rFonts w:ascii="Arial" w:hAnsi="Arial" w:cs="Arial"/>
                <w:b/>
              </w:rPr>
            </w:pPr>
            <w:r w:rsidRPr="00712553">
              <w:rPr>
                <w:rFonts w:ascii="Arial" w:hAnsi="Arial" w:cs="Arial"/>
                <w:b/>
              </w:rPr>
              <w:t>20</w:t>
            </w:r>
            <w:r>
              <w:rPr>
                <w:rFonts w:ascii="Arial" w:hAnsi="Arial" w:cs="Arial"/>
                <w:b/>
              </w:rPr>
              <w:t>21</w:t>
            </w:r>
          </w:p>
        </w:tc>
        <w:tc>
          <w:tcPr>
            <w:tcW w:w="980" w:type="dxa"/>
            <w:tcBorders>
              <w:top w:val="single" w:sz="4" w:space="0" w:color="auto"/>
              <w:left w:val="single" w:sz="4" w:space="0" w:color="auto"/>
              <w:bottom w:val="single" w:sz="4" w:space="0" w:color="auto"/>
              <w:right w:val="single" w:sz="4" w:space="0" w:color="auto"/>
            </w:tcBorders>
            <w:shd w:val="clear" w:color="auto" w:fill="DFE3E5" w:themeFill="background2"/>
            <w:vAlign w:val="center"/>
            <w:hideMark/>
          </w:tcPr>
          <w:p w:rsidR="00B86B08" w:rsidRPr="00712553" w:rsidRDefault="00B86B08" w:rsidP="00870BE9">
            <w:pPr>
              <w:spacing w:after="0" w:line="240" w:lineRule="auto"/>
              <w:jc w:val="center"/>
              <w:rPr>
                <w:rFonts w:ascii="Arial" w:hAnsi="Arial" w:cs="Arial"/>
                <w:b/>
              </w:rPr>
            </w:pPr>
            <w:r w:rsidRPr="00712553">
              <w:rPr>
                <w:rFonts w:ascii="Arial" w:hAnsi="Arial" w:cs="Arial"/>
                <w:b/>
              </w:rPr>
              <w:t>202</w:t>
            </w:r>
            <w:r>
              <w:rPr>
                <w:rFonts w:ascii="Arial" w:hAnsi="Arial" w:cs="Arial"/>
                <w:b/>
              </w:rPr>
              <w:t>2</w:t>
            </w:r>
          </w:p>
        </w:tc>
        <w:tc>
          <w:tcPr>
            <w:tcW w:w="949" w:type="dxa"/>
            <w:tcBorders>
              <w:top w:val="single" w:sz="4" w:space="0" w:color="auto"/>
              <w:left w:val="single" w:sz="4" w:space="0" w:color="auto"/>
              <w:bottom w:val="single" w:sz="4" w:space="0" w:color="auto"/>
              <w:right w:val="single" w:sz="4" w:space="0" w:color="auto"/>
            </w:tcBorders>
            <w:shd w:val="clear" w:color="auto" w:fill="DFE3E5" w:themeFill="background2"/>
            <w:vAlign w:val="center"/>
          </w:tcPr>
          <w:p w:rsidR="00B86B08" w:rsidRPr="00712553" w:rsidRDefault="00B86B08" w:rsidP="00870BE9">
            <w:pPr>
              <w:spacing w:after="0" w:line="240" w:lineRule="auto"/>
              <w:jc w:val="center"/>
              <w:rPr>
                <w:rFonts w:ascii="Arial" w:hAnsi="Arial" w:cs="Arial"/>
                <w:b/>
              </w:rPr>
            </w:pPr>
            <w:r w:rsidRPr="00712553">
              <w:rPr>
                <w:rFonts w:ascii="Arial" w:hAnsi="Arial" w:cs="Arial"/>
                <w:b/>
              </w:rPr>
              <w:t>202</w:t>
            </w:r>
            <w:r>
              <w:rPr>
                <w:rFonts w:ascii="Arial" w:hAnsi="Arial" w:cs="Arial"/>
                <w:b/>
              </w:rPr>
              <w:t>3</w:t>
            </w:r>
          </w:p>
        </w:tc>
        <w:tc>
          <w:tcPr>
            <w:tcW w:w="1134" w:type="dxa"/>
            <w:tcBorders>
              <w:top w:val="single" w:sz="4" w:space="0" w:color="auto"/>
              <w:left w:val="single" w:sz="4" w:space="0" w:color="auto"/>
              <w:bottom w:val="single" w:sz="4" w:space="0" w:color="auto"/>
              <w:right w:val="single" w:sz="4" w:space="0" w:color="auto"/>
            </w:tcBorders>
            <w:shd w:val="clear" w:color="auto" w:fill="DFE3E5" w:themeFill="background2"/>
            <w:vAlign w:val="center"/>
          </w:tcPr>
          <w:p w:rsidR="00B86B08" w:rsidRPr="00712553" w:rsidRDefault="00B86B08" w:rsidP="00870BE9">
            <w:pPr>
              <w:spacing w:after="0" w:line="240" w:lineRule="auto"/>
              <w:jc w:val="center"/>
              <w:rPr>
                <w:rFonts w:ascii="Arial" w:hAnsi="Arial" w:cs="Arial"/>
                <w:b/>
              </w:rPr>
            </w:pPr>
            <w:r w:rsidRPr="00712553">
              <w:rPr>
                <w:rFonts w:ascii="Arial" w:hAnsi="Arial" w:cs="Arial"/>
                <w:b/>
              </w:rPr>
              <w:t>202</w:t>
            </w:r>
            <w:r>
              <w:rPr>
                <w:rFonts w:ascii="Arial" w:hAnsi="Arial" w:cs="Arial"/>
                <w:b/>
              </w:rPr>
              <w:t>4</w:t>
            </w:r>
          </w:p>
        </w:tc>
        <w:tc>
          <w:tcPr>
            <w:tcW w:w="1554" w:type="dxa"/>
            <w:tcBorders>
              <w:top w:val="single" w:sz="4" w:space="0" w:color="auto"/>
              <w:left w:val="single" w:sz="4" w:space="0" w:color="auto"/>
              <w:bottom w:val="single" w:sz="4" w:space="0" w:color="auto"/>
              <w:right w:val="single" w:sz="4" w:space="0" w:color="000000"/>
            </w:tcBorders>
            <w:shd w:val="clear" w:color="auto" w:fill="DFE3E5" w:themeFill="background2"/>
            <w:vAlign w:val="center"/>
            <w:hideMark/>
          </w:tcPr>
          <w:p w:rsidR="00B86B08" w:rsidRPr="00712553" w:rsidRDefault="00B86B08" w:rsidP="00870BE9">
            <w:pPr>
              <w:spacing w:after="0" w:line="240" w:lineRule="auto"/>
              <w:jc w:val="center"/>
              <w:rPr>
                <w:rFonts w:ascii="Arial" w:hAnsi="Arial" w:cs="Arial"/>
                <w:b/>
              </w:rPr>
            </w:pPr>
            <w:r w:rsidRPr="00712553">
              <w:rPr>
                <w:rFonts w:ascii="Arial" w:hAnsi="Arial" w:cs="Arial"/>
                <w:b/>
              </w:rPr>
              <w:t>Разом</w:t>
            </w:r>
          </w:p>
        </w:tc>
      </w:tr>
      <w:tr w:rsidR="00B86B08" w:rsidRPr="00712553" w:rsidTr="00870BE9">
        <w:trPr>
          <w:trHeight w:val="285"/>
        </w:trPr>
        <w:tc>
          <w:tcPr>
            <w:tcW w:w="3261" w:type="dxa"/>
            <w:vMerge/>
            <w:tcBorders>
              <w:top w:val="single" w:sz="4" w:space="0" w:color="auto"/>
              <w:left w:val="single" w:sz="4" w:space="0" w:color="000000"/>
              <w:bottom w:val="single" w:sz="4" w:space="0" w:color="auto"/>
              <w:right w:val="single" w:sz="4" w:space="0" w:color="000000"/>
            </w:tcBorders>
            <w:vAlign w:val="center"/>
            <w:hideMark/>
          </w:tcPr>
          <w:p w:rsidR="00B86B08" w:rsidRPr="00712553" w:rsidRDefault="00B86B08" w:rsidP="00870BE9">
            <w:pPr>
              <w:spacing w:after="0" w:line="240" w:lineRule="auto"/>
              <w:rPr>
                <w:rFonts w:ascii="Arial" w:hAnsi="Arial" w:cs="Arial"/>
                <w:b/>
              </w:rPr>
            </w:pPr>
          </w:p>
        </w:tc>
        <w:tc>
          <w:tcPr>
            <w:tcW w:w="784" w:type="dxa"/>
            <w:tcBorders>
              <w:top w:val="single" w:sz="4" w:space="0" w:color="auto"/>
              <w:left w:val="single" w:sz="4" w:space="0" w:color="000000"/>
              <w:bottom w:val="single" w:sz="4" w:space="0" w:color="auto"/>
              <w:right w:val="single" w:sz="4" w:space="0" w:color="auto"/>
            </w:tcBorders>
            <w:vAlign w:val="center"/>
          </w:tcPr>
          <w:p w:rsidR="00B86B08" w:rsidRPr="00712553" w:rsidRDefault="00B86B08" w:rsidP="00870BE9">
            <w:pPr>
              <w:spacing w:after="0" w:line="240" w:lineRule="auto"/>
              <w:jc w:val="both"/>
              <w:rPr>
                <w:rFonts w:ascii="Arial" w:hAnsi="Arial" w:cs="Arial"/>
                <w:b/>
              </w:rPr>
            </w:pPr>
          </w:p>
        </w:tc>
        <w:tc>
          <w:tcPr>
            <w:tcW w:w="1114" w:type="dxa"/>
            <w:tcBorders>
              <w:top w:val="single" w:sz="4" w:space="0" w:color="auto"/>
              <w:left w:val="single" w:sz="4" w:space="0" w:color="auto"/>
              <w:bottom w:val="single" w:sz="4" w:space="0" w:color="auto"/>
              <w:right w:val="single" w:sz="4" w:space="0" w:color="auto"/>
            </w:tcBorders>
            <w:vAlign w:val="center"/>
          </w:tcPr>
          <w:p w:rsidR="00B86B08" w:rsidRPr="00712553" w:rsidRDefault="00B86B08" w:rsidP="00870BE9">
            <w:pPr>
              <w:spacing w:after="0" w:line="240" w:lineRule="auto"/>
              <w:jc w:val="center"/>
              <w:rPr>
                <w:rFonts w:ascii="Arial" w:hAnsi="Arial" w:cs="Arial"/>
                <w:b/>
              </w:rPr>
            </w:pPr>
            <w:r>
              <w:rPr>
                <w:rFonts w:ascii="Arial" w:hAnsi="Arial" w:cs="Arial"/>
                <w:b/>
              </w:rPr>
              <w:t>150</w:t>
            </w:r>
          </w:p>
        </w:tc>
        <w:tc>
          <w:tcPr>
            <w:tcW w:w="980" w:type="dxa"/>
            <w:tcBorders>
              <w:top w:val="single" w:sz="4" w:space="0" w:color="auto"/>
              <w:left w:val="single" w:sz="4" w:space="0" w:color="auto"/>
              <w:bottom w:val="single" w:sz="4" w:space="0" w:color="auto"/>
              <w:right w:val="single" w:sz="4" w:space="0" w:color="auto"/>
            </w:tcBorders>
            <w:vAlign w:val="center"/>
          </w:tcPr>
          <w:p w:rsidR="00B86B08" w:rsidRPr="00712553" w:rsidRDefault="00B86B08" w:rsidP="00870BE9">
            <w:pPr>
              <w:spacing w:after="0" w:line="240" w:lineRule="auto"/>
              <w:jc w:val="center"/>
              <w:rPr>
                <w:rFonts w:ascii="Arial" w:hAnsi="Arial" w:cs="Arial"/>
                <w:b/>
              </w:rPr>
            </w:pPr>
          </w:p>
        </w:tc>
        <w:tc>
          <w:tcPr>
            <w:tcW w:w="949" w:type="dxa"/>
            <w:tcBorders>
              <w:top w:val="single" w:sz="4" w:space="0" w:color="auto"/>
              <w:left w:val="single" w:sz="4" w:space="0" w:color="auto"/>
              <w:bottom w:val="single" w:sz="4" w:space="0" w:color="auto"/>
              <w:right w:val="single" w:sz="4" w:space="0" w:color="auto"/>
            </w:tcBorders>
            <w:vAlign w:val="center"/>
          </w:tcPr>
          <w:p w:rsidR="00B86B08" w:rsidRPr="00712553" w:rsidRDefault="00B86B08" w:rsidP="00870BE9">
            <w:pPr>
              <w:spacing w:after="0" w:line="240" w:lineRule="auto"/>
              <w:jc w:val="center"/>
              <w:rPr>
                <w:rFonts w:ascii="Arial" w:hAnsi="Arial" w:cs="Arial"/>
                <w:b/>
              </w:rPr>
            </w:pPr>
          </w:p>
        </w:tc>
        <w:tc>
          <w:tcPr>
            <w:tcW w:w="1134" w:type="dxa"/>
            <w:tcBorders>
              <w:top w:val="single" w:sz="4" w:space="0" w:color="auto"/>
              <w:left w:val="single" w:sz="4" w:space="0" w:color="auto"/>
              <w:bottom w:val="single" w:sz="4" w:space="0" w:color="auto"/>
              <w:right w:val="single" w:sz="4" w:space="0" w:color="auto"/>
            </w:tcBorders>
            <w:vAlign w:val="center"/>
          </w:tcPr>
          <w:p w:rsidR="00B86B08" w:rsidRPr="00712553" w:rsidRDefault="00B86B08" w:rsidP="00870BE9">
            <w:pPr>
              <w:spacing w:after="0" w:line="240" w:lineRule="auto"/>
              <w:jc w:val="center"/>
              <w:rPr>
                <w:rFonts w:ascii="Arial" w:hAnsi="Arial" w:cs="Arial"/>
                <w:b/>
              </w:rPr>
            </w:pPr>
          </w:p>
        </w:tc>
        <w:tc>
          <w:tcPr>
            <w:tcW w:w="1554" w:type="dxa"/>
            <w:tcBorders>
              <w:top w:val="single" w:sz="4" w:space="0" w:color="auto"/>
              <w:left w:val="single" w:sz="4" w:space="0" w:color="auto"/>
              <w:bottom w:val="single" w:sz="4" w:space="0" w:color="auto"/>
              <w:right w:val="single" w:sz="4" w:space="0" w:color="000000"/>
            </w:tcBorders>
            <w:vAlign w:val="center"/>
          </w:tcPr>
          <w:p w:rsidR="00B86B08" w:rsidRPr="00712553" w:rsidRDefault="00394721" w:rsidP="00870BE9">
            <w:pPr>
              <w:spacing w:after="0" w:line="240" w:lineRule="auto"/>
              <w:jc w:val="center"/>
              <w:rPr>
                <w:rFonts w:ascii="Arial" w:hAnsi="Arial" w:cs="Arial"/>
                <w:b/>
              </w:rPr>
            </w:pPr>
            <w:r>
              <w:rPr>
                <w:rFonts w:ascii="Arial" w:hAnsi="Arial" w:cs="Arial"/>
                <w:b/>
              </w:rPr>
              <w:t>150</w:t>
            </w:r>
          </w:p>
        </w:tc>
      </w:tr>
      <w:tr w:rsidR="00B86B08" w:rsidRPr="00712553" w:rsidTr="00870BE9">
        <w:trPr>
          <w:trHeight w:val="295"/>
        </w:trPr>
        <w:tc>
          <w:tcPr>
            <w:tcW w:w="3261" w:type="dxa"/>
            <w:tcBorders>
              <w:top w:val="single" w:sz="4" w:space="0" w:color="auto"/>
              <w:left w:val="single" w:sz="4" w:space="0" w:color="000000"/>
              <w:bottom w:val="single" w:sz="4" w:space="0" w:color="auto"/>
              <w:right w:val="single" w:sz="4" w:space="0" w:color="000000"/>
            </w:tcBorders>
            <w:vAlign w:val="center"/>
            <w:hideMark/>
          </w:tcPr>
          <w:p w:rsidR="00B86B08" w:rsidRPr="00712553" w:rsidRDefault="00B86B08" w:rsidP="00870BE9">
            <w:pPr>
              <w:spacing w:after="0" w:line="240" w:lineRule="auto"/>
              <w:rPr>
                <w:rFonts w:ascii="Arial" w:hAnsi="Arial" w:cs="Arial"/>
                <w:b/>
              </w:rPr>
            </w:pPr>
            <w:r w:rsidRPr="00712553">
              <w:rPr>
                <w:rFonts w:ascii="Arial" w:hAnsi="Arial" w:cs="Arial"/>
                <w:b/>
              </w:rPr>
              <w:t>Джерела фінансування:</w:t>
            </w:r>
          </w:p>
        </w:tc>
        <w:tc>
          <w:tcPr>
            <w:tcW w:w="6515" w:type="dxa"/>
            <w:gridSpan w:val="6"/>
            <w:tcBorders>
              <w:top w:val="single" w:sz="4" w:space="0" w:color="auto"/>
              <w:left w:val="single" w:sz="4" w:space="0" w:color="000000"/>
              <w:bottom w:val="single" w:sz="4" w:space="0" w:color="auto"/>
              <w:right w:val="single" w:sz="4" w:space="0" w:color="000000"/>
            </w:tcBorders>
            <w:vAlign w:val="center"/>
          </w:tcPr>
          <w:p w:rsidR="00B86B08" w:rsidRPr="00712553" w:rsidRDefault="00B86B08" w:rsidP="00870BE9">
            <w:pPr>
              <w:spacing w:after="0" w:line="240" w:lineRule="auto"/>
              <w:jc w:val="both"/>
              <w:rPr>
                <w:rFonts w:ascii="Arial" w:hAnsi="Arial" w:cs="Arial"/>
              </w:rPr>
            </w:pPr>
            <w:r w:rsidRPr="00712553">
              <w:rPr>
                <w:rFonts w:ascii="Arial" w:hAnsi="Arial" w:cs="Arial"/>
              </w:rPr>
              <w:t>Місцевий бюджет</w:t>
            </w:r>
          </w:p>
        </w:tc>
      </w:tr>
      <w:tr w:rsidR="00B86B08" w:rsidRPr="00712553" w:rsidTr="00870BE9">
        <w:trPr>
          <w:trHeight w:val="573"/>
        </w:trPr>
        <w:tc>
          <w:tcPr>
            <w:tcW w:w="3261" w:type="dxa"/>
            <w:tcBorders>
              <w:top w:val="single" w:sz="4" w:space="0" w:color="auto"/>
              <w:left w:val="single" w:sz="4" w:space="0" w:color="000000"/>
              <w:bottom w:val="single" w:sz="4" w:space="0" w:color="auto"/>
              <w:right w:val="single" w:sz="4" w:space="0" w:color="000000"/>
            </w:tcBorders>
            <w:vAlign w:val="center"/>
            <w:hideMark/>
          </w:tcPr>
          <w:p w:rsidR="00B86B08" w:rsidRPr="00712553" w:rsidRDefault="00B86B08" w:rsidP="00870BE9">
            <w:pPr>
              <w:spacing w:after="0" w:line="240" w:lineRule="auto"/>
              <w:rPr>
                <w:rFonts w:ascii="Arial" w:hAnsi="Arial" w:cs="Arial"/>
                <w:b/>
              </w:rPr>
            </w:pPr>
            <w:r w:rsidRPr="00712553">
              <w:rPr>
                <w:rFonts w:ascii="Arial" w:hAnsi="Arial" w:cs="Arial"/>
                <w:b/>
              </w:rPr>
              <w:t>Ключові потенційні</w:t>
            </w:r>
          </w:p>
          <w:p w:rsidR="00B86B08" w:rsidRPr="00712553" w:rsidRDefault="00B86B08" w:rsidP="00870BE9">
            <w:pPr>
              <w:spacing w:after="0" w:line="240" w:lineRule="auto"/>
              <w:rPr>
                <w:rFonts w:ascii="Arial" w:hAnsi="Arial" w:cs="Arial"/>
                <w:b/>
              </w:rPr>
            </w:pPr>
            <w:r w:rsidRPr="00712553">
              <w:rPr>
                <w:rFonts w:ascii="Arial" w:hAnsi="Arial" w:cs="Arial"/>
                <w:b/>
              </w:rPr>
              <w:t>учасники реалізації</w:t>
            </w:r>
          </w:p>
          <w:p w:rsidR="00B86B08" w:rsidRPr="00712553" w:rsidRDefault="00B86B08" w:rsidP="00870BE9">
            <w:pPr>
              <w:spacing w:after="0" w:line="240" w:lineRule="auto"/>
              <w:rPr>
                <w:rFonts w:ascii="Arial" w:hAnsi="Arial" w:cs="Arial"/>
                <w:b/>
              </w:rPr>
            </w:pPr>
            <w:r w:rsidRPr="00712553">
              <w:rPr>
                <w:rFonts w:ascii="Arial" w:hAnsi="Arial" w:cs="Arial"/>
                <w:b/>
              </w:rPr>
              <w:t>проекту:</w:t>
            </w:r>
          </w:p>
        </w:tc>
        <w:tc>
          <w:tcPr>
            <w:tcW w:w="6515" w:type="dxa"/>
            <w:gridSpan w:val="6"/>
            <w:tcBorders>
              <w:top w:val="single" w:sz="4" w:space="0" w:color="auto"/>
              <w:left w:val="single" w:sz="4" w:space="0" w:color="000000"/>
              <w:bottom w:val="single" w:sz="4" w:space="0" w:color="auto"/>
              <w:right w:val="single" w:sz="4" w:space="0" w:color="000000"/>
            </w:tcBorders>
            <w:vAlign w:val="center"/>
            <w:hideMark/>
          </w:tcPr>
          <w:p w:rsidR="00B86B08" w:rsidRPr="00712553" w:rsidRDefault="00B86B08" w:rsidP="00870BE9">
            <w:pPr>
              <w:spacing w:after="0" w:line="240" w:lineRule="auto"/>
              <w:jc w:val="both"/>
              <w:rPr>
                <w:rFonts w:ascii="Arial" w:hAnsi="Arial" w:cs="Arial"/>
              </w:rPr>
            </w:pPr>
            <w:r w:rsidRPr="00712553">
              <w:rPr>
                <w:rFonts w:ascii="Arial" w:hAnsi="Arial" w:cs="Arial"/>
              </w:rPr>
              <w:t xml:space="preserve">Локницькасільська рада, </w:t>
            </w:r>
            <w:r>
              <w:rPr>
                <w:rFonts w:ascii="Arial" w:hAnsi="Arial" w:cs="Arial"/>
              </w:rPr>
              <w:t>підрядні</w:t>
            </w:r>
            <w:r w:rsidRPr="00712553">
              <w:rPr>
                <w:rFonts w:ascii="Arial" w:hAnsi="Arial" w:cs="Arial"/>
              </w:rPr>
              <w:t xml:space="preserve"> організації</w:t>
            </w:r>
          </w:p>
        </w:tc>
      </w:tr>
      <w:tr w:rsidR="00B86B08" w:rsidRPr="00712553" w:rsidTr="00870BE9">
        <w:trPr>
          <w:trHeight w:val="184"/>
        </w:trPr>
        <w:tc>
          <w:tcPr>
            <w:tcW w:w="3261" w:type="dxa"/>
            <w:tcBorders>
              <w:top w:val="single" w:sz="4" w:space="0" w:color="auto"/>
              <w:left w:val="single" w:sz="4" w:space="0" w:color="000000"/>
              <w:bottom w:val="single" w:sz="4" w:space="0" w:color="auto"/>
              <w:right w:val="single" w:sz="4" w:space="0" w:color="000000"/>
            </w:tcBorders>
            <w:vAlign w:val="center"/>
            <w:hideMark/>
          </w:tcPr>
          <w:p w:rsidR="00B86B08" w:rsidRPr="00712553" w:rsidRDefault="00B86B08" w:rsidP="00870BE9">
            <w:pPr>
              <w:spacing w:after="0" w:line="240" w:lineRule="auto"/>
              <w:rPr>
                <w:rFonts w:ascii="Arial" w:hAnsi="Arial" w:cs="Arial"/>
                <w:b/>
              </w:rPr>
            </w:pPr>
            <w:r w:rsidRPr="00712553">
              <w:rPr>
                <w:rFonts w:ascii="Arial" w:hAnsi="Arial" w:cs="Arial"/>
                <w:b/>
              </w:rPr>
              <w:t>Інше:</w:t>
            </w:r>
          </w:p>
        </w:tc>
        <w:tc>
          <w:tcPr>
            <w:tcW w:w="6515" w:type="dxa"/>
            <w:gridSpan w:val="6"/>
            <w:tcBorders>
              <w:top w:val="single" w:sz="4" w:space="0" w:color="auto"/>
              <w:left w:val="single" w:sz="4" w:space="0" w:color="000000"/>
              <w:bottom w:val="single" w:sz="4" w:space="0" w:color="auto"/>
              <w:right w:val="single" w:sz="4" w:space="0" w:color="000000"/>
            </w:tcBorders>
            <w:vAlign w:val="center"/>
          </w:tcPr>
          <w:p w:rsidR="00B86B08" w:rsidRPr="00712553" w:rsidRDefault="00B86B08" w:rsidP="00870BE9">
            <w:pPr>
              <w:spacing w:after="0" w:line="240" w:lineRule="auto"/>
              <w:jc w:val="both"/>
              <w:rPr>
                <w:rFonts w:ascii="Arial" w:hAnsi="Arial" w:cs="Arial"/>
              </w:rPr>
            </w:pPr>
          </w:p>
        </w:tc>
      </w:tr>
    </w:tbl>
    <w:p w:rsidR="00B86B08" w:rsidRDefault="00B86B08" w:rsidP="00B86B08">
      <w:pPr>
        <w:spacing w:after="0" w:line="240" w:lineRule="auto"/>
        <w:rPr>
          <w:rFonts w:ascii="Arial" w:hAnsi="Arial" w:cs="Arial"/>
          <w:b/>
          <w:color w:val="FF0000"/>
          <w:lang w:val="ru-RU"/>
        </w:rPr>
      </w:pPr>
    </w:p>
    <w:p w:rsidR="00B86B08" w:rsidRPr="004E7A13" w:rsidRDefault="00B86B08" w:rsidP="00B86B08">
      <w:pPr>
        <w:spacing w:after="0" w:line="240" w:lineRule="auto"/>
        <w:rPr>
          <w:rFonts w:ascii="Arial" w:hAnsi="Arial" w:cs="Arial"/>
          <w:b/>
          <w:color w:val="FF0000"/>
          <w:lang w:val="en-BZ"/>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784"/>
        <w:gridCol w:w="1114"/>
        <w:gridCol w:w="980"/>
        <w:gridCol w:w="949"/>
        <w:gridCol w:w="1134"/>
        <w:gridCol w:w="1554"/>
      </w:tblGrid>
      <w:tr w:rsidR="00B86B08" w:rsidRPr="00E32A5B" w:rsidTr="00870BE9">
        <w:tc>
          <w:tcPr>
            <w:tcW w:w="3261" w:type="dxa"/>
            <w:tcBorders>
              <w:top w:val="single" w:sz="4" w:space="0" w:color="000000"/>
              <w:left w:val="single" w:sz="4" w:space="0" w:color="000000"/>
              <w:bottom w:val="single" w:sz="4" w:space="0" w:color="000000"/>
              <w:right w:val="single" w:sz="4" w:space="0" w:color="000000"/>
            </w:tcBorders>
            <w:vAlign w:val="center"/>
            <w:hideMark/>
          </w:tcPr>
          <w:p w:rsidR="00B86B08" w:rsidRPr="00E32A5B" w:rsidRDefault="00B86B08" w:rsidP="00870BE9">
            <w:pPr>
              <w:spacing w:after="0" w:line="240" w:lineRule="auto"/>
              <w:rPr>
                <w:rFonts w:ascii="Arial" w:hAnsi="Arial" w:cs="Arial"/>
                <w:b/>
              </w:rPr>
            </w:pPr>
            <w:r w:rsidRPr="00E32A5B">
              <w:rPr>
                <w:rFonts w:ascii="Arial" w:hAnsi="Arial" w:cs="Arial"/>
                <w:b/>
              </w:rPr>
              <w:t>Завдання Стратегії,</w:t>
            </w:r>
          </w:p>
          <w:p w:rsidR="00B86B08" w:rsidRPr="00E32A5B" w:rsidRDefault="00B86B08" w:rsidP="00870BE9">
            <w:pPr>
              <w:spacing w:after="0" w:line="240" w:lineRule="auto"/>
              <w:rPr>
                <w:rFonts w:ascii="Arial" w:hAnsi="Arial" w:cs="Arial"/>
                <w:b/>
              </w:rPr>
            </w:pPr>
            <w:r w:rsidRPr="00E32A5B">
              <w:rPr>
                <w:rFonts w:ascii="Arial" w:hAnsi="Arial" w:cs="Arial"/>
                <w:b/>
              </w:rPr>
              <w:t>якому відповідає проекту</w:t>
            </w:r>
          </w:p>
        </w:tc>
        <w:tc>
          <w:tcPr>
            <w:tcW w:w="6515" w:type="dxa"/>
            <w:gridSpan w:val="6"/>
            <w:tcBorders>
              <w:top w:val="single" w:sz="4" w:space="0" w:color="000000"/>
              <w:left w:val="single" w:sz="4" w:space="0" w:color="000000"/>
              <w:bottom w:val="single" w:sz="4" w:space="0" w:color="000000"/>
              <w:right w:val="single" w:sz="4" w:space="0" w:color="000000"/>
            </w:tcBorders>
            <w:hideMark/>
          </w:tcPr>
          <w:p w:rsidR="00B86B08" w:rsidRPr="00E32A5B" w:rsidRDefault="002A4C77" w:rsidP="00870BE9">
            <w:pPr>
              <w:spacing w:after="0" w:line="240" w:lineRule="auto"/>
              <w:rPr>
                <w:rFonts w:ascii="Arial" w:hAnsi="Arial" w:cs="Arial"/>
              </w:rPr>
            </w:pPr>
            <w:r>
              <w:rPr>
                <w:rFonts w:ascii="Arial" w:hAnsi="Arial" w:cs="Arial"/>
              </w:rPr>
              <w:t>1.3.1. Проведення благоустрою територій</w:t>
            </w:r>
          </w:p>
        </w:tc>
      </w:tr>
      <w:tr w:rsidR="00B86B08" w:rsidRPr="002259B4" w:rsidTr="00870BE9">
        <w:trPr>
          <w:trHeight w:val="521"/>
        </w:trPr>
        <w:tc>
          <w:tcPr>
            <w:tcW w:w="3261" w:type="dxa"/>
            <w:tcBorders>
              <w:top w:val="single" w:sz="4" w:space="0" w:color="000000"/>
              <w:left w:val="single" w:sz="4" w:space="0" w:color="000000"/>
              <w:bottom w:val="single" w:sz="4" w:space="0" w:color="000000"/>
              <w:right w:val="single" w:sz="4" w:space="0" w:color="000000"/>
            </w:tcBorders>
            <w:vAlign w:val="center"/>
            <w:hideMark/>
          </w:tcPr>
          <w:p w:rsidR="00B86B08" w:rsidRPr="002259B4" w:rsidRDefault="00B86B08" w:rsidP="00870BE9">
            <w:pPr>
              <w:spacing w:after="0" w:line="240" w:lineRule="auto"/>
              <w:rPr>
                <w:rFonts w:ascii="Arial" w:hAnsi="Arial" w:cs="Arial"/>
                <w:b/>
              </w:rPr>
            </w:pPr>
            <w:r w:rsidRPr="002259B4">
              <w:rPr>
                <w:rFonts w:ascii="Arial" w:hAnsi="Arial" w:cs="Arial"/>
                <w:b/>
              </w:rPr>
              <w:t>Назва проекту:</w:t>
            </w:r>
          </w:p>
        </w:tc>
        <w:tc>
          <w:tcPr>
            <w:tcW w:w="6515" w:type="dxa"/>
            <w:gridSpan w:val="6"/>
            <w:tcBorders>
              <w:top w:val="single" w:sz="4" w:space="0" w:color="000000"/>
              <w:left w:val="single" w:sz="4" w:space="0" w:color="000000"/>
              <w:bottom w:val="single" w:sz="4" w:space="0" w:color="000000"/>
              <w:right w:val="single" w:sz="4" w:space="0" w:color="000000"/>
            </w:tcBorders>
            <w:vAlign w:val="center"/>
            <w:hideMark/>
          </w:tcPr>
          <w:p w:rsidR="00B86B08" w:rsidRPr="002259B4" w:rsidRDefault="00B86B08" w:rsidP="00870BE9">
            <w:pPr>
              <w:spacing w:after="0" w:line="240" w:lineRule="auto"/>
              <w:jc w:val="both"/>
              <w:rPr>
                <w:rFonts w:ascii="Arial" w:hAnsi="Arial" w:cs="Arial"/>
                <w:b/>
              </w:rPr>
            </w:pPr>
            <w:r>
              <w:rPr>
                <w:rFonts w:ascii="Arial" w:hAnsi="Arial" w:cs="Arial"/>
                <w:b/>
              </w:rPr>
              <w:t xml:space="preserve">Створення та облаштування зони відпочинку в с. Локниця </w:t>
            </w:r>
          </w:p>
        </w:tc>
      </w:tr>
      <w:tr w:rsidR="00B86B08" w:rsidRPr="002259B4" w:rsidTr="00870BE9">
        <w:trPr>
          <w:trHeight w:val="589"/>
        </w:trPr>
        <w:tc>
          <w:tcPr>
            <w:tcW w:w="3261" w:type="dxa"/>
            <w:tcBorders>
              <w:top w:val="single" w:sz="4" w:space="0" w:color="000000"/>
              <w:left w:val="single" w:sz="4" w:space="0" w:color="000000"/>
              <w:bottom w:val="single" w:sz="4" w:space="0" w:color="000000"/>
              <w:right w:val="single" w:sz="4" w:space="0" w:color="000000"/>
            </w:tcBorders>
            <w:vAlign w:val="center"/>
            <w:hideMark/>
          </w:tcPr>
          <w:p w:rsidR="00B86B08" w:rsidRPr="002259B4" w:rsidRDefault="00B86B08" w:rsidP="00870BE9">
            <w:pPr>
              <w:spacing w:after="0" w:line="240" w:lineRule="auto"/>
              <w:rPr>
                <w:rFonts w:ascii="Arial" w:hAnsi="Arial" w:cs="Arial"/>
                <w:b/>
              </w:rPr>
            </w:pPr>
            <w:r w:rsidRPr="002259B4">
              <w:rPr>
                <w:rFonts w:ascii="Arial" w:hAnsi="Arial" w:cs="Arial"/>
                <w:b/>
              </w:rPr>
              <w:t>Цілі проекту:</w:t>
            </w:r>
          </w:p>
        </w:tc>
        <w:tc>
          <w:tcPr>
            <w:tcW w:w="6515" w:type="dxa"/>
            <w:gridSpan w:val="6"/>
            <w:tcBorders>
              <w:top w:val="single" w:sz="4" w:space="0" w:color="000000"/>
              <w:left w:val="single" w:sz="4" w:space="0" w:color="000000"/>
              <w:bottom w:val="single" w:sz="4" w:space="0" w:color="000000"/>
              <w:right w:val="single" w:sz="4" w:space="0" w:color="000000"/>
            </w:tcBorders>
            <w:vAlign w:val="center"/>
            <w:hideMark/>
          </w:tcPr>
          <w:p w:rsidR="00B86B08" w:rsidRPr="004E7A13" w:rsidRDefault="00912F17" w:rsidP="00870BE9">
            <w:pPr>
              <w:jc w:val="both"/>
              <w:rPr>
                <w:rFonts w:ascii="Arial" w:hAnsi="Arial" w:cs="Arial"/>
              </w:rPr>
            </w:pPr>
            <w:r>
              <w:rPr>
                <w:rFonts w:ascii="Arial" w:hAnsi="Arial" w:cs="Arial"/>
                <w:lang w:val="ru-RU"/>
              </w:rPr>
              <w:t>Створення та облаштування зо</w:t>
            </w:r>
            <w:r w:rsidR="00B86B08" w:rsidRPr="002259B4">
              <w:rPr>
                <w:rFonts w:ascii="Arial" w:hAnsi="Arial" w:cs="Arial"/>
                <w:lang w:val="ru-RU"/>
              </w:rPr>
              <w:t>ни відпочинкудля проведення відпоч</w:t>
            </w:r>
            <w:r>
              <w:rPr>
                <w:rFonts w:ascii="Arial" w:hAnsi="Arial" w:cs="Arial"/>
                <w:lang w:val="ru-RU"/>
              </w:rPr>
              <w:t xml:space="preserve">инку в комфортних умовах туристів </w:t>
            </w:r>
            <w:r w:rsidR="00B86B08" w:rsidRPr="002259B4">
              <w:rPr>
                <w:rFonts w:ascii="Arial" w:hAnsi="Arial" w:cs="Arial"/>
                <w:lang w:val="ru-RU"/>
              </w:rPr>
              <w:t xml:space="preserve">та всіх жителів села </w:t>
            </w:r>
            <w:r w:rsidR="00B86B08">
              <w:rPr>
                <w:rFonts w:ascii="Arial" w:hAnsi="Arial" w:cs="Arial"/>
                <w:lang w:val="ru-RU"/>
              </w:rPr>
              <w:t>Локниця</w:t>
            </w:r>
          </w:p>
        </w:tc>
      </w:tr>
      <w:tr w:rsidR="00B86B08" w:rsidRPr="00D2727A" w:rsidTr="00870BE9">
        <w:tc>
          <w:tcPr>
            <w:tcW w:w="3261" w:type="dxa"/>
            <w:tcBorders>
              <w:top w:val="single" w:sz="4" w:space="0" w:color="000000"/>
              <w:left w:val="single" w:sz="4" w:space="0" w:color="000000"/>
              <w:bottom w:val="single" w:sz="4" w:space="0" w:color="000000"/>
              <w:right w:val="single" w:sz="4" w:space="0" w:color="000000"/>
            </w:tcBorders>
            <w:vAlign w:val="center"/>
            <w:hideMark/>
          </w:tcPr>
          <w:p w:rsidR="00B86B08" w:rsidRPr="00D2727A" w:rsidRDefault="00B86B08" w:rsidP="00870BE9">
            <w:pPr>
              <w:spacing w:after="0" w:line="240" w:lineRule="auto"/>
              <w:rPr>
                <w:rFonts w:ascii="Arial" w:hAnsi="Arial" w:cs="Arial"/>
                <w:b/>
              </w:rPr>
            </w:pPr>
            <w:r w:rsidRPr="00D2727A">
              <w:rPr>
                <w:rFonts w:ascii="Arial" w:hAnsi="Arial" w:cs="Arial"/>
                <w:b/>
              </w:rPr>
              <w:t>Територія на яку проект</w:t>
            </w:r>
          </w:p>
          <w:p w:rsidR="00B86B08" w:rsidRPr="00D2727A" w:rsidRDefault="00B86B08" w:rsidP="00870BE9">
            <w:pPr>
              <w:spacing w:after="0" w:line="240" w:lineRule="auto"/>
              <w:rPr>
                <w:rFonts w:ascii="Arial" w:hAnsi="Arial" w:cs="Arial"/>
                <w:b/>
              </w:rPr>
            </w:pPr>
            <w:r w:rsidRPr="00D2727A">
              <w:rPr>
                <w:rFonts w:ascii="Arial" w:hAnsi="Arial" w:cs="Arial"/>
                <w:b/>
              </w:rPr>
              <w:t>матиме вплив:</w:t>
            </w:r>
          </w:p>
        </w:tc>
        <w:tc>
          <w:tcPr>
            <w:tcW w:w="6515" w:type="dxa"/>
            <w:gridSpan w:val="6"/>
            <w:tcBorders>
              <w:top w:val="single" w:sz="4" w:space="0" w:color="000000"/>
              <w:left w:val="single" w:sz="4" w:space="0" w:color="000000"/>
              <w:bottom w:val="single" w:sz="4" w:space="0" w:color="000000"/>
              <w:right w:val="single" w:sz="4" w:space="0" w:color="000000"/>
            </w:tcBorders>
            <w:vAlign w:val="center"/>
            <w:hideMark/>
          </w:tcPr>
          <w:p w:rsidR="00B86B08" w:rsidRPr="00D2727A" w:rsidRDefault="00B86B08" w:rsidP="00870BE9">
            <w:pPr>
              <w:spacing w:after="0" w:line="240" w:lineRule="auto"/>
              <w:jc w:val="both"/>
              <w:rPr>
                <w:rFonts w:ascii="Arial" w:hAnsi="Arial" w:cs="Arial"/>
              </w:rPr>
            </w:pPr>
            <w:r>
              <w:rPr>
                <w:rFonts w:ascii="Arial" w:hAnsi="Arial" w:cs="Arial"/>
              </w:rPr>
              <w:t>с. Локниця</w:t>
            </w:r>
          </w:p>
        </w:tc>
      </w:tr>
      <w:tr w:rsidR="00B86B08" w:rsidRPr="00D2727A" w:rsidTr="00870BE9">
        <w:tc>
          <w:tcPr>
            <w:tcW w:w="3261" w:type="dxa"/>
            <w:tcBorders>
              <w:top w:val="single" w:sz="4" w:space="0" w:color="000000"/>
              <w:left w:val="single" w:sz="4" w:space="0" w:color="000000"/>
              <w:bottom w:val="single" w:sz="4" w:space="0" w:color="000000"/>
              <w:right w:val="single" w:sz="4" w:space="0" w:color="000000"/>
            </w:tcBorders>
            <w:vAlign w:val="center"/>
            <w:hideMark/>
          </w:tcPr>
          <w:p w:rsidR="00B86B08" w:rsidRPr="00D2727A" w:rsidRDefault="00B86B08" w:rsidP="00870BE9">
            <w:pPr>
              <w:spacing w:after="0" w:line="240" w:lineRule="auto"/>
              <w:rPr>
                <w:rFonts w:ascii="Arial" w:hAnsi="Arial" w:cs="Arial"/>
                <w:b/>
              </w:rPr>
            </w:pPr>
            <w:r w:rsidRPr="00D2727A">
              <w:rPr>
                <w:rFonts w:ascii="Arial" w:hAnsi="Arial" w:cs="Arial"/>
                <w:b/>
              </w:rPr>
              <w:t>Орієнтована кількість отримувачів вигод</w:t>
            </w:r>
          </w:p>
        </w:tc>
        <w:tc>
          <w:tcPr>
            <w:tcW w:w="6515" w:type="dxa"/>
            <w:gridSpan w:val="6"/>
            <w:tcBorders>
              <w:top w:val="single" w:sz="4" w:space="0" w:color="000000"/>
              <w:left w:val="single" w:sz="4" w:space="0" w:color="000000"/>
              <w:bottom w:val="single" w:sz="4" w:space="0" w:color="000000"/>
              <w:right w:val="single" w:sz="4" w:space="0" w:color="000000"/>
            </w:tcBorders>
            <w:vAlign w:val="center"/>
            <w:hideMark/>
          </w:tcPr>
          <w:p w:rsidR="00B86B08" w:rsidRPr="00D2727A" w:rsidRDefault="00B86B08" w:rsidP="00870BE9">
            <w:pPr>
              <w:spacing w:after="0" w:line="240" w:lineRule="auto"/>
              <w:jc w:val="both"/>
              <w:rPr>
                <w:rFonts w:ascii="Arial" w:hAnsi="Arial" w:cs="Arial"/>
              </w:rPr>
            </w:pPr>
            <w:r>
              <w:rPr>
                <w:rFonts w:ascii="Arial" w:hAnsi="Arial" w:cs="Arial"/>
              </w:rPr>
              <w:t>1194</w:t>
            </w:r>
            <w:r w:rsidRPr="00D2727A">
              <w:rPr>
                <w:rFonts w:ascii="Arial" w:hAnsi="Arial" w:cs="Arial"/>
              </w:rPr>
              <w:t xml:space="preserve"> жителів</w:t>
            </w:r>
            <w:r>
              <w:rPr>
                <w:rFonts w:ascii="Arial" w:hAnsi="Arial" w:cs="Arial"/>
              </w:rPr>
              <w:t xml:space="preserve"> села Локниця</w:t>
            </w:r>
          </w:p>
        </w:tc>
      </w:tr>
      <w:tr w:rsidR="00B86B08" w:rsidRPr="009E040F" w:rsidTr="00870BE9">
        <w:trPr>
          <w:trHeight w:val="1154"/>
        </w:trPr>
        <w:tc>
          <w:tcPr>
            <w:tcW w:w="3261" w:type="dxa"/>
            <w:tcBorders>
              <w:top w:val="single" w:sz="4" w:space="0" w:color="000000"/>
              <w:left w:val="single" w:sz="4" w:space="0" w:color="000000"/>
              <w:bottom w:val="single" w:sz="4" w:space="0" w:color="000000"/>
              <w:right w:val="single" w:sz="4" w:space="0" w:color="000000"/>
            </w:tcBorders>
            <w:vAlign w:val="center"/>
            <w:hideMark/>
          </w:tcPr>
          <w:p w:rsidR="00B86B08" w:rsidRPr="00751E35" w:rsidRDefault="00B86B08" w:rsidP="00870BE9">
            <w:pPr>
              <w:spacing w:after="0" w:line="240" w:lineRule="auto"/>
              <w:rPr>
                <w:rFonts w:ascii="Arial" w:hAnsi="Arial" w:cs="Arial"/>
                <w:b/>
              </w:rPr>
            </w:pPr>
            <w:r w:rsidRPr="00751E35">
              <w:rPr>
                <w:rFonts w:ascii="Arial" w:hAnsi="Arial" w:cs="Arial"/>
                <w:b/>
              </w:rPr>
              <w:t>Стислий  опис  проекту:</w:t>
            </w:r>
          </w:p>
        </w:tc>
        <w:tc>
          <w:tcPr>
            <w:tcW w:w="6515" w:type="dxa"/>
            <w:gridSpan w:val="6"/>
            <w:tcBorders>
              <w:top w:val="single" w:sz="4" w:space="0" w:color="000000"/>
              <w:left w:val="single" w:sz="4" w:space="0" w:color="000000"/>
              <w:bottom w:val="single" w:sz="4" w:space="0" w:color="000000"/>
              <w:right w:val="single" w:sz="4" w:space="0" w:color="000000"/>
            </w:tcBorders>
            <w:vAlign w:val="center"/>
            <w:hideMark/>
          </w:tcPr>
          <w:p w:rsidR="00B86B08" w:rsidRPr="00751E35" w:rsidRDefault="00B86B08" w:rsidP="00870BE9">
            <w:pPr>
              <w:spacing w:after="0" w:line="240" w:lineRule="auto"/>
              <w:jc w:val="both"/>
              <w:rPr>
                <w:rFonts w:ascii="Arial" w:hAnsi="Arial" w:cs="Arial"/>
              </w:rPr>
            </w:pPr>
            <w:r w:rsidRPr="00751E35">
              <w:rPr>
                <w:rFonts w:ascii="Arial" w:hAnsi="Arial" w:cs="Arial"/>
              </w:rPr>
              <w:t>Створити та облаштувати зону відпочинку для проведення дозвілл</w:t>
            </w:r>
            <w:r w:rsidR="00FE3E0A">
              <w:rPr>
                <w:rFonts w:ascii="Arial" w:hAnsi="Arial" w:cs="Arial"/>
              </w:rPr>
              <w:t>я в комфортних умовах туристам</w:t>
            </w:r>
            <w:r w:rsidRPr="00751E35">
              <w:rPr>
                <w:rFonts w:ascii="Arial" w:hAnsi="Arial" w:cs="Arial"/>
              </w:rPr>
              <w:t xml:space="preserve"> та всім категоріям населення та покращання естетичного вигляду території села. Підвищити рівень екологічної культури та  міжособистіного спілкування, молоді та всього населення села</w:t>
            </w:r>
          </w:p>
        </w:tc>
      </w:tr>
      <w:tr w:rsidR="00B86B08" w:rsidRPr="008F3745" w:rsidTr="00870BE9">
        <w:tc>
          <w:tcPr>
            <w:tcW w:w="3261" w:type="dxa"/>
            <w:tcBorders>
              <w:top w:val="single" w:sz="4" w:space="0" w:color="000000"/>
              <w:left w:val="single" w:sz="4" w:space="0" w:color="000000"/>
              <w:bottom w:val="single" w:sz="4" w:space="0" w:color="000000"/>
              <w:right w:val="single" w:sz="4" w:space="0" w:color="000000"/>
            </w:tcBorders>
            <w:vAlign w:val="center"/>
            <w:hideMark/>
          </w:tcPr>
          <w:p w:rsidR="00B86B08" w:rsidRPr="008F3745" w:rsidRDefault="00B86B08" w:rsidP="00870BE9">
            <w:pPr>
              <w:spacing w:after="0" w:line="240" w:lineRule="auto"/>
              <w:rPr>
                <w:rFonts w:ascii="Arial" w:hAnsi="Arial" w:cs="Arial"/>
                <w:b/>
              </w:rPr>
            </w:pPr>
            <w:r w:rsidRPr="008F3745">
              <w:rPr>
                <w:rFonts w:ascii="Arial" w:hAnsi="Arial" w:cs="Arial"/>
                <w:b/>
              </w:rPr>
              <w:t>Очікуванні результати:</w:t>
            </w:r>
          </w:p>
        </w:tc>
        <w:tc>
          <w:tcPr>
            <w:tcW w:w="6515" w:type="dxa"/>
            <w:gridSpan w:val="6"/>
            <w:tcBorders>
              <w:top w:val="single" w:sz="4" w:space="0" w:color="000000"/>
              <w:left w:val="single" w:sz="4" w:space="0" w:color="000000"/>
              <w:bottom w:val="single" w:sz="4" w:space="0" w:color="000000"/>
              <w:right w:val="single" w:sz="4" w:space="0" w:color="000000"/>
            </w:tcBorders>
            <w:vAlign w:val="center"/>
            <w:hideMark/>
          </w:tcPr>
          <w:p w:rsidR="00B86B08" w:rsidRPr="008F3745" w:rsidRDefault="00B86B08" w:rsidP="00870BE9">
            <w:pPr>
              <w:pStyle w:val="ae"/>
              <w:numPr>
                <w:ilvl w:val="0"/>
                <w:numId w:val="75"/>
              </w:numPr>
              <w:ind w:left="357" w:hanging="357"/>
              <w:jc w:val="both"/>
              <w:rPr>
                <w:rFonts w:cs="Arial"/>
                <w:sz w:val="22"/>
                <w:szCs w:val="22"/>
                <w:lang w:val="uk-UA"/>
              </w:rPr>
            </w:pPr>
            <w:r w:rsidRPr="008F3745">
              <w:rPr>
                <w:rFonts w:cs="Arial"/>
                <w:sz w:val="22"/>
                <w:szCs w:val="22"/>
                <w:lang w:val="uk-UA"/>
              </w:rPr>
              <w:t>Створена зона відпочинку забезпечить комфортні умови для проведення відпочинку молоді та всім категоріям населення;</w:t>
            </w:r>
          </w:p>
          <w:p w:rsidR="00B86B08" w:rsidRPr="008F3745" w:rsidRDefault="00B86B08" w:rsidP="00870BE9">
            <w:pPr>
              <w:pStyle w:val="ae"/>
              <w:numPr>
                <w:ilvl w:val="0"/>
                <w:numId w:val="75"/>
              </w:numPr>
              <w:ind w:left="357" w:hanging="357"/>
              <w:jc w:val="both"/>
              <w:rPr>
                <w:rFonts w:cs="Arial"/>
                <w:sz w:val="22"/>
                <w:szCs w:val="22"/>
                <w:lang w:val="ru-RU"/>
              </w:rPr>
            </w:pPr>
            <w:r w:rsidRPr="008F3745">
              <w:rPr>
                <w:rFonts w:cs="Arial"/>
                <w:sz w:val="22"/>
                <w:szCs w:val="22"/>
                <w:lang w:val="uk-UA"/>
              </w:rPr>
              <w:t>Покращання естетичного вигляду території села Кухче</w:t>
            </w:r>
            <w:r w:rsidRPr="008F3745">
              <w:rPr>
                <w:rFonts w:cs="Arial"/>
                <w:sz w:val="22"/>
                <w:szCs w:val="22"/>
                <w:lang w:val="ru-RU"/>
              </w:rPr>
              <w:t xml:space="preserve">; </w:t>
            </w:r>
          </w:p>
          <w:p w:rsidR="00B86B08" w:rsidRPr="008F3745" w:rsidRDefault="00B86B08" w:rsidP="00870BE9">
            <w:pPr>
              <w:pStyle w:val="ae"/>
              <w:numPr>
                <w:ilvl w:val="0"/>
                <w:numId w:val="75"/>
              </w:numPr>
              <w:ind w:left="357" w:hanging="357"/>
              <w:jc w:val="both"/>
              <w:rPr>
                <w:rFonts w:cs="Arial"/>
                <w:sz w:val="22"/>
                <w:szCs w:val="22"/>
                <w:lang w:val="ru-RU"/>
              </w:rPr>
            </w:pPr>
            <w:r w:rsidRPr="008F3745">
              <w:rPr>
                <w:rFonts w:cs="Arial"/>
                <w:sz w:val="22"/>
                <w:szCs w:val="22"/>
                <w:lang w:val="ru-RU"/>
              </w:rPr>
              <w:t>Створена зона відпочинку підвищить рівень культури міжособистісного спілкування, екологічну культуру молоді та жителів села, буде джерелом їх естетичного відпочинку;</w:t>
            </w:r>
          </w:p>
        </w:tc>
      </w:tr>
      <w:tr w:rsidR="00B86B08" w:rsidRPr="00B52130" w:rsidTr="00870BE9">
        <w:trPr>
          <w:trHeight w:val="255"/>
        </w:trPr>
        <w:tc>
          <w:tcPr>
            <w:tcW w:w="3261" w:type="dxa"/>
            <w:tcBorders>
              <w:top w:val="single" w:sz="4" w:space="0" w:color="000000"/>
              <w:left w:val="single" w:sz="4" w:space="0" w:color="000000"/>
              <w:bottom w:val="single" w:sz="4" w:space="0" w:color="auto"/>
              <w:right w:val="single" w:sz="4" w:space="0" w:color="000000"/>
            </w:tcBorders>
            <w:vAlign w:val="center"/>
            <w:hideMark/>
          </w:tcPr>
          <w:p w:rsidR="00B86B08" w:rsidRPr="00B52130" w:rsidRDefault="00B86B08" w:rsidP="00870BE9">
            <w:pPr>
              <w:spacing w:after="0" w:line="240" w:lineRule="auto"/>
              <w:rPr>
                <w:rFonts w:ascii="Arial" w:hAnsi="Arial" w:cs="Arial"/>
                <w:b/>
              </w:rPr>
            </w:pPr>
            <w:r w:rsidRPr="00B52130">
              <w:rPr>
                <w:rFonts w:ascii="Arial" w:hAnsi="Arial" w:cs="Arial"/>
                <w:b/>
              </w:rPr>
              <w:t>Ключові  заходи проекту:</w:t>
            </w:r>
          </w:p>
        </w:tc>
        <w:tc>
          <w:tcPr>
            <w:tcW w:w="6515" w:type="dxa"/>
            <w:gridSpan w:val="6"/>
            <w:tcBorders>
              <w:top w:val="single" w:sz="4" w:space="0" w:color="000000"/>
              <w:left w:val="single" w:sz="4" w:space="0" w:color="000000"/>
              <w:bottom w:val="single" w:sz="4" w:space="0" w:color="auto"/>
              <w:right w:val="single" w:sz="4" w:space="0" w:color="000000"/>
            </w:tcBorders>
            <w:vAlign w:val="center"/>
            <w:hideMark/>
          </w:tcPr>
          <w:p w:rsidR="00B86B08" w:rsidRPr="00B52130" w:rsidRDefault="00B86B08" w:rsidP="00870BE9">
            <w:pPr>
              <w:pStyle w:val="ae"/>
              <w:numPr>
                <w:ilvl w:val="0"/>
                <w:numId w:val="75"/>
              </w:numPr>
              <w:ind w:left="357" w:hanging="357"/>
              <w:jc w:val="both"/>
              <w:rPr>
                <w:rFonts w:cs="Arial"/>
                <w:sz w:val="22"/>
                <w:szCs w:val="22"/>
                <w:lang w:val="uk-UA"/>
              </w:rPr>
            </w:pPr>
            <w:r w:rsidRPr="00B52130">
              <w:rPr>
                <w:rFonts w:cs="Arial"/>
                <w:sz w:val="22"/>
                <w:szCs w:val="22"/>
                <w:lang w:val="uk-UA"/>
              </w:rPr>
              <w:t>Створен</w:t>
            </w:r>
            <w:r>
              <w:rPr>
                <w:rFonts w:cs="Arial"/>
                <w:sz w:val="22"/>
                <w:szCs w:val="22"/>
                <w:lang w:val="uk-UA"/>
              </w:rPr>
              <w:t>ня</w:t>
            </w:r>
            <w:r w:rsidRPr="00B52130">
              <w:rPr>
                <w:rFonts w:cs="Arial"/>
                <w:sz w:val="22"/>
                <w:szCs w:val="22"/>
                <w:lang w:val="uk-UA"/>
              </w:rPr>
              <w:t xml:space="preserve"> зон</w:t>
            </w:r>
            <w:r>
              <w:rPr>
                <w:rFonts w:cs="Arial"/>
                <w:sz w:val="22"/>
                <w:szCs w:val="22"/>
                <w:lang w:val="uk-UA"/>
              </w:rPr>
              <w:t>и</w:t>
            </w:r>
            <w:r w:rsidRPr="00B52130">
              <w:rPr>
                <w:rFonts w:cs="Arial"/>
                <w:sz w:val="22"/>
                <w:szCs w:val="22"/>
                <w:lang w:val="uk-UA"/>
              </w:rPr>
              <w:t xml:space="preserve"> відпочинку для молоді та всім категоріям</w:t>
            </w:r>
            <w:r>
              <w:rPr>
                <w:rFonts w:cs="Arial"/>
                <w:sz w:val="22"/>
                <w:szCs w:val="22"/>
                <w:lang w:val="uk-UA"/>
              </w:rPr>
              <w:t xml:space="preserve"> населення</w:t>
            </w:r>
            <w:r w:rsidRPr="00B52130">
              <w:rPr>
                <w:rFonts w:cs="Arial"/>
                <w:sz w:val="22"/>
                <w:szCs w:val="22"/>
                <w:lang w:val="uk-UA"/>
              </w:rPr>
              <w:t>;</w:t>
            </w:r>
          </w:p>
          <w:p w:rsidR="00B86B08" w:rsidRPr="00B52130" w:rsidRDefault="00B86B08" w:rsidP="00870BE9">
            <w:pPr>
              <w:pStyle w:val="ae"/>
              <w:numPr>
                <w:ilvl w:val="0"/>
                <w:numId w:val="75"/>
              </w:numPr>
              <w:ind w:left="357" w:hanging="357"/>
              <w:jc w:val="both"/>
              <w:rPr>
                <w:rFonts w:cs="Arial"/>
                <w:sz w:val="22"/>
                <w:szCs w:val="22"/>
                <w:lang w:val="ru-RU"/>
              </w:rPr>
            </w:pPr>
            <w:r w:rsidRPr="00B52130">
              <w:rPr>
                <w:rFonts w:cs="Arial"/>
                <w:sz w:val="22"/>
                <w:szCs w:val="22"/>
                <w:lang w:val="uk-UA"/>
              </w:rPr>
              <w:t xml:space="preserve">Покращання естетичного вигляду території села </w:t>
            </w:r>
            <w:r>
              <w:rPr>
                <w:rFonts w:cs="Arial"/>
                <w:sz w:val="22"/>
                <w:szCs w:val="22"/>
                <w:lang w:val="uk-UA"/>
              </w:rPr>
              <w:t>Локниця</w:t>
            </w:r>
            <w:r w:rsidRPr="00B52130">
              <w:rPr>
                <w:rFonts w:cs="Arial"/>
                <w:sz w:val="22"/>
                <w:szCs w:val="22"/>
                <w:lang w:val="ru-RU"/>
              </w:rPr>
              <w:t xml:space="preserve">; </w:t>
            </w:r>
          </w:p>
        </w:tc>
      </w:tr>
      <w:tr w:rsidR="00B86B08" w:rsidRPr="00712553" w:rsidTr="00870BE9">
        <w:trPr>
          <w:trHeight w:val="270"/>
        </w:trPr>
        <w:tc>
          <w:tcPr>
            <w:tcW w:w="3261" w:type="dxa"/>
            <w:tcBorders>
              <w:top w:val="single" w:sz="4" w:space="0" w:color="auto"/>
              <w:left w:val="single" w:sz="4" w:space="0" w:color="000000"/>
              <w:bottom w:val="single" w:sz="4" w:space="0" w:color="auto"/>
              <w:right w:val="single" w:sz="4" w:space="0" w:color="000000"/>
            </w:tcBorders>
            <w:vAlign w:val="center"/>
            <w:hideMark/>
          </w:tcPr>
          <w:p w:rsidR="00B86B08" w:rsidRPr="00712553" w:rsidRDefault="00B86B08" w:rsidP="00870BE9">
            <w:pPr>
              <w:spacing w:after="0" w:line="240" w:lineRule="auto"/>
              <w:rPr>
                <w:rFonts w:ascii="Arial" w:hAnsi="Arial" w:cs="Arial"/>
                <w:b/>
              </w:rPr>
            </w:pPr>
            <w:r w:rsidRPr="00712553">
              <w:rPr>
                <w:rFonts w:ascii="Arial" w:hAnsi="Arial" w:cs="Arial"/>
                <w:b/>
              </w:rPr>
              <w:t>Період здійснення:</w:t>
            </w:r>
          </w:p>
        </w:tc>
        <w:tc>
          <w:tcPr>
            <w:tcW w:w="6515" w:type="dxa"/>
            <w:gridSpan w:val="6"/>
            <w:tcBorders>
              <w:top w:val="single" w:sz="4" w:space="0" w:color="auto"/>
              <w:left w:val="single" w:sz="4" w:space="0" w:color="000000"/>
              <w:bottom w:val="single" w:sz="4" w:space="0" w:color="auto"/>
              <w:right w:val="single" w:sz="4" w:space="0" w:color="000000"/>
            </w:tcBorders>
            <w:shd w:val="clear" w:color="auto" w:fill="DFE3E5" w:themeFill="background2"/>
            <w:vAlign w:val="center"/>
            <w:hideMark/>
          </w:tcPr>
          <w:p w:rsidR="00B86B08" w:rsidRPr="00712553" w:rsidRDefault="00B86B08" w:rsidP="00870BE9">
            <w:pPr>
              <w:spacing w:after="0" w:line="240" w:lineRule="auto"/>
              <w:jc w:val="both"/>
              <w:rPr>
                <w:rFonts w:ascii="Arial" w:hAnsi="Arial" w:cs="Arial"/>
                <w:b/>
              </w:rPr>
            </w:pPr>
            <w:r w:rsidRPr="00712553">
              <w:rPr>
                <w:rFonts w:ascii="Arial" w:hAnsi="Arial" w:cs="Arial"/>
                <w:b/>
              </w:rPr>
              <w:t>20</w:t>
            </w:r>
            <w:r>
              <w:rPr>
                <w:rFonts w:ascii="Arial" w:hAnsi="Arial" w:cs="Arial"/>
                <w:b/>
              </w:rPr>
              <w:t>20</w:t>
            </w:r>
            <w:r w:rsidRPr="00712553">
              <w:rPr>
                <w:rFonts w:ascii="Arial" w:hAnsi="Arial" w:cs="Arial"/>
                <w:b/>
              </w:rPr>
              <w:t xml:space="preserve"> – 2022 роки:</w:t>
            </w:r>
          </w:p>
        </w:tc>
      </w:tr>
      <w:tr w:rsidR="00B86B08" w:rsidRPr="00712553" w:rsidTr="00870BE9">
        <w:trPr>
          <w:trHeight w:val="240"/>
        </w:trPr>
        <w:tc>
          <w:tcPr>
            <w:tcW w:w="3261" w:type="dxa"/>
            <w:vMerge w:val="restart"/>
            <w:tcBorders>
              <w:top w:val="single" w:sz="4" w:space="0" w:color="auto"/>
              <w:left w:val="single" w:sz="4" w:space="0" w:color="000000"/>
              <w:bottom w:val="single" w:sz="4" w:space="0" w:color="auto"/>
              <w:right w:val="single" w:sz="4" w:space="0" w:color="000000"/>
            </w:tcBorders>
            <w:vAlign w:val="center"/>
            <w:hideMark/>
          </w:tcPr>
          <w:p w:rsidR="00B86B08" w:rsidRPr="00712553" w:rsidRDefault="00B86B08" w:rsidP="00870BE9">
            <w:pPr>
              <w:spacing w:after="0" w:line="240" w:lineRule="auto"/>
              <w:rPr>
                <w:rFonts w:ascii="Arial" w:hAnsi="Arial" w:cs="Arial"/>
                <w:b/>
              </w:rPr>
            </w:pPr>
            <w:r w:rsidRPr="00712553">
              <w:rPr>
                <w:rFonts w:ascii="Arial" w:hAnsi="Arial" w:cs="Arial"/>
                <w:b/>
              </w:rPr>
              <w:t>Орієнтована вартість</w:t>
            </w:r>
          </w:p>
          <w:p w:rsidR="00B86B08" w:rsidRPr="00712553" w:rsidRDefault="00B86B08" w:rsidP="00870BE9">
            <w:pPr>
              <w:spacing w:after="0" w:line="240" w:lineRule="auto"/>
              <w:rPr>
                <w:rFonts w:ascii="Arial" w:hAnsi="Arial" w:cs="Arial"/>
                <w:b/>
              </w:rPr>
            </w:pPr>
            <w:r w:rsidRPr="00712553">
              <w:rPr>
                <w:rFonts w:ascii="Arial" w:hAnsi="Arial" w:cs="Arial"/>
                <w:b/>
              </w:rPr>
              <w:t>проекту, тис. грн.</w:t>
            </w:r>
          </w:p>
        </w:tc>
        <w:tc>
          <w:tcPr>
            <w:tcW w:w="784" w:type="dxa"/>
            <w:tcBorders>
              <w:top w:val="single" w:sz="4" w:space="0" w:color="auto"/>
              <w:left w:val="single" w:sz="4" w:space="0" w:color="000000"/>
              <w:bottom w:val="single" w:sz="4" w:space="0" w:color="auto"/>
              <w:right w:val="single" w:sz="4" w:space="0" w:color="auto"/>
            </w:tcBorders>
            <w:shd w:val="clear" w:color="auto" w:fill="DFE3E5" w:themeFill="background2"/>
            <w:vAlign w:val="center"/>
            <w:hideMark/>
          </w:tcPr>
          <w:p w:rsidR="00B86B08" w:rsidRPr="00712553" w:rsidRDefault="00B86B08" w:rsidP="00870BE9">
            <w:pPr>
              <w:spacing w:after="0" w:line="240" w:lineRule="auto"/>
              <w:jc w:val="center"/>
              <w:rPr>
                <w:rFonts w:ascii="Arial" w:hAnsi="Arial" w:cs="Arial"/>
                <w:b/>
              </w:rPr>
            </w:pPr>
            <w:r w:rsidRPr="00712553">
              <w:rPr>
                <w:rFonts w:ascii="Arial" w:hAnsi="Arial" w:cs="Arial"/>
                <w:b/>
              </w:rPr>
              <w:t>20</w:t>
            </w:r>
            <w:r>
              <w:rPr>
                <w:rFonts w:ascii="Arial" w:hAnsi="Arial" w:cs="Arial"/>
                <w:b/>
              </w:rPr>
              <w:t>20</w:t>
            </w:r>
          </w:p>
        </w:tc>
        <w:tc>
          <w:tcPr>
            <w:tcW w:w="1114" w:type="dxa"/>
            <w:tcBorders>
              <w:top w:val="single" w:sz="4" w:space="0" w:color="auto"/>
              <w:left w:val="single" w:sz="4" w:space="0" w:color="auto"/>
              <w:bottom w:val="single" w:sz="4" w:space="0" w:color="auto"/>
              <w:right w:val="single" w:sz="4" w:space="0" w:color="auto"/>
            </w:tcBorders>
            <w:shd w:val="clear" w:color="auto" w:fill="DFE3E5" w:themeFill="background2"/>
            <w:vAlign w:val="center"/>
            <w:hideMark/>
          </w:tcPr>
          <w:p w:rsidR="00B86B08" w:rsidRPr="00712553" w:rsidRDefault="00B86B08" w:rsidP="00870BE9">
            <w:pPr>
              <w:spacing w:after="0" w:line="240" w:lineRule="auto"/>
              <w:jc w:val="center"/>
              <w:rPr>
                <w:rFonts w:ascii="Arial" w:hAnsi="Arial" w:cs="Arial"/>
                <w:b/>
              </w:rPr>
            </w:pPr>
            <w:r w:rsidRPr="00712553">
              <w:rPr>
                <w:rFonts w:ascii="Arial" w:hAnsi="Arial" w:cs="Arial"/>
                <w:b/>
              </w:rPr>
              <w:t>20</w:t>
            </w:r>
            <w:r>
              <w:rPr>
                <w:rFonts w:ascii="Arial" w:hAnsi="Arial" w:cs="Arial"/>
                <w:b/>
              </w:rPr>
              <w:t>21</w:t>
            </w:r>
          </w:p>
        </w:tc>
        <w:tc>
          <w:tcPr>
            <w:tcW w:w="980" w:type="dxa"/>
            <w:tcBorders>
              <w:top w:val="single" w:sz="4" w:space="0" w:color="auto"/>
              <w:left w:val="single" w:sz="4" w:space="0" w:color="auto"/>
              <w:bottom w:val="single" w:sz="4" w:space="0" w:color="auto"/>
              <w:right w:val="single" w:sz="4" w:space="0" w:color="auto"/>
            </w:tcBorders>
            <w:shd w:val="clear" w:color="auto" w:fill="DFE3E5" w:themeFill="background2"/>
            <w:vAlign w:val="center"/>
            <w:hideMark/>
          </w:tcPr>
          <w:p w:rsidR="00B86B08" w:rsidRPr="00712553" w:rsidRDefault="00B86B08" w:rsidP="00870BE9">
            <w:pPr>
              <w:spacing w:after="0" w:line="240" w:lineRule="auto"/>
              <w:jc w:val="center"/>
              <w:rPr>
                <w:rFonts w:ascii="Arial" w:hAnsi="Arial" w:cs="Arial"/>
                <w:b/>
              </w:rPr>
            </w:pPr>
            <w:r w:rsidRPr="00712553">
              <w:rPr>
                <w:rFonts w:ascii="Arial" w:hAnsi="Arial" w:cs="Arial"/>
                <w:b/>
              </w:rPr>
              <w:t>202</w:t>
            </w:r>
            <w:r>
              <w:rPr>
                <w:rFonts w:ascii="Arial" w:hAnsi="Arial" w:cs="Arial"/>
                <w:b/>
              </w:rPr>
              <w:t>2</w:t>
            </w:r>
          </w:p>
        </w:tc>
        <w:tc>
          <w:tcPr>
            <w:tcW w:w="949" w:type="dxa"/>
            <w:tcBorders>
              <w:top w:val="single" w:sz="4" w:space="0" w:color="auto"/>
              <w:left w:val="single" w:sz="4" w:space="0" w:color="auto"/>
              <w:bottom w:val="single" w:sz="4" w:space="0" w:color="auto"/>
              <w:right w:val="single" w:sz="4" w:space="0" w:color="auto"/>
            </w:tcBorders>
            <w:shd w:val="clear" w:color="auto" w:fill="DFE3E5" w:themeFill="background2"/>
            <w:vAlign w:val="center"/>
          </w:tcPr>
          <w:p w:rsidR="00B86B08" w:rsidRPr="00712553" w:rsidRDefault="00B86B08" w:rsidP="00870BE9">
            <w:pPr>
              <w:spacing w:after="0" w:line="240" w:lineRule="auto"/>
              <w:jc w:val="center"/>
              <w:rPr>
                <w:rFonts w:ascii="Arial" w:hAnsi="Arial" w:cs="Arial"/>
                <w:b/>
              </w:rPr>
            </w:pPr>
            <w:r w:rsidRPr="00712553">
              <w:rPr>
                <w:rFonts w:ascii="Arial" w:hAnsi="Arial" w:cs="Arial"/>
                <w:b/>
              </w:rPr>
              <w:t>202</w:t>
            </w:r>
            <w:r>
              <w:rPr>
                <w:rFonts w:ascii="Arial" w:hAnsi="Arial" w:cs="Arial"/>
                <w:b/>
              </w:rPr>
              <w:t>3</w:t>
            </w:r>
          </w:p>
        </w:tc>
        <w:tc>
          <w:tcPr>
            <w:tcW w:w="1134" w:type="dxa"/>
            <w:tcBorders>
              <w:top w:val="single" w:sz="4" w:space="0" w:color="auto"/>
              <w:left w:val="single" w:sz="4" w:space="0" w:color="auto"/>
              <w:bottom w:val="single" w:sz="4" w:space="0" w:color="auto"/>
              <w:right w:val="single" w:sz="4" w:space="0" w:color="auto"/>
            </w:tcBorders>
            <w:shd w:val="clear" w:color="auto" w:fill="DFE3E5" w:themeFill="background2"/>
            <w:vAlign w:val="center"/>
          </w:tcPr>
          <w:p w:rsidR="00B86B08" w:rsidRPr="00712553" w:rsidRDefault="00B86B08" w:rsidP="00870BE9">
            <w:pPr>
              <w:spacing w:after="0" w:line="240" w:lineRule="auto"/>
              <w:jc w:val="center"/>
              <w:rPr>
                <w:rFonts w:ascii="Arial" w:hAnsi="Arial" w:cs="Arial"/>
                <w:b/>
              </w:rPr>
            </w:pPr>
            <w:r w:rsidRPr="00712553">
              <w:rPr>
                <w:rFonts w:ascii="Arial" w:hAnsi="Arial" w:cs="Arial"/>
                <w:b/>
              </w:rPr>
              <w:t>202</w:t>
            </w:r>
            <w:r>
              <w:rPr>
                <w:rFonts w:ascii="Arial" w:hAnsi="Arial" w:cs="Arial"/>
                <w:b/>
              </w:rPr>
              <w:t>4</w:t>
            </w:r>
          </w:p>
        </w:tc>
        <w:tc>
          <w:tcPr>
            <w:tcW w:w="1554" w:type="dxa"/>
            <w:tcBorders>
              <w:top w:val="single" w:sz="4" w:space="0" w:color="auto"/>
              <w:left w:val="single" w:sz="4" w:space="0" w:color="auto"/>
              <w:bottom w:val="single" w:sz="4" w:space="0" w:color="auto"/>
              <w:right w:val="single" w:sz="4" w:space="0" w:color="000000"/>
            </w:tcBorders>
            <w:shd w:val="clear" w:color="auto" w:fill="DFE3E5" w:themeFill="background2"/>
            <w:vAlign w:val="center"/>
            <w:hideMark/>
          </w:tcPr>
          <w:p w:rsidR="00B86B08" w:rsidRPr="00712553" w:rsidRDefault="00B86B08" w:rsidP="00870BE9">
            <w:pPr>
              <w:spacing w:after="0" w:line="240" w:lineRule="auto"/>
              <w:jc w:val="center"/>
              <w:rPr>
                <w:rFonts w:ascii="Arial" w:hAnsi="Arial" w:cs="Arial"/>
                <w:b/>
              </w:rPr>
            </w:pPr>
            <w:r w:rsidRPr="00712553">
              <w:rPr>
                <w:rFonts w:ascii="Arial" w:hAnsi="Arial" w:cs="Arial"/>
                <w:b/>
              </w:rPr>
              <w:t>Разом</w:t>
            </w:r>
          </w:p>
        </w:tc>
      </w:tr>
      <w:tr w:rsidR="00B86B08" w:rsidRPr="00712553" w:rsidTr="00870BE9">
        <w:trPr>
          <w:trHeight w:val="285"/>
        </w:trPr>
        <w:tc>
          <w:tcPr>
            <w:tcW w:w="3261" w:type="dxa"/>
            <w:vMerge/>
            <w:tcBorders>
              <w:top w:val="single" w:sz="4" w:space="0" w:color="auto"/>
              <w:left w:val="single" w:sz="4" w:space="0" w:color="000000"/>
              <w:bottom w:val="single" w:sz="4" w:space="0" w:color="auto"/>
              <w:right w:val="single" w:sz="4" w:space="0" w:color="000000"/>
            </w:tcBorders>
            <w:vAlign w:val="center"/>
            <w:hideMark/>
          </w:tcPr>
          <w:p w:rsidR="00B86B08" w:rsidRPr="00712553" w:rsidRDefault="00B86B08" w:rsidP="00870BE9">
            <w:pPr>
              <w:spacing w:after="0" w:line="240" w:lineRule="auto"/>
              <w:rPr>
                <w:rFonts w:ascii="Arial" w:hAnsi="Arial" w:cs="Arial"/>
                <w:b/>
              </w:rPr>
            </w:pPr>
          </w:p>
        </w:tc>
        <w:tc>
          <w:tcPr>
            <w:tcW w:w="784" w:type="dxa"/>
            <w:tcBorders>
              <w:top w:val="single" w:sz="4" w:space="0" w:color="auto"/>
              <w:left w:val="single" w:sz="4" w:space="0" w:color="000000"/>
              <w:bottom w:val="single" w:sz="4" w:space="0" w:color="auto"/>
              <w:right w:val="single" w:sz="4" w:space="0" w:color="auto"/>
            </w:tcBorders>
            <w:vAlign w:val="center"/>
          </w:tcPr>
          <w:p w:rsidR="00B86B08" w:rsidRPr="00712553" w:rsidRDefault="00B86B08" w:rsidP="00870BE9">
            <w:pPr>
              <w:spacing w:after="0" w:line="240" w:lineRule="auto"/>
              <w:jc w:val="both"/>
              <w:rPr>
                <w:rFonts w:ascii="Arial" w:hAnsi="Arial" w:cs="Arial"/>
                <w:b/>
              </w:rPr>
            </w:pPr>
          </w:p>
        </w:tc>
        <w:tc>
          <w:tcPr>
            <w:tcW w:w="1114" w:type="dxa"/>
            <w:tcBorders>
              <w:top w:val="single" w:sz="4" w:space="0" w:color="auto"/>
              <w:left w:val="single" w:sz="4" w:space="0" w:color="auto"/>
              <w:bottom w:val="single" w:sz="4" w:space="0" w:color="auto"/>
              <w:right w:val="single" w:sz="4" w:space="0" w:color="auto"/>
            </w:tcBorders>
            <w:vAlign w:val="center"/>
          </w:tcPr>
          <w:p w:rsidR="00B86B08" w:rsidRPr="00712553" w:rsidRDefault="00B86B08" w:rsidP="00870BE9">
            <w:pPr>
              <w:spacing w:after="0" w:line="240" w:lineRule="auto"/>
              <w:jc w:val="center"/>
              <w:rPr>
                <w:rFonts w:ascii="Arial" w:hAnsi="Arial" w:cs="Arial"/>
                <w:b/>
              </w:rPr>
            </w:pPr>
          </w:p>
        </w:tc>
        <w:tc>
          <w:tcPr>
            <w:tcW w:w="980" w:type="dxa"/>
            <w:tcBorders>
              <w:top w:val="single" w:sz="4" w:space="0" w:color="auto"/>
              <w:left w:val="single" w:sz="4" w:space="0" w:color="auto"/>
              <w:bottom w:val="single" w:sz="4" w:space="0" w:color="auto"/>
              <w:right w:val="single" w:sz="4" w:space="0" w:color="auto"/>
            </w:tcBorders>
            <w:vAlign w:val="center"/>
          </w:tcPr>
          <w:p w:rsidR="00B86B08" w:rsidRPr="00712553" w:rsidRDefault="00B86B08" w:rsidP="00870BE9">
            <w:pPr>
              <w:spacing w:after="0" w:line="240" w:lineRule="auto"/>
              <w:jc w:val="center"/>
              <w:rPr>
                <w:rFonts w:ascii="Arial" w:hAnsi="Arial" w:cs="Arial"/>
                <w:b/>
              </w:rPr>
            </w:pPr>
            <w:r>
              <w:rPr>
                <w:rFonts w:ascii="Arial" w:hAnsi="Arial" w:cs="Arial"/>
                <w:b/>
              </w:rPr>
              <w:t>150</w:t>
            </w:r>
          </w:p>
        </w:tc>
        <w:tc>
          <w:tcPr>
            <w:tcW w:w="949" w:type="dxa"/>
            <w:tcBorders>
              <w:top w:val="single" w:sz="4" w:space="0" w:color="auto"/>
              <w:left w:val="single" w:sz="4" w:space="0" w:color="auto"/>
              <w:bottom w:val="single" w:sz="4" w:space="0" w:color="auto"/>
              <w:right w:val="single" w:sz="4" w:space="0" w:color="auto"/>
            </w:tcBorders>
            <w:vAlign w:val="center"/>
          </w:tcPr>
          <w:p w:rsidR="00B86B08" w:rsidRPr="00712553" w:rsidRDefault="00B86B08" w:rsidP="00870BE9">
            <w:pPr>
              <w:spacing w:after="0" w:line="240" w:lineRule="auto"/>
              <w:jc w:val="center"/>
              <w:rPr>
                <w:rFonts w:ascii="Arial" w:hAnsi="Arial" w:cs="Arial"/>
                <w:b/>
              </w:rPr>
            </w:pPr>
          </w:p>
        </w:tc>
        <w:tc>
          <w:tcPr>
            <w:tcW w:w="1134" w:type="dxa"/>
            <w:tcBorders>
              <w:top w:val="single" w:sz="4" w:space="0" w:color="auto"/>
              <w:left w:val="single" w:sz="4" w:space="0" w:color="auto"/>
              <w:bottom w:val="single" w:sz="4" w:space="0" w:color="auto"/>
              <w:right w:val="single" w:sz="4" w:space="0" w:color="auto"/>
            </w:tcBorders>
            <w:vAlign w:val="center"/>
          </w:tcPr>
          <w:p w:rsidR="00B86B08" w:rsidRPr="00712553" w:rsidRDefault="00B86B08" w:rsidP="00870BE9">
            <w:pPr>
              <w:spacing w:after="0" w:line="240" w:lineRule="auto"/>
              <w:jc w:val="center"/>
              <w:rPr>
                <w:rFonts w:ascii="Arial" w:hAnsi="Arial" w:cs="Arial"/>
                <w:b/>
              </w:rPr>
            </w:pPr>
          </w:p>
        </w:tc>
        <w:tc>
          <w:tcPr>
            <w:tcW w:w="1554" w:type="dxa"/>
            <w:tcBorders>
              <w:top w:val="single" w:sz="4" w:space="0" w:color="auto"/>
              <w:left w:val="single" w:sz="4" w:space="0" w:color="auto"/>
              <w:bottom w:val="single" w:sz="4" w:space="0" w:color="auto"/>
              <w:right w:val="single" w:sz="4" w:space="0" w:color="000000"/>
            </w:tcBorders>
            <w:vAlign w:val="center"/>
          </w:tcPr>
          <w:p w:rsidR="00B86B08" w:rsidRPr="00712553" w:rsidRDefault="00394721" w:rsidP="00870BE9">
            <w:pPr>
              <w:spacing w:after="0" w:line="240" w:lineRule="auto"/>
              <w:jc w:val="center"/>
              <w:rPr>
                <w:rFonts w:ascii="Arial" w:hAnsi="Arial" w:cs="Arial"/>
                <w:b/>
              </w:rPr>
            </w:pPr>
            <w:r>
              <w:rPr>
                <w:rFonts w:ascii="Arial" w:hAnsi="Arial" w:cs="Arial"/>
                <w:b/>
              </w:rPr>
              <w:t>150</w:t>
            </w:r>
          </w:p>
        </w:tc>
      </w:tr>
      <w:tr w:rsidR="00B86B08" w:rsidRPr="00712553" w:rsidTr="00870BE9">
        <w:trPr>
          <w:trHeight w:val="295"/>
        </w:trPr>
        <w:tc>
          <w:tcPr>
            <w:tcW w:w="3261" w:type="dxa"/>
            <w:tcBorders>
              <w:top w:val="single" w:sz="4" w:space="0" w:color="auto"/>
              <w:left w:val="single" w:sz="4" w:space="0" w:color="000000"/>
              <w:bottom w:val="single" w:sz="4" w:space="0" w:color="auto"/>
              <w:right w:val="single" w:sz="4" w:space="0" w:color="000000"/>
            </w:tcBorders>
            <w:vAlign w:val="center"/>
            <w:hideMark/>
          </w:tcPr>
          <w:p w:rsidR="00B86B08" w:rsidRPr="00712553" w:rsidRDefault="00B86B08" w:rsidP="00870BE9">
            <w:pPr>
              <w:spacing w:after="0" w:line="240" w:lineRule="auto"/>
              <w:rPr>
                <w:rFonts w:ascii="Arial" w:hAnsi="Arial" w:cs="Arial"/>
                <w:b/>
              </w:rPr>
            </w:pPr>
            <w:r w:rsidRPr="00712553">
              <w:rPr>
                <w:rFonts w:ascii="Arial" w:hAnsi="Arial" w:cs="Arial"/>
                <w:b/>
              </w:rPr>
              <w:t>Джерела фінансування:</w:t>
            </w:r>
          </w:p>
        </w:tc>
        <w:tc>
          <w:tcPr>
            <w:tcW w:w="6515" w:type="dxa"/>
            <w:gridSpan w:val="6"/>
            <w:tcBorders>
              <w:top w:val="single" w:sz="4" w:space="0" w:color="auto"/>
              <w:left w:val="single" w:sz="4" w:space="0" w:color="000000"/>
              <w:bottom w:val="single" w:sz="4" w:space="0" w:color="auto"/>
              <w:right w:val="single" w:sz="4" w:space="0" w:color="000000"/>
            </w:tcBorders>
            <w:vAlign w:val="center"/>
          </w:tcPr>
          <w:p w:rsidR="00B86B08" w:rsidRPr="00712553" w:rsidRDefault="00B958FC" w:rsidP="00870BE9">
            <w:pPr>
              <w:spacing w:after="0" w:line="240" w:lineRule="auto"/>
              <w:jc w:val="both"/>
              <w:rPr>
                <w:rFonts w:ascii="Arial" w:hAnsi="Arial" w:cs="Arial"/>
              </w:rPr>
            </w:pPr>
            <w:r>
              <w:rPr>
                <w:rFonts w:ascii="Arial" w:hAnsi="Arial" w:cs="Arial"/>
              </w:rPr>
              <w:t>Державний бюджет, м</w:t>
            </w:r>
            <w:r w:rsidR="00B86B08" w:rsidRPr="00712553">
              <w:rPr>
                <w:rFonts w:ascii="Arial" w:hAnsi="Arial" w:cs="Arial"/>
              </w:rPr>
              <w:t>ісцевий бюджет</w:t>
            </w:r>
          </w:p>
        </w:tc>
      </w:tr>
      <w:tr w:rsidR="00B86B08" w:rsidRPr="00712553" w:rsidTr="00870BE9">
        <w:trPr>
          <w:trHeight w:val="573"/>
        </w:trPr>
        <w:tc>
          <w:tcPr>
            <w:tcW w:w="3261" w:type="dxa"/>
            <w:tcBorders>
              <w:top w:val="single" w:sz="4" w:space="0" w:color="auto"/>
              <w:left w:val="single" w:sz="4" w:space="0" w:color="000000"/>
              <w:bottom w:val="single" w:sz="4" w:space="0" w:color="auto"/>
              <w:right w:val="single" w:sz="4" w:space="0" w:color="000000"/>
            </w:tcBorders>
            <w:vAlign w:val="center"/>
            <w:hideMark/>
          </w:tcPr>
          <w:p w:rsidR="00B86B08" w:rsidRPr="00712553" w:rsidRDefault="00B86B08" w:rsidP="00870BE9">
            <w:pPr>
              <w:spacing w:after="0" w:line="240" w:lineRule="auto"/>
              <w:rPr>
                <w:rFonts w:ascii="Arial" w:hAnsi="Arial" w:cs="Arial"/>
                <w:b/>
              </w:rPr>
            </w:pPr>
            <w:r w:rsidRPr="00712553">
              <w:rPr>
                <w:rFonts w:ascii="Arial" w:hAnsi="Arial" w:cs="Arial"/>
                <w:b/>
              </w:rPr>
              <w:t>Ключові потенційні</w:t>
            </w:r>
          </w:p>
          <w:p w:rsidR="00B86B08" w:rsidRPr="00712553" w:rsidRDefault="00B86B08" w:rsidP="00870BE9">
            <w:pPr>
              <w:spacing w:after="0" w:line="240" w:lineRule="auto"/>
              <w:rPr>
                <w:rFonts w:ascii="Arial" w:hAnsi="Arial" w:cs="Arial"/>
                <w:b/>
              </w:rPr>
            </w:pPr>
            <w:r w:rsidRPr="00712553">
              <w:rPr>
                <w:rFonts w:ascii="Arial" w:hAnsi="Arial" w:cs="Arial"/>
                <w:b/>
              </w:rPr>
              <w:t>учасники реалізації</w:t>
            </w:r>
          </w:p>
          <w:p w:rsidR="00B86B08" w:rsidRPr="00712553" w:rsidRDefault="00B86B08" w:rsidP="00870BE9">
            <w:pPr>
              <w:spacing w:after="0" w:line="240" w:lineRule="auto"/>
              <w:rPr>
                <w:rFonts w:ascii="Arial" w:hAnsi="Arial" w:cs="Arial"/>
                <w:b/>
              </w:rPr>
            </w:pPr>
            <w:r w:rsidRPr="00712553">
              <w:rPr>
                <w:rFonts w:ascii="Arial" w:hAnsi="Arial" w:cs="Arial"/>
                <w:b/>
              </w:rPr>
              <w:t>проекту:</w:t>
            </w:r>
          </w:p>
        </w:tc>
        <w:tc>
          <w:tcPr>
            <w:tcW w:w="6515" w:type="dxa"/>
            <w:gridSpan w:val="6"/>
            <w:tcBorders>
              <w:top w:val="single" w:sz="4" w:space="0" w:color="auto"/>
              <w:left w:val="single" w:sz="4" w:space="0" w:color="000000"/>
              <w:bottom w:val="single" w:sz="4" w:space="0" w:color="auto"/>
              <w:right w:val="single" w:sz="4" w:space="0" w:color="000000"/>
            </w:tcBorders>
            <w:vAlign w:val="center"/>
            <w:hideMark/>
          </w:tcPr>
          <w:p w:rsidR="00B86B08" w:rsidRPr="00712553" w:rsidRDefault="00B86B08" w:rsidP="00870BE9">
            <w:pPr>
              <w:spacing w:after="0" w:line="240" w:lineRule="auto"/>
              <w:jc w:val="both"/>
              <w:rPr>
                <w:rFonts w:ascii="Arial" w:hAnsi="Arial" w:cs="Arial"/>
              </w:rPr>
            </w:pPr>
            <w:r w:rsidRPr="00712553">
              <w:rPr>
                <w:rFonts w:ascii="Arial" w:hAnsi="Arial" w:cs="Arial"/>
              </w:rPr>
              <w:t xml:space="preserve">Локницькасільська рада, </w:t>
            </w:r>
            <w:r>
              <w:rPr>
                <w:rFonts w:ascii="Arial" w:hAnsi="Arial" w:cs="Arial"/>
              </w:rPr>
              <w:t>підрядні</w:t>
            </w:r>
            <w:r w:rsidRPr="00712553">
              <w:rPr>
                <w:rFonts w:ascii="Arial" w:hAnsi="Arial" w:cs="Arial"/>
              </w:rPr>
              <w:t xml:space="preserve"> організації</w:t>
            </w:r>
          </w:p>
        </w:tc>
      </w:tr>
      <w:tr w:rsidR="00B86B08" w:rsidRPr="00712553" w:rsidTr="00870BE9">
        <w:trPr>
          <w:trHeight w:val="184"/>
        </w:trPr>
        <w:tc>
          <w:tcPr>
            <w:tcW w:w="3261" w:type="dxa"/>
            <w:tcBorders>
              <w:top w:val="single" w:sz="4" w:space="0" w:color="auto"/>
              <w:left w:val="single" w:sz="4" w:space="0" w:color="000000"/>
              <w:bottom w:val="single" w:sz="4" w:space="0" w:color="auto"/>
              <w:right w:val="single" w:sz="4" w:space="0" w:color="000000"/>
            </w:tcBorders>
            <w:vAlign w:val="center"/>
            <w:hideMark/>
          </w:tcPr>
          <w:p w:rsidR="00B86B08" w:rsidRPr="00712553" w:rsidRDefault="00B86B08" w:rsidP="00870BE9">
            <w:pPr>
              <w:spacing w:after="0" w:line="240" w:lineRule="auto"/>
              <w:rPr>
                <w:rFonts w:ascii="Arial" w:hAnsi="Arial" w:cs="Arial"/>
                <w:b/>
              </w:rPr>
            </w:pPr>
            <w:r w:rsidRPr="00712553">
              <w:rPr>
                <w:rFonts w:ascii="Arial" w:hAnsi="Arial" w:cs="Arial"/>
                <w:b/>
              </w:rPr>
              <w:t>Інше:</w:t>
            </w:r>
          </w:p>
        </w:tc>
        <w:tc>
          <w:tcPr>
            <w:tcW w:w="6515" w:type="dxa"/>
            <w:gridSpan w:val="6"/>
            <w:tcBorders>
              <w:top w:val="single" w:sz="4" w:space="0" w:color="auto"/>
              <w:left w:val="single" w:sz="4" w:space="0" w:color="000000"/>
              <w:bottom w:val="single" w:sz="4" w:space="0" w:color="auto"/>
              <w:right w:val="single" w:sz="4" w:space="0" w:color="000000"/>
            </w:tcBorders>
            <w:vAlign w:val="center"/>
          </w:tcPr>
          <w:p w:rsidR="00B86B08" w:rsidRPr="00712553" w:rsidRDefault="00B86B08" w:rsidP="00870BE9">
            <w:pPr>
              <w:spacing w:after="0" w:line="240" w:lineRule="auto"/>
              <w:jc w:val="both"/>
              <w:rPr>
                <w:rFonts w:ascii="Arial" w:hAnsi="Arial" w:cs="Arial"/>
              </w:rPr>
            </w:pPr>
          </w:p>
        </w:tc>
      </w:tr>
    </w:tbl>
    <w:p w:rsidR="00B86B08" w:rsidRDefault="00B86B08" w:rsidP="002427A0">
      <w:pPr>
        <w:spacing w:after="0" w:line="240" w:lineRule="auto"/>
        <w:rPr>
          <w:rFonts w:ascii="Arial" w:hAnsi="Arial" w:cs="Arial"/>
          <w:b/>
          <w:color w:val="FF0000"/>
        </w:rPr>
      </w:pPr>
    </w:p>
    <w:p w:rsidR="00B86B08" w:rsidRDefault="00B86B08" w:rsidP="002427A0">
      <w:pPr>
        <w:spacing w:after="0" w:line="240" w:lineRule="auto"/>
        <w:rPr>
          <w:rFonts w:ascii="Arial" w:hAnsi="Arial" w:cs="Arial"/>
          <w:b/>
          <w:color w:val="FF0000"/>
        </w:rPr>
      </w:pPr>
    </w:p>
    <w:p w:rsidR="00400749" w:rsidRDefault="00400749" w:rsidP="002427A0">
      <w:pPr>
        <w:spacing w:after="0" w:line="240" w:lineRule="auto"/>
        <w:rPr>
          <w:rFonts w:ascii="Arial" w:hAnsi="Arial" w:cs="Arial"/>
          <w:b/>
          <w:color w:val="FF0000"/>
        </w:rPr>
      </w:pPr>
    </w:p>
    <w:p w:rsidR="00802079" w:rsidRDefault="00802079" w:rsidP="002427A0">
      <w:pPr>
        <w:spacing w:after="0" w:line="240" w:lineRule="auto"/>
        <w:rPr>
          <w:rFonts w:ascii="Arial" w:hAnsi="Arial" w:cs="Arial"/>
          <w:b/>
          <w:color w:val="FF0000"/>
        </w:rPr>
      </w:pPr>
    </w:p>
    <w:p w:rsidR="00802079" w:rsidRDefault="00802079" w:rsidP="002427A0">
      <w:pPr>
        <w:spacing w:after="0" w:line="240" w:lineRule="auto"/>
        <w:rPr>
          <w:rFonts w:ascii="Arial" w:hAnsi="Arial" w:cs="Arial"/>
          <w:b/>
          <w:color w:val="FF0000"/>
        </w:rPr>
      </w:pPr>
    </w:p>
    <w:p w:rsidR="00802079" w:rsidRDefault="00802079" w:rsidP="002427A0">
      <w:pPr>
        <w:spacing w:after="0" w:line="240" w:lineRule="auto"/>
        <w:rPr>
          <w:rFonts w:ascii="Arial" w:hAnsi="Arial" w:cs="Arial"/>
          <w:b/>
          <w:color w:val="FF0000"/>
        </w:rPr>
      </w:pPr>
    </w:p>
    <w:tbl>
      <w:tblPr>
        <w:tblW w:w="9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78"/>
        <w:gridCol w:w="1054"/>
        <w:gridCol w:w="1133"/>
        <w:gridCol w:w="1134"/>
        <w:gridCol w:w="1134"/>
        <w:gridCol w:w="1134"/>
        <w:gridCol w:w="1203"/>
      </w:tblGrid>
      <w:tr w:rsidR="00802079" w:rsidRPr="009E040F" w:rsidTr="00017F73">
        <w:trPr>
          <w:jc w:val="right"/>
        </w:trPr>
        <w:tc>
          <w:tcPr>
            <w:tcW w:w="2878" w:type="dxa"/>
            <w:tcBorders>
              <w:top w:val="single" w:sz="4" w:space="0" w:color="auto"/>
              <w:left w:val="single" w:sz="4" w:space="0" w:color="auto"/>
              <w:bottom w:val="single" w:sz="4" w:space="0" w:color="auto"/>
              <w:right w:val="single" w:sz="4" w:space="0" w:color="auto"/>
            </w:tcBorders>
            <w:vAlign w:val="center"/>
            <w:hideMark/>
          </w:tcPr>
          <w:p w:rsidR="00802079" w:rsidRPr="00460A65" w:rsidRDefault="00802079" w:rsidP="00017F73">
            <w:pPr>
              <w:pStyle w:val="6"/>
              <w:spacing w:before="0" w:line="240" w:lineRule="auto"/>
              <w:rPr>
                <w:rFonts w:ascii="Arial" w:hAnsi="Arial" w:cs="Arial"/>
                <w:color w:val="auto"/>
              </w:rPr>
            </w:pPr>
            <w:r w:rsidRPr="00460A65">
              <w:rPr>
                <w:rFonts w:ascii="Arial" w:hAnsi="Arial" w:cs="Arial"/>
                <w:color w:val="auto"/>
              </w:rPr>
              <w:lastRenderedPageBreak/>
              <w:t>Завдання Стратегії, якому відповідає проект:</w:t>
            </w:r>
          </w:p>
        </w:tc>
        <w:tc>
          <w:tcPr>
            <w:tcW w:w="6792" w:type="dxa"/>
            <w:gridSpan w:val="6"/>
            <w:tcBorders>
              <w:top w:val="single" w:sz="4" w:space="0" w:color="auto"/>
              <w:left w:val="single" w:sz="4" w:space="0" w:color="auto"/>
              <w:bottom w:val="single" w:sz="4" w:space="0" w:color="auto"/>
              <w:right w:val="single" w:sz="4" w:space="0" w:color="auto"/>
            </w:tcBorders>
            <w:hideMark/>
          </w:tcPr>
          <w:p w:rsidR="00802079" w:rsidRPr="00460A65" w:rsidRDefault="00802079" w:rsidP="00017F73">
            <w:pPr>
              <w:pBdr>
                <w:left w:val="single" w:sz="18" w:space="4" w:color="auto"/>
              </w:pBdr>
              <w:spacing w:after="0" w:line="240" w:lineRule="auto"/>
              <w:rPr>
                <w:rFonts w:ascii="Arial" w:hAnsi="Arial" w:cs="Arial"/>
                <w:lang w:eastAsia="it-IT"/>
              </w:rPr>
            </w:pPr>
            <w:r>
              <w:rPr>
                <w:rFonts w:ascii="Arial" w:hAnsi="Arial" w:cs="Arial"/>
                <w:lang w:eastAsia="it-IT"/>
              </w:rPr>
              <w:t>1.3.2. Створення та облаштування рекреаційної зони відпочинку на березі біля водойми</w:t>
            </w:r>
          </w:p>
        </w:tc>
      </w:tr>
      <w:tr w:rsidR="00802079" w:rsidRPr="009E040F" w:rsidTr="00017F73">
        <w:trPr>
          <w:jc w:val="right"/>
        </w:trPr>
        <w:tc>
          <w:tcPr>
            <w:tcW w:w="2878" w:type="dxa"/>
            <w:tcBorders>
              <w:top w:val="single" w:sz="4" w:space="0" w:color="auto"/>
              <w:left w:val="single" w:sz="4" w:space="0" w:color="auto"/>
              <w:bottom w:val="single" w:sz="4" w:space="0" w:color="auto"/>
              <w:right w:val="single" w:sz="4" w:space="0" w:color="auto"/>
            </w:tcBorders>
            <w:vAlign w:val="center"/>
            <w:hideMark/>
          </w:tcPr>
          <w:p w:rsidR="00802079" w:rsidRPr="00460A65" w:rsidRDefault="00802079" w:rsidP="00017F73">
            <w:pPr>
              <w:spacing w:after="0" w:line="240" w:lineRule="auto"/>
              <w:rPr>
                <w:rFonts w:ascii="Arial" w:hAnsi="Arial" w:cs="Arial"/>
                <w:b/>
                <w:bCs/>
              </w:rPr>
            </w:pPr>
            <w:r w:rsidRPr="00460A65">
              <w:rPr>
                <w:rFonts w:ascii="Arial" w:hAnsi="Arial" w:cs="Arial"/>
                <w:b/>
                <w:bCs/>
              </w:rPr>
              <w:t>Назва проекту:</w:t>
            </w:r>
          </w:p>
        </w:tc>
        <w:tc>
          <w:tcPr>
            <w:tcW w:w="6792" w:type="dxa"/>
            <w:gridSpan w:val="6"/>
            <w:tcBorders>
              <w:top w:val="single" w:sz="4" w:space="0" w:color="auto"/>
              <w:left w:val="single" w:sz="4" w:space="0" w:color="auto"/>
              <w:bottom w:val="single" w:sz="4" w:space="0" w:color="auto"/>
              <w:right w:val="single" w:sz="4" w:space="0" w:color="auto"/>
            </w:tcBorders>
            <w:hideMark/>
          </w:tcPr>
          <w:p w:rsidR="00802079" w:rsidRPr="00460A65" w:rsidRDefault="00802079" w:rsidP="00017F73">
            <w:pPr>
              <w:spacing w:after="0" w:line="240" w:lineRule="auto"/>
              <w:rPr>
                <w:rFonts w:ascii="Arial" w:hAnsi="Arial" w:cs="Arial"/>
                <w:b/>
                <w:lang w:eastAsia="it-IT"/>
              </w:rPr>
            </w:pPr>
            <w:r w:rsidRPr="00460A65">
              <w:rPr>
                <w:rFonts w:ascii="Arial" w:hAnsi="Arial" w:cs="Arial"/>
                <w:b/>
                <w:lang w:eastAsia="it-IT"/>
              </w:rPr>
              <w:t>Облаштування рекреаційної зони відпочинку на березі озера Нобель</w:t>
            </w:r>
          </w:p>
        </w:tc>
      </w:tr>
      <w:tr w:rsidR="00802079" w:rsidRPr="009E040F" w:rsidTr="00017F73">
        <w:trPr>
          <w:jc w:val="right"/>
        </w:trPr>
        <w:tc>
          <w:tcPr>
            <w:tcW w:w="2878" w:type="dxa"/>
            <w:tcBorders>
              <w:top w:val="single" w:sz="4" w:space="0" w:color="auto"/>
              <w:left w:val="single" w:sz="4" w:space="0" w:color="auto"/>
              <w:bottom w:val="single" w:sz="4" w:space="0" w:color="auto"/>
              <w:right w:val="single" w:sz="4" w:space="0" w:color="auto"/>
            </w:tcBorders>
            <w:vAlign w:val="center"/>
            <w:hideMark/>
          </w:tcPr>
          <w:p w:rsidR="00802079" w:rsidRPr="001F263C" w:rsidRDefault="00802079" w:rsidP="00017F73">
            <w:pPr>
              <w:spacing w:after="0" w:line="240" w:lineRule="auto"/>
              <w:rPr>
                <w:rFonts w:ascii="Arial" w:hAnsi="Arial" w:cs="Arial"/>
                <w:b/>
                <w:bCs/>
              </w:rPr>
            </w:pPr>
            <w:r w:rsidRPr="001F263C">
              <w:rPr>
                <w:rFonts w:ascii="Arial" w:hAnsi="Arial" w:cs="Arial"/>
                <w:b/>
                <w:bCs/>
              </w:rPr>
              <w:t>Цілі проекту:</w:t>
            </w:r>
          </w:p>
        </w:tc>
        <w:tc>
          <w:tcPr>
            <w:tcW w:w="6792" w:type="dxa"/>
            <w:gridSpan w:val="6"/>
            <w:tcBorders>
              <w:top w:val="single" w:sz="4" w:space="0" w:color="auto"/>
              <w:left w:val="single" w:sz="4" w:space="0" w:color="auto"/>
              <w:bottom w:val="single" w:sz="4" w:space="0" w:color="auto"/>
              <w:right w:val="single" w:sz="4" w:space="0" w:color="auto"/>
            </w:tcBorders>
            <w:hideMark/>
          </w:tcPr>
          <w:p w:rsidR="00802079" w:rsidRPr="001F263C" w:rsidRDefault="00802079" w:rsidP="00017F73">
            <w:pPr>
              <w:spacing w:after="0" w:line="240" w:lineRule="auto"/>
              <w:rPr>
                <w:rFonts w:ascii="Arial" w:hAnsi="Arial" w:cs="Arial"/>
                <w:lang w:eastAsia="it-IT"/>
              </w:rPr>
            </w:pPr>
            <w:r w:rsidRPr="001F263C">
              <w:rPr>
                <w:rFonts w:ascii="Arial" w:hAnsi="Arial" w:cs="Arial"/>
                <w:shd w:val="clear" w:color="auto" w:fill="FFFFFF"/>
              </w:rPr>
              <w:t>Дати можливість для всіх категорій населення громади та туристів відпочивати в комфортних умовах на озері Нобель.</w:t>
            </w:r>
          </w:p>
        </w:tc>
      </w:tr>
      <w:tr w:rsidR="00802079" w:rsidRPr="009E040F" w:rsidTr="00017F73">
        <w:trPr>
          <w:jc w:val="right"/>
        </w:trPr>
        <w:tc>
          <w:tcPr>
            <w:tcW w:w="2878" w:type="dxa"/>
            <w:tcBorders>
              <w:top w:val="single" w:sz="4" w:space="0" w:color="auto"/>
              <w:left w:val="single" w:sz="4" w:space="0" w:color="auto"/>
              <w:bottom w:val="single" w:sz="4" w:space="0" w:color="auto"/>
              <w:right w:val="single" w:sz="4" w:space="0" w:color="auto"/>
            </w:tcBorders>
            <w:vAlign w:val="center"/>
            <w:hideMark/>
          </w:tcPr>
          <w:p w:rsidR="00802079" w:rsidRPr="001F263C" w:rsidRDefault="00802079" w:rsidP="00017F73">
            <w:pPr>
              <w:autoSpaceDE w:val="0"/>
              <w:autoSpaceDN w:val="0"/>
              <w:adjustRightInd w:val="0"/>
              <w:spacing w:after="0" w:line="240" w:lineRule="auto"/>
              <w:rPr>
                <w:rFonts w:ascii="Arial" w:hAnsi="Arial" w:cs="Arial"/>
                <w:b/>
              </w:rPr>
            </w:pPr>
            <w:r w:rsidRPr="001F263C">
              <w:rPr>
                <w:rFonts w:ascii="Arial" w:hAnsi="Arial" w:cs="Arial"/>
                <w:b/>
              </w:rPr>
              <w:t>Територія впливу проекту:</w:t>
            </w:r>
          </w:p>
        </w:tc>
        <w:tc>
          <w:tcPr>
            <w:tcW w:w="6792" w:type="dxa"/>
            <w:gridSpan w:val="6"/>
            <w:tcBorders>
              <w:top w:val="single" w:sz="4" w:space="0" w:color="auto"/>
              <w:left w:val="single" w:sz="4" w:space="0" w:color="auto"/>
              <w:bottom w:val="single" w:sz="4" w:space="0" w:color="auto"/>
              <w:right w:val="single" w:sz="4" w:space="0" w:color="auto"/>
            </w:tcBorders>
            <w:hideMark/>
          </w:tcPr>
          <w:p w:rsidR="00802079" w:rsidRPr="001F263C" w:rsidRDefault="00802079" w:rsidP="00017F73">
            <w:pPr>
              <w:spacing w:after="0" w:line="240" w:lineRule="auto"/>
              <w:rPr>
                <w:rFonts w:ascii="Arial" w:hAnsi="Arial" w:cs="Arial"/>
                <w:lang w:eastAsia="it-IT"/>
              </w:rPr>
            </w:pPr>
            <w:r w:rsidRPr="001F263C">
              <w:rPr>
                <w:rFonts w:ascii="Arial" w:hAnsi="Arial" w:cs="Arial"/>
                <w:lang w:eastAsia="it-IT"/>
              </w:rPr>
              <w:t>Локницька</w:t>
            </w:r>
            <w:r>
              <w:rPr>
                <w:rFonts w:ascii="Arial" w:hAnsi="Arial" w:cs="Arial"/>
                <w:lang w:eastAsia="it-IT"/>
              </w:rPr>
              <w:t xml:space="preserve"> ОТГ</w:t>
            </w:r>
          </w:p>
        </w:tc>
      </w:tr>
      <w:tr w:rsidR="00802079" w:rsidRPr="009E040F" w:rsidTr="00017F73">
        <w:trPr>
          <w:jc w:val="right"/>
        </w:trPr>
        <w:tc>
          <w:tcPr>
            <w:tcW w:w="2878" w:type="dxa"/>
            <w:tcBorders>
              <w:top w:val="single" w:sz="4" w:space="0" w:color="auto"/>
              <w:left w:val="single" w:sz="4" w:space="0" w:color="auto"/>
              <w:bottom w:val="single" w:sz="4" w:space="0" w:color="auto"/>
              <w:right w:val="single" w:sz="4" w:space="0" w:color="auto"/>
            </w:tcBorders>
            <w:vAlign w:val="center"/>
            <w:hideMark/>
          </w:tcPr>
          <w:p w:rsidR="00802079" w:rsidRPr="001F263C" w:rsidRDefault="00802079" w:rsidP="00017F73">
            <w:pPr>
              <w:autoSpaceDE w:val="0"/>
              <w:autoSpaceDN w:val="0"/>
              <w:adjustRightInd w:val="0"/>
              <w:spacing w:after="0" w:line="240" w:lineRule="auto"/>
              <w:rPr>
                <w:rFonts w:ascii="Arial" w:hAnsi="Arial" w:cs="Arial"/>
                <w:b/>
              </w:rPr>
            </w:pPr>
            <w:r w:rsidRPr="001F263C">
              <w:rPr>
                <w:rFonts w:ascii="Arial" w:hAnsi="Arial" w:cs="Arial"/>
                <w:b/>
              </w:rPr>
              <w:t>Орієнтовна кількість отримувачів вигод</w:t>
            </w:r>
          </w:p>
        </w:tc>
        <w:tc>
          <w:tcPr>
            <w:tcW w:w="6792" w:type="dxa"/>
            <w:gridSpan w:val="6"/>
            <w:tcBorders>
              <w:top w:val="single" w:sz="4" w:space="0" w:color="auto"/>
              <w:left w:val="single" w:sz="4" w:space="0" w:color="auto"/>
              <w:bottom w:val="single" w:sz="4" w:space="0" w:color="auto"/>
              <w:right w:val="single" w:sz="4" w:space="0" w:color="auto"/>
            </w:tcBorders>
            <w:hideMark/>
          </w:tcPr>
          <w:p w:rsidR="00802079" w:rsidRPr="001F263C" w:rsidRDefault="00802079" w:rsidP="00017F73">
            <w:pPr>
              <w:spacing w:after="0" w:line="240" w:lineRule="auto"/>
              <w:rPr>
                <w:rFonts w:ascii="Arial" w:hAnsi="Arial" w:cs="Arial"/>
                <w:lang w:eastAsia="it-IT"/>
              </w:rPr>
            </w:pPr>
            <w:r w:rsidRPr="001F263C">
              <w:rPr>
                <w:rFonts w:ascii="Arial" w:hAnsi="Arial" w:cs="Arial"/>
                <w:lang w:eastAsia="it-IT"/>
              </w:rPr>
              <w:t xml:space="preserve">Жителі громади – </w:t>
            </w:r>
            <w:r w:rsidRPr="001F263C">
              <w:rPr>
                <w:rFonts w:ascii="Arial" w:hAnsi="Arial" w:cs="Arial"/>
              </w:rPr>
              <w:t>5011</w:t>
            </w:r>
            <w:r w:rsidRPr="001F263C">
              <w:rPr>
                <w:rFonts w:ascii="Arial" w:hAnsi="Arial" w:cs="Arial"/>
                <w:lang w:eastAsia="it-IT"/>
              </w:rPr>
              <w:t>, туристи – бл. 650 осіб.</w:t>
            </w:r>
          </w:p>
        </w:tc>
      </w:tr>
      <w:tr w:rsidR="00802079" w:rsidRPr="009E040F" w:rsidTr="00017F73">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02079" w:rsidRPr="00D641C4" w:rsidRDefault="00802079" w:rsidP="00017F73">
            <w:pPr>
              <w:spacing w:after="0" w:line="240" w:lineRule="auto"/>
              <w:rPr>
                <w:rFonts w:ascii="Arial" w:hAnsi="Arial" w:cs="Arial"/>
                <w:b/>
                <w:bCs/>
              </w:rPr>
            </w:pPr>
            <w:r w:rsidRPr="00D641C4">
              <w:rPr>
                <w:rFonts w:ascii="Arial" w:hAnsi="Arial" w:cs="Arial"/>
                <w:b/>
                <w:bCs/>
              </w:rPr>
              <w:t>Стислий опис проекту:</w:t>
            </w:r>
          </w:p>
        </w:tc>
        <w:tc>
          <w:tcPr>
            <w:tcW w:w="6792" w:type="dxa"/>
            <w:gridSpan w:val="6"/>
            <w:tcBorders>
              <w:top w:val="single" w:sz="4" w:space="0" w:color="auto"/>
              <w:left w:val="single" w:sz="4" w:space="0" w:color="auto"/>
              <w:bottom w:val="single" w:sz="4" w:space="0" w:color="auto"/>
              <w:right w:val="single" w:sz="4" w:space="0" w:color="auto"/>
            </w:tcBorders>
            <w:hideMark/>
          </w:tcPr>
          <w:p w:rsidR="00802079" w:rsidRPr="00D641C4" w:rsidRDefault="00802079" w:rsidP="00017F73">
            <w:pPr>
              <w:spacing w:after="0" w:line="240" w:lineRule="auto"/>
              <w:rPr>
                <w:rFonts w:ascii="Arial" w:hAnsi="Arial" w:cs="Arial"/>
                <w:lang w:eastAsia="it-IT"/>
              </w:rPr>
            </w:pPr>
            <w:r w:rsidRPr="00D641C4">
              <w:rPr>
                <w:rFonts w:ascii="Arial" w:hAnsi="Arial" w:cs="Arial"/>
                <w:shd w:val="clear" w:color="auto" w:fill="FFFFFF"/>
              </w:rPr>
              <w:t xml:space="preserve">В рамках проекту планується облаштувати зону відпчинку, закупити та встановити: альтанки, мангал, садову гойдалку, лавочки, урни для сміття та контейнр для пластикових відходів, </w:t>
            </w:r>
            <w:r>
              <w:rPr>
                <w:rFonts w:ascii="Arial" w:hAnsi="Arial" w:cs="Arial"/>
                <w:shd w:val="clear" w:color="auto" w:fill="FFFFFF"/>
              </w:rPr>
              <w:t>зробити</w:t>
            </w:r>
            <w:r w:rsidRPr="00D641C4">
              <w:rPr>
                <w:rFonts w:ascii="Arial" w:hAnsi="Arial" w:cs="Arial"/>
                <w:shd w:val="clear" w:color="auto" w:fill="FFFFFF"/>
              </w:rPr>
              <w:t xml:space="preserve"> доріж</w:t>
            </w:r>
            <w:r>
              <w:rPr>
                <w:rFonts w:ascii="Arial" w:hAnsi="Arial" w:cs="Arial"/>
                <w:shd w:val="clear" w:color="auto" w:fill="FFFFFF"/>
              </w:rPr>
              <w:t>ки</w:t>
            </w:r>
            <w:r w:rsidRPr="00D641C4">
              <w:rPr>
                <w:rFonts w:ascii="Arial" w:hAnsi="Arial" w:cs="Arial"/>
                <w:shd w:val="clear" w:color="auto" w:fill="FFFFFF"/>
              </w:rPr>
              <w:t xml:space="preserve"> з бруківки</w:t>
            </w:r>
            <w:r>
              <w:rPr>
                <w:rFonts w:ascii="Arial" w:hAnsi="Arial" w:cs="Arial"/>
                <w:shd w:val="clear" w:color="auto" w:fill="FFFFFF"/>
              </w:rPr>
              <w:t>, для комфортного відпочинку жителів громади та туристів біля водойми</w:t>
            </w:r>
            <w:r w:rsidRPr="00D641C4">
              <w:rPr>
                <w:rFonts w:ascii="Arial" w:hAnsi="Arial" w:cs="Arial"/>
                <w:shd w:val="clear" w:color="auto" w:fill="FFFFFF"/>
              </w:rPr>
              <w:t>.</w:t>
            </w:r>
          </w:p>
        </w:tc>
      </w:tr>
      <w:tr w:rsidR="00802079" w:rsidRPr="009E040F" w:rsidTr="00017F73">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02079" w:rsidRPr="00C23C3B" w:rsidRDefault="00802079" w:rsidP="00017F73">
            <w:pPr>
              <w:spacing w:after="0" w:line="240" w:lineRule="auto"/>
              <w:rPr>
                <w:rFonts w:ascii="Arial" w:hAnsi="Arial" w:cs="Arial"/>
                <w:b/>
                <w:bCs/>
              </w:rPr>
            </w:pPr>
            <w:r w:rsidRPr="00C23C3B">
              <w:rPr>
                <w:rFonts w:ascii="Arial" w:hAnsi="Arial" w:cs="Arial"/>
                <w:b/>
                <w:bCs/>
              </w:rPr>
              <w:t>Очікувані результати:</w:t>
            </w:r>
          </w:p>
        </w:tc>
        <w:tc>
          <w:tcPr>
            <w:tcW w:w="6792" w:type="dxa"/>
            <w:gridSpan w:val="6"/>
            <w:tcBorders>
              <w:top w:val="single" w:sz="4" w:space="0" w:color="auto"/>
              <w:left w:val="single" w:sz="4" w:space="0" w:color="auto"/>
              <w:bottom w:val="single" w:sz="4" w:space="0" w:color="auto"/>
              <w:right w:val="single" w:sz="4" w:space="0" w:color="auto"/>
            </w:tcBorders>
            <w:shd w:val="clear" w:color="auto" w:fill="FFFFFF"/>
            <w:hideMark/>
          </w:tcPr>
          <w:p w:rsidR="00802079" w:rsidRPr="00C23C3B" w:rsidRDefault="00802079" w:rsidP="00017F73">
            <w:pPr>
              <w:pStyle w:val="ae"/>
              <w:ind w:left="166"/>
              <w:jc w:val="both"/>
              <w:rPr>
                <w:rFonts w:cs="Arial"/>
                <w:sz w:val="22"/>
                <w:szCs w:val="22"/>
                <w:lang w:val="uk-UA" w:eastAsia="en-US"/>
              </w:rPr>
            </w:pPr>
            <w:r w:rsidRPr="00C23C3B">
              <w:rPr>
                <w:rFonts w:cs="Arial"/>
                <w:sz w:val="22"/>
                <w:szCs w:val="22"/>
                <w:lang w:val="uk-UA" w:eastAsia="en-US"/>
              </w:rPr>
              <w:t>Створення та облаштування комфортної зони відпочинку</w:t>
            </w:r>
            <w:r>
              <w:rPr>
                <w:rFonts w:cs="Arial"/>
                <w:sz w:val="22"/>
                <w:szCs w:val="22"/>
                <w:lang w:val="uk-UA" w:eastAsia="en-US"/>
              </w:rPr>
              <w:t>.</w:t>
            </w:r>
          </w:p>
          <w:p w:rsidR="00802079" w:rsidRPr="00C23C3B" w:rsidRDefault="00802079" w:rsidP="00017F73">
            <w:pPr>
              <w:pStyle w:val="ae"/>
              <w:ind w:left="166"/>
              <w:jc w:val="both"/>
              <w:rPr>
                <w:rFonts w:cs="Arial"/>
                <w:sz w:val="22"/>
                <w:szCs w:val="22"/>
                <w:lang w:val="uk-UA" w:eastAsia="en-US"/>
              </w:rPr>
            </w:pPr>
            <w:r>
              <w:rPr>
                <w:rFonts w:cs="Arial"/>
                <w:sz w:val="22"/>
                <w:szCs w:val="22"/>
                <w:lang w:val="uk-UA" w:eastAsia="en-US"/>
              </w:rPr>
              <w:t>Підвищить рівнь</w:t>
            </w:r>
            <w:r w:rsidRPr="00C23C3B">
              <w:rPr>
                <w:rFonts w:cs="Arial"/>
                <w:sz w:val="22"/>
                <w:szCs w:val="22"/>
                <w:lang w:val="uk-UA" w:eastAsia="en-US"/>
              </w:rPr>
              <w:t xml:space="preserve"> екологічної культури та міжособистісного спілкування жителів громади та туристів</w:t>
            </w:r>
          </w:p>
          <w:p w:rsidR="00802079" w:rsidRPr="00C23C3B" w:rsidRDefault="00802079" w:rsidP="00017F73">
            <w:pPr>
              <w:pStyle w:val="ae"/>
              <w:ind w:left="166"/>
              <w:jc w:val="both"/>
              <w:rPr>
                <w:rFonts w:cs="Arial"/>
                <w:sz w:val="22"/>
                <w:szCs w:val="22"/>
                <w:lang w:val="uk-UA" w:eastAsia="en-US"/>
              </w:rPr>
            </w:pPr>
            <w:r w:rsidRPr="00C23C3B">
              <w:rPr>
                <w:rFonts w:cs="Arial"/>
                <w:sz w:val="22"/>
                <w:szCs w:val="22"/>
                <w:lang w:val="uk-UA" w:eastAsia="en-US"/>
              </w:rPr>
              <w:t>Збільшення кількості відпочиваючих на озері Нобель.</w:t>
            </w:r>
          </w:p>
        </w:tc>
      </w:tr>
      <w:tr w:rsidR="00802079" w:rsidRPr="009E040F" w:rsidTr="00017F73">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02079" w:rsidRPr="00F53668" w:rsidRDefault="00802079" w:rsidP="00017F73">
            <w:pPr>
              <w:spacing w:after="0" w:line="240" w:lineRule="auto"/>
              <w:rPr>
                <w:rFonts w:ascii="Arial" w:hAnsi="Arial" w:cs="Arial"/>
                <w:b/>
                <w:bCs/>
              </w:rPr>
            </w:pPr>
            <w:r w:rsidRPr="00F53668">
              <w:rPr>
                <w:rFonts w:ascii="Arial" w:hAnsi="Arial" w:cs="Arial"/>
                <w:b/>
                <w:bCs/>
              </w:rPr>
              <w:t>Ключові заходи проекту:</w:t>
            </w:r>
          </w:p>
        </w:tc>
        <w:tc>
          <w:tcPr>
            <w:tcW w:w="6792" w:type="dxa"/>
            <w:gridSpan w:val="6"/>
            <w:tcBorders>
              <w:top w:val="single" w:sz="4" w:space="0" w:color="auto"/>
              <w:left w:val="single" w:sz="4" w:space="0" w:color="auto"/>
              <w:bottom w:val="single" w:sz="4" w:space="0" w:color="auto"/>
              <w:right w:val="single" w:sz="4" w:space="0" w:color="auto"/>
            </w:tcBorders>
            <w:hideMark/>
          </w:tcPr>
          <w:p w:rsidR="00802079" w:rsidRDefault="00802079" w:rsidP="00017F73">
            <w:pPr>
              <w:pStyle w:val="ae"/>
              <w:ind w:left="166"/>
              <w:jc w:val="both"/>
              <w:rPr>
                <w:rFonts w:cs="Arial"/>
                <w:sz w:val="22"/>
                <w:szCs w:val="22"/>
                <w:lang w:val="uk-UA" w:eastAsia="en-US"/>
              </w:rPr>
            </w:pPr>
            <w:r>
              <w:rPr>
                <w:rFonts w:cs="Arial"/>
                <w:sz w:val="22"/>
                <w:szCs w:val="22"/>
                <w:lang w:val="uk-UA" w:eastAsia="en-US"/>
              </w:rPr>
              <w:t>Облаштування рекреаційної зони відпочинку.</w:t>
            </w:r>
          </w:p>
          <w:p w:rsidR="00802079" w:rsidRPr="00F53668" w:rsidRDefault="00802079" w:rsidP="00017F73">
            <w:pPr>
              <w:pStyle w:val="ae"/>
              <w:ind w:left="166"/>
              <w:jc w:val="both"/>
              <w:rPr>
                <w:rFonts w:cs="Arial"/>
                <w:sz w:val="22"/>
                <w:szCs w:val="22"/>
                <w:lang w:val="uk-UA" w:eastAsia="en-US"/>
              </w:rPr>
            </w:pPr>
            <w:r>
              <w:rPr>
                <w:rFonts w:cs="Arial"/>
                <w:sz w:val="22"/>
                <w:szCs w:val="22"/>
                <w:lang w:val="uk-UA" w:eastAsia="en-US"/>
              </w:rPr>
              <w:t>Придбання та встановлення садово-паркових меблів та матеріалів.</w:t>
            </w:r>
          </w:p>
        </w:tc>
      </w:tr>
      <w:tr w:rsidR="00802079" w:rsidRPr="009E040F" w:rsidTr="00017F73">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02079" w:rsidRPr="007765CE" w:rsidRDefault="00802079" w:rsidP="00017F73">
            <w:pPr>
              <w:spacing w:after="0" w:line="240" w:lineRule="auto"/>
              <w:rPr>
                <w:rFonts w:ascii="Arial" w:hAnsi="Arial" w:cs="Arial"/>
                <w:b/>
              </w:rPr>
            </w:pPr>
            <w:r w:rsidRPr="007765CE">
              <w:rPr>
                <w:rFonts w:ascii="Arial" w:hAnsi="Arial" w:cs="Arial"/>
                <w:b/>
              </w:rPr>
              <w:t xml:space="preserve">Період здійснення: </w:t>
            </w:r>
          </w:p>
        </w:tc>
        <w:tc>
          <w:tcPr>
            <w:tcW w:w="6792" w:type="dxa"/>
            <w:gridSpan w:val="6"/>
            <w:tcBorders>
              <w:top w:val="single" w:sz="4" w:space="0" w:color="auto"/>
              <w:left w:val="single" w:sz="4" w:space="0" w:color="auto"/>
              <w:bottom w:val="single" w:sz="4" w:space="0" w:color="auto"/>
              <w:right w:val="single" w:sz="4" w:space="0" w:color="auto"/>
            </w:tcBorders>
            <w:vAlign w:val="center"/>
            <w:hideMark/>
          </w:tcPr>
          <w:p w:rsidR="00802079" w:rsidRPr="007765CE" w:rsidRDefault="00802079" w:rsidP="00017F73">
            <w:pPr>
              <w:spacing w:after="0" w:line="240" w:lineRule="auto"/>
              <w:rPr>
                <w:rFonts w:ascii="Arial" w:hAnsi="Arial" w:cs="Arial"/>
                <w:lang w:eastAsia="it-IT"/>
              </w:rPr>
            </w:pPr>
            <w:r w:rsidRPr="007765CE">
              <w:rPr>
                <w:rFonts w:ascii="Arial" w:hAnsi="Arial" w:cs="Arial"/>
                <w:b/>
              </w:rPr>
              <w:t>2020 – 2022 роки:</w:t>
            </w:r>
          </w:p>
        </w:tc>
      </w:tr>
      <w:tr w:rsidR="00802079" w:rsidRPr="009E040F" w:rsidTr="00017F73">
        <w:trPr>
          <w:jc w:val="right"/>
        </w:trPr>
        <w:tc>
          <w:tcPr>
            <w:tcW w:w="287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02079" w:rsidRPr="007765CE" w:rsidRDefault="00802079" w:rsidP="00017F73">
            <w:pPr>
              <w:spacing w:after="0" w:line="240" w:lineRule="auto"/>
              <w:rPr>
                <w:rFonts w:ascii="Arial" w:hAnsi="Arial" w:cs="Arial"/>
                <w:b/>
                <w:bCs/>
              </w:rPr>
            </w:pPr>
            <w:r w:rsidRPr="007765CE">
              <w:rPr>
                <w:rFonts w:ascii="Arial" w:hAnsi="Arial" w:cs="Arial"/>
                <w:b/>
                <w:bCs/>
              </w:rPr>
              <w:t>Орієнтовна вартість проекту, тис. грн.</w:t>
            </w:r>
          </w:p>
        </w:tc>
        <w:tc>
          <w:tcPr>
            <w:tcW w:w="105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079" w:rsidRPr="007765CE" w:rsidRDefault="00802079" w:rsidP="00017F73">
            <w:pPr>
              <w:spacing w:after="0" w:line="240" w:lineRule="auto"/>
              <w:jc w:val="center"/>
              <w:rPr>
                <w:rFonts w:ascii="Arial" w:hAnsi="Arial" w:cs="Arial"/>
                <w:b/>
                <w:lang w:eastAsia="it-IT"/>
              </w:rPr>
            </w:pPr>
            <w:r w:rsidRPr="007765CE">
              <w:rPr>
                <w:rFonts w:ascii="Arial" w:hAnsi="Arial" w:cs="Arial"/>
                <w:b/>
                <w:lang w:eastAsia="it-IT"/>
              </w:rPr>
              <w:t>2020</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079" w:rsidRPr="007765CE" w:rsidRDefault="00802079" w:rsidP="00017F73">
            <w:pPr>
              <w:spacing w:after="0" w:line="240" w:lineRule="auto"/>
              <w:jc w:val="center"/>
              <w:rPr>
                <w:rFonts w:ascii="Arial" w:hAnsi="Arial" w:cs="Arial"/>
                <w:b/>
                <w:lang w:eastAsia="it-IT"/>
              </w:rPr>
            </w:pPr>
            <w:r w:rsidRPr="007765CE">
              <w:rPr>
                <w:rFonts w:ascii="Arial" w:hAnsi="Arial" w:cs="Arial"/>
                <w:b/>
                <w:lang w:eastAsia="it-IT"/>
              </w:rPr>
              <w:t>2021</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079" w:rsidRPr="007765CE" w:rsidRDefault="00802079" w:rsidP="00017F73">
            <w:pPr>
              <w:spacing w:after="0" w:line="240" w:lineRule="auto"/>
              <w:jc w:val="center"/>
              <w:rPr>
                <w:rFonts w:ascii="Arial" w:hAnsi="Arial" w:cs="Arial"/>
                <w:b/>
                <w:lang w:eastAsia="it-IT"/>
              </w:rPr>
            </w:pPr>
            <w:r w:rsidRPr="007765CE">
              <w:rPr>
                <w:rFonts w:ascii="Arial" w:hAnsi="Arial" w:cs="Arial"/>
                <w:b/>
                <w:lang w:eastAsia="it-IT"/>
              </w:rPr>
              <w:t>2022</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079" w:rsidRPr="007765CE" w:rsidRDefault="00802079" w:rsidP="00017F73">
            <w:pPr>
              <w:spacing w:after="0" w:line="240" w:lineRule="auto"/>
              <w:jc w:val="center"/>
              <w:rPr>
                <w:rFonts w:ascii="Arial" w:hAnsi="Arial" w:cs="Arial"/>
                <w:b/>
                <w:lang w:eastAsia="it-IT"/>
              </w:rPr>
            </w:pPr>
            <w:r w:rsidRPr="007765CE">
              <w:rPr>
                <w:rFonts w:ascii="Arial" w:hAnsi="Arial" w:cs="Arial"/>
                <w:b/>
                <w:lang w:eastAsia="it-IT"/>
              </w:rPr>
              <w:t>2023</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079" w:rsidRPr="007765CE" w:rsidRDefault="00802079" w:rsidP="00017F73">
            <w:pPr>
              <w:spacing w:after="0" w:line="240" w:lineRule="auto"/>
              <w:jc w:val="center"/>
              <w:rPr>
                <w:rFonts w:ascii="Arial" w:hAnsi="Arial" w:cs="Arial"/>
                <w:b/>
                <w:lang w:eastAsia="it-IT"/>
              </w:rPr>
            </w:pPr>
            <w:r w:rsidRPr="007765CE">
              <w:rPr>
                <w:rFonts w:ascii="Arial" w:hAnsi="Arial" w:cs="Arial"/>
                <w:b/>
                <w:lang w:eastAsia="it-IT"/>
              </w:rPr>
              <w:t>2024</w:t>
            </w:r>
          </w:p>
        </w:tc>
        <w:tc>
          <w:tcPr>
            <w:tcW w:w="120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079" w:rsidRPr="007765CE" w:rsidRDefault="00802079" w:rsidP="00017F73">
            <w:pPr>
              <w:spacing w:after="0" w:line="240" w:lineRule="auto"/>
              <w:jc w:val="center"/>
              <w:rPr>
                <w:rFonts w:ascii="Arial" w:hAnsi="Arial" w:cs="Arial"/>
                <w:b/>
                <w:lang w:eastAsia="it-IT"/>
              </w:rPr>
            </w:pPr>
            <w:r w:rsidRPr="007765CE">
              <w:rPr>
                <w:rFonts w:ascii="Arial" w:hAnsi="Arial" w:cs="Arial"/>
                <w:b/>
                <w:lang w:eastAsia="it-IT"/>
              </w:rPr>
              <w:t>Разом</w:t>
            </w:r>
          </w:p>
        </w:tc>
      </w:tr>
      <w:tr w:rsidR="00802079" w:rsidRPr="009E040F" w:rsidTr="00017F73">
        <w:trPr>
          <w:jc w:val="right"/>
        </w:trPr>
        <w:tc>
          <w:tcPr>
            <w:tcW w:w="2878" w:type="dxa"/>
            <w:vMerge/>
            <w:tcBorders>
              <w:top w:val="single" w:sz="4" w:space="0" w:color="auto"/>
              <w:left w:val="single" w:sz="4" w:space="0" w:color="auto"/>
              <w:bottom w:val="single" w:sz="4" w:space="0" w:color="auto"/>
              <w:right w:val="single" w:sz="4" w:space="0" w:color="auto"/>
            </w:tcBorders>
            <w:vAlign w:val="center"/>
            <w:hideMark/>
          </w:tcPr>
          <w:p w:rsidR="00802079" w:rsidRPr="007765CE" w:rsidRDefault="00802079" w:rsidP="00017F73">
            <w:pPr>
              <w:spacing w:after="0" w:line="240" w:lineRule="auto"/>
              <w:rPr>
                <w:rFonts w:ascii="Arial" w:hAnsi="Arial" w:cs="Arial"/>
                <w:b/>
                <w:bCs/>
              </w:rPr>
            </w:pPr>
          </w:p>
        </w:tc>
        <w:tc>
          <w:tcPr>
            <w:tcW w:w="1054" w:type="dxa"/>
            <w:tcBorders>
              <w:top w:val="single" w:sz="4" w:space="0" w:color="auto"/>
              <w:left w:val="single" w:sz="4" w:space="0" w:color="auto"/>
              <w:bottom w:val="single" w:sz="4" w:space="0" w:color="auto"/>
              <w:right w:val="single" w:sz="4" w:space="0" w:color="auto"/>
            </w:tcBorders>
            <w:vAlign w:val="center"/>
            <w:hideMark/>
          </w:tcPr>
          <w:p w:rsidR="00802079" w:rsidRPr="007765CE" w:rsidRDefault="00802079" w:rsidP="00017F73">
            <w:pPr>
              <w:spacing w:after="0" w:line="240" w:lineRule="auto"/>
              <w:jc w:val="center"/>
              <w:rPr>
                <w:rFonts w:ascii="Arial" w:hAnsi="Arial" w:cs="Arial"/>
                <w:b/>
                <w:lang w:eastAsia="it-IT"/>
              </w:rPr>
            </w:pPr>
            <w:r w:rsidRPr="007765CE">
              <w:rPr>
                <w:rFonts w:ascii="Arial" w:hAnsi="Arial" w:cs="Arial"/>
                <w:b/>
                <w:lang w:eastAsia="it-IT"/>
              </w:rPr>
              <w:t>93</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02079" w:rsidRPr="007765CE" w:rsidRDefault="00802079" w:rsidP="00017F73">
            <w:pPr>
              <w:spacing w:after="0" w:line="240" w:lineRule="auto"/>
              <w:jc w:val="center"/>
              <w:rPr>
                <w:rFonts w:ascii="Arial" w:hAnsi="Arial" w:cs="Arial"/>
                <w:b/>
                <w:lang w:eastAsia="it-IT"/>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02079" w:rsidRPr="007765CE" w:rsidRDefault="00802079" w:rsidP="00017F73">
            <w:pPr>
              <w:spacing w:after="0" w:line="240" w:lineRule="auto"/>
              <w:jc w:val="center"/>
              <w:rPr>
                <w:rFonts w:ascii="Arial" w:hAnsi="Arial" w:cs="Arial"/>
                <w:b/>
                <w:lang w:eastAsia="it-IT"/>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02079" w:rsidRPr="007765CE" w:rsidRDefault="00802079" w:rsidP="00017F73">
            <w:pPr>
              <w:spacing w:after="0" w:line="240" w:lineRule="auto"/>
              <w:jc w:val="center"/>
              <w:rPr>
                <w:rFonts w:ascii="Arial" w:hAnsi="Arial" w:cs="Arial"/>
                <w:b/>
                <w:lang w:eastAsia="it-IT"/>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02079" w:rsidRPr="007765CE" w:rsidRDefault="00802079" w:rsidP="00017F73">
            <w:pPr>
              <w:spacing w:after="0" w:line="240" w:lineRule="auto"/>
              <w:jc w:val="center"/>
              <w:rPr>
                <w:rFonts w:ascii="Arial" w:hAnsi="Arial" w:cs="Arial"/>
                <w:b/>
                <w:lang w:eastAsia="it-IT"/>
              </w:rPr>
            </w:pPr>
          </w:p>
        </w:tc>
        <w:tc>
          <w:tcPr>
            <w:tcW w:w="12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02079" w:rsidRPr="007765CE" w:rsidRDefault="00802079" w:rsidP="00017F73">
            <w:pPr>
              <w:spacing w:after="0" w:line="240" w:lineRule="auto"/>
              <w:jc w:val="center"/>
              <w:rPr>
                <w:rFonts w:ascii="Arial" w:hAnsi="Arial" w:cs="Arial"/>
                <w:b/>
                <w:lang w:eastAsia="it-IT"/>
              </w:rPr>
            </w:pPr>
            <w:r>
              <w:rPr>
                <w:rFonts w:ascii="Arial" w:hAnsi="Arial" w:cs="Arial"/>
                <w:b/>
                <w:lang w:eastAsia="it-IT"/>
              </w:rPr>
              <w:t>93</w:t>
            </w:r>
          </w:p>
        </w:tc>
      </w:tr>
      <w:tr w:rsidR="00802079" w:rsidRPr="009E040F" w:rsidTr="00017F73">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02079" w:rsidRPr="00506E73" w:rsidRDefault="00802079" w:rsidP="00017F73">
            <w:pPr>
              <w:spacing w:after="0" w:line="240" w:lineRule="auto"/>
              <w:rPr>
                <w:rFonts w:ascii="Arial" w:hAnsi="Arial" w:cs="Arial"/>
                <w:b/>
                <w:bCs/>
              </w:rPr>
            </w:pPr>
            <w:r w:rsidRPr="00506E73">
              <w:rPr>
                <w:rFonts w:ascii="Arial" w:hAnsi="Arial" w:cs="Arial"/>
                <w:b/>
                <w:bCs/>
              </w:rPr>
              <w:t>Джерела фінансування:</w:t>
            </w:r>
          </w:p>
        </w:tc>
        <w:tc>
          <w:tcPr>
            <w:tcW w:w="6792" w:type="dxa"/>
            <w:gridSpan w:val="6"/>
            <w:tcBorders>
              <w:top w:val="single" w:sz="4" w:space="0" w:color="auto"/>
              <w:left w:val="single" w:sz="4" w:space="0" w:color="auto"/>
              <w:bottom w:val="single" w:sz="4" w:space="0" w:color="auto"/>
              <w:right w:val="single" w:sz="4" w:space="0" w:color="auto"/>
            </w:tcBorders>
            <w:vAlign w:val="center"/>
            <w:hideMark/>
          </w:tcPr>
          <w:p w:rsidR="00802079" w:rsidRPr="00506E73" w:rsidRDefault="00802079" w:rsidP="00017F73">
            <w:pPr>
              <w:pStyle w:val="afd"/>
              <w:spacing w:before="0" w:beforeAutospacing="0" w:after="0" w:afterAutospacing="0"/>
              <w:rPr>
                <w:rFonts w:ascii="Arial" w:hAnsi="Arial" w:cs="Arial"/>
                <w:sz w:val="22"/>
                <w:szCs w:val="22"/>
                <w:lang w:val="uk-UA" w:eastAsia="it-IT"/>
              </w:rPr>
            </w:pPr>
            <w:r w:rsidRPr="00506E73">
              <w:rPr>
                <w:rFonts w:ascii="Arial" w:hAnsi="Arial" w:cs="Arial"/>
                <w:sz w:val="22"/>
                <w:szCs w:val="22"/>
                <w:lang w:val="uk-UA"/>
              </w:rPr>
              <w:t>Місцевий бюджет, обласний бюджет</w:t>
            </w:r>
          </w:p>
        </w:tc>
      </w:tr>
      <w:tr w:rsidR="00802079" w:rsidRPr="009E040F" w:rsidTr="00017F73">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02079" w:rsidRPr="00DB28E7" w:rsidRDefault="00802079" w:rsidP="00017F73">
            <w:pPr>
              <w:spacing w:after="0" w:line="240" w:lineRule="auto"/>
              <w:rPr>
                <w:rFonts w:ascii="Arial" w:hAnsi="Arial" w:cs="Arial"/>
                <w:b/>
                <w:bCs/>
              </w:rPr>
            </w:pPr>
            <w:r w:rsidRPr="00DB28E7">
              <w:rPr>
                <w:rFonts w:ascii="Arial" w:hAnsi="Arial" w:cs="Arial"/>
                <w:b/>
              </w:rPr>
              <w:t>Ключові потенційні учасники проекту:</w:t>
            </w:r>
          </w:p>
        </w:tc>
        <w:tc>
          <w:tcPr>
            <w:tcW w:w="6792" w:type="dxa"/>
            <w:gridSpan w:val="6"/>
            <w:tcBorders>
              <w:top w:val="single" w:sz="4" w:space="0" w:color="auto"/>
              <w:left w:val="single" w:sz="4" w:space="0" w:color="auto"/>
              <w:bottom w:val="single" w:sz="4" w:space="0" w:color="auto"/>
              <w:right w:val="single" w:sz="4" w:space="0" w:color="auto"/>
            </w:tcBorders>
            <w:vAlign w:val="center"/>
            <w:hideMark/>
          </w:tcPr>
          <w:p w:rsidR="00802079" w:rsidRPr="00DB28E7" w:rsidRDefault="00802079" w:rsidP="00017F73">
            <w:pPr>
              <w:spacing w:after="0" w:line="240" w:lineRule="auto"/>
              <w:jc w:val="both"/>
              <w:rPr>
                <w:rFonts w:ascii="Arial" w:hAnsi="Arial" w:cs="Arial"/>
                <w:lang w:eastAsia="it-IT"/>
              </w:rPr>
            </w:pPr>
            <w:r w:rsidRPr="00DB28E7">
              <w:rPr>
                <w:rFonts w:ascii="Arial" w:hAnsi="Arial" w:cs="Arial"/>
                <w:lang w:eastAsia="it-IT"/>
              </w:rPr>
              <w:t>Локницька сільська рада, СКП «Обрій», КЗ « Нобельська ЗОШ І-ІІІ – ступенів»</w:t>
            </w:r>
          </w:p>
        </w:tc>
      </w:tr>
      <w:tr w:rsidR="00802079" w:rsidRPr="009E040F" w:rsidTr="00017F73">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02079" w:rsidRPr="00DB28E7" w:rsidRDefault="00802079" w:rsidP="00017F73">
            <w:pPr>
              <w:spacing w:after="0" w:line="240" w:lineRule="auto"/>
              <w:rPr>
                <w:rFonts w:ascii="Arial" w:hAnsi="Arial" w:cs="Arial"/>
                <w:b/>
                <w:bCs/>
              </w:rPr>
            </w:pPr>
            <w:r w:rsidRPr="00DB28E7">
              <w:rPr>
                <w:rFonts w:ascii="Arial" w:hAnsi="Arial" w:cs="Arial"/>
                <w:b/>
                <w:bCs/>
              </w:rPr>
              <w:t>Інше:</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802079" w:rsidRPr="00DB28E7" w:rsidRDefault="00802079" w:rsidP="00017F73">
            <w:pPr>
              <w:spacing w:after="0" w:line="240" w:lineRule="auto"/>
              <w:rPr>
                <w:rFonts w:ascii="Arial" w:hAnsi="Arial" w:cs="Arial"/>
                <w:lang w:eastAsia="it-IT"/>
              </w:rPr>
            </w:pPr>
          </w:p>
        </w:tc>
      </w:tr>
    </w:tbl>
    <w:p w:rsidR="00802079" w:rsidRDefault="00802079" w:rsidP="002427A0">
      <w:pPr>
        <w:spacing w:after="0" w:line="240" w:lineRule="auto"/>
        <w:rPr>
          <w:rFonts w:ascii="Arial" w:hAnsi="Arial" w:cs="Arial"/>
          <w:b/>
          <w:color w:val="FF0000"/>
        </w:rPr>
      </w:pPr>
    </w:p>
    <w:p w:rsidR="00802079" w:rsidRDefault="00802079" w:rsidP="002427A0">
      <w:pPr>
        <w:spacing w:after="0" w:line="240" w:lineRule="auto"/>
        <w:rPr>
          <w:rFonts w:ascii="Arial" w:hAnsi="Arial" w:cs="Arial"/>
          <w:b/>
          <w:color w:val="FF0000"/>
        </w:rPr>
      </w:pPr>
    </w:p>
    <w:p w:rsidR="00802079" w:rsidRDefault="00802079" w:rsidP="002427A0">
      <w:pPr>
        <w:spacing w:after="0" w:line="240" w:lineRule="auto"/>
        <w:rPr>
          <w:rFonts w:ascii="Arial" w:hAnsi="Arial" w:cs="Arial"/>
          <w:b/>
          <w:color w:val="FF0000"/>
        </w:rPr>
      </w:pPr>
    </w:p>
    <w:tbl>
      <w:tblPr>
        <w:tblW w:w="9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78"/>
        <w:gridCol w:w="1054"/>
        <w:gridCol w:w="1133"/>
        <w:gridCol w:w="1134"/>
        <w:gridCol w:w="1134"/>
        <w:gridCol w:w="1134"/>
        <w:gridCol w:w="1203"/>
      </w:tblGrid>
      <w:tr w:rsidR="00D901F8" w:rsidRPr="009E040F" w:rsidTr="00C15422">
        <w:trPr>
          <w:jc w:val="right"/>
        </w:trPr>
        <w:tc>
          <w:tcPr>
            <w:tcW w:w="2878" w:type="dxa"/>
            <w:tcBorders>
              <w:top w:val="single" w:sz="4" w:space="0" w:color="auto"/>
              <w:left w:val="single" w:sz="4" w:space="0" w:color="auto"/>
              <w:bottom w:val="single" w:sz="4" w:space="0" w:color="auto"/>
              <w:right w:val="single" w:sz="4" w:space="0" w:color="auto"/>
            </w:tcBorders>
            <w:vAlign w:val="center"/>
            <w:hideMark/>
          </w:tcPr>
          <w:p w:rsidR="00D901F8" w:rsidRPr="00460A65" w:rsidRDefault="00D901F8" w:rsidP="00D901F8">
            <w:pPr>
              <w:pStyle w:val="6"/>
              <w:spacing w:before="0" w:line="240" w:lineRule="auto"/>
              <w:rPr>
                <w:rFonts w:ascii="Arial" w:hAnsi="Arial" w:cs="Arial"/>
                <w:color w:val="auto"/>
              </w:rPr>
            </w:pPr>
            <w:r w:rsidRPr="00460A65">
              <w:rPr>
                <w:rFonts w:ascii="Arial" w:hAnsi="Arial" w:cs="Arial"/>
                <w:color w:val="auto"/>
              </w:rPr>
              <w:t>Завдання Стратегії, якому відповідає проект:</w:t>
            </w:r>
          </w:p>
        </w:tc>
        <w:tc>
          <w:tcPr>
            <w:tcW w:w="6792" w:type="dxa"/>
            <w:gridSpan w:val="6"/>
            <w:tcBorders>
              <w:top w:val="single" w:sz="4" w:space="0" w:color="auto"/>
              <w:left w:val="single" w:sz="4" w:space="0" w:color="auto"/>
              <w:bottom w:val="single" w:sz="4" w:space="0" w:color="auto"/>
              <w:right w:val="single" w:sz="4" w:space="0" w:color="auto"/>
            </w:tcBorders>
            <w:hideMark/>
          </w:tcPr>
          <w:p w:rsidR="00D901F8" w:rsidRPr="00460A65" w:rsidRDefault="00D901F8" w:rsidP="00D901F8">
            <w:pPr>
              <w:pBdr>
                <w:left w:val="single" w:sz="18" w:space="4" w:color="auto"/>
              </w:pBdr>
              <w:spacing w:after="0" w:line="240" w:lineRule="auto"/>
              <w:rPr>
                <w:rFonts w:ascii="Arial" w:hAnsi="Arial" w:cs="Arial"/>
                <w:lang w:eastAsia="it-IT"/>
              </w:rPr>
            </w:pPr>
            <w:r>
              <w:rPr>
                <w:rFonts w:ascii="Arial" w:hAnsi="Arial" w:cs="Arial"/>
                <w:lang w:eastAsia="it-IT"/>
              </w:rPr>
              <w:t>1.3.2. Ств</w:t>
            </w:r>
            <w:r w:rsidR="004A77CA">
              <w:rPr>
                <w:rFonts w:ascii="Arial" w:hAnsi="Arial" w:cs="Arial"/>
                <w:lang w:eastAsia="it-IT"/>
              </w:rPr>
              <w:t>орення та облаштування рекреаційної зони</w:t>
            </w:r>
            <w:r>
              <w:rPr>
                <w:rFonts w:ascii="Arial" w:hAnsi="Arial" w:cs="Arial"/>
                <w:lang w:eastAsia="it-IT"/>
              </w:rPr>
              <w:t xml:space="preserve"> відпочинку на березі біля водойми</w:t>
            </w:r>
          </w:p>
        </w:tc>
      </w:tr>
      <w:tr w:rsidR="00D901F8" w:rsidRPr="009E040F" w:rsidTr="00C15422">
        <w:trPr>
          <w:jc w:val="right"/>
        </w:trPr>
        <w:tc>
          <w:tcPr>
            <w:tcW w:w="2878" w:type="dxa"/>
            <w:tcBorders>
              <w:top w:val="single" w:sz="4" w:space="0" w:color="auto"/>
              <w:left w:val="single" w:sz="4" w:space="0" w:color="auto"/>
              <w:bottom w:val="single" w:sz="4" w:space="0" w:color="auto"/>
              <w:right w:val="single" w:sz="4" w:space="0" w:color="auto"/>
            </w:tcBorders>
            <w:vAlign w:val="center"/>
            <w:hideMark/>
          </w:tcPr>
          <w:p w:rsidR="00D901F8" w:rsidRPr="0053411E" w:rsidRDefault="00D901F8" w:rsidP="00D901F8">
            <w:pPr>
              <w:spacing w:after="0" w:line="240" w:lineRule="auto"/>
              <w:rPr>
                <w:rFonts w:ascii="Arial" w:hAnsi="Arial" w:cs="Arial"/>
                <w:b/>
                <w:bCs/>
              </w:rPr>
            </w:pPr>
            <w:r w:rsidRPr="0053411E">
              <w:rPr>
                <w:rFonts w:ascii="Arial" w:hAnsi="Arial" w:cs="Arial"/>
                <w:b/>
                <w:bCs/>
              </w:rPr>
              <w:t>Назва проекту:</w:t>
            </w:r>
          </w:p>
        </w:tc>
        <w:tc>
          <w:tcPr>
            <w:tcW w:w="6792" w:type="dxa"/>
            <w:gridSpan w:val="6"/>
            <w:tcBorders>
              <w:top w:val="single" w:sz="4" w:space="0" w:color="auto"/>
              <w:left w:val="single" w:sz="4" w:space="0" w:color="auto"/>
              <w:bottom w:val="single" w:sz="4" w:space="0" w:color="auto"/>
              <w:right w:val="single" w:sz="4" w:space="0" w:color="auto"/>
            </w:tcBorders>
            <w:hideMark/>
          </w:tcPr>
          <w:p w:rsidR="00D901F8" w:rsidRPr="0053411E" w:rsidRDefault="00C068EB" w:rsidP="00D901F8">
            <w:pPr>
              <w:spacing w:after="0" w:line="240" w:lineRule="auto"/>
              <w:rPr>
                <w:rFonts w:ascii="Arial" w:hAnsi="Arial" w:cs="Arial"/>
                <w:b/>
                <w:lang w:eastAsia="it-IT"/>
              </w:rPr>
            </w:pPr>
            <w:r>
              <w:rPr>
                <w:rFonts w:ascii="Arial" w:hAnsi="Arial" w:cs="Arial"/>
                <w:b/>
                <w:lang w:eastAsia="it-IT"/>
              </w:rPr>
              <w:t>Створення</w:t>
            </w:r>
            <w:r w:rsidR="00D901F8">
              <w:rPr>
                <w:rFonts w:ascii="Arial" w:hAnsi="Arial" w:cs="Arial"/>
                <w:b/>
                <w:lang w:eastAsia="it-IT"/>
              </w:rPr>
              <w:t xml:space="preserve"> та облаштування зони відпочинку на озері Засвітське</w:t>
            </w:r>
          </w:p>
        </w:tc>
      </w:tr>
      <w:tr w:rsidR="00D901F8" w:rsidRPr="0043095E" w:rsidTr="00C15422">
        <w:trPr>
          <w:jc w:val="right"/>
        </w:trPr>
        <w:tc>
          <w:tcPr>
            <w:tcW w:w="2878" w:type="dxa"/>
            <w:tcBorders>
              <w:top w:val="single" w:sz="4" w:space="0" w:color="auto"/>
              <w:left w:val="single" w:sz="4" w:space="0" w:color="auto"/>
              <w:bottom w:val="single" w:sz="4" w:space="0" w:color="auto"/>
              <w:right w:val="single" w:sz="4" w:space="0" w:color="auto"/>
            </w:tcBorders>
            <w:vAlign w:val="center"/>
            <w:hideMark/>
          </w:tcPr>
          <w:p w:rsidR="00D901F8" w:rsidRPr="0043095E" w:rsidRDefault="00D901F8" w:rsidP="00D901F8">
            <w:pPr>
              <w:spacing w:after="0" w:line="240" w:lineRule="auto"/>
              <w:rPr>
                <w:rFonts w:ascii="Arial" w:hAnsi="Arial" w:cs="Arial"/>
                <w:b/>
                <w:bCs/>
              </w:rPr>
            </w:pPr>
            <w:r w:rsidRPr="0043095E">
              <w:rPr>
                <w:rFonts w:ascii="Arial" w:hAnsi="Arial" w:cs="Arial"/>
                <w:b/>
                <w:bCs/>
              </w:rPr>
              <w:t>Цілі проекту:</w:t>
            </w:r>
          </w:p>
        </w:tc>
        <w:tc>
          <w:tcPr>
            <w:tcW w:w="6792" w:type="dxa"/>
            <w:gridSpan w:val="6"/>
            <w:tcBorders>
              <w:top w:val="single" w:sz="4" w:space="0" w:color="auto"/>
              <w:left w:val="single" w:sz="4" w:space="0" w:color="auto"/>
              <w:bottom w:val="single" w:sz="4" w:space="0" w:color="auto"/>
              <w:right w:val="single" w:sz="4" w:space="0" w:color="auto"/>
            </w:tcBorders>
            <w:hideMark/>
          </w:tcPr>
          <w:p w:rsidR="00D901F8" w:rsidRPr="0043095E" w:rsidRDefault="00D901F8" w:rsidP="00D901F8">
            <w:pPr>
              <w:spacing w:after="0" w:line="240" w:lineRule="auto"/>
              <w:rPr>
                <w:rFonts w:ascii="Arial" w:hAnsi="Arial" w:cs="Arial"/>
                <w:lang w:eastAsia="it-IT"/>
              </w:rPr>
            </w:pPr>
            <w:r w:rsidRPr="0043095E">
              <w:rPr>
                <w:rFonts w:ascii="Arial" w:hAnsi="Arial" w:cs="Arial"/>
                <w:shd w:val="clear" w:color="auto" w:fill="FFFFFF"/>
              </w:rPr>
              <w:t xml:space="preserve">Облаштування прибережної території озера Засвітське </w:t>
            </w:r>
            <w:r>
              <w:rPr>
                <w:rFonts w:ascii="Arial" w:hAnsi="Arial" w:cs="Arial"/>
                <w:shd w:val="clear" w:color="auto" w:fill="FFFFFF"/>
              </w:rPr>
              <w:t>для відпочинку жителів громади та туристів</w:t>
            </w:r>
          </w:p>
        </w:tc>
      </w:tr>
      <w:tr w:rsidR="00D901F8" w:rsidRPr="00574F1E" w:rsidTr="00C15422">
        <w:trPr>
          <w:jc w:val="right"/>
        </w:trPr>
        <w:tc>
          <w:tcPr>
            <w:tcW w:w="2878" w:type="dxa"/>
            <w:tcBorders>
              <w:top w:val="single" w:sz="4" w:space="0" w:color="auto"/>
              <w:left w:val="single" w:sz="4" w:space="0" w:color="auto"/>
              <w:bottom w:val="single" w:sz="4" w:space="0" w:color="auto"/>
              <w:right w:val="single" w:sz="4" w:space="0" w:color="auto"/>
            </w:tcBorders>
            <w:vAlign w:val="center"/>
            <w:hideMark/>
          </w:tcPr>
          <w:p w:rsidR="00D901F8" w:rsidRPr="00574F1E" w:rsidRDefault="00D901F8" w:rsidP="00D901F8">
            <w:pPr>
              <w:autoSpaceDE w:val="0"/>
              <w:autoSpaceDN w:val="0"/>
              <w:adjustRightInd w:val="0"/>
              <w:spacing w:after="0" w:line="240" w:lineRule="auto"/>
              <w:rPr>
                <w:rFonts w:ascii="Arial" w:hAnsi="Arial" w:cs="Arial"/>
                <w:b/>
              </w:rPr>
            </w:pPr>
            <w:r w:rsidRPr="00574F1E">
              <w:rPr>
                <w:rFonts w:ascii="Arial" w:hAnsi="Arial" w:cs="Arial"/>
                <w:b/>
              </w:rPr>
              <w:t>Територія впливу проекту:</w:t>
            </w:r>
          </w:p>
        </w:tc>
        <w:tc>
          <w:tcPr>
            <w:tcW w:w="6792" w:type="dxa"/>
            <w:gridSpan w:val="6"/>
            <w:tcBorders>
              <w:top w:val="single" w:sz="4" w:space="0" w:color="auto"/>
              <w:left w:val="single" w:sz="4" w:space="0" w:color="auto"/>
              <w:bottom w:val="single" w:sz="4" w:space="0" w:color="auto"/>
              <w:right w:val="single" w:sz="4" w:space="0" w:color="auto"/>
            </w:tcBorders>
            <w:hideMark/>
          </w:tcPr>
          <w:p w:rsidR="00D901F8" w:rsidRPr="00574F1E" w:rsidRDefault="00D901F8" w:rsidP="00D901F8">
            <w:pPr>
              <w:spacing w:after="0" w:line="240" w:lineRule="auto"/>
              <w:rPr>
                <w:rFonts w:ascii="Arial" w:hAnsi="Arial" w:cs="Arial"/>
                <w:lang w:eastAsia="it-IT"/>
              </w:rPr>
            </w:pPr>
            <w:r w:rsidRPr="00574F1E">
              <w:rPr>
                <w:rFonts w:ascii="Arial" w:hAnsi="Arial" w:cs="Arial"/>
                <w:lang w:eastAsia="it-IT"/>
              </w:rPr>
              <w:t>Локницька сільська рада</w:t>
            </w:r>
          </w:p>
        </w:tc>
      </w:tr>
      <w:tr w:rsidR="00D901F8" w:rsidRPr="00574F1E" w:rsidTr="00C15422">
        <w:trPr>
          <w:jc w:val="right"/>
        </w:trPr>
        <w:tc>
          <w:tcPr>
            <w:tcW w:w="2878" w:type="dxa"/>
            <w:tcBorders>
              <w:top w:val="single" w:sz="4" w:space="0" w:color="auto"/>
              <w:left w:val="single" w:sz="4" w:space="0" w:color="auto"/>
              <w:bottom w:val="single" w:sz="4" w:space="0" w:color="auto"/>
              <w:right w:val="single" w:sz="4" w:space="0" w:color="auto"/>
            </w:tcBorders>
            <w:vAlign w:val="center"/>
            <w:hideMark/>
          </w:tcPr>
          <w:p w:rsidR="00D901F8" w:rsidRPr="00574F1E" w:rsidRDefault="00D901F8" w:rsidP="00D901F8">
            <w:pPr>
              <w:autoSpaceDE w:val="0"/>
              <w:autoSpaceDN w:val="0"/>
              <w:adjustRightInd w:val="0"/>
              <w:spacing w:after="0" w:line="240" w:lineRule="auto"/>
              <w:rPr>
                <w:rFonts w:ascii="Arial" w:hAnsi="Arial" w:cs="Arial"/>
                <w:b/>
              </w:rPr>
            </w:pPr>
            <w:r w:rsidRPr="00574F1E">
              <w:rPr>
                <w:rFonts w:ascii="Arial" w:hAnsi="Arial" w:cs="Arial"/>
                <w:b/>
              </w:rPr>
              <w:t>Орієнтовна кількість отримувачів вигод</w:t>
            </w:r>
          </w:p>
        </w:tc>
        <w:tc>
          <w:tcPr>
            <w:tcW w:w="6792" w:type="dxa"/>
            <w:gridSpan w:val="6"/>
            <w:tcBorders>
              <w:top w:val="single" w:sz="4" w:space="0" w:color="auto"/>
              <w:left w:val="single" w:sz="4" w:space="0" w:color="auto"/>
              <w:bottom w:val="single" w:sz="4" w:space="0" w:color="auto"/>
              <w:right w:val="single" w:sz="4" w:space="0" w:color="auto"/>
            </w:tcBorders>
            <w:hideMark/>
          </w:tcPr>
          <w:p w:rsidR="00D901F8" w:rsidRPr="00574F1E" w:rsidRDefault="00D901F8" w:rsidP="00D901F8">
            <w:pPr>
              <w:spacing w:after="0" w:line="240" w:lineRule="auto"/>
              <w:rPr>
                <w:rFonts w:ascii="Arial" w:hAnsi="Arial" w:cs="Arial"/>
                <w:lang w:eastAsia="it-IT"/>
              </w:rPr>
            </w:pPr>
            <w:r w:rsidRPr="00574F1E">
              <w:rPr>
                <w:rFonts w:ascii="Arial" w:hAnsi="Arial" w:cs="Arial"/>
                <w:lang w:eastAsia="it-IT"/>
              </w:rPr>
              <w:t xml:space="preserve">Жителі громади – </w:t>
            </w:r>
            <w:r>
              <w:rPr>
                <w:rFonts w:ascii="Arial" w:hAnsi="Arial" w:cs="Arial"/>
              </w:rPr>
              <w:t>5011</w:t>
            </w:r>
            <w:r>
              <w:rPr>
                <w:rFonts w:ascii="Arial" w:hAnsi="Arial" w:cs="Arial"/>
                <w:lang w:eastAsia="it-IT"/>
              </w:rPr>
              <w:t>, туристи – бл. 250</w:t>
            </w:r>
            <w:r w:rsidRPr="00574F1E">
              <w:rPr>
                <w:rFonts w:ascii="Arial" w:hAnsi="Arial" w:cs="Arial"/>
                <w:lang w:eastAsia="it-IT"/>
              </w:rPr>
              <w:t xml:space="preserve"> осіб.</w:t>
            </w:r>
          </w:p>
        </w:tc>
      </w:tr>
      <w:tr w:rsidR="00D901F8" w:rsidRPr="00E56E37" w:rsidTr="00C15422">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901F8" w:rsidRPr="00E56E37" w:rsidRDefault="00D901F8" w:rsidP="00D901F8">
            <w:pPr>
              <w:spacing w:after="0" w:line="240" w:lineRule="auto"/>
              <w:rPr>
                <w:rFonts w:ascii="Arial" w:hAnsi="Arial" w:cs="Arial"/>
                <w:b/>
                <w:bCs/>
              </w:rPr>
            </w:pPr>
            <w:r w:rsidRPr="00E56E37">
              <w:rPr>
                <w:rFonts w:ascii="Arial" w:hAnsi="Arial" w:cs="Arial"/>
                <w:b/>
                <w:bCs/>
              </w:rPr>
              <w:t>Стислий опис проекту:</w:t>
            </w:r>
          </w:p>
        </w:tc>
        <w:tc>
          <w:tcPr>
            <w:tcW w:w="6792" w:type="dxa"/>
            <w:gridSpan w:val="6"/>
            <w:tcBorders>
              <w:top w:val="single" w:sz="4" w:space="0" w:color="auto"/>
              <w:left w:val="single" w:sz="4" w:space="0" w:color="auto"/>
              <w:bottom w:val="single" w:sz="4" w:space="0" w:color="auto"/>
              <w:right w:val="single" w:sz="4" w:space="0" w:color="auto"/>
            </w:tcBorders>
            <w:hideMark/>
          </w:tcPr>
          <w:p w:rsidR="00D901F8" w:rsidRPr="00E56E37" w:rsidRDefault="00D901F8" w:rsidP="00D901F8">
            <w:pPr>
              <w:spacing w:after="0" w:line="240" w:lineRule="auto"/>
              <w:rPr>
                <w:rFonts w:ascii="Arial" w:hAnsi="Arial" w:cs="Arial"/>
                <w:lang w:eastAsia="it-IT"/>
              </w:rPr>
            </w:pPr>
            <w:r w:rsidRPr="00E56E37">
              <w:rPr>
                <w:rFonts w:ascii="Arial" w:hAnsi="Arial" w:cs="Arial"/>
                <w:shd w:val="clear" w:color="auto" w:fill="FFFFFF"/>
              </w:rPr>
              <w:t xml:space="preserve">В рамках проекту планується </w:t>
            </w:r>
            <w:r>
              <w:rPr>
                <w:rFonts w:ascii="Arial" w:hAnsi="Arial" w:cs="Arial"/>
                <w:shd w:val="clear" w:color="auto" w:fill="FFFFFF"/>
              </w:rPr>
              <w:t xml:space="preserve"> п</w:t>
            </w:r>
            <w:r w:rsidRPr="0043095E">
              <w:rPr>
                <w:rFonts w:ascii="Arial" w:hAnsi="Arial" w:cs="Arial"/>
                <w:shd w:val="clear" w:color="auto" w:fill="FFFFFF"/>
              </w:rPr>
              <w:t xml:space="preserve">рибрати від сміття прилеглу територію до водойми </w:t>
            </w:r>
            <w:r>
              <w:rPr>
                <w:rFonts w:ascii="Arial" w:hAnsi="Arial" w:cs="Arial"/>
                <w:shd w:val="clear" w:color="auto" w:fill="FFFFFF"/>
              </w:rPr>
              <w:t xml:space="preserve">та встановити альтанки </w:t>
            </w:r>
            <w:r w:rsidR="000570A9">
              <w:rPr>
                <w:rFonts w:ascii="Arial" w:hAnsi="Arial" w:cs="Arial"/>
                <w:shd w:val="clear" w:color="auto" w:fill="FFFFFF"/>
              </w:rPr>
              <w:t xml:space="preserve">та інші паркові меблі </w:t>
            </w:r>
            <w:r>
              <w:rPr>
                <w:rFonts w:ascii="Arial" w:hAnsi="Arial" w:cs="Arial"/>
                <w:shd w:val="clear" w:color="auto" w:fill="FFFFFF"/>
              </w:rPr>
              <w:t>для комфортного відпочинку на озері Засвітське.</w:t>
            </w:r>
          </w:p>
        </w:tc>
      </w:tr>
      <w:tr w:rsidR="00D901F8" w:rsidRPr="00E71E39" w:rsidTr="00C15422">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901F8" w:rsidRPr="00E71E39" w:rsidRDefault="00D901F8" w:rsidP="00D901F8">
            <w:pPr>
              <w:spacing w:after="0" w:line="240" w:lineRule="auto"/>
              <w:rPr>
                <w:rFonts w:ascii="Arial" w:hAnsi="Arial" w:cs="Arial"/>
                <w:b/>
                <w:bCs/>
              </w:rPr>
            </w:pPr>
            <w:r w:rsidRPr="00E71E39">
              <w:rPr>
                <w:rFonts w:ascii="Arial" w:hAnsi="Arial" w:cs="Arial"/>
                <w:b/>
                <w:bCs/>
              </w:rPr>
              <w:t>Очікувані результати:</w:t>
            </w:r>
          </w:p>
        </w:tc>
        <w:tc>
          <w:tcPr>
            <w:tcW w:w="6792" w:type="dxa"/>
            <w:gridSpan w:val="6"/>
            <w:tcBorders>
              <w:top w:val="single" w:sz="4" w:space="0" w:color="auto"/>
              <w:left w:val="single" w:sz="4" w:space="0" w:color="auto"/>
              <w:bottom w:val="single" w:sz="4" w:space="0" w:color="auto"/>
              <w:right w:val="single" w:sz="4" w:space="0" w:color="auto"/>
            </w:tcBorders>
            <w:shd w:val="clear" w:color="auto" w:fill="FFFFFF"/>
            <w:hideMark/>
          </w:tcPr>
          <w:p w:rsidR="00D901F8" w:rsidRPr="00E71E39" w:rsidRDefault="00D901F8" w:rsidP="00D901F8">
            <w:pPr>
              <w:pStyle w:val="ae"/>
              <w:numPr>
                <w:ilvl w:val="0"/>
                <w:numId w:val="113"/>
              </w:numPr>
              <w:ind w:left="166" w:hanging="142"/>
              <w:jc w:val="both"/>
              <w:rPr>
                <w:rFonts w:cs="Arial"/>
                <w:sz w:val="22"/>
                <w:szCs w:val="22"/>
                <w:lang w:val="uk-UA" w:eastAsia="en-US"/>
              </w:rPr>
            </w:pPr>
            <w:r w:rsidRPr="00E71E39">
              <w:rPr>
                <w:rFonts w:cs="Arial"/>
                <w:sz w:val="22"/>
                <w:szCs w:val="22"/>
                <w:lang w:val="uk-UA" w:eastAsia="en-US"/>
              </w:rPr>
              <w:t>благоустрій території прилеглої до водойми</w:t>
            </w:r>
          </w:p>
          <w:p w:rsidR="00D901F8" w:rsidRPr="00E71E39" w:rsidRDefault="00D901F8" w:rsidP="00D901F8">
            <w:pPr>
              <w:pStyle w:val="ae"/>
              <w:numPr>
                <w:ilvl w:val="0"/>
                <w:numId w:val="113"/>
              </w:numPr>
              <w:ind w:left="166" w:hanging="142"/>
              <w:jc w:val="both"/>
              <w:rPr>
                <w:rFonts w:cs="Arial"/>
                <w:sz w:val="22"/>
                <w:szCs w:val="22"/>
                <w:lang w:val="uk-UA" w:eastAsia="en-US"/>
              </w:rPr>
            </w:pPr>
            <w:r w:rsidRPr="00E71E39">
              <w:rPr>
                <w:rFonts w:cs="Arial"/>
                <w:sz w:val="22"/>
                <w:szCs w:val="22"/>
                <w:lang w:val="uk-UA" w:eastAsia="en-US"/>
              </w:rPr>
              <w:t>збільшення кількості відпочиваючих</w:t>
            </w:r>
          </w:p>
        </w:tc>
      </w:tr>
      <w:tr w:rsidR="00D901F8" w:rsidRPr="009268A9" w:rsidTr="00C15422">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901F8" w:rsidRPr="009268A9" w:rsidRDefault="00D901F8" w:rsidP="00D901F8">
            <w:pPr>
              <w:spacing w:after="0" w:line="240" w:lineRule="auto"/>
              <w:rPr>
                <w:rFonts w:ascii="Arial" w:hAnsi="Arial" w:cs="Arial"/>
                <w:b/>
                <w:bCs/>
              </w:rPr>
            </w:pPr>
            <w:r w:rsidRPr="009268A9">
              <w:rPr>
                <w:rFonts w:ascii="Arial" w:hAnsi="Arial" w:cs="Arial"/>
                <w:b/>
                <w:bCs/>
              </w:rPr>
              <w:t>Ключові заходи проекту:</w:t>
            </w:r>
          </w:p>
        </w:tc>
        <w:tc>
          <w:tcPr>
            <w:tcW w:w="6792" w:type="dxa"/>
            <w:gridSpan w:val="6"/>
            <w:tcBorders>
              <w:top w:val="single" w:sz="4" w:space="0" w:color="auto"/>
              <w:left w:val="single" w:sz="4" w:space="0" w:color="auto"/>
              <w:bottom w:val="single" w:sz="4" w:space="0" w:color="auto"/>
              <w:right w:val="single" w:sz="4" w:space="0" w:color="auto"/>
            </w:tcBorders>
            <w:hideMark/>
          </w:tcPr>
          <w:p w:rsidR="00D901F8" w:rsidRPr="009268A9" w:rsidRDefault="000570A9" w:rsidP="00D901F8">
            <w:pPr>
              <w:pStyle w:val="ae"/>
              <w:numPr>
                <w:ilvl w:val="0"/>
                <w:numId w:val="113"/>
              </w:numPr>
              <w:ind w:left="166" w:hanging="142"/>
              <w:jc w:val="both"/>
              <w:rPr>
                <w:rFonts w:cs="Arial"/>
                <w:sz w:val="22"/>
                <w:szCs w:val="22"/>
                <w:lang w:val="uk-UA" w:eastAsia="en-US"/>
              </w:rPr>
            </w:pPr>
            <w:r>
              <w:rPr>
                <w:rFonts w:cs="Arial"/>
                <w:sz w:val="22"/>
                <w:szCs w:val="22"/>
                <w:lang w:val="uk-UA" w:eastAsia="en-US"/>
              </w:rPr>
              <w:t>облаштування зони відпочинку</w:t>
            </w:r>
          </w:p>
        </w:tc>
      </w:tr>
      <w:tr w:rsidR="00D901F8" w:rsidRPr="00B10C8E" w:rsidTr="00C15422">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901F8" w:rsidRPr="00B10C8E" w:rsidRDefault="00D901F8" w:rsidP="00D901F8">
            <w:pPr>
              <w:spacing w:after="0" w:line="240" w:lineRule="auto"/>
              <w:rPr>
                <w:rFonts w:ascii="Arial" w:hAnsi="Arial" w:cs="Arial"/>
                <w:b/>
              </w:rPr>
            </w:pPr>
            <w:r w:rsidRPr="00B10C8E">
              <w:rPr>
                <w:rFonts w:ascii="Arial" w:hAnsi="Arial" w:cs="Arial"/>
                <w:b/>
              </w:rPr>
              <w:t xml:space="preserve">Період здійснення: </w:t>
            </w:r>
          </w:p>
        </w:tc>
        <w:tc>
          <w:tcPr>
            <w:tcW w:w="6792" w:type="dxa"/>
            <w:gridSpan w:val="6"/>
            <w:tcBorders>
              <w:top w:val="single" w:sz="4" w:space="0" w:color="auto"/>
              <w:left w:val="single" w:sz="4" w:space="0" w:color="auto"/>
              <w:bottom w:val="single" w:sz="4" w:space="0" w:color="auto"/>
              <w:right w:val="single" w:sz="4" w:space="0" w:color="auto"/>
            </w:tcBorders>
            <w:vAlign w:val="center"/>
            <w:hideMark/>
          </w:tcPr>
          <w:p w:rsidR="00D901F8" w:rsidRPr="00B10C8E" w:rsidRDefault="00D901F8" w:rsidP="00D901F8">
            <w:pPr>
              <w:spacing w:after="0" w:line="240" w:lineRule="auto"/>
              <w:rPr>
                <w:rFonts w:ascii="Arial" w:hAnsi="Arial" w:cs="Arial"/>
                <w:lang w:eastAsia="it-IT"/>
              </w:rPr>
            </w:pPr>
            <w:r w:rsidRPr="00B10C8E">
              <w:rPr>
                <w:rFonts w:ascii="Arial" w:hAnsi="Arial" w:cs="Arial"/>
                <w:b/>
              </w:rPr>
              <w:t>2020 – 2022 роки:</w:t>
            </w:r>
          </w:p>
        </w:tc>
      </w:tr>
      <w:tr w:rsidR="00D901F8" w:rsidRPr="008D6260" w:rsidTr="00962897">
        <w:trPr>
          <w:trHeight w:val="392"/>
          <w:jc w:val="right"/>
        </w:trPr>
        <w:tc>
          <w:tcPr>
            <w:tcW w:w="287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901F8" w:rsidRPr="008D6260" w:rsidRDefault="00D901F8" w:rsidP="00D901F8">
            <w:pPr>
              <w:spacing w:after="0" w:line="240" w:lineRule="auto"/>
              <w:rPr>
                <w:rFonts w:ascii="Arial" w:hAnsi="Arial" w:cs="Arial"/>
                <w:b/>
                <w:bCs/>
              </w:rPr>
            </w:pPr>
            <w:r w:rsidRPr="008D6260">
              <w:rPr>
                <w:rFonts w:ascii="Arial" w:hAnsi="Arial" w:cs="Arial"/>
                <w:b/>
                <w:bCs/>
              </w:rPr>
              <w:t>Орієнтовна вартість проекту, тис. грн.</w:t>
            </w:r>
          </w:p>
        </w:tc>
        <w:tc>
          <w:tcPr>
            <w:tcW w:w="105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D901F8" w:rsidRPr="008D6260" w:rsidRDefault="00D901F8" w:rsidP="00D901F8">
            <w:pPr>
              <w:spacing w:after="0" w:line="240" w:lineRule="auto"/>
              <w:jc w:val="center"/>
              <w:rPr>
                <w:rFonts w:ascii="Arial" w:hAnsi="Arial" w:cs="Arial"/>
                <w:b/>
                <w:lang w:eastAsia="it-IT"/>
              </w:rPr>
            </w:pPr>
            <w:r w:rsidRPr="008D6260">
              <w:rPr>
                <w:rFonts w:ascii="Arial" w:hAnsi="Arial" w:cs="Arial"/>
                <w:b/>
                <w:lang w:eastAsia="it-IT"/>
              </w:rPr>
              <w:t>2020</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D901F8" w:rsidRPr="008D6260" w:rsidRDefault="00D901F8" w:rsidP="00D901F8">
            <w:pPr>
              <w:spacing w:after="0" w:line="240" w:lineRule="auto"/>
              <w:jc w:val="center"/>
              <w:rPr>
                <w:rFonts w:ascii="Arial" w:hAnsi="Arial" w:cs="Arial"/>
                <w:b/>
                <w:lang w:eastAsia="it-IT"/>
              </w:rPr>
            </w:pPr>
            <w:r w:rsidRPr="008D6260">
              <w:rPr>
                <w:rFonts w:ascii="Arial" w:hAnsi="Arial" w:cs="Arial"/>
                <w:b/>
                <w:lang w:eastAsia="it-IT"/>
              </w:rPr>
              <w:t>2021</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D901F8" w:rsidRPr="008D6260" w:rsidRDefault="00D901F8" w:rsidP="00D901F8">
            <w:pPr>
              <w:spacing w:after="0" w:line="240" w:lineRule="auto"/>
              <w:jc w:val="center"/>
              <w:rPr>
                <w:rFonts w:ascii="Arial" w:hAnsi="Arial" w:cs="Arial"/>
                <w:b/>
                <w:lang w:eastAsia="it-IT"/>
              </w:rPr>
            </w:pPr>
            <w:r w:rsidRPr="008D6260">
              <w:rPr>
                <w:rFonts w:ascii="Arial" w:hAnsi="Arial" w:cs="Arial"/>
                <w:b/>
                <w:lang w:eastAsia="it-IT"/>
              </w:rPr>
              <w:t>2022</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D901F8" w:rsidRPr="008D6260" w:rsidRDefault="00D901F8" w:rsidP="00D901F8">
            <w:pPr>
              <w:spacing w:after="0" w:line="240" w:lineRule="auto"/>
              <w:jc w:val="center"/>
              <w:rPr>
                <w:rFonts w:ascii="Arial" w:hAnsi="Arial" w:cs="Arial"/>
                <w:b/>
                <w:lang w:eastAsia="it-IT"/>
              </w:rPr>
            </w:pPr>
            <w:r w:rsidRPr="008D6260">
              <w:rPr>
                <w:rFonts w:ascii="Arial" w:hAnsi="Arial" w:cs="Arial"/>
                <w:b/>
                <w:lang w:eastAsia="it-IT"/>
              </w:rPr>
              <w:t>2023</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D901F8" w:rsidRPr="008D6260" w:rsidRDefault="00D901F8" w:rsidP="00D901F8">
            <w:pPr>
              <w:spacing w:after="0" w:line="240" w:lineRule="auto"/>
              <w:jc w:val="center"/>
              <w:rPr>
                <w:rFonts w:ascii="Arial" w:hAnsi="Arial" w:cs="Arial"/>
                <w:b/>
                <w:lang w:eastAsia="it-IT"/>
              </w:rPr>
            </w:pPr>
            <w:r w:rsidRPr="008D6260">
              <w:rPr>
                <w:rFonts w:ascii="Arial" w:hAnsi="Arial" w:cs="Arial"/>
                <w:b/>
                <w:lang w:eastAsia="it-IT"/>
              </w:rPr>
              <w:t>2024</w:t>
            </w:r>
          </w:p>
        </w:tc>
        <w:tc>
          <w:tcPr>
            <w:tcW w:w="120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D901F8" w:rsidRPr="008D6260" w:rsidRDefault="00D901F8" w:rsidP="00D901F8">
            <w:pPr>
              <w:spacing w:after="0" w:line="240" w:lineRule="auto"/>
              <w:jc w:val="center"/>
              <w:rPr>
                <w:rFonts w:ascii="Arial" w:hAnsi="Arial" w:cs="Arial"/>
                <w:b/>
                <w:lang w:eastAsia="it-IT"/>
              </w:rPr>
            </w:pPr>
            <w:r w:rsidRPr="008D6260">
              <w:rPr>
                <w:rFonts w:ascii="Arial" w:hAnsi="Arial" w:cs="Arial"/>
                <w:b/>
                <w:lang w:eastAsia="it-IT"/>
              </w:rPr>
              <w:t>Разом</w:t>
            </w:r>
          </w:p>
        </w:tc>
      </w:tr>
      <w:tr w:rsidR="00D901F8" w:rsidRPr="009E040F" w:rsidTr="00C15422">
        <w:trPr>
          <w:jc w:val="right"/>
        </w:trPr>
        <w:tc>
          <w:tcPr>
            <w:tcW w:w="2878" w:type="dxa"/>
            <w:vMerge/>
            <w:tcBorders>
              <w:top w:val="single" w:sz="4" w:space="0" w:color="auto"/>
              <w:left w:val="single" w:sz="4" w:space="0" w:color="auto"/>
              <w:bottom w:val="single" w:sz="4" w:space="0" w:color="auto"/>
              <w:right w:val="single" w:sz="4" w:space="0" w:color="auto"/>
            </w:tcBorders>
            <w:vAlign w:val="center"/>
            <w:hideMark/>
          </w:tcPr>
          <w:p w:rsidR="00D901F8" w:rsidRPr="009E040F" w:rsidRDefault="00D901F8" w:rsidP="00D901F8">
            <w:pPr>
              <w:spacing w:after="0" w:line="240" w:lineRule="auto"/>
              <w:rPr>
                <w:rFonts w:ascii="Arial" w:hAnsi="Arial" w:cs="Arial"/>
                <w:b/>
                <w:bCs/>
                <w:color w:val="FF0000"/>
              </w:rPr>
            </w:pPr>
          </w:p>
        </w:tc>
        <w:tc>
          <w:tcPr>
            <w:tcW w:w="1054" w:type="dxa"/>
            <w:tcBorders>
              <w:top w:val="single" w:sz="4" w:space="0" w:color="auto"/>
              <w:left w:val="single" w:sz="4" w:space="0" w:color="auto"/>
              <w:bottom w:val="single" w:sz="4" w:space="0" w:color="auto"/>
              <w:right w:val="single" w:sz="4" w:space="0" w:color="auto"/>
            </w:tcBorders>
            <w:vAlign w:val="center"/>
            <w:hideMark/>
          </w:tcPr>
          <w:p w:rsidR="00D901F8" w:rsidRPr="009E040F" w:rsidRDefault="00D901F8" w:rsidP="00D901F8">
            <w:pPr>
              <w:spacing w:after="0" w:line="240" w:lineRule="auto"/>
              <w:jc w:val="center"/>
              <w:rPr>
                <w:rFonts w:ascii="Arial" w:hAnsi="Arial" w:cs="Arial"/>
                <w:b/>
                <w:color w:val="FF0000"/>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901F8" w:rsidRPr="008D6260" w:rsidRDefault="00CA5D22" w:rsidP="00D901F8">
            <w:pPr>
              <w:spacing w:after="0" w:line="240" w:lineRule="auto"/>
              <w:jc w:val="center"/>
              <w:rPr>
                <w:rFonts w:ascii="Arial" w:hAnsi="Arial" w:cs="Arial"/>
                <w:b/>
                <w:lang w:eastAsia="it-IT"/>
              </w:rPr>
            </w:pPr>
            <w:r>
              <w:rPr>
                <w:rFonts w:ascii="Arial" w:hAnsi="Arial" w:cs="Arial"/>
                <w:b/>
                <w:lang w:eastAsia="it-IT"/>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D901F8" w:rsidRPr="009E040F" w:rsidRDefault="00D901F8" w:rsidP="00D901F8">
            <w:pPr>
              <w:spacing w:after="0" w:line="240" w:lineRule="auto"/>
              <w:rPr>
                <w:rFonts w:ascii="Arial" w:hAnsi="Arial" w:cs="Arial"/>
                <w:b/>
                <w:color w:val="FF0000"/>
                <w:lang w:eastAsia="it-IT"/>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901F8" w:rsidRPr="009E040F" w:rsidRDefault="00D901F8" w:rsidP="00D901F8">
            <w:pPr>
              <w:spacing w:after="0" w:line="240" w:lineRule="auto"/>
              <w:jc w:val="center"/>
              <w:rPr>
                <w:rFonts w:ascii="Arial" w:hAnsi="Arial" w:cs="Arial"/>
                <w:b/>
                <w:color w:val="FF0000"/>
                <w:lang w:eastAsia="it-IT"/>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901F8" w:rsidRPr="009E040F" w:rsidRDefault="00D901F8" w:rsidP="00D901F8">
            <w:pPr>
              <w:spacing w:after="0" w:line="240" w:lineRule="auto"/>
              <w:jc w:val="center"/>
              <w:rPr>
                <w:rFonts w:ascii="Arial" w:hAnsi="Arial" w:cs="Arial"/>
                <w:b/>
                <w:color w:val="FF0000"/>
                <w:lang w:eastAsia="it-IT"/>
              </w:rPr>
            </w:pPr>
          </w:p>
        </w:tc>
        <w:tc>
          <w:tcPr>
            <w:tcW w:w="12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901F8" w:rsidRPr="00962897" w:rsidRDefault="00CA5D22" w:rsidP="00D901F8">
            <w:pPr>
              <w:spacing w:after="0" w:line="240" w:lineRule="auto"/>
              <w:jc w:val="center"/>
              <w:rPr>
                <w:rFonts w:ascii="Arial" w:hAnsi="Arial" w:cs="Arial"/>
                <w:b/>
                <w:lang w:eastAsia="it-IT"/>
              </w:rPr>
            </w:pPr>
            <w:r>
              <w:rPr>
                <w:rFonts w:ascii="Arial" w:hAnsi="Arial" w:cs="Arial"/>
                <w:b/>
                <w:lang w:eastAsia="it-IT"/>
              </w:rPr>
              <w:t>100</w:t>
            </w:r>
          </w:p>
        </w:tc>
      </w:tr>
      <w:tr w:rsidR="00D901F8" w:rsidRPr="00BC67DD" w:rsidTr="00C15422">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901F8" w:rsidRPr="00BC67DD" w:rsidRDefault="00D901F8" w:rsidP="00D901F8">
            <w:pPr>
              <w:spacing w:after="0" w:line="240" w:lineRule="auto"/>
              <w:rPr>
                <w:rFonts w:ascii="Arial" w:hAnsi="Arial" w:cs="Arial"/>
                <w:b/>
                <w:bCs/>
              </w:rPr>
            </w:pPr>
            <w:r w:rsidRPr="00BC67DD">
              <w:rPr>
                <w:rFonts w:ascii="Arial" w:hAnsi="Arial" w:cs="Arial"/>
                <w:b/>
                <w:bCs/>
              </w:rPr>
              <w:t>Джерела фінансування:</w:t>
            </w:r>
          </w:p>
        </w:tc>
        <w:tc>
          <w:tcPr>
            <w:tcW w:w="6792" w:type="dxa"/>
            <w:gridSpan w:val="6"/>
            <w:tcBorders>
              <w:top w:val="single" w:sz="4" w:space="0" w:color="auto"/>
              <w:left w:val="single" w:sz="4" w:space="0" w:color="auto"/>
              <w:bottom w:val="single" w:sz="4" w:space="0" w:color="auto"/>
              <w:right w:val="single" w:sz="4" w:space="0" w:color="auto"/>
            </w:tcBorders>
            <w:vAlign w:val="center"/>
            <w:hideMark/>
          </w:tcPr>
          <w:p w:rsidR="00D901F8" w:rsidRPr="00BC67DD" w:rsidRDefault="00D901F8" w:rsidP="00D901F8">
            <w:pPr>
              <w:pStyle w:val="afd"/>
              <w:spacing w:before="0" w:beforeAutospacing="0" w:after="0" w:afterAutospacing="0"/>
              <w:rPr>
                <w:rFonts w:ascii="Arial" w:hAnsi="Arial" w:cs="Arial"/>
                <w:sz w:val="22"/>
                <w:szCs w:val="22"/>
                <w:lang w:val="uk-UA" w:eastAsia="it-IT"/>
              </w:rPr>
            </w:pPr>
            <w:r w:rsidRPr="00BC67DD">
              <w:rPr>
                <w:rFonts w:ascii="Arial" w:hAnsi="Arial" w:cs="Arial"/>
                <w:sz w:val="22"/>
                <w:szCs w:val="22"/>
                <w:lang w:val="uk-UA"/>
              </w:rPr>
              <w:t>Сільський бюджет, державний бюджет</w:t>
            </w:r>
          </w:p>
        </w:tc>
      </w:tr>
      <w:tr w:rsidR="00D901F8" w:rsidRPr="00B10C8E" w:rsidTr="00C15422">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901F8" w:rsidRPr="00B10C8E" w:rsidRDefault="00D901F8" w:rsidP="00D901F8">
            <w:pPr>
              <w:spacing w:after="0" w:line="240" w:lineRule="auto"/>
              <w:rPr>
                <w:rFonts w:ascii="Arial" w:hAnsi="Arial" w:cs="Arial"/>
                <w:b/>
                <w:bCs/>
              </w:rPr>
            </w:pPr>
            <w:r w:rsidRPr="00B10C8E">
              <w:rPr>
                <w:rFonts w:ascii="Arial" w:hAnsi="Arial" w:cs="Arial"/>
                <w:b/>
              </w:rPr>
              <w:t xml:space="preserve">Ключові потенційні </w:t>
            </w:r>
            <w:r w:rsidRPr="00B10C8E">
              <w:rPr>
                <w:rFonts w:ascii="Arial" w:hAnsi="Arial" w:cs="Arial"/>
                <w:b/>
              </w:rPr>
              <w:lastRenderedPageBreak/>
              <w:t>учасники проекту:</w:t>
            </w:r>
          </w:p>
        </w:tc>
        <w:tc>
          <w:tcPr>
            <w:tcW w:w="6792" w:type="dxa"/>
            <w:gridSpan w:val="6"/>
            <w:tcBorders>
              <w:top w:val="single" w:sz="4" w:space="0" w:color="auto"/>
              <w:left w:val="single" w:sz="4" w:space="0" w:color="auto"/>
              <w:bottom w:val="single" w:sz="4" w:space="0" w:color="auto"/>
              <w:right w:val="single" w:sz="4" w:space="0" w:color="auto"/>
            </w:tcBorders>
            <w:vAlign w:val="center"/>
            <w:hideMark/>
          </w:tcPr>
          <w:p w:rsidR="00D901F8" w:rsidRPr="00B10C8E" w:rsidRDefault="00D901F8" w:rsidP="00D901F8">
            <w:pPr>
              <w:spacing w:after="0" w:line="240" w:lineRule="auto"/>
              <w:jc w:val="both"/>
              <w:rPr>
                <w:rFonts w:ascii="Arial" w:hAnsi="Arial" w:cs="Arial"/>
                <w:lang w:eastAsia="it-IT"/>
              </w:rPr>
            </w:pPr>
            <w:r w:rsidRPr="00B10C8E">
              <w:rPr>
                <w:rFonts w:ascii="Arial" w:hAnsi="Arial" w:cs="Arial"/>
                <w:lang w:eastAsia="it-IT"/>
              </w:rPr>
              <w:lastRenderedPageBreak/>
              <w:t>Виконавчі органи Локницькоїсільської ради</w:t>
            </w:r>
          </w:p>
        </w:tc>
      </w:tr>
      <w:tr w:rsidR="00D901F8" w:rsidRPr="00B10C8E" w:rsidTr="00C15422">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901F8" w:rsidRPr="00B10C8E" w:rsidRDefault="00D901F8" w:rsidP="00D901F8">
            <w:pPr>
              <w:spacing w:after="0" w:line="240" w:lineRule="auto"/>
              <w:rPr>
                <w:rFonts w:ascii="Arial" w:hAnsi="Arial" w:cs="Arial"/>
                <w:b/>
                <w:bCs/>
              </w:rPr>
            </w:pPr>
            <w:r w:rsidRPr="00B10C8E">
              <w:rPr>
                <w:rFonts w:ascii="Arial" w:hAnsi="Arial" w:cs="Arial"/>
                <w:b/>
                <w:bCs/>
              </w:rPr>
              <w:t>Інше:</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D901F8" w:rsidRPr="00B10C8E" w:rsidRDefault="00D901F8" w:rsidP="00D901F8">
            <w:pPr>
              <w:spacing w:after="0" w:line="240" w:lineRule="auto"/>
              <w:rPr>
                <w:rFonts w:ascii="Arial" w:hAnsi="Arial" w:cs="Arial"/>
                <w:lang w:eastAsia="it-IT"/>
              </w:rPr>
            </w:pPr>
          </w:p>
        </w:tc>
      </w:tr>
    </w:tbl>
    <w:p w:rsidR="00400749" w:rsidRDefault="00400749" w:rsidP="002427A0">
      <w:pPr>
        <w:spacing w:after="0" w:line="240" w:lineRule="auto"/>
        <w:rPr>
          <w:rFonts w:ascii="Arial" w:hAnsi="Arial" w:cs="Arial"/>
          <w:b/>
          <w:color w:val="FF0000"/>
        </w:rPr>
      </w:pPr>
    </w:p>
    <w:p w:rsidR="00400749" w:rsidRDefault="00400749" w:rsidP="002427A0">
      <w:pPr>
        <w:spacing w:after="0" w:line="240" w:lineRule="auto"/>
        <w:rPr>
          <w:rFonts w:ascii="Arial" w:hAnsi="Arial" w:cs="Arial"/>
          <w:b/>
          <w:color w:val="FF0000"/>
        </w:rPr>
      </w:pPr>
    </w:p>
    <w:p w:rsidR="00E61B81" w:rsidRDefault="00E61B81" w:rsidP="002427A0">
      <w:pPr>
        <w:spacing w:after="0" w:line="240" w:lineRule="auto"/>
        <w:rPr>
          <w:rFonts w:ascii="Arial" w:hAnsi="Arial" w:cs="Arial"/>
          <w:b/>
          <w:color w:val="FF0000"/>
        </w:rPr>
      </w:pPr>
    </w:p>
    <w:tbl>
      <w:tblPr>
        <w:tblW w:w="972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129"/>
        <w:gridCol w:w="933"/>
        <w:gridCol w:w="1132"/>
        <w:gridCol w:w="1133"/>
        <w:gridCol w:w="1132"/>
        <w:gridCol w:w="1132"/>
        <w:gridCol w:w="1133"/>
      </w:tblGrid>
      <w:tr w:rsidR="00971857" w:rsidRPr="009E040F" w:rsidTr="00C15422">
        <w:trPr>
          <w:jc w:val="right"/>
        </w:trPr>
        <w:tc>
          <w:tcPr>
            <w:tcW w:w="3129" w:type="dxa"/>
            <w:vAlign w:val="center"/>
          </w:tcPr>
          <w:p w:rsidR="00971857" w:rsidRPr="00651276" w:rsidRDefault="00971857" w:rsidP="00C15422">
            <w:pPr>
              <w:pStyle w:val="6"/>
              <w:spacing w:before="0" w:line="240" w:lineRule="auto"/>
              <w:rPr>
                <w:rFonts w:ascii="Arial" w:hAnsi="Arial" w:cs="Arial"/>
                <w:color w:val="auto"/>
              </w:rPr>
            </w:pPr>
            <w:r w:rsidRPr="00651276">
              <w:rPr>
                <w:rFonts w:ascii="Arial" w:hAnsi="Arial" w:cs="Arial"/>
                <w:color w:val="auto"/>
              </w:rPr>
              <w:t>Завдання Стратегії, якому відповідає проект:</w:t>
            </w:r>
          </w:p>
        </w:tc>
        <w:tc>
          <w:tcPr>
            <w:tcW w:w="6595" w:type="dxa"/>
            <w:gridSpan w:val="6"/>
            <w:vAlign w:val="center"/>
          </w:tcPr>
          <w:p w:rsidR="00971857" w:rsidRPr="00E56A81" w:rsidRDefault="00971857" w:rsidP="00C15422">
            <w:pPr>
              <w:pBdr>
                <w:left w:val="single" w:sz="18" w:space="4" w:color="auto"/>
              </w:pBdr>
              <w:spacing w:after="0" w:line="240" w:lineRule="auto"/>
              <w:jc w:val="both"/>
              <w:rPr>
                <w:rFonts w:ascii="Arial" w:hAnsi="Arial" w:cs="Arial"/>
                <w:lang w:eastAsia="it-IT"/>
              </w:rPr>
            </w:pPr>
            <w:r w:rsidRPr="00E56A81">
              <w:rPr>
                <w:rFonts w:ascii="Arial" w:hAnsi="Arial" w:cs="Arial"/>
                <w:lang w:eastAsia="it-IT"/>
              </w:rPr>
              <w:t>1.3.3. Розробка та створення екологічних стежок</w:t>
            </w:r>
          </w:p>
        </w:tc>
      </w:tr>
      <w:tr w:rsidR="00971857" w:rsidRPr="009E040F" w:rsidTr="00C15422">
        <w:trPr>
          <w:jc w:val="right"/>
        </w:trPr>
        <w:tc>
          <w:tcPr>
            <w:tcW w:w="3129" w:type="dxa"/>
            <w:vAlign w:val="center"/>
          </w:tcPr>
          <w:p w:rsidR="00971857" w:rsidRPr="00E56A81" w:rsidRDefault="00971857" w:rsidP="00C15422">
            <w:pPr>
              <w:spacing w:after="0" w:line="240" w:lineRule="auto"/>
              <w:jc w:val="both"/>
              <w:rPr>
                <w:rFonts w:ascii="Arial" w:hAnsi="Arial" w:cs="Arial"/>
                <w:b/>
                <w:bCs/>
              </w:rPr>
            </w:pPr>
            <w:r w:rsidRPr="00E56A81">
              <w:rPr>
                <w:rFonts w:ascii="Arial" w:hAnsi="Arial" w:cs="Arial"/>
                <w:b/>
                <w:bCs/>
              </w:rPr>
              <w:t>Назва проекту:</w:t>
            </w:r>
          </w:p>
        </w:tc>
        <w:tc>
          <w:tcPr>
            <w:tcW w:w="6595" w:type="dxa"/>
            <w:gridSpan w:val="6"/>
            <w:vAlign w:val="center"/>
          </w:tcPr>
          <w:p w:rsidR="00971857" w:rsidRPr="00E56A81" w:rsidRDefault="00971857" w:rsidP="00C15422">
            <w:pPr>
              <w:spacing w:after="0" w:line="240" w:lineRule="auto"/>
              <w:jc w:val="both"/>
              <w:rPr>
                <w:rFonts w:ascii="Arial" w:hAnsi="Arial" w:cs="Arial"/>
                <w:b/>
                <w:lang w:eastAsia="it-IT"/>
              </w:rPr>
            </w:pPr>
            <w:r w:rsidRPr="00E56A81">
              <w:rPr>
                <w:rFonts w:ascii="Arial" w:hAnsi="Arial" w:cs="Arial"/>
                <w:b/>
                <w:lang w:eastAsia="it-IT"/>
              </w:rPr>
              <w:t>Створення екологічних стежок біля озера Нобель</w:t>
            </w:r>
          </w:p>
        </w:tc>
      </w:tr>
      <w:tr w:rsidR="00971857" w:rsidRPr="009E040F" w:rsidTr="00C15422">
        <w:trPr>
          <w:jc w:val="right"/>
        </w:trPr>
        <w:tc>
          <w:tcPr>
            <w:tcW w:w="3129" w:type="dxa"/>
            <w:vAlign w:val="center"/>
          </w:tcPr>
          <w:p w:rsidR="00971857" w:rsidRPr="00B7734F" w:rsidRDefault="00971857" w:rsidP="00C15422">
            <w:pPr>
              <w:spacing w:after="0" w:line="240" w:lineRule="auto"/>
              <w:jc w:val="both"/>
              <w:rPr>
                <w:rFonts w:ascii="Arial" w:hAnsi="Arial" w:cs="Arial"/>
                <w:b/>
                <w:bCs/>
              </w:rPr>
            </w:pPr>
            <w:r w:rsidRPr="00B7734F">
              <w:rPr>
                <w:rFonts w:ascii="Arial" w:hAnsi="Arial" w:cs="Arial"/>
                <w:b/>
                <w:bCs/>
              </w:rPr>
              <w:t>Цілі проекту:</w:t>
            </w:r>
          </w:p>
        </w:tc>
        <w:tc>
          <w:tcPr>
            <w:tcW w:w="6595" w:type="dxa"/>
            <w:gridSpan w:val="6"/>
            <w:vAlign w:val="center"/>
          </w:tcPr>
          <w:p w:rsidR="00971857" w:rsidRPr="00B7734F" w:rsidRDefault="00971857" w:rsidP="00C15422">
            <w:pPr>
              <w:tabs>
                <w:tab w:val="left" w:pos="209"/>
                <w:tab w:val="left" w:pos="493"/>
              </w:tabs>
              <w:spacing w:after="0" w:line="240" w:lineRule="auto"/>
              <w:jc w:val="both"/>
              <w:rPr>
                <w:rFonts w:ascii="Arial" w:hAnsi="Arial" w:cs="Arial"/>
                <w:lang w:eastAsia="it-IT"/>
              </w:rPr>
            </w:pPr>
            <w:r w:rsidRPr="00B7734F">
              <w:rPr>
                <w:rFonts w:ascii="Arial" w:hAnsi="Arial" w:cs="Arial"/>
                <w:lang w:eastAsia="it-IT"/>
              </w:rPr>
              <w:t>Ознайомити з типовими видами рослин нашої місцевості та угрупування водної рослинності. Вивчити природний комплекс Нобельського озера. Привернути увагу місцевих жителів та органів виконавчої влади до проблем охорони навколишнього середовища. Вивчити історичне минуле села Нобель та основні об’єкти екологічної стежки.  Формувати бережливе ставлення до лікарських, рідкісних та зникаючих видів рослин.</w:t>
            </w:r>
          </w:p>
        </w:tc>
      </w:tr>
      <w:tr w:rsidR="00971857" w:rsidRPr="009E040F" w:rsidTr="00C15422">
        <w:trPr>
          <w:jc w:val="right"/>
        </w:trPr>
        <w:tc>
          <w:tcPr>
            <w:tcW w:w="3129" w:type="dxa"/>
            <w:vAlign w:val="center"/>
          </w:tcPr>
          <w:p w:rsidR="00971857" w:rsidRPr="00D7256A" w:rsidRDefault="00971857" w:rsidP="00C15422">
            <w:pPr>
              <w:autoSpaceDE w:val="0"/>
              <w:autoSpaceDN w:val="0"/>
              <w:adjustRightInd w:val="0"/>
              <w:spacing w:after="0" w:line="240" w:lineRule="auto"/>
              <w:jc w:val="both"/>
              <w:rPr>
                <w:rFonts w:ascii="Arial" w:hAnsi="Arial" w:cs="Arial"/>
                <w:b/>
              </w:rPr>
            </w:pPr>
            <w:r w:rsidRPr="00D7256A">
              <w:rPr>
                <w:rFonts w:ascii="Arial" w:hAnsi="Arial" w:cs="Arial"/>
                <w:b/>
              </w:rPr>
              <w:t>Територія на яку проект матиме вплив:</w:t>
            </w:r>
          </w:p>
        </w:tc>
        <w:tc>
          <w:tcPr>
            <w:tcW w:w="6595" w:type="dxa"/>
            <w:gridSpan w:val="6"/>
            <w:vAlign w:val="center"/>
          </w:tcPr>
          <w:p w:rsidR="00971857" w:rsidRPr="00D7256A" w:rsidRDefault="00971857" w:rsidP="00C15422">
            <w:pPr>
              <w:spacing w:after="0" w:line="240" w:lineRule="auto"/>
              <w:jc w:val="both"/>
              <w:rPr>
                <w:rFonts w:ascii="Arial" w:hAnsi="Arial" w:cs="Arial"/>
                <w:lang w:eastAsia="it-IT"/>
              </w:rPr>
            </w:pPr>
            <w:r w:rsidRPr="00D7256A">
              <w:rPr>
                <w:rFonts w:ascii="Arial" w:hAnsi="Arial" w:cs="Arial"/>
                <w:lang w:eastAsia="it-IT"/>
              </w:rPr>
              <w:t>Локницька ОТГ</w:t>
            </w:r>
          </w:p>
        </w:tc>
      </w:tr>
      <w:tr w:rsidR="00971857" w:rsidRPr="009E040F" w:rsidTr="00C15422">
        <w:trPr>
          <w:jc w:val="right"/>
        </w:trPr>
        <w:tc>
          <w:tcPr>
            <w:tcW w:w="3129" w:type="dxa"/>
            <w:vAlign w:val="center"/>
          </w:tcPr>
          <w:p w:rsidR="00971857" w:rsidRPr="00E56A81" w:rsidRDefault="00971857" w:rsidP="00C15422">
            <w:pPr>
              <w:autoSpaceDE w:val="0"/>
              <w:autoSpaceDN w:val="0"/>
              <w:adjustRightInd w:val="0"/>
              <w:spacing w:after="0" w:line="240" w:lineRule="auto"/>
              <w:jc w:val="both"/>
              <w:rPr>
                <w:rFonts w:ascii="Arial" w:hAnsi="Arial" w:cs="Arial"/>
                <w:b/>
              </w:rPr>
            </w:pPr>
            <w:r w:rsidRPr="00E56A81">
              <w:rPr>
                <w:rFonts w:ascii="Arial" w:hAnsi="Arial" w:cs="Arial"/>
                <w:b/>
              </w:rPr>
              <w:t>Орієнтовна кількість отримувачів вигод</w:t>
            </w:r>
          </w:p>
        </w:tc>
        <w:tc>
          <w:tcPr>
            <w:tcW w:w="6595" w:type="dxa"/>
            <w:gridSpan w:val="6"/>
            <w:vAlign w:val="center"/>
          </w:tcPr>
          <w:p w:rsidR="00971857" w:rsidRPr="00E56A81" w:rsidRDefault="00971857" w:rsidP="00C15422">
            <w:pPr>
              <w:spacing w:after="0" w:line="240" w:lineRule="auto"/>
              <w:jc w:val="both"/>
              <w:rPr>
                <w:rFonts w:ascii="Arial" w:hAnsi="Arial" w:cs="Arial"/>
                <w:lang w:eastAsia="it-IT"/>
              </w:rPr>
            </w:pPr>
            <w:r w:rsidRPr="00E56A81">
              <w:rPr>
                <w:rFonts w:ascii="Arial" w:hAnsi="Arial" w:cs="Arial"/>
                <w:lang w:eastAsia="it-IT"/>
              </w:rPr>
              <w:t xml:space="preserve">5011 осіб, які проживають на території Локницької ОТГ та осіб, що </w:t>
            </w:r>
            <w:r w:rsidRPr="00E56A81">
              <w:rPr>
                <w:rFonts w:ascii="Arial" w:hAnsi="Arial" w:cs="Arial"/>
              </w:rPr>
              <w:t>перебувають на відпочинку.</w:t>
            </w:r>
          </w:p>
        </w:tc>
      </w:tr>
      <w:tr w:rsidR="00971857" w:rsidRPr="009E040F" w:rsidTr="00C15422">
        <w:trPr>
          <w:jc w:val="right"/>
        </w:trPr>
        <w:tc>
          <w:tcPr>
            <w:tcW w:w="3129" w:type="dxa"/>
            <w:shd w:val="clear" w:color="auto" w:fill="FFFFFF"/>
            <w:vAlign w:val="center"/>
          </w:tcPr>
          <w:p w:rsidR="00971857" w:rsidRPr="001D7484" w:rsidRDefault="00971857" w:rsidP="00C15422">
            <w:pPr>
              <w:spacing w:after="0" w:line="240" w:lineRule="auto"/>
              <w:jc w:val="both"/>
              <w:rPr>
                <w:rFonts w:ascii="Arial" w:hAnsi="Arial" w:cs="Arial"/>
                <w:b/>
                <w:bCs/>
              </w:rPr>
            </w:pPr>
            <w:r w:rsidRPr="001D7484">
              <w:rPr>
                <w:rFonts w:ascii="Arial" w:hAnsi="Arial" w:cs="Arial"/>
                <w:b/>
                <w:bCs/>
              </w:rPr>
              <w:t>Стислий опис проекту:</w:t>
            </w:r>
          </w:p>
        </w:tc>
        <w:tc>
          <w:tcPr>
            <w:tcW w:w="6595" w:type="dxa"/>
            <w:gridSpan w:val="6"/>
            <w:vAlign w:val="center"/>
          </w:tcPr>
          <w:p w:rsidR="00971857" w:rsidRDefault="00971857" w:rsidP="00C15422">
            <w:pPr>
              <w:pStyle w:val="23"/>
              <w:shd w:val="clear" w:color="auto" w:fill="auto"/>
              <w:spacing w:before="0" w:line="240" w:lineRule="auto"/>
              <w:ind w:left="-8" w:firstLine="0"/>
              <w:rPr>
                <w:rFonts w:ascii="Arial" w:hAnsi="Arial" w:cs="Arial"/>
                <w:sz w:val="22"/>
              </w:rPr>
            </w:pPr>
            <w:r>
              <w:rPr>
                <w:rFonts w:ascii="Arial" w:hAnsi="Arial" w:cs="Arial"/>
                <w:sz w:val="22"/>
              </w:rPr>
              <w:t>Основне призначення екологічних стежок – екологічна освіта та природоохоронне виховання лидей, ознайомлення їх з рідною природою, формування екологічної культури, екологічно-грамотної поведінки людини в навколишньому  природному середовищі, поширення знань про природу та людину як невід’ємну частку дозвілля.</w:t>
            </w:r>
          </w:p>
          <w:p w:rsidR="00971857" w:rsidRDefault="00971857" w:rsidP="00C15422">
            <w:pPr>
              <w:pStyle w:val="23"/>
              <w:shd w:val="clear" w:color="auto" w:fill="auto"/>
              <w:spacing w:before="0" w:line="240" w:lineRule="auto"/>
              <w:ind w:left="-8" w:firstLine="0"/>
              <w:rPr>
                <w:rFonts w:ascii="Arial" w:hAnsi="Arial" w:cs="Arial"/>
                <w:sz w:val="22"/>
              </w:rPr>
            </w:pPr>
            <w:r>
              <w:rPr>
                <w:rFonts w:ascii="Arial" w:hAnsi="Arial" w:cs="Arial"/>
                <w:sz w:val="22"/>
              </w:rPr>
              <w:t>Таким чином, екологічна стежка як комплекс екологічних об’єктів сприяє:</w:t>
            </w:r>
          </w:p>
          <w:p w:rsidR="00971857" w:rsidRDefault="00971857" w:rsidP="00C15422">
            <w:pPr>
              <w:pStyle w:val="23"/>
              <w:shd w:val="clear" w:color="auto" w:fill="auto"/>
              <w:spacing w:before="0" w:line="240" w:lineRule="auto"/>
              <w:ind w:left="-8" w:firstLine="0"/>
              <w:rPr>
                <w:rFonts w:ascii="Arial" w:hAnsi="Arial" w:cs="Arial"/>
                <w:sz w:val="22"/>
              </w:rPr>
            </w:pPr>
            <w:r>
              <w:rPr>
                <w:rFonts w:ascii="Arial" w:hAnsi="Arial" w:cs="Arial"/>
                <w:sz w:val="22"/>
              </w:rPr>
              <w:t>-проведенню освітньої та пропагандиської роботи з питань охорони природи;</w:t>
            </w:r>
          </w:p>
          <w:p w:rsidR="00971857" w:rsidRDefault="00971857" w:rsidP="00C15422">
            <w:pPr>
              <w:pStyle w:val="23"/>
              <w:shd w:val="clear" w:color="auto" w:fill="auto"/>
              <w:spacing w:before="0" w:line="240" w:lineRule="auto"/>
              <w:ind w:left="-8" w:firstLine="0"/>
              <w:rPr>
                <w:rFonts w:ascii="Arial" w:hAnsi="Arial" w:cs="Arial"/>
                <w:sz w:val="22"/>
              </w:rPr>
            </w:pPr>
            <w:r>
              <w:rPr>
                <w:rFonts w:ascii="Arial" w:hAnsi="Arial" w:cs="Arial"/>
                <w:sz w:val="22"/>
              </w:rPr>
              <w:t>-створення умов для виховання еколгічно-грамотної культури поведінки людини в оточуючому середовищі;</w:t>
            </w:r>
          </w:p>
          <w:p w:rsidR="00971857" w:rsidRPr="001D7484" w:rsidRDefault="00971857" w:rsidP="00C15422">
            <w:pPr>
              <w:pStyle w:val="23"/>
              <w:shd w:val="clear" w:color="auto" w:fill="auto"/>
              <w:spacing w:before="0" w:line="240" w:lineRule="auto"/>
              <w:ind w:left="-8" w:firstLine="0"/>
              <w:rPr>
                <w:rFonts w:ascii="Arial" w:hAnsi="Arial" w:cs="Arial"/>
                <w:sz w:val="22"/>
              </w:rPr>
            </w:pPr>
            <w:r>
              <w:rPr>
                <w:rFonts w:ascii="Arial" w:hAnsi="Arial" w:cs="Arial"/>
                <w:sz w:val="22"/>
              </w:rPr>
              <w:t>-вивченню та спостереженню об’єктів і явищ природи та подальшому знаходженню тем для майбутньої науково-дослідницької роботи.</w:t>
            </w:r>
          </w:p>
        </w:tc>
      </w:tr>
      <w:tr w:rsidR="00971857" w:rsidRPr="009E040F" w:rsidTr="00C15422">
        <w:trPr>
          <w:jc w:val="right"/>
        </w:trPr>
        <w:tc>
          <w:tcPr>
            <w:tcW w:w="3129" w:type="dxa"/>
            <w:shd w:val="clear" w:color="auto" w:fill="FFFFFF"/>
            <w:vAlign w:val="center"/>
          </w:tcPr>
          <w:p w:rsidR="00971857" w:rsidRPr="00AA0CC5" w:rsidRDefault="00971857" w:rsidP="00C15422">
            <w:pPr>
              <w:spacing w:after="0" w:line="240" w:lineRule="auto"/>
              <w:jc w:val="both"/>
              <w:rPr>
                <w:rFonts w:ascii="Arial" w:hAnsi="Arial" w:cs="Arial"/>
                <w:b/>
                <w:bCs/>
              </w:rPr>
            </w:pPr>
            <w:r w:rsidRPr="00AA0CC5">
              <w:rPr>
                <w:rFonts w:ascii="Arial" w:hAnsi="Arial" w:cs="Arial"/>
                <w:b/>
                <w:bCs/>
              </w:rPr>
              <w:t>Очікувані результати:</w:t>
            </w:r>
          </w:p>
        </w:tc>
        <w:tc>
          <w:tcPr>
            <w:tcW w:w="6595" w:type="dxa"/>
            <w:gridSpan w:val="6"/>
            <w:shd w:val="clear" w:color="auto" w:fill="FFFFFF"/>
            <w:vAlign w:val="center"/>
          </w:tcPr>
          <w:p w:rsidR="00971857" w:rsidRPr="00AF7077" w:rsidRDefault="00971857" w:rsidP="00C15422">
            <w:pPr>
              <w:pStyle w:val="23"/>
              <w:shd w:val="clear" w:color="auto" w:fill="auto"/>
              <w:tabs>
                <w:tab w:val="left" w:pos="493"/>
              </w:tabs>
              <w:spacing w:before="0" w:line="240" w:lineRule="auto"/>
              <w:ind w:firstLine="0"/>
              <w:rPr>
                <w:rFonts w:ascii="Arial" w:hAnsi="Arial" w:cs="Arial"/>
                <w:sz w:val="22"/>
              </w:rPr>
            </w:pPr>
            <w:r w:rsidRPr="00AF7077">
              <w:rPr>
                <w:rFonts w:ascii="Arial" w:hAnsi="Arial" w:cs="Arial"/>
                <w:sz w:val="22"/>
              </w:rPr>
              <w:t xml:space="preserve">Оволодіння науковими знаннями і вміннями з вивченням довкілля:  </w:t>
            </w:r>
          </w:p>
          <w:p w:rsidR="00971857" w:rsidRPr="00AF7077" w:rsidRDefault="00971857" w:rsidP="00C15422">
            <w:pPr>
              <w:pStyle w:val="23"/>
              <w:shd w:val="clear" w:color="auto" w:fill="auto"/>
              <w:tabs>
                <w:tab w:val="left" w:pos="493"/>
              </w:tabs>
              <w:spacing w:before="0" w:line="240" w:lineRule="auto"/>
              <w:ind w:firstLine="0"/>
              <w:rPr>
                <w:rFonts w:ascii="Arial" w:hAnsi="Arial" w:cs="Arial"/>
                <w:sz w:val="22"/>
              </w:rPr>
            </w:pPr>
            <w:r w:rsidRPr="00AF7077">
              <w:rPr>
                <w:rFonts w:ascii="Arial" w:hAnsi="Arial" w:cs="Arial"/>
                <w:sz w:val="22"/>
              </w:rPr>
              <w:t>-Оволодіння навичками, дослідної роботи; збирання матеріалу, його обробка й оформлення.</w:t>
            </w:r>
          </w:p>
          <w:p w:rsidR="00971857" w:rsidRPr="00AF7077" w:rsidRDefault="00971857" w:rsidP="00C15422">
            <w:pPr>
              <w:pStyle w:val="23"/>
              <w:shd w:val="clear" w:color="auto" w:fill="auto"/>
              <w:tabs>
                <w:tab w:val="left" w:pos="493"/>
              </w:tabs>
              <w:spacing w:before="0" w:line="240" w:lineRule="auto"/>
              <w:ind w:firstLine="0"/>
              <w:rPr>
                <w:rFonts w:ascii="Arial" w:hAnsi="Arial" w:cs="Arial"/>
                <w:sz w:val="22"/>
              </w:rPr>
            </w:pPr>
            <w:r w:rsidRPr="00AF7077">
              <w:rPr>
                <w:rFonts w:ascii="Arial" w:hAnsi="Arial" w:cs="Arial"/>
                <w:sz w:val="22"/>
              </w:rPr>
              <w:t>-Визначення об’єкта природи, спостереження, запис результатів дослідів.</w:t>
            </w:r>
          </w:p>
          <w:p w:rsidR="00971857" w:rsidRPr="00AF7077" w:rsidRDefault="00971857" w:rsidP="00C15422">
            <w:pPr>
              <w:pStyle w:val="23"/>
              <w:shd w:val="clear" w:color="auto" w:fill="auto"/>
              <w:tabs>
                <w:tab w:val="left" w:pos="493"/>
              </w:tabs>
              <w:spacing w:before="0" w:line="240" w:lineRule="auto"/>
              <w:ind w:firstLine="0"/>
              <w:rPr>
                <w:rFonts w:ascii="Arial" w:hAnsi="Arial" w:cs="Arial"/>
                <w:sz w:val="22"/>
              </w:rPr>
            </w:pPr>
            <w:r w:rsidRPr="00AF7077">
              <w:rPr>
                <w:rFonts w:ascii="Arial" w:hAnsi="Arial" w:cs="Arial"/>
                <w:sz w:val="22"/>
              </w:rPr>
              <w:t>-з’ясування причинно-наслідкових зв’яків.</w:t>
            </w:r>
          </w:p>
          <w:p w:rsidR="00971857" w:rsidRPr="00AF7077" w:rsidRDefault="00971857" w:rsidP="00C15422">
            <w:pPr>
              <w:pStyle w:val="23"/>
              <w:shd w:val="clear" w:color="auto" w:fill="auto"/>
              <w:tabs>
                <w:tab w:val="left" w:pos="493"/>
              </w:tabs>
              <w:spacing w:before="0" w:line="240" w:lineRule="auto"/>
              <w:ind w:firstLine="0"/>
              <w:rPr>
                <w:rFonts w:ascii="Arial" w:hAnsi="Arial" w:cs="Arial"/>
                <w:sz w:val="22"/>
              </w:rPr>
            </w:pPr>
            <w:r w:rsidRPr="00AF7077">
              <w:rPr>
                <w:rFonts w:ascii="Arial" w:hAnsi="Arial" w:cs="Arial"/>
                <w:sz w:val="22"/>
              </w:rPr>
              <w:t>Досвід оцінних екологічних суджень, переконань:</w:t>
            </w:r>
          </w:p>
          <w:p w:rsidR="00971857" w:rsidRPr="00AF7077" w:rsidRDefault="00971857" w:rsidP="00C15422">
            <w:pPr>
              <w:pStyle w:val="23"/>
              <w:shd w:val="clear" w:color="auto" w:fill="auto"/>
              <w:tabs>
                <w:tab w:val="left" w:pos="493"/>
              </w:tabs>
              <w:spacing w:before="0" w:line="240" w:lineRule="auto"/>
              <w:ind w:firstLine="0"/>
              <w:rPr>
                <w:rFonts w:ascii="Arial" w:hAnsi="Arial" w:cs="Arial"/>
                <w:sz w:val="22"/>
              </w:rPr>
            </w:pPr>
            <w:r w:rsidRPr="00AF7077">
              <w:rPr>
                <w:rFonts w:ascii="Arial" w:hAnsi="Arial" w:cs="Arial"/>
                <w:sz w:val="22"/>
              </w:rPr>
              <w:t>-Оцінювання стану довкілля.</w:t>
            </w:r>
          </w:p>
          <w:p w:rsidR="00971857" w:rsidRPr="00AF7077" w:rsidRDefault="00971857" w:rsidP="00C15422">
            <w:pPr>
              <w:pStyle w:val="23"/>
              <w:shd w:val="clear" w:color="auto" w:fill="auto"/>
              <w:tabs>
                <w:tab w:val="left" w:pos="493"/>
              </w:tabs>
              <w:spacing w:before="0" w:line="240" w:lineRule="auto"/>
              <w:ind w:firstLine="0"/>
              <w:rPr>
                <w:rFonts w:ascii="Arial" w:hAnsi="Arial" w:cs="Arial"/>
                <w:sz w:val="22"/>
              </w:rPr>
            </w:pPr>
            <w:r w:rsidRPr="00AF7077">
              <w:rPr>
                <w:rFonts w:ascii="Arial" w:hAnsi="Arial" w:cs="Arial"/>
                <w:sz w:val="22"/>
              </w:rPr>
              <w:t>-Зіставлення проблем села, озера, джерел з національними глобальними проблемами.</w:t>
            </w:r>
          </w:p>
          <w:p w:rsidR="00971857" w:rsidRPr="00AF7077" w:rsidRDefault="00971857" w:rsidP="00C15422">
            <w:pPr>
              <w:pStyle w:val="23"/>
              <w:shd w:val="clear" w:color="auto" w:fill="auto"/>
              <w:tabs>
                <w:tab w:val="left" w:pos="493"/>
              </w:tabs>
              <w:spacing w:before="0" w:line="240" w:lineRule="auto"/>
              <w:ind w:firstLine="0"/>
              <w:rPr>
                <w:rFonts w:ascii="Arial" w:hAnsi="Arial" w:cs="Arial"/>
                <w:sz w:val="22"/>
              </w:rPr>
            </w:pPr>
            <w:r w:rsidRPr="00AF7077">
              <w:rPr>
                <w:rFonts w:ascii="Arial" w:hAnsi="Arial" w:cs="Arial"/>
                <w:sz w:val="22"/>
              </w:rPr>
              <w:t>Досвід вибору рішення:</w:t>
            </w:r>
          </w:p>
          <w:p w:rsidR="00971857" w:rsidRPr="00AF7077" w:rsidRDefault="00971857" w:rsidP="00C15422">
            <w:pPr>
              <w:pStyle w:val="23"/>
              <w:shd w:val="clear" w:color="auto" w:fill="auto"/>
              <w:tabs>
                <w:tab w:val="left" w:pos="493"/>
              </w:tabs>
              <w:spacing w:before="0" w:line="240" w:lineRule="auto"/>
              <w:ind w:firstLine="0"/>
              <w:rPr>
                <w:rFonts w:ascii="Arial" w:hAnsi="Arial" w:cs="Arial"/>
                <w:sz w:val="22"/>
              </w:rPr>
            </w:pPr>
            <w:r w:rsidRPr="00AF7077">
              <w:rPr>
                <w:rFonts w:ascii="Arial" w:hAnsi="Arial" w:cs="Arial"/>
                <w:sz w:val="22"/>
              </w:rPr>
              <w:t>-Дотримання етичних і правових норм поведінки.</w:t>
            </w:r>
          </w:p>
          <w:p w:rsidR="00971857" w:rsidRPr="00AF7077" w:rsidRDefault="00971857" w:rsidP="00C15422">
            <w:pPr>
              <w:pStyle w:val="23"/>
              <w:shd w:val="clear" w:color="auto" w:fill="auto"/>
              <w:tabs>
                <w:tab w:val="left" w:pos="493"/>
              </w:tabs>
              <w:spacing w:before="0" w:line="240" w:lineRule="auto"/>
              <w:ind w:firstLine="0"/>
              <w:rPr>
                <w:rFonts w:ascii="Arial" w:hAnsi="Arial" w:cs="Arial"/>
                <w:sz w:val="22"/>
              </w:rPr>
            </w:pPr>
            <w:r w:rsidRPr="00AF7077">
              <w:rPr>
                <w:rFonts w:ascii="Arial" w:hAnsi="Arial" w:cs="Arial"/>
                <w:sz w:val="22"/>
              </w:rPr>
              <w:t>-Обговорення наслідків діяльності людини, можливих варіантів використання природи.</w:t>
            </w:r>
          </w:p>
          <w:p w:rsidR="00971857" w:rsidRPr="00AF7077" w:rsidRDefault="00971857" w:rsidP="00C15422">
            <w:pPr>
              <w:pStyle w:val="23"/>
              <w:shd w:val="clear" w:color="auto" w:fill="auto"/>
              <w:tabs>
                <w:tab w:val="left" w:pos="493"/>
              </w:tabs>
              <w:spacing w:before="0" w:line="240" w:lineRule="auto"/>
              <w:ind w:firstLine="0"/>
              <w:rPr>
                <w:rFonts w:ascii="Arial" w:hAnsi="Arial" w:cs="Arial"/>
                <w:sz w:val="22"/>
              </w:rPr>
            </w:pPr>
            <w:r w:rsidRPr="00AF7077">
              <w:rPr>
                <w:rFonts w:ascii="Arial" w:hAnsi="Arial" w:cs="Arial"/>
                <w:sz w:val="22"/>
              </w:rPr>
              <w:t>-Інвентаризація природних об’єктів.</w:t>
            </w:r>
          </w:p>
          <w:p w:rsidR="00971857" w:rsidRPr="00AF7077" w:rsidRDefault="00971857" w:rsidP="00C15422">
            <w:pPr>
              <w:pStyle w:val="23"/>
              <w:shd w:val="clear" w:color="auto" w:fill="auto"/>
              <w:tabs>
                <w:tab w:val="left" w:pos="493"/>
              </w:tabs>
              <w:spacing w:before="0" w:line="240" w:lineRule="auto"/>
              <w:ind w:firstLine="0"/>
              <w:rPr>
                <w:rFonts w:ascii="Arial" w:hAnsi="Arial" w:cs="Arial"/>
                <w:sz w:val="22"/>
              </w:rPr>
            </w:pPr>
            <w:r w:rsidRPr="00AF7077">
              <w:rPr>
                <w:rFonts w:ascii="Arial" w:hAnsi="Arial" w:cs="Arial"/>
                <w:sz w:val="22"/>
              </w:rPr>
              <w:t>Оволодіння трудовими навичками і вміннями природоохоронного характеру:</w:t>
            </w:r>
          </w:p>
          <w:p w:rsidR="00971857" w:rsidRPr="00AF7077" w:rsidRDefault="00971857" w:rsidP="00C15422">
            <w:pPr>
              <w:pStyle w:val="23"/>
              <w:shd w:val="clear" w:color="auto" w:fill="auto"/>
              <w:tabs>
                <w:tab w:val="left" w:pos="493"/>
              </w:tabs>
              <w:spacing w:before="0" w:line="240" w:lineRule="auto"/>
              <w:ind w:firstLine="0"/>
              <w:rPr>
                <w:rFonts w:ascii="Arial" w:hAnsi="Arial" w:cs="Arial"/>
                <w:sz w:val="22"/>
              </w:rPr>
            </w:pPr>
            <w:r w:rsidRPr="00AF7077">
              <w:rPr>
                <w:rFonts w:ascii="Arial" w:hAnsi="Arial" w:cs="Arial"/>
                <w:sz w:val="22"/>
              </w:rPr>
              <w:t>-Складання карт, схем, таблиць, описів екологічної стежки.</w:t>
            </w:r>
          </w:p>
          <w:p w:rsidR="00971857" w:rsidRPr="00AF7077" w:rsidRDefault="00971857" w:rsidP="00C15422">
            <w:pPr>
              <w:pStyle w:val="23"/>
              <w:shd w:val="clear" w:color="auto" w:fill="auto"/>
              <w:tabs>
                <w:tab w:val="left" w:pos="493"/>
              </w:tabs>
              <w:spacing w:before="0" w:line="240" w:lineRule="auto"/>
              <w:ind w:firstLine="0"/>
              <w:rPr>
                <w:rFonts w:ascii="Arial" w:hAnsi="Arial" w:cs="Arial"/>
                <w:sz w:val="22"/>
              </w:rPr>
            </w:pPr>
            <w:r w:rsidRPr="00AF7077">
              <w:rPr>
                <w:rFonts w:ascii="Arial" w:hAnsi="Arial" w:cs="Arial"/>
                <w:sz w:val="22"/>
              </w:rPr>
              <w:t>-Збереження природних об’єктів, пропаганда природоохороних знань.</w:t>
            </w:r>
          </w:p>
        </w:tc>
      </w:tr>
      <w:tr w:rsidR="00971857" w:rsidRPr="009E040F" w:rsidTr="00C15422">
        <w:trPr>
          <w:jc w:val="right"/>
        </w:trPr>
        <w:tc>
          <w:tcPr>
            <w:tcW w:w="3129" w:type="dxa"/>
            <w:shd w:val="clear" w:color="auto" w:fill="FFFFFF"/>
            <w:vAlign w:val="center"/>
          </w:tcPr>
          <w:p w:rsidR="00971857" w:rsidRPr="00C045FF" w:rsidRDefault="00971857" w:rsidP="00C15422">
            <w:pPr>
              <w:spacing w:after="0" w:line="240" w:lineRule="auto"/>
              <w:jc w:val="both"/>
              <w:rPr>
                <w:rFonts w:ascii="Arial" w:hAnsi="Arial" w:cs="Arial"/>
                <w:b/>
                <w:bCs/>
              </w:rPr>
            </w:pPr>
            <w:r w:rsidRPr="00C045FF">
              <w:rPr>
                <w:rFonts w:ascii="Arial" w:hAnsi="Arial" w:cs="Arial"/>
                <w:b/>
                <w:bCs/>
              </w:rPr>
              <w:t>Ключові заходи проекту:</w:t>
            </w:r>
          </w:p>
        </w:tc>
        <w:tc>
          <w:tcPr>
            <w:tcW w:w="6595" w:type="dxa"/>
            <w:gridSpan w:val="6"/>
            <w:vAlign w:val="center"/>
          </w:tcPr>
          <w:p w:rsidR="00971857" w:rsidRPr="00C045FF" w:rsidRDefault="00971857" w:rsidP="00C15422">
            <w:pPr>
              <w:spacing w:after="0" w:line="240" w:lineRule="auto"/>
              <w:jc w:val="both"/>
              <w:rPr>
                <w:rFonts w:ascii="Arial" w:hAnsi="Arial" w:cs="Arial"/>
                <w:lang w:eastAsia="it-IT"/>
              </w:rPr>
            </w:pPr>
            <w:r w:rsidRPr="00C045FF">
              <w:rPr>
                <w:rFonts w:ascii="Arial" w:hAnsi="Arial" w:cs="Arial"/>
                <w:lang w:eastAsia="it-IT"/>
              </w:rPr>
              <w:t xml:space="preserve">Екологічна стежка – навчальна база для проведення </w:t>
            </w:r>
            <w:r w:rsidRPr="00C045FF">
              <w:rPr>
                <w:rFonts w:ascii="Arial" w:hAnsi="Arial" w:cs="Arial"/>
                <w:lang w:eastAsia="it-IT"/>
              </w:rPr>
              <w:lastRenderedPageBreak/>
              <w:t xml:space="preserve">природоохорониих акцій, практичних та пропагандистичних робіт захисників природи, блакитних і зелених патрулів, екелогічних патрулів, агітбригад. Робота на екологічній стежці дає змогу розрити свої творчі можливості, поєднати розумову та фізичну працю з вивченням оцінки стану і охорони навколишнього середовища. </w:t>
            </w:r>
          </w:p>
        </w:tc>
      </w:tr>
      <w:tr w:rsidR="00971857" w:rsidRPr="009E040F" w:rsidTr="00C15422">
        <w:trPr>
          <w:jc w:val="right"/>
        </w:trPr>
        <w:tc>
          <w:tcPr>
            <w:tcW w:w="3129" w:type="dxa"/>
            <w:shd w:val="clear" w:color="auto" w:fill="FFFFFF"/>
            <w:vAlign w:val="center"/>
          </w:tcPr>
          <w:p w:rsidR="00971857" w:rsidRPr="00D45BE3" w:rsidRDefault="00971857" w:rsidP="00C15422">
            <w:pPr>
              <w:spacing w:after="0" w:line="240" w:lineRule="auto"/>
              <w:jc w:val="both"/>
              <w:rPr>
                <w:rFonts w:ascii="Arial" w:hAnsi="Arial" w:cs="Arial"/>
                <w:b/>
              </w:rPr>
            </w:pPr>
            <w:r w:rsidRPr="00D45BE3">
              <w:rPr>
                <w:rFonts w:ascii="Arial" w:hAnsi="Arial" w:cs="Arial"/>
                <w:b/>
              </w:rPr>
              <w:lastRenderedPageBreak/>
              <w:t xml:space="preserve">Період здійснення: </w:t>
            </w:r>
          </w:p>
        </w:tc>
        <w:tc>
          <w:tcPr>
            <w:tcW w:w="6595" w:type="dxa"/>
            <w:gridSpan w:val="6"/>
            <w:vAlign w:val="center"/>
          </w:tcPr>
          <w:p w:rsidR="00971857" w:rsidRPr="00D45BE3" w:rsidRDefault="00971857" w:rsidP="00C15422">
            <w:pPr>
              <w:spacing w:after="0" w:line="240" w:lineRule="auto"/>
              <w:jc w:val="both"/>
              <w:rPr>
                <w:rFonts w:ascii="Arial" w:hAnsi="Arial" w:cs="Arial"/>
                <w:lang w:eastAsia="it-IT"/>
              </w:rPr>
            </w:pPr>
            <w:r w:rsidRPr="00D45BE3">
              <w:rPr>
                <w:rFonts w:ascii="Arial" w:hAnsi="Arial" w:cs="Arial"/>
                <w:b/>
              </w:rPr>
              <w:t>20</w:t>
            </w:r>
            <w:r>
              <w:rPr>
                <w:rFonts w:ascii="Arial" w:hAnsi="Arial" w:cs="Arial"/>
                <w:b/>
              </w:rPr>
              <w:t>20</w:t>
            </w:r>
            <w:r w:rsidRPr="00D45BE3">
              <w:rPr>
                <w:rFonts w:ascii="Arial" w:hAnsi="Arial" w:cs="Arial"/>
                <w:b/>
              </w:rPr>
              <w:t xml:space="preserve"> – 2022 роки:</w:t>
            </w:r>
          </w:p>
        </w:tc>
      </w:tr>
      <w:tr w:rsidR="00971857" w:rsidRPr="009E040F" w:rsidTr="00C15422">
        <w:trPr>
          <w:jc w:val="right"/>
        </w:trPr>
        <w:tc>
          <w:tcPr>
            <w:tcW w:w="3129" w:type="dxa"/>
            <w:vMerge w:val="restart"/>
            <w:shd w:val="clear" w:color="auto" w:fill="FFFFFF"/>
            <w:vAlign w:val="center"/>
          </w:tcPr>
          <w:p w:rsidR="00971857" w:rsidRPr="00BC5B90" w:rsidRDefault="00971857" w:rsidP="00C15422">
            <w:pPr>
              <w:spacing w:after="0" w:line="240" w:lineRule="auto"/>
              <w:jc w:val="both"/>
              <w:rPr>
                <w:rFonts w:ascii="Arial" w:hAnsi="Arial" w:cs="Arial"/>
                <w:b/>
                <w:bCs/>
              </w:rPr>
            </w:pPr>
            <w:r w:rsidRPr="00BC5B90">
              <w:rPr>
                <w:rFonts w:ascii="Arial" w:hAnsi="Arial" w:cs="Arial"/>
                <w:b/>
                <w:bCs/>
              </w:rPr>
              <w:t>Орієнтовна вартість проекту, тис. грн.</w:t>
            </w:r>
          </w:p>
        </w:tc>
        <w:tc>
          <w:tcPr>
            <w:tcW w:w="933" w:type="dxa"/>
            <w:shd w:val="clear" w:color="auto" w:fill="E6E6E6"/>
            <w:vAlign w:val="center"/>
          </w:tcPr>
          <w:p w:rsidR="00971857" w:rsidRPr="00BC5B90" w:rsidRDefault="00971857" w:rsidP="00C15422">
            <w:pPr>
              <w:spacing w:after="0" w:line="240" w:lineRule="auto"/>
              <w:jc w:val="center"/>
              <w:rPr>
                <w:rFonts w:ascii="Arial" w:hAnsi="Arial" w:cs="Arial"/>
                <w:b/>
                <w:lang w:eastAsia="it-IT"/>
              </w:rPr>
            </w:pPr>
            <w:r w:rsidRPr="00BC5B90">
              <w:rPr>
                <w:rFonts w:ascii="Arial" w:hAnsi="Arial" w:cs="Arial"/>
                <w:b/>
                <w:lang w:eastAsia="it-IT"/>
              </w:rPr>
              <w:t>2020</w:t>
            </w:r>
          </w:p>
        </w:tc>
        <w:tc>
          <w:tcPr>
            <w:tcW w:w="1132" w:type="dxa"/>
            <w:shd w:val="clear" w:color="auto" w:fill="E6E6E6"/>
            <w:vAlign w:val="center"/>
          </w:tcPr>
          <w:p w:rsidR="00971857" w:rsidRPr="00BC5B90" w:rsidRDefault="00971857" w:rsidP="00C15422">
            <w:pPr>
              <w:spacing w:after="0" w:line="240" w:lineRule="auto"/>
              <w:jc w:val="center"/>
              <w:rPr>
                <w:rFonts w:ascii="Arial" w:hAnsi="Arial" w:cs="Arial"/>
                <w:b/>
                <w:lang w:eastAsia="it-IT"/>
              </w:rPr>
            </w:pPr>
            <w:r w:rsidRPr="00BC5B90">
              <w:rPr>
                <w:rFonts w:ascii="Arial" w:hAnsi="Arial" w:cs="Arial"/>
                <w:b/>
                <w:lang w:eastAsia="it-IT"/>
              </w:rPr>
              <w:t>2021</w:t>
            </w:r>
          </w:p>
        </w:tc>
        <w:tc>
          <w:tcPr>
            <w:tcW w:w="1133" w:type="dxa"/>
            <w:shd w:val="clear" w:color="auto" w:fill="E6E6E6"/>
            <w:vAlign w:val="center"/>
          </w:tcPr>
          <w:p w:rsidR="00971857" w:rsidRPr="00BC5B90" w:rsidRDefault="00971857" w:rsidP="00C15422">
            <w:pPr>
              <w:spacing w:after="0" w:line="240" w:lineRule="auto"/>
              <w:jc w:val="center"/>
              <w:rPr>
                <w:rFonts w:ascii="Arial" w:hAnsi="Arial" w:cs="Arial"/>
                <w:b/>
                <w:lang w:eastAsia="it-IT"/>
              </w:rPr>
            </w:pPr>
            <w:r w:rsidRPr="00BC5B90">
              <w:rPr>
                <w:rFonts w:ascii="Arial" w:hAnsi="Arial" w:cs="Arial"/>
                <w:b/>
                <w:lang w:eastAsia="it-IT"/>
              </w:rPr>
              <w:t>2022</w:t>
            </w:r>
          </w:p>
        </w:tc>
        <w:tc>
          <w:tcPr>
            <w:tcW w:w="1132" w:type="dxa"/>
            <w:shd w:val="clear" w:color="auto" w:fill="E6E6E6"/>
            <w:vAlign w:val="center"/>
          </w:tcPr>
          <w:p w:rsidR="00971857" w:rsidRPr="00BC5B90" w:rsidRDefault="00971857" w:rsidP="00C15422">
            <w:pPr>
              <w:spacing w:after="0" w:line="240" w:lineRule="auto"/>
              <w:jc w:val="center"/>
              <w:rPr>
                <w:rFonts w:ascii="Arial" w:hAnsi="Arial" w:cs="Arial"/>
                <w:b/>
                <w:lang w:eastAsia="it-IT"/>
              </w:rPr>
            </w:pPr>
            <w:r w:rsidRPr="00BC5B90">
              <w:rPr>
                <w:rFonts w:ascii="Arial" w:hAnsi="Arial" w:cs="Arial"/>
                <w:b/>
                <w:lang w:eastAsia="it-IT"/>
              </w:rPr>
              <w:t>2023</w:t>
            </w:r>
          </w:p>
        </w:tc>
        <w:tc>
          <w:tcPr>
            <w:tcW w:w="1132" w:type="dxa"/>
            <w:shd w:val="clear" w:color="auto" w:fill="E6E6E6"/>
            <w:vAlign w:val="center"/>
          </w:tcPr>
          <w:p w:rsidR="00971857" w:rsidRPr="00BC5B90" w:rsidRDefault="00971857" w:rsidP="00C15422">
            <w:pPr>
              <w:spacing w:after="0" w:line="240" w:lineRule="auto"/>
              <w:jc w:val="center"/>
              <w:rPr>
                <w:rFonts w:ascii="Arial" w:hAnsi="Arial" w:cs="Arial"/>
                <w:b/>
                <w:lang w:eastAsia="it-IT"/>
              </w:rPr>
            </w:pPr>
            <w:r w:rsidRPr="00BC5B90">
              <w:rPr>
                <w:rFonts w:ascii="Arial" w:hAnsi="Arial" w:cs="Arial"/>
                <w:b/>
                <w:lang w:eastAsia="it-IT"/>
              </w:rPr>
              <w:t>2024</w:t>
            </w:r>
          </w:p>
        </w:tc>
        <w:tc>
          <w:tcPr>
            <w:tcW w:w="1133" w:type="dxa"/>
            <w:shd w:val="clear" w:color="auto" w:fill="E6E6E6"/>
            <w:vAlign w:val="center"/>
          </w:tcPr>
          <w:p w:rsidR="00971857" w:rsidRPr="00BC5B90" w:rsidRDefault="00971857" w:rsidP="00C15422">
            <w:pPr>
              <w:spacing w:after="0" w:line="240" w:lineRule="auto"/>
              <w:ind w:firstLine="104"/>
              <w:jc w:val="center"/>
              <w:rPr>
                <w:rFonts w:ascii="Arial" w:hAnsi="Arial" w:cs="Arial"/>
                <w:b/>
                <w:lang w:eastAsia="it-IT"/>
              </w:rPr>
            </w:pPr>
            <w:r w:rsidRPr="00BC5B90">
              <w:rPr>
                <w:rFonts w:ascii="Arial" w:hAnsi="Arial" w:cs="Arial"/>
                <w:b/>
                <w:lang w:eastAsia="it-IT"/>
              </w:rPr>
              <w:t>Разом</w:t>
            </w:r>
          </w:p>
        </w:tc>
      </w:tr>
      <w:tr w:rsidR="00971857" w:rsidRPr="009E040F" w:rsidTr="00C15422">
        <w:trPr>
          <w:jc w:val="right"/>
        </w:trPr>
        <w:tc>
          <w:tcPr>
            <w:tcW w:w="3129" w:type="dxa"/>
            <w:vMerge/>
            <w:vAlign w:val="center"/>
          </w:tcPr>
          <w:p w:rsidR="00971857" w:rsidRPr="00BC5B90" w:rsidRDefault="00971857" w:rsidP="00C15422">
            <w:pPr>
              <w:spacing w:after="0" w:line="240" w:lineRule="auto"/>
              <w:jc w:val="both"/>
              <w:rPr>
                <w:rFonts w:ascii="Arial" w:hAnsi="Arial" w:cs="Arial"/>
                <w:b/>
                <w:bCs/>
              </w:rPr>
            </w:pPr>
          </w:p>
        </w:tc>
        <w:tc>
          <w:tcPr>
            <w:tcW w:w="933" w:type="dxa"/>
            <w:vAlign w:val="center"/>
          </w:tcPr>
          <w:p w:rsidR="00971857" w:rsidRPr="00BC5B90" w:rsidRDefault="00971857" w:rsidP="00C15422">
            <w:pPr>
              <w:spacing w:after="0" w:line="240" w:lineRule="auto"/>
              <w:jc w:val="center"/>
              <w:rPr>
                <w:rFonts w:ascii="Arial" w:hAnsi="Arial" w:cs="Arial"/>
                <w:b/>
                <w:lang w:eastAsia="it-IT"/>
              </w:rPr>
            </w:pPr>
          </w:p>
        </w:tc>
        <w:tc>
          <w:tcPr>
            <w:tcW w:w="1132" w:type="dxa"/>
            <w:shd w:val="clear" w:color="auto" w:fill="FFFFFF"/>
            <w:vAlign w:val="center"/>
          </w:tcPr>
          <w:p w:rsidR="00971857" w:rsidRPr="00BC5B90" w:rsidRDefault="00971857" w:rsidP="00C15422">
            <w:pPr>
              <w:spacing w:after="0" w:line="240" w:lineRule="auto"/>
              <w:rPr>
                <w:rFonts w:ascii="Arial" w:hAnsi="Arial" w:cs="Arial"/>
                <w:b/>
                <w:lang w:eastAsia="it-IT"/>
              </w:rPr>
            </w:pPr>
          </w:p>
        </w:tc>
        <w:tc>
          <w:tcPr>
            <w:tcW w:w="1133" w:type="dxa"/>
            <w:vAlign w:val="center"/>
          </w:tcPr>
          <w:p w:rsidR="00971857" w:rsidRPr="00BC5B90" w:rsidRDefault="00971857" w:rsidP="00C15422">
            <w:pPr>
              <w:spacing w:after="0" w:line="240" w:lineRule="auto"/>
              <w:jc w:val="center"/>
              <w:rPr>
                <w:rFonts w:ascii="Arial" w:hAnsi="Arial" w:cs="Arial"/>
                <w:b/>
                <w:lang w:eastAsia="it-IT"/>
              </w:rPr>
            </w:pPr>
            <w:r>
              <w:rPr>
                <w:rFonts w:ascii="Arial" w:hAnsi="Arial" w:cs="Arial"/>
                <w:b/>
                <w:lang w:eastAsia="it-IT"/>
              </w:rPr>
              <w:t>70</w:t>
            </w:r>
          </w:p>
        </w:tc>
        <w:tc>
          <w:tcPr>
            <w:tcW w:w="1132" w:type="dxa"/>
            <w:vAlign w:val="center"/>
          </w:tcPr>
          <w:p w:rsidR="00971857" w:rsidRPr="00BC5B90" w:rsidRDefault="00971857" w:rsidP="00C15422">
            <w:pPr>
              <w:spacing w:after="0" w:line="240" w:lineRule="auto"/>
              <w:jc w:val="center"/>
              <w:rPr>
                <w:rFonts w:ascii="Arial" w:hAnsi="Arial" w:cs="Arial"/>
                <w:b/>
                <w:lang w:eastAsia="it-IT"/>
              </w:rPr>
            </w:pPr>
          </w:p>
        </w:tc>
        <w:tc>
          <w:tcPr>
            <w:tcW w:w="1132" w:type="dxa"/>
            <w:vAlign w:val="center"/>
          </w:tcPr>
          <w:p w:rsidR="00971857" w:rsidRPr="00BC5B90" w:rsidRDefault="00971857" w:rsidP="00C15422">
            <w:pPr>
              <w:spacing w:after="0" w:line="240" w:lineRule="auto"/>
              <w:jc w:val="center"/>
              <w:rPr>
                <w:rFonts w:ascii="Arial" w:hAnsi="Arial" w:cs="Arial"/>
                <w:b/>
                <w:lang w:eastAsia="it-IT"/>
              </w:rPr>
            </w:pPr>
          </w:p>
        </w:tc>
        <w:tc>
          <w:tcPr>
            <w:tcW w:w="1133" w:type="dxa"/>
            <w:shd w:val="clear" w:color="auto" w:fill="FFFFFF"/>
            <w:vAlign w:val="center"/>
          </w:tcPr>
          <w:p w:rsidR="00971857" w:rsidRPr="00BC5B90" w:rsidRDefault="00971857" w:rsidP="00C15422">
            <w:pPr>
              <w:spacing w:after="0" w:line="240" w:lineRule="auto"/>
              <w:jc w:val="center"/>
              <w:rPr>
                <w:rFonts w:ascii="Arial" w:hAnsi="Arial" w:cs="Arial"/>
                <w:b/>
                <w:lang w:eastAsia="it-IT"/>
              </w:rPr>
            </w:pPr>
            <w:r>
              <w:rPr>
                <w:rFonts w:ascii="Arial" w:hAnsi="Arial" w:cs="Arial"/>
                <w:b/>
                <w:lang w:eastAsia="it-IT"/>
              </w:rPr>
              <w:t>70</w:t>
            </w:r>
          </w:p>
        </w:tc>
      </w:tr>
      <w:tr w:rsidR="00971857" w:rsidRPr="009E040F" w:rsidTr="00C15422">
        <w:trPr>
          <w:jc w:val="right"/>
        </w:trPr>
        <w:tc>
          <w:tcPr>
            <w:tcW w:w="3129" w:type="dxa"/>
            <w:shd w:val="clear" w:color="auto" w:fill="FFFFFF"/>
            <w:vAlign w:val="center"/>
          </w:tcPr>
          <w:p w:rsidR="00971857" w:rsidRPr="002C1065" w:rsidRDefault="00971857" w:rsidP="00C15422">
            <w:pPr>
              <w:spacing w:after="0" w:line="240" w:lineRule="auto"/>
              <w:jc w:val="both"/>
              <w:rPr>
                <w:rFonts w:ascii="Arial" w:hAnsi="Arial" w:cs="Arial"/>
                <w:b/>
                <w:bCs/>
              </w:rPr>
            </w:pPr>
            <w:r w:rsidRPr="002C1065">
              <w:rPr>
                <w:rFonts w:ascii="Arial" w:hAnsi="Arial" w:cs="Arial"/>
                <w:b/>
                <w:bCs/>
              </w:rPr>
              <w:t>Джерела фінансування:</w:t>
            </w:r>
          </w:p>
        </w:tc>
        <w:tc>
          <w:tcPr>
            <w:tcW w:w="6595" w:type="dxa"/>
            <w:gridSpan w:val="6"/>
            <w:vAlign w:val="center"/>
          </w:tcPr>
          <w:p w:rsidR="00971857" w:rsidRPr="002C1065" w:rsidRDefault="00F82E11" w:rsidP="00C15422">
            <w:pPr>
              <w:spacing w:after="0" w:line="240" w:lineRule="auto"/>
              <w:jc w:val="both"/>
              <w:rPr>
                <w:rFonts w:ascii="Arial" w:hAnsi="Arial" w:cs="Arial"/>
                <w:lang w:eastAsia="it-IT"/>
              </w:rPr>
            </w:pPr>
            <w:r>
              <w:rPr>
                <w:rFonts w:ascii="Arial" w:hAnsi="Arial" w:cs="Arial"/>
                <w:lang w:eastAsia="it-IT"/>
              </w:rPr>
              <w:t xml:space="preserve"> Державний бюджет, місцевий бюджет</w:t>
            </w:r>
          </w:p>
        </w:tc>
      </w:tr>
      <w:tr w:rsidR="00971857" w:rsidRPr="009E040F" w:rsidTr="00C15422">
        <w:trPr>
          <w:jc w:val="right"/>
        </w:trPr>
        <w:tc>
          <w:tcPr>
            <w:tcW w:w="3129" w:type="dxa"/>
            <w:shd w:val="clear" w:color="auto" w:fill="FFFFFF"/>
            <w:vAlign w:val="center"/>
          </w:tcPr>
          <w:p w:rsidR="00971857" w:rsidRPr="002C1065" w:rsidRDefault="00971857" w:rsidP="00C15422">
            <w:pPr>
              <w:spacing w:after="0" w:line="240" w:lineRule="auto"/>
              <w:jc w:val="both"/>
              <w:rPr>
                <w:rFonts w:ascii="Arial" w:hAnsi="Arial" w:cs="Arial"/>
                <w:b/>
                <w:bCs/>
              </w:rPr>
            </w:pPr>
            <w:r w:rsidRPr="002C1065">
              <w:rPr>
                <w:rFonts w:ascii="Arial" w:hAnsi="Arial" w:cs="Arial"/>
                <w:b/>
              </w:rPr>
              <w:t>Ключові потенційні учасники реалізації проекту:</w:t>
            </w:r>
          </w:p>
        </w:tc>
        <w:tc>
          <w:tcPr>
            <w:tcW w:w="6595" w:type="dxa"/>
            <w:gridSpan w:val="6"/>
            <w:vAlign w:val="center"/>
          </w:tcPr>
          <w:p w:rsidR="00971857" w:rsidRPr="00901371" w:rsidRDefault="00971857" w:rsidP="00C15422">
            <w:pPr>
              <w:spacing w:after="0" w:line="240" w:lineRule="auto"/>
              <w:jc w:val="both"/>
              <w:rPr>
                <w:rFonts w:ascii="Arial" w:hAnsi="Arial" w:cs="Arial"/>
                <w:lang w:eastAsia="it-IT"/>
              </w:rPr>
            </w:pPr>
            <w:r w:rsidRPr="00901371">
              <w:rPr>
                <w:rFonts w:ascii="Arial" w:hAnsi="Arial" w:cs="Arial"/>
                <w:lang w:eastAsia="it-IT"/>
              </w:rPr>
              <w:t>Локницькасільська рада; КЗ «Нобельська ЗОШ І-ІІІ – ступенів.</w:t>
            </w:r>
          </w:p>
          <w:p w:rsidR="00971857" w:rsidRPr="009E040F" w:rsidRDefault="00971857" w:rsidP="00C15422">
            <w:pPr>
              <w:spacing w:after="0" w:line="240" w:lineRule="auto"/>
              <w:jc w:val="both"/>
              <w:rPr>
                <w:rFonts w:ascii="Arial" w:hAnsi="Arial" w:cs="Arial"/>
                <w:color w:val="FF0000"/>
                <w:lang w:eastAsia="it-IT"/>
              </w:rPr>
            </w:pPr>
          </w:p>
        </w:tc>
      </w:tr>
      <w:tr w:rsidR="00971857" w:rsidRPr="009E040F" w:rsidTr="00C15422">
        <w:trPr>
          <w:jc w:val="right"/>
        </w:trPr>
        <w:tc>
          <w:tcPr>
            <w:tcW w:w="3129" w:type="dxa"/>
            <w:shd w:val="clear" w:color="auto" w:fill="FFFFFF"/>
            <w:vAlign w:val="center"/>
          </w:tcPr>
          <w:p w:rsidR="00971857" w:rsidRPr="002C1065" w:rsidRDefault="00971857" w:rsidP="00C15422">
            <w:pPr>
              <w:spacing w:after="0" w:line="240" w:lineRule="auto"/>
              <w:jc w:val="both"/>
              <w:rPr>
                <w:rFonts w:ascii="Arial" w:hAnsi="Arial" w:cs="Arial"/>
                <w:b/>
                <w:bCs/>
              </w:rPr>
            </w:pPr>
            <w:r w:rsidRPr="002C1065">
              <w:rPr>
                <w:rFonts w:ascii="Arial" w:hAnsi="Arial" w:cs="Arial"/>
                <w:b/>
                <w:bCs/>
              </w:rPr>
              <w:t>Інше:</w:t>
            </w:r>
          </w:p>
        </w:tc>
        <w:tc>
          <w:tcPr>
            <w:tcW w:w="6595" w:type="dxa"/>
            <w:gridSpan w:val="6"/>
            <w:vAlign w:val="center"/>
          </w:tcPr>
          <w:p w:rsidR="00971857" w:rsidRPr="009E040F" w:rsidRDefault="00971857" w:rsidP="00C15422">
            <w:pPr>
              <w:spacing w:after="0" w:line="240" w:lineRule="auto"/>
              <w:jc w:val="both"/>
              <w:rPr>
                <w:rFonts w:ascii="Arial" w:hAnsi="Arial" w:cs="Arial"/>
                <w:color w:val="FF0000"/>
                <w:lang w:eastAsia="it-IT"/>
              </w:rPr>
            </w:pPr>
          </w:p>
          <w:p w:rsidR="00971857" w:rsidRPr="009E040F" w:rsidRDefault="00971857" w:rsidP="00C15422">
            <w:pPr>
              <w:spacing w:after="0" w:line="240" w:lineRule="auto"/>
              <w:jc w:val="both"/>
              <w:rPr>
                <w:rFonts w:ascii="Arial" w:hAnsi="Arial" w:cs="Arial"/>
                <w:color w:val="FF0000"/>
                <w:lang w:eastAsia="it-IT"/>
              </w:rPr>
            </w:pPr>
          </w:p>
        </w:tc>
      </w:tr>
    </w:tbl>
    <w:p w:rsidR="008535F0" w:rsidRDefault="008535F0" w:rsidP="002427A0">
      <w:pPr>
        <w:spacing w:after="0" w:line="240" w:lineRule="auto"/>
        <w:rPr>
          <w:rFonts w:ascii="Arial" w:hAnsi="Arial" w:cs="Arial"/>
          <w:b/>
          <w:color w:val="FF0000"/>
        </w:rPr>
      </w:pPr>
    </w:p>
    <w:p w:rsidR="00B34270" w:rsidRDefault="00B34270" w:rsidP="002427A0">
      <w:pPr>
        <w:spacing w:after="0" w:line="240" w:lineRule="auto"/>
        <w:rPr>
          <w:rFonts w:ascii="Arial" w:hAnsi="Arial" w:cs="Arial"/>
          <w:b/>
          <w:color w:val="FF0000"/>
        </w:rPr>
      </w:pPr>
    </w:p>
    <w:p w:rsidR="003E23A4" w:rsidRDefault="003E23A4" w:rsidP="002427A0">
      <w:pPr>
        <w:spacing w:after="0" w:line="240" w:lineRule="auto"/>
        <w:rPr>
          <w:rFonts w:ascii="Arial" w:hAnsi="Arial" w:cs="Arial"/>
          <w:b/>
          <w:color w:val="FF0000"/>
        </w:rPr>
      </w:pPr>
    </w:p>
    <w:p w:rsidR="001F55A2" w:rsidRPr="00460A65" w:rsidRDefault="001F55A2" w:rsidP="001F55A2">
      <w:pPr>
        <w:spacing w:after="0" w:line="240" w:lineRule="auto"/>
        <w:jc w:val="both"/>
        <w:rPr>
          <w:rFonts w:ascii="Arial" w:hAnsi="Arial" w:cs="Arial"/>
          <w:b/>
        </w:rPr>
      </w:pPr>
      <w:r w:rsidRPr="00460A65">
        <w:rPr>
          <w:rFonts w:ascii="Arial" w:hAnsi="Arial" w:cs="Arial"/>
          <w:b/>
        </w:rPr>
        <w:t>Технічні завдання на проекти місцевого</w:t>
      </w:r>
      <w:r>
        <w:rPr>
          <w:rFonts w:ascii="Arial" w:hAnsi="Arial" w:cs="Arial"/>
          <w:b/>
        </w:rPr>
        <w:t xml:space="preserve"> розвитку напряму 1.4</w:t>
      </w:r>
      <w:r w:rsidRPr="00460A65">
        <w:rPr>
          <w:rFonts w:ascii="Arial" w:hAnsi="Arial" w:cs="Arial"/>
          <w:b/>
        </w:rPr>
        <w:t xml:space="preserve">. </w:t>
      </w:r>
      <w:r>
        <w:rPr>
          <w:rFonts w:ascii="Arial" w:hAnsi="Arial" w:cs="Arial"/>
          <w:b/>
        </w:rPr>
        <w:t>Впровадження енергоефективних технологій у громаді</w:t>
      </w:r>
    </w:p>
    <w:p w:rsidR="00325534" w:rsidRDefault="00325534" w:rsidP="002427A0">
      <w:pPr>
        <w:spacing w:after="0" w:line="240" w:lineRule="auto"/>
        <w:rPr>
          <w:rFonts w:ascii="Arial" w:hAnsi="Arial" w:cs="Arial"/>
          <w:b/>
          <w:color w:val="FF0000"/>
        </w:rPr>
      </w:pPr>
    </w:p>
    <w:p w:rsidR="00325534" w:rsidRDefault="00325534" w:rsidP="002427A0">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9"/>
        <w:gridCol w:w="1070"/>
        <w:gridCol w:w="1132"/>
        <w:gridCol w:w="1133"/>
        <w:gridCol w:w="1132"/>
        <w:gridCol w:w="1132"/>
        <w:gridCol w:w="1133"/>
      </w:tblGrid>
      <w:tr w:rsidR="00A90ED9" w:rsidRPr="00F91FD7" w:rsidTr="00C65C3F">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90ED9" w:rsidRPr="00F91FD7" w:rsidRDefault="00A90ED9" w:rsidP="00C65C3F">
            <w:pPr>
              <w:pStyle w:val="6"/>
              <w:spacing w:before="0" w:line="240" w:lineRule="auto"/>
              <w:rPr>
                <w:rFonts w:ascii="Arial" w:hAnsi="Arial" w:cs="Arial"/>
                <w:color w:val="auto"/>
              </w:rPr>
            </w:pPr>
            <w:r w:rsidRPr="00F91FD7">
              <w:rPr>
                <w:rFonts w:ascii="Arial" w:hAnsi="Arial" w:cs="Arial"/>
                <w:color w:val="auto"/>
              </w:rPr>
              <w:t>Завдання Стратегії, якому відповідає проект:</w:t>
            </w:r>
          </w:p>
        </w:tc>
        <w:tc>
          <w:tcPr>
            <w:tcW w:w="6732" w:type="dxa"/>
            <w:gridSpan w:val="6"/>
            <w:tcBorders>
              <w:top w:val="single" w:sz="4" w:space="0" w:color="auto"/>
              <w:left w:val="single" w:sz="4" w:space="0" w:color="auto"/>
              <w:bottom w:val="single" w:sz="4" w:space="0" w:color="auto"/>
              <w:right w:val="single" w:sz="4" w:space="0" w:color="auto"/>
            </w:tcBorders>
            <w:hideMark/>
          </w:tcPr>
          <w:p w:rsidR="00A90ED9" w:rsidRPr="00F91FD7" w:rsidRDefault="00325534" w:rsidP="00C65C3F">
            <w:pPr>
              <w:spacing w:after="0" w:line="240" w:lineRule="auto"/>
              <w:rPr>
                <w:rFonts w:ascii="Arial" w:hAnsi="Arial" w:cs="Arial"/>
              </w:rPr>
            </w:pPr>
            <w:r>
              <w:rPr>
                <w:rFonts w:ascii="Arial" w:hAnsi="Arial" w:cs="Arial"/>
              </w:rPr>
              <w:t>1.4.1</w:t>
            </w:r>
            <w:r w:rsidR="00A90ED9" w:rsidRPr="00F91FD7">
              <w:rPr>
                <w:rFonts w:ascii="Arial" w:hAnsi="Arial" w:cs="Arial"/>
              </w:rPr>
              <w:t xml:space="preserve">. Встановлення </w:t>
            </w:r>
            <w:r w:rsidR="005470A0">
              <w:rPr>
                <w:rFonts w:ascii="Arial" w:hAnsi="Arial" w:cs="Arial"/>
              </w:rPr>
              <w:t>енергозберігаючих вікон та дверей в комунальних закладах соціальної сфери</w:t>
            </w:r>
          </w:p>
        </w:tc>
      </w:tr>
      <w:tr w:rsidR="00A90ED9" w:rsidRPr="00F91FD7" w:rsidTr="00C65C3F">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90ED9" w:rsidRPr="00F91FD7" w:rsidRDefault="00A90ED9" w:rsidP="00C65C3F">
            <w:pPr>
              <w:spacing w:after="0" w:line="240" w:lineRule="auto"/>
              <w:rPr>
                <w:rFonts w:ascii="Arial" w:hAnsi="Arial" w:cs="Arial"/>
                <w:b/>
                <w:bCs/>
              </w:rPr>
            </w:pPr>
            <w:r w:rsidRPr="00F91FD7">
              <w:rPr>
                <w:rFonts w:ascii="Arial" w:hAnsi="Arial" w:cs="Arial"/>
                <w:b/>
                <w:bCs/>
              </w:rPr>
              <w:t>Назва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A90ED9" w:rsidRPr="00F91FD7" w:rsidRDefault="005470A0" w:rsidP="00C65C3F">
            <w:pPr>
              <w:spacing w:after="0" w:line="240" w:lineRule="auto"/>
              <w:rPr>
                <w:rFonts w:ascii="Arial" w:hAnsi="Arial" w:cs="Arial"/>
                <w:b/>
                <w:lang w:eastAsia="it-IT"/>
              </w:rPr>
            </w:pPr>
            <w:r>
              <w:rPr>
                <w:rFonts w:ascii="Arial" w:hAnsi="Arial" w:cs="Arial"/>
                <w:b/>
                <w:lang w:eastAsia="it-IT"/>
              </w:rPr>
              <w:t>Встановлення енергозберігаючих вікон в КЗ «Кутинська ЗОШ І-ІІІ – ступенів»</w:t>
            </w:r>
          </w:p>
        </w:tc>
      </w:tr>
      <w:tr w:rsidR="00A90ED9" w:rsidRPr="00F91FD7" w:rsidTr="00C65C3F">
        <w:trPr>
          <w:trHeight w:val="447"/>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90ED9" w:rsidRPr="00F91FD7" w:rsidRDefault="00A90ED9" w:rsidP="00C65C3F">
            <w:pPr>
              <w:spacing w:after="0" w:line="240" w:lineRule="auto"/>
              <w:rPr>
                <w:rFonts w:ascii="Arial" w:hAnsi="Arial" w:cs="Arial"/>
                <w:b/>
                <w:bCs/>
              </w:rPr>
            </w:pPr>
            <w:r w:rsidRPr="00F91FD7">
              <w:rPr>
                <w:rFonts w:ascii="Arial" w:hAnsi="Arial" w:cs="Arial"/>
                <w:b/>
                <w:bCs/>
              </w:rPr>
              <w:t>Цілі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A90ED9" w:rsidRPr="005470A0" w:rsidRDefault="005470A0" w:rsidP="00C65C3F">
            <w:pPr>
              <w:pStyle w:val="afd"/>
              <w:spacing w:before="0" w:beforeAutospacing="0" w:after="0" w:afterAutospacing="0"/>
              <w:jc w:val="both"/>
              <w:rPr>
                <w:rFonts w:ascii="Arial" w:hAnsi="Arial" w:cs="Arial"/>
                <w:sz w:val="22"/>
                <w:szCs w:val="22"/>
                <w:lang w:val="uk-UA" w:eastAsia="it-IT"/>
              </w:rPr>
            </w:pPr>
            <w:r w:rsidRPr="005470A0">
              <w:rPr>
                <w:rFonts w:ascii="Arial" w:hAnsi="Arial" w:cs="Arial"/>
                <w:sz w:val="22"/>
                <w:szCs w:val="22"/>
                <w:lang w:val="uk-UA"/>
              </w:rPr>
              <w:t>Заміна старих дерев</w:t>
            </w:r>
            <w:r w:rsidRPr="005470A0">
              <w:rPr>
                <w:rFonts w:ascii="Calibri" w:hAnsi="Calibri" w:cs="Arial"/>
                <w:sz w:val="22"/>
                <w:szCs w:val="22"/>
                <w:lang w:val="uk-UA"/>
              </w:rPr>
              <w:t>'</w:t>
            </w:r>
            <w:r>
              <w:rPr>
                <w:rFonts w:ascii="Arial" w:hAnsi="Arial" w:cs="Arial"/>
                <w:sz w:val="22"/>
                <w:szCs w:val="22"/>
                <w:lang w:val="uk-UA"/>
              </w:rPr>
              <w:t>яних вікон та дверей школі І-ІІІ – ступенів села Кутин на сучасні металопластикові з 6 - камерним енергозберігаючим склопакетом дасть можливість ефективно зберігати тепло в приміщеннях та рекраеціях закладу, поліпшити умови для навчання і виховання школярів та стане одним із заходів щодо підвищення безпеки життєдіяльності дітей та педагогів.</w:t>
            </w:r>
          </w:p>
        </w:tc>
      </w:tr>
      <w:tr w:rsidR="00A90ED9" w:rsidRPr="005470A0" w:rsidTr="00C65C3F">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90ED9" w:rsidRPr="005470A0" w:rsidRDefault="00A90ED9" w:rsidP="00C65C3F">
            <w:pPr>
              <w:autoSpaceDE w:val="0"/>
              <w:autoSpaceDN w:val="0"/>
              <w:adjustRightInd w:val="0"/>
              <w:spacing w:after="0" w:line="240" w:lineRule="auto"/>
              <w:rPr>
                <w:rFonts w:ascii="Arial" w:hAnsi="Arial" w:cs="Arial"/>
                <w:b/>
              </w:rPr>
            </w:pPr>
            <w:r w:rsidRPr="005470A0">
              <w:rPr>
                <w:rFonts w:ascii="Arial" w:hAnsi="Arial" w:cs="Arial"/>
                <w:b/>
              </w:rPr>
              <w:t>Територія на яку проект матиме вплив:</w:t>
            </w:r>
          </w:p>
        </w:tc>
        <w:tc>
          <w:tcPr>
            <w:tcW w:w="6732" w:type="dxa"/>
            <w:gridSpan w:val="6"/>
            <w:tcBorders>
              <w:top w:val="single" w:sz="4" w:space="0" w:color="auto"/>
              <w:left w:val="single" w:sz="4" w:space="0" w:color="auto"/>
              <w:bottom w:val="single" w:sz="4" w:space="0" w:color="auto"/>
              <w:right w:val="single" w:sz="4" w:space="0" w:color="auto"/>
            </w:tcBorders>
            <w:hideMark/>
          </w:tcPr>
          <w:p w:rsidR="00A90ED9" w:rsidRPr="005470A0" w:rsidRDefault="005470A0" w:rsidP="00C65C3F">
            <w:pPr>
              <w:spacing w:after="0" w:line="240" w:lineRule="auto"/>
              <w:rPr>
                <w:rFonts w:ascii="Arial" w:hAnsi="Arial" w:cs="Arial"/>
                <w:lang w:eastAsia="it-IT"/>
              </w:rPr>
            </w:pPr>
            <w:r>
              <w:rPr>
                <w:rFonts w:ascii="Arial" w:hAnsi="Arial" w:cs="Arial"/>
                <w:lang w:eastAsia="it-IT"/>
              </w:rPr>
              <w:t>с. Кутин,с. Любинь, с. Задовже, с. Заозер</w:t>
            </w:r>
            <w:r>
              <w:rPr>
                <w:rFonts w:cs="Arial"/>
                <w:lang w:eastAsia="it-IT"/>
              </w:rPr>
              <w:t>'</w:t>
            </w:r>
            <w:r>
              <w:rPr>
                <w:rFonts w:ascii="Arial" w:hAnsi="Arial" w:cs="Arial"/>
                <w:lang w:eastAsia="it-IT"/>
              </w:rPr>
              <w:t>я</w:t>
            </w:r>
          </w:p>
        </w:tc>
      </w:tr>
      <w:tr w:rsidR="00A90ED9" w:rsidRPr="005470A0" w:rsidTr="00C65C3F">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90ED9" w:rsidRPr="005470A0" w:rsidRDefault="00A90ED9" w:rsidP="00C65C3F">
            <w:pPr>
              <w:autoSpaceDE w:val="0"/>
              <w:autoSpaceDN w:val="0"/>
              <w:adjustRightInd w:val="0"/>
              <w:spacing w:after="0" w:line="240" w:lineRule="auto"/>
              <w:rPr>
                <w:rFonts w:ascii="Arial" w:hAnsi="Arial" w:cs="Arial"/>
                <w:b/>
              </w:rPr>
            </w:pPr>
            <w:r w:rsidRPr="005470A0">
              <w:rPr>
                <w:rFonts w:ascii="Arial" w:hAnsi="Arial" w:cs="Arial"/>
                <w:b/>
              </w:rPr>
              <w:t>Орієнтовна кількість отримувачів вигод</w:t>
            </w:r>
          </w:p>
        </w:tc>
        <w:tc>
          <w:tcPr>
            <w:tcW w:w="6732" w:type="dxa"/>
            <w:gridSpan w:val="6"/>
            <w:tcBorders>
              <w:top w:val="single" w:sz="4" w:space="0" w:color="auto"/>
              <w:left w:val="single" w:sz="4" w:space="0" w:color="auto"/>
              <w:bottom w:val="single" w:sz="4" w:space="0" w:color="auto"/>
              <w:right w:val="single" w:sz="4" w:space="0" w:color="auto"/>
            </w:tcBorders>
          </w:tcPr>
          <w:p w:rsidR="00A90ED9" w:rsidRPr="005470A0" w:rsidRDefault="00B72478" w:rsidP="00C65C3F">
            <w:pPr>
              <w:spacing w:after="0" w:line="240" w:lineRule="auto"/>
              <w:rPr>
                <w:rFonts w:ascii="Arial" w:hAnsi="Arial" w:cs="Arial"/>
                <w:lang w:eastAsia="it-IT"/>
              </w:rPr>
            </w:pPr>
            <w:r>
              <w:rPr>
                <w:rFonts w:ascii="Arial" w:hAnsi="Arial" w:cs="Arial"/>
                <w:lang w:eastAsia="it-IT"/>
              </w:rPr>
              <w:t>198</w:t>
            </w:r>
            <w:r w:rsidR="00A90ED9" w:rsidRPr="005470A0">
              <w:rPr>
                <w:rFonts w:ascii="Arial" w:hAnsi="Arial" w:cs="Arial"/>
                <w:lang w:eastAsia="it-IT"/>
              </w:rPr>
              <w:t xml:space="preserve"> осіб</w:t>
            </w:r>
          </w:p>
        </w:tc>
      </w:tr>
      <w:tr w:rsidR="00A90ED9" w:rsidRPr="009E040F"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740B4B" w:rsidRDefault="00A90ED9" w:rsidP="00C65C3F">
            <w:pPr>
              <w:spacing w:after="0" w:line="240" w:lineRule="auto"/>
              <w:rPr>
                <w:rFonts w:ascii="Arial" w:hAnsi="Arial" w:cs="Arial"/>
                <w:b/>
                <w:bCs/>
              </w:rPr>
            </w:pPr>
            <w:r w:rsidRPr="00740B4B">
              <w:rPr>
                <w:rFonts w:ascii="Arial" w:hAnsi="Arial" w:cs="Arial"/>
                <w:b/>
                <w:bCs/>
              </w:rPr>
              <w:t>Стислий опис проекту:</w:t>
            </w:r>
          </w:p>
        </w:tc>
        <w:tc>
          <w:tcPr>
            <w:tcW w:w="6732" w:type="dxa"/>
            <w:gridSpan w:val="6"/>
            <w:tcBorders>
              <w:top w:val="single" w:sz="4" w:space="0" w:color="auto"/>
              <w:left w:val="single" w:sz="4" w:space="0" w:color="auto"/>
              <w:bottom w:val="single" w:sz="4" w:space="0" w:color="auto"/>
              <w:right w:val="single" w:sz="4" w:space="0" w:color="auto"/>
            </w:tcBorders>
          </w:tcPr>
          <w:p w:rsidR="00740B4B" w:rsidRPr="00740B4B" w:rsidRDefault="00740B4B" w:rsidP="00C65C3F">
            <w:pPr>
              <w:spacing w:after="0" w:line="240" w:lineRule="auto"/>
              <w:jc w:val="both"/>
              <w:rPr>
                <w:rFonts w:ascii="Arial" w:hAnsi="Arial" w:cs="Arial"/>
                <w:lang w:eastAsia="uk-UA"/>
              </w:rPr>
            </w:pPr>
            <w:r w:rsidRPr="00740B4B">
              <w:rPr>
                <w:rFonts w:ascii="Arial" w:hAnsi="Arial" w:cs="Arial"/>
                <w:lang w:eastAsia="uk-UA"/>
              </w:rPr>
              <w:t xml:space="preserve">Створення сприятливих умов для навчання учнів шляхом заміни старих вікон та дверей на сучасні металопластикові. </w:t>
            </w:r>
          </w:p>
          <w:p w:rsidR="00740B4B" w:rsidRPr="00740B4B" w:rsidRDefault="00740B4B" w:rsidP="00740B4B">
            <w:pPr>
              <w:pStyle w:val="ae"/>
              <w:numPr>
                <w:ilvl w:val="1"/>
                <w:numId w:val="8"/>
              </w:numPr>
              <w:jc w:val="both"/>
              <w:rPr>
                <w:rFonts w:cs="Arial"/>
                <w:sz w:val="22"/>
                <w:szCs w:val="22"/>
                <w:lang w:val="ru-RU" w:eastAsia="uk-UA"/>
              </w:rPr>
            </w:pPr>
            <w:r w:rsidRPr="00740B4B">
              <w:rPr>
                <w:rFonts w:cs="Arial"/>
                <w:sz w:val="22"/>
                <w:szCs w:val="22"/>
                <w:lang w:val="uk-UA" w:eastAsia="uk-UA"/>
              </w:rPr>
              <w:t>Зміцнення матеріальго-технічної бази школи;</w:t>
            </w:r>
          </w:p>
          <w:p w:rsidR="00740B4B" w:rsidRPr="00740B4B" w:rsidRDefault="00740B4B" w:rsidP="00740B4B">
            <w:pPr>
              <w:pStyle w:val="ae"/>
              <w:numPr>
                <w:ilvl w:val="1"/>
                <w:numId w:val="8"/>
              </w:numPr>
              <w:jc w:val="both"/>
              <w:rPr>
                <w:rFonts w:cs="Arial"/>
                <w:sz w:val="22"/>
                <w:szCs w:val="22"/>
                <w:lang w:val="ru-RU" w:eastAsia="uk-UA"/>
              </w:rPr>
            </w:pPr>
            <w:r w:rsidRPr="00740B4B">
              <w:rPr>
                <w:rFonts w:cs="Arial"/>
                <w:sz w:val="22"/>
                <w:szCs w:val="22"/>
                <w:lang w:val="ru-RU" w:eastAsia="uk-UA"/>
              </w:rPr>
              <w:t>Економія споживання енергоносіїв;</w:t>
            </w:r>
          </w:p>
          <w:p w:rsidR="00740B4B" w:rsidRPr="00740B4B" w:rsidRDefault="00740B4B" w:rsidP="00740B4B">
            <w:pPr>
              <w:pStyle w:val="ae"/>
              <w:numPr>
                <w:ilvl w:val="1"/>
                <w:numId w:val="8"/>
              </w:numPr>
              <w:jc w:val="both"/>
              <w:rPr>
                <w:rFonts w:cs="Arial"/>
                <w:sz w:val="22"/>
                <w:szCs w:val="22"/>
                <w:lang w:val="ru-RU" w:eastAsia="uk-UA"/>
              </w:rPr>
            </w:pPr>
            <w:r w:rsidRPr="00740B4B">
              <w:rPr>
                <w:rFonts w:cs="Arial"/>
                <w:sz w:val="22"/>
                <w:szCs w:val="22"/>
                <w:lang w:val="ru-RU" w:eastAsia="uk-UA"/>
              </w:rPr>
              <w:t>Безпека життєдіяльності учасників навчально-виховного процесу;</w:t>
            </w:r>
          </w:p>
          <w:p w:rsidR="00A90ED9" w:rsidRPr="00740B4B" w:rsidRDefault="00740B4B" w:rsidP="00740B4B">
            <w:pPr>
              <w:pStyle w:val="ae"/>
              <w:numPr>
                <w:ilvl w:val="1"/>
                <w:numId w:val="8"/>
              </w:numPr>
              <w:jc w:val="both"/>
              <w:rPr>
                <w:rFonts w:cs="Arial"/>
                <w:sz w:val="22"/>
                <w:szCs w:val="22"/>
                <w:lang w:val="ru-RU" w:eastAsia="uk-UA"/>
              </w:rPr>
            </w:pPr>
            <w:r w:rsidRPr="00740B4B">
              <w:rPr>
                <w:rFonts w:cs="Arial"/>
                <w:sz w:val="22"/>
                <w:szCs w:val="22"/>
                <w:lang w:val="ru-RU" w:eastAsia="uk-UA"/>
              </w:rPr>
              <w:t>Забезпечення належного температурного режиму, що відповідає санітарним нормам. Що в свою чергу поліпшить внутрішню освітленість, створить умови для припливу свіжого повітря.</w:t>
            </w:r>
          </w:p>
        </w:tc>
      </w:tr>
      <w:tr w:rsidR="00740B4B" w:rsidRPr="00740B4B"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740B4B" w:rsidRDefault="00A90ED9" w:rsidP="00C65C3F">
            <w:pPr>
              <w:spacing w:after="0" w:line="240" w:lineRule="auto"/>
              <w:rPr>
                <w:rFonts w:ascii="Arial" w:hAnsi="Arial" w:cs="Arial"/>
                <w:b/>
                <w:bCs/>
              </w:rPr>
            </w:pPr>
            <w:r w:rsidRPr="00740B4B">
              <w:rPr>
                <w:rFonts w:ascii="Arial" w:hAnsi="Arial" w:cs="Arial"/>
                <w:b/>
                <w:bCs/>
              </w:rPr>
              <w:t>Очікувані результати:</w:t>
            </w:r>
          </w:p>
        </w:tc>
        <w:tc>
          <w:tcPr>
            <w:tcW w:w="6732" w:type="dxa"/>
            <w:gridSpan w:val="6"/>
            <w:tcBorders>
              <w:top w:val="single" w:sz="4" w:space="0" w:color="auto"/>
              <w:left w:val="single" w:sz="4" w:space="0" w:color="auto"/>
              <w:bottom w:val="single" w:sz="4" w:space="0" w:color="auto"/>
              <w:right w:val="single" w:sz="4" w:space="0" w:color="auto"/>
            </w:tcBorders>
            <w:shd w:val="clear" w:color="auto" w:fill="FFFFFF"/>
          </w:tcPr>
          <w:p w:rsidR="00A90ED9" w:rsidRDefault="00740B4B" w:rsidP="00740B4B">
            <w:pPr>
              <w:spacing w:after="0" w:line="240" w:lineRule="auto"/>
              <w:jc w:val="both"/>
              <w:rPr>
                <w:rFonts w:ascii="Arial" w:hAnsi="Arial" w:cs="Arial"/>
                <w:lang w:eastAsia="it-IT"/>
              </w:rPr>
            </w:pPr>
            <w:r>
              <w:rPr>
                <w:rFonts w:ascii="Arial" w:hAnsi="Arial" w:cs="Arial"/>
                <w:lang w:eastAsia="it-IT"/>
              </w:rPr>
              <w:t xml:space="preserve">Заміна старих </w:t>
            </w:r>
            <w:r w:rsidR="002E3694">
              <w:rPr>
                <w:rFonts w:ascii="Arial" w:hAnsi="Arial" w:cs="Arial"/>
                <w:lang w:eastAsia="it-IT"/>
              </w:rPr>
              <w:t>вікон . раціональнеспоживання тепла, естетичний вигляд школи та найголовніше - здоров</w:t>
            </w:r>
            <w:r w:rsidR="002E3694">
              <w:rPr>
                <w:rFonts w:cs="Arial"/>
                <w:lang w:eastAsia="it-IT"/>
              </w:rPr>
              <w:t>'</w:t>
            </w:r>
            <w:r w:rsidR="002E3694">
              <w:rPr>
                <w:rFonts w:ascii="Arial" w:hAnsi="Arial" w:cs="Arial"/>
                <w:lang w:eastAsia="it-IT"/>
              </w:rPr>
              <w:t>я всіх учасників навчального процесу.</w:t>
            </w:r>
          </w:p>
          <w:p w:rsidR="002E3694" w:rsidRDefault="002E3694" w:rsidP="00740B4B">
            <w:pPr>
              <w:spacing w:after="0" w:line="240" w:lineRule="auto"/>
              <w:jc w:val="both"/>
              <w:rPr>
                <w:rFonts w:ascii="Arial" w:hAnsi="Arial" w:cs="Arial"/>
                <w:lang w:eastAsia="it-IT"/>
              </w:rPr>
            </w:pPr>
            <w:r>
              <w:rPr>
                <w:rFonts w:ascii="Arial" w:hAnsi="Arial" w:cs="Arial"/>
                <w:lang w:eastAsia="it-IT"/>
              </w:rPr>
              <w:t>Внаслідок модернізації вікон:</w:t>
            </w:r>
          </w:p>
          <w:p w:rsidR="002E3694" w:rsidRPr="002E3694" w:rsidRDefault="002E3694" w:rsidP="002E3694">
            <w:pPr>
              <w:pStyle w:val="ae"/>
              <w:numPr>
                <w:ilvl w:val="0"/>
                <w:numId w:val="8"/>
              </w:numPr>
              <w:jc w:val="both"/>
              <w:rPr>
                <w:rFonts w:cs="Arial"/>
                <w:sz w:val="22"/>
                <w:szCs w:val="22"/>
                <w:lang w:val="ru-RU" w:eastAsia="it-IT"/>
              </w:rPr>
            </w:pPr>
            <w:r w:rsidRPr="002E3694">
              <w:rPr>
                <w:rFonts w:cs="Arial"/>
                <w:sz w:val="22"/>
                <w:szCs w:val="22"/>
                <w:lang w:val="uk-UA" w:eastAsia="it-IT"/>
              </w:rPr>
              <w:t>Поліпшаться показники температурного режиму та здоров'я школярів в установі.</w:t>
            </w:r>
          </w:p>
          <w:p w:rsidR="002E3694" w:rsidRPr="002E3694" w:rsidRDefault="002E3694" w:rsidP="002E3694">
            <w:pPr>
              <w:pStyle w:val="ae"/>
              <w:numPr>
                <w:ilvl w:val="0"/>
                <w:numId w:val="8"/>
              </w:numPr>
              <w:jc w:val="both"/>
              <w:rPr>
                <w:rFonts w:cs="Arial"/>
                <w:sz w:val="22"/>
                <w:szCs w:val="22"/>
                <w:lang w:val="ru-RU" w:eastAsia="it-IT"/>
              </w:rPr>
            </w:pPr>
            <w:r w:rsidRPr="002E3694">
              <w:rPr>
                <w:rFonts w:cs="Arial"/>
                <w:sz w:val="22"/>
                <w:szCs w:val="22"/>
                <w:lang w:val="ru-RU" w:eastAsia="it-IT"/>
              </w:rPr>
              <w:t>Відбудеться заміна та оновлення матеріально-технічної бази шкільних приміщень.</w:t>
            </w:r>
          </w:p>
          <w:p w:rsidR="002E3694" w:rsidRPr="002E3694" w:rsidRDefault="002E3694" w:rsidP="002E3694">
            <w:pPr>
              <w:pStyle w:val="ae"/>
              <w:numPr>
                <w:ilvl w:val="0"/>
                <w:numId w:val="8"/>
              </w:numPr>
              <w:jc w:val="both"/>
              <w:rPr>
                <w:rFonts w:cs="Arial"/>
                <w:sz w:val="22"/>
                <w:szCs w:val="22"/>
                <w:lang w:val="ru-RU" w:eastAsia="it-IT"/>
              </w:rPr>
            </w:pPr>
            <w:r w:rsidRPr="002E3694">
              <w:rPr>
                <w:rFonts w:cs="Arial"/>
                <w:sz w:val="22"/>
                <w:szCs w:val="22"/>
                <w:lang w:val="ru-RU" w:eastAsia="it-IT"/>
              </w:rPr>
              <w:lastRenderedPageBreak/>
              <w:t>Буде забезпечено належні умови для покращання роботи працівників закладу.</w:t>
            </w:r>
          </w:p>
          <w:p w:rsidR="002E3694" w:rsidRPr="002E3694" w:rsidRDefault="002E3694" w:rsidP="002E3694">
            <w:pPr>
              <w:pStyle w:val="ae"/>
              <w:numPr>
                <w:ilvl w:val="0"/>
                <w:numId w:val="8"/>
              </w:numPr>
              <w:jc w:val="both"/>
              <w:rPr>
                <w:rFonts w:cs="Arial"/>
                <w:sz w:val="22"/>
                <w:szCs w:val="22"/>
                <w:lang w:val="ru-RU" w:eastAsia="it-IT"/>
              </w:rPr>
            </w:pPr>
            <w:r w:rsidRPr="002E3694">
              <w:rPr>
                <w:rFonts w:cs="Arial"/>
                <w:sz w:val="22"/>
                <w:szCs w:val="22"/>
                <w:lang w:val="ru-RU" w:eastAsia="it-IT"/>
              </w:rPr>
              <w:t>Поліпшиться освітленість та шумопоглинання шкільних приміщень.</w:t>
            </w:r>
          </w:p>
          <w:p w:rsidR="002E3694" w:rsidRPr="002E3694" w:rsidRDefault="002E3694" w:rsidP="002E3694">
            <w:pPr>
              <w:ind w:left="360"/>
              <w:jc w:val="both"/>
              <w:rPr>
                <w:rFonts w:cs="Arial"/>
                <w:lang w:val="ru-RU" w:eastAsia="it-IT"/>
              </w:rPr>
            </w:pPr>
          </w:p>
        </w:tc>
      </w:tr>
      <w:tr w:rsidR="00150A56" w:rsidRPr="00150A56" w:rsidTr="00150A56">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150A56" w:rsidRDefault="00A90ED9" w:rsidP="00C65C3F">
            <w:pPr>
              <w:spacing w:after="0" w:line="240" w:lineRule="auto"/>
              <w:rPr>
                <w:rFonts w:ascii="Arial" w:hAnsi="Arial" w:cs="Arial"/>
                <w:b/>
                <w:bCs/>
              </w:rPr>
            </w:pPr>
            <w:r w:rsidRPr="00150A56">
              <w:rPr>
                <w:rFonts w:ascii="Arial" w:hAnsi="Arial" w:cs="Arial"/>
                <w:b/>
                <w:bCs/>
              </w:rPr>
              <w:lastRenderedPageBreak/>
              <w:t>Ключові заходи проекту:</w:t>
            </w:r>
          </w:p>
        </w:tc>
        <w:tc>
          <w:tcPr>
            <w:tcW w:w="6732" w:type="dxa"/>
            <w:gridSpan w:val="6"/>
            <w:tcBorders>
              <w:top w:val="single" w:sz="4" w:space="0" w:color="auto"/>
              <w:left w:val="single" w:sz="4" w:space="0" w:color="auto"/>
              <w:bottom w:val="single" w:sz="4" w:space="0" w:color="auto"/>
              <w:right w:val="single" w:sz="4" w:space="0" w:color="auto"/>
            </w:tcBorders>
          </w:tcPr>
          <w:p w:rsidR="00A90ED9" w:rsidRDefault="00150A56" w:rsidP="00150A56">
            <w:pPr>
              <w:pStyle w:val="ae"/>
              <w:numPr>
                <w:ilvl w:val="0"/>
                <w:numId w:val="8"/>
              </w:numPr>
              <w:jc w:val="both"/>
              <w:rPr>
                <w:rFonts w:cs="Arial"/>
                <w:sz w:val="22"/>
                <w:szCs w:val="22"/>
                <w:lang w:val="uk-UA" w:eastAsia="it-IT"/>
              </w:rPr>
            </w:pPr>
            <w:r>
              <w:rPr>
                <w:rFonts w:cs="Arial"/>
                <w:sz w:val="22"/>
                <w:szCs w:val="22"/>
                <w:lang w:val="uk-UA" w:eastAsia="it-IT"/>
              </w:rPr>
              <w:t>Покращання температурного режиму в приміщеннях школи</w:t>
            </w:r>
          </w:p>
          <w:p w:rsidR="00150A56" w:rsidRDefault="00150A56" w:rsidP="00150A56">
            <w:pPr>
              <w:pStyle w:val="ae"/>
              <w:numPr>
                <w:ilvl w:val="0"/>
                <w:numId w:val="8"/>
              </w:numPr>
              <w:jc w:val="both"/>
              <w:rPr>
                <w:rFonts w:cs="Arial"/>
                <w:sz w:val="22"/>
                <w:szCs w:val="22"/>
                <w:lang w:val="uk-UA" w:eastAsia="it-IT"/>
              </w:rPr>
            </w:pPr>
            <w:r>
              <w:rPr>
                <w:rFonts w:cs="Arial"/>
                <w:sz w:val="22"/>
                <w:szCs w:val="22"/>
                <w:lang w:val="uk-UA" w:eastAsia="it-IT"/>
              </w:rPr>
              <w:t>Доступ свіжого повітря.</w:t>
            </w:r>
          </w:p>
          <w:p w:rsidR="00150A56" w:rsidRDefault="00B46940" w:rsidP="00150A56">
            <w:pPr>
              <w:pStyle w:val="ae"/>
              <w:numPr>
                <w:ilvl w:val="0"/>
                <w:numId w:val="8"/>
              </w:numPr>
              <w:jc w:val="both"/>
              <w:rPr>
                <w:rFonts w:cs="Arial"/>
                <w:sz w:val="22"/>
                <w:szCs w:val="22"/>
                <w:lang w:val="uk-UA" w:eastAsia="it-IT"/>
              </w:rPr>
            </w:pPr>
            <w:r>
              <w:rPr>
                <w:rFonts w:cs="Arial"/>
                <w:sz w:val="22"/>
                <w:szCs w:val="22"/>
                <w:lang w:val="uk-UA" w:eastAsia="it-IT"/>
              </w:rPr>
              <w:t>Поліпшення освітленості.</w:t>
            </w:r>
          </w:p>
          <w:p w:rsidR="00B46940" w:rsidRPr="00150A56" w:rsidRDefault="00B46940" w:rsidP="00150A56">
            <w:pPr>
              <w:pStyle w:val="ae"/>
              <w:numPr>
                <w:ilvl w:val="0"/>
                <w:numId w:val="8"/>
              </w:numPr>
              <w:jc w:val="both"/>
              <w:rPr>
                <w:rFonts w:cs="Arial"/>
                <w:sz w:val="22"/>
                <w:szCs w:val="22"/>
                <w:lang w:val="uk-UA" w:eastAsia="it-IT"/>
              </w:rPr>
            </w:pPr>
            <w:r>
              <w:rPr>
                <w:rFonts w:cs="Arial"/>
                <w:sz w:val="22"/>
                <w:szCs w:val="22"/>
                <w:lang w:val="uk-UA" w:eastAsia="it-IT"/>
              </w:rPr>
              <w:t>Економія енергоресурсів, зменшення бюджетних витрат.</w:t>
            </w:r>
          </w:p>
        </w:tc>
      </w:tr>
      <w:tr w:rsidR="00B46940" w:rsidRPr="00B46940" w:rsidTr="00150A56">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B46940" w:rsidRDefault="00A90ED9" w:rsidP="00C65C3F">
            <w:pPr>
              <w:spacing w:after="0" w:line="240" w:lineRule="auto"/>
              <w:rPr>
                <w:rFonts w:ascii="Arial" w:hAnsi="Arial" w:cs="Arial"/>
                <w:b/>
              </w:rPr>
            </w:pPr>
            <w:r w:rsidRPr="00B46940">
              <w:rPr>
                <w:rFonts w:ascii="Arial" w:hAnsi="Arial" w:cs="Arial"/>
                <w:b/>
              </w:rPr>
              <w:t xml:space="preserve">Період здійснення: </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A90ED9" w:rsidRPr="00B46940" w:rsidRDefault="00B46940" w:rsidP="00C65C3F">
            <w:pPr>
              <w:spacing w:after="0" w:line="240" w:lineRule="auto"/>
              <w:rPr>
                <w:rFonts w:ascii="Arial" w:hAnsi="Arial" w:cs="Arial"/>
                <w:b/>
                <w:lang w:eastAsia="it-IT"/>
              </w:rPr>
            </w:pPr>
            <w:r w:rsidRPr="00B46940">
              <w:rPr>
                <w:rFonts w:ascii="Arial" w:hAnsi="Arial" w:cs="Arial"/>
                <w:b/>
                <w:lang w:eastAsia="it-IT"/>
              </w:rPr>
              <w:t>2020-2022</w:t>
            </w:r>
          </w:p>
        </w:tc>
      </w:tr>
      <w:tr w:rsidR="00B46940" w:rsidRPr="00B46940" w:rsidTr="00B46940">
        <w:trPr>
          <w:trHeight w:val="325"/>
          <w:jc w:val="right"/>
        </w:trPr>
        <w:tc>
          <w:tcPr>
            <w:tcW w:w="311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B46940" w:rsidRDefault="00A90ED9" w:rsidP="00C65C3F">
            <w:pPr>
              <w:spacing w:after="0" w:line="240" w:lineRule="auto"/>
              <w:rPr>
                <w:rFonts w:ascii="Arial" w:hAnsi="Arial" w:cs="Arial"/>
                <w:b/>
                <w:bCs/>
              </w:rPr>
            </w:pPr>
            <w:r w:rsidRPr="00B46940">
              <w:rPr>
                <w:rFonts w:ascii="Arial" w:hAnsi="Arial" w:cs="Arial"/>
                <w:b/>
                <w:bCs/>
              </w:rPr>
              <w:t>Орієнтовна вартість проекту, тис. грн.</w:t>
            </w:r>
          </w:p>
        </w:tc>
        <w:tc>
          <w:tcPr>
            <w:tcW w:w="107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90ED9" w:rsidRPr="00B46940" w:rsidRDefault="00B46940" w:rsidP="00C65C3F">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90ED9" w:rsidRPr="00B46940" w:rsidRDefault="00B46940" w:rsidP="00C65C3F">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90ED9" w:rsidRPr="00B46940" w:rsidRDefault="00B46940" w:rsidP="00C65C3F">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90ED9" w:rsidRPr="00B46940" w:rsidRDefault="00B46940" w:rsidP="00C65C3F">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90ED9" w:rsidRPr="00B46940" w:rsidRDefault="00B46940" w:rsidP="00C65C3F">
            <w:pPr>
              <w:spacing w:after="0" w:line="240" w:lineRule="auto"/>
              <w:jc w:val="center"/>
              <w:rPr>
                <w:rFonts w:ascii="Arial" w:hAnsi="Arial" w:cs="Arial"/>
                <w:b/>
                <w:lang w:eastAsia="it-IT"/>
              </w:rPr>
            </w:pPr>
            <w:r>
              <w:rPr>
                <w:rFonts w:ascii="Arial" w:hAnsi="Arial" w:cs="Arial"/>
                <w:b/>
                <w:lang w:eastAsia="it-IT"/>
              </w:rPr>
              <w:t>2024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90ED9" w:rsidRPr="00B46940" w:rsidRDefault="00A90ED9" w:rsidP="00C65C3F">
            <w:pPr>
              <w:spacing w:after="0" w:line="240" w:lineRule="auto"/>
              <w:jc w:val="center"/>
              <w:rPr>
                <w:rFonts w:ascii="Arial" w:hAnsi="Arial" w:cs="Arial"/>
                <w:b/>
                <w:lang w:eastAsia="it-IT"/>
              </w:rPr>
            </w:pPr>
            <w:r w:rsidRPr="00B46940">
              <w:rPr>
                <w:rFonts w:ascii="Arial" w:hAnsi="Arial" w:cs="Arial"/>
                <w:b/>
                <w:lang w:eastAsia="it-IT"/>
              </w:rPr>
              <w:t>Разом</w:t>
            </w:r>
          </w:p>
        </w:tc>
      </w:tr>
      <w:tr w:rsidR="00A90ED9" w:rsidRPr="00B46940" w:rsidTr="00C65C3F">
        <w:trPr>
          <w:jc w:val="right"/>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A90ED9" w:rsidRPr="00B46940" w:rsidRDefault="00A90ED9" w:rsidP="00C65C3F">
            <w:pPr>
              <w:spacing w:after="0" w:line="240" w:lineRule="auto"/>
              <w:rPr>
                <w:rFonts w:ascii="Arial" w:hAnsi="Arial" w:cs="Arial"/>
                <w:b/>
                <w:bCs/>
              </w:rPr>
            </w:pPr>
          </w:p>
        </w:tc>
        <w:tc>
          <w:tcPr>
            <w:tcW w:w="1070" w:type="dxa"/>
            <w:tcBorders>
              <w:top w:val="single" w:sz="4" w:space="0" w:color="auto"/>
              <w:left w:val="single" w:sz="4" w:space="0" w:color="auto"/>
              <w:bottom w:val="single" w:sz="4" w:space="0" w:color="auto"/>
              <w:right w:val="single" w:sz="4" w:space="0" w:color="auto"/>
            </w:tcBorders>
            <w:vAlign w:val="center"/>
          </w:tcPr>
          <w:p w:rsidR="00A90ED9" w:rsidRPr="00B46940" w:rsidRDefault="00FA613B" w:rsidP="00C65C3F">
            <w:pPr>
              <w:spacing w:after="0" w:line="240" w:lineRule="auto"/>
              <w:jc w:val="center"/>
              <w:rPr>
                <w:rFonts w:ascii="Arial" w:hAnsi="Arial" w:cs="Arial"/>
                <w:b/>
                <w:lang w:eastAsia="it-IT"/>
              </w:rPr>
            </w:pPr>
            <w:r>
              <w:rPr>
                <w:rFonts w:ascii="Arial" w:hAnsi="Arial" w:cs="Arial"/>
                <w:b/>
                <w:lang w:eastAsia="it-IT"/>
              </w:rPr>
              <w:t>15</w:t>
            </w:r>
            <w:r w:rsidR="00E43037">
              <w:rPr>
                <w:rFonts w:ascii="Arial" w:hAnsi="Arial" w:cs="Arial"/>
                <w:b/>
                <w:lang w:eastAsia="it-IT"/>
              </w:rPr>
              <w:t>0</w:t>
            </w: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A90ED9" w:rsidRPr="00B46940" w:rsidRDefault="00A90ED9" w:rsidP="00C65C3F">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vAlign w:val="center"/>
          </w:tcPr>
          <w:p w:rsidR="00A90ED9" w:rsidRPr="00B46940" w:rsidRDefault="00A90ED9" w:rsidP="00C65C3F">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A90ED9" w:rsidRPr="00B46940" w:rsidRDefault="00A90ED9" w:rsidP="00C65C3F">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A90ED9" w:rsidRPr="00B46940" w:rsidRDefault="00A90ED9" w:rsidP="00C65C3F">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B46940" w:rsidRDefault="00FA613B" w:rsidP="00C65C3F">
            <w:pPr>
              <w:spacing w:after="0" w:line="240" w:lineRule="auto"/>
              <w:jc w:val="center"/>
              <w:rPr>
                <w:rFonts w:ascii="Arial" w:hAnsi="Arial" w:cs="Arial"/>
                <w:b/>
                <w:lang w:eastAsia="it-IT"/>
              </w:rPr>
            </w:pPr>
            <w:r>
              <w:rPr>
                <w:rFonts w:ascii="Arial" w:hAnsi="Arial" w:cs="Arial"/>
                <w:b/>
                <w:lang w:eastAsia="it-IT"/>
              </w:rPr>
              <w:t>15</w:t>
            </w:r>
            <w:r w:rsidR="00B46940">
              <w:rPr>
                <w:rFonts w:ascii="Arial" w:hAnsi="Arial" w:cs="Arial"/>
                <w:b/>
                <w:lang w:eastAsia="it-IT"/>
              </w:rPr>
              <w:t>0</w:t>
            </w:r>
          </w:p>
        </w:tc>
      </w:tr>
      <w:tr w:rsidR="00A90ED9" w:rsidRPr="00B46940"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B46940" w:rsidRDefault="00A90ED9" w:rsidP="00C65C3F">
            <w:pPr>
              <w:spacing w:after="0" w:line="240" w:lineRule="auto"/>
              <w:rPr>
                <w:rFonts w:ascii="Arial" w:hAnsi="Arial" w:cs="Arial"/>
                <w:b/>
                <w:bCs/>
              </w:rPr>
            </w:pPr>
            <w:r w:rsidRPr="00B46940">
              <w:rPr>
                <w:rFonts w:ascii="Arial" w:hAnsi="Arial" w:cs="Arial"/>
                <w:b/>
                <w:bCs/>
              </w:rPr>
              <w:t>Джерела фінансування:</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A90ED9" w:rsidRPr="00B46940" w:rsidRDefault="008A1B91" w:rsidP="00C65C3F">
            <w:pPr>
              <w:spacing w:after="0" w:line="240" w:lineRule="auto"/>
              <w:jc w:val="both"/>
              <w:rPr>
                <w:rFonts w:ascii="Arial" w:hAnsi="Arial" w:cs="Arial"/>
                <w:lang w:eastAsia="it-IT"/>
              </w:rPr>
            </w:pPr>
            <w:r>
              <w:rPr>
                <w:rFonts w:ascii="Arial" w:hAnsi="Arial" w:cs="Arial"/>
                <w:lang w:eastAsia="it-IT"/>
              </w:rPr>
              <w:t>Державний бюджет</w:t>
            </w:r>
            <w:r w:rsidR="00A90ED9" w:rsidRPr="00B46940">
              <w:rPr>
                <w:rFonts w:ascii="Arial" w:hAnsi="Arial" w:cs="Arial"/>
                <w:lang w:eastAsia="it-IT"/>
              </w:rPr>
              <w:t xml:space="preserve">; </w:t>
            </w:r>
            <w:r>
              <w:rPr>
                <w:rFonts w:ascii="Arial" w:hAnsi="Arial" w:cs="Arial"/>
                <w:lang w:eastAsia="it-IT"/>
              </w:rPr>
              <w:t>місцевий бюджет</w:t>
            </w:r>
            <w:r w:rsidR="00A90ED9" w:rsidRPr="00B46940">
              <w:rPr>
                <w:rFonts w:ascii="Arial" w:hAnsi="Arial" w:cs="Arial"/>
                <w:lang w:eastAsia="it-IT"/>
              </w:rPr>
              <w:t>; донорські та інші кошти не заборонені законодавством.</w:t>
            </w:r>
          </w:p>
        </w:tc>
      </w:tr>
      <w:tr w:rsidR="00A90ED9" w:rsidRPr="00B46940"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B46940" w:rsidRDefault="00A90ED9" w:rsidP="00C65C3F">
            <w:pPr>
              <w:spacing w:after="0" w:line="240" w:lineRule="auto"/>
              <w:rPr>
                <w:rFonts w:ascii="Arial" w:hAnsi="Arial" w:cs="Arial"/>
                <w:b/>
                <w:bCs/>
              </w:rPr>
            </w:pPr>
            <w:r w:rsidRPr="00B46940">
              <w:rPr>
                <w:rFonts w:ascii="Arial" w:hAnsi="Arial" w:cs="Arial"/>
                <w:b/>
              </w:rPr>
              <w:t>Ключові потенційні учасники реалізації проекту:</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A90ED9" w:rsidRPr="00B46940" w:rsidRDefault="00A90ED9" w:rsidP="00C65C3F">
            <w:pPr>
              <w:spacing w:after="0" w:line="240" w:lineRule="auto"/>
              <w:jc w:val="both"/>
              <w:rPr>
                <w:rFonts w:ascii="Arial" w:hAnsi="Arial" w:cs="Arial"/>
                <w:lang w:eastAsia="it-IT"/>
              </w:rPr>
            </w:pPr>
            <w:r w:rsidRPr="00B46940">
              <w:rPr>
                <w:rFonts w:ascii="Arial" w:hAnsi="Arial" w:cs="Arial"/>
                <w:lang w:eastAsia="it-IT"/>
              </w:rPr>
              <w:t>Локницькасільська рада, причетні установи та організації, підрядні організації.</w:t>
            </w:r>
          </w:p>
        </w:tc>
      </w:tr>
      <w:tr w:rsidR="00B46940" w:rsidRPr="00B46940"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B46940" w:rsidRDefault="00A90ED9" w:rsidP="00C65C3F">
            <w:pPr>
              <w:spacing w:after="0" w:line="240" w:lineRule="auto"/>
              <w:rPr>
                <w:rFonts w:ascii="Arial" w:hAnsi="Arial" w:cs="Arial"/>
                <w:b/>
                <w:bCs/>
              </w:rPr>
            </w:pPr>
            <w:r w:rsidRPr="00B46940">
              <w:rPr>
                <w:rFonts w:ascii="Arial" w:hAnsi="Arial" w:cs="Arial"/>
                <w:b/>
                <w:bCs/>
              </w:rPr>
              <w:t>Інше:</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A90ED9" w:rsidRPr="00B46940" w:rsidRDefault="00A90ED9" w:rsidP="00C65C3F">
            <w:pPr>
              <w:spacing w:after="0" w:line="240" w:lineRule="auto"/>
              <w:rPr>
                <w:rFonts w:ascii="Arial" w:hAnsi="Arial" w:cs="Arial"/>
                <w:lang w:eastAsia="it-IT"/>
              </w:rPr>
            </w:pPr>
          </w:p>
        </w:tc>
      </w:tr>
    </w:tbl>
    <w:p w:rsidR="00A90ED9" w:rsidRDefault="00A90ED9" w:rsidP="002427A0">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9"/>
        <w:gridCol w:w="1070"/>
        <w:gridCol w:w="1132"/>
        <w:gridCol w:w="1133"/>
        <w:gridCol w:w="1132"/>
        <w:gridCol w:w="1132"/>
        <w:gridCol w:w="1133"/>
      </w:tblGrid>
      <w:tr w:rsidR="00A90ED9" w:rsidRPr="00F91FD7" w:rsidTr="00C65C3F">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90ED9" w:rsidRPr="00F91FD7" w:rsidRDefault="00A90ED9" w:rsidP="00C65C3F">
            <w:pPr>
              <w:pStyle w:val="6"/>
              <w:spacing w:before="0" w:line="240" w:lineRule="auto"/>
              <w:rPr>
                <w:rFonts w:ascii="Arial" w:hAnsi="Arial" w:cs="Arial"/>
                <w:color w:val="auto"/>
              </w:rPr>
            </w:pPr>
            <w:r w:rsidRPr="00F91FD7">
              <w:rPr>
                <w:rFonts w:ascii="Arial" w:hAnsi="Arial" w:cs="Arial"/>
                <w:color w:val="auto"/>
              </w:rPr>
              <w:t>Завдання Стратегії, якому відповідає проект:</w:t>
            </w:r>
          </w:p>
        </w:tc>
        <w:tc>
          <w:tcPr>
            <w:tcW w:w="6732" w:type="dxa"/>
            <w:gridSpan w:val="6"/>
            <w:tcBorders>
              <w:top w:val="single" w:sz="4" w:space="0" w:color="auto"/>
              <w:left w:val="single" w:sz="4" w:space="0" w:color="auto"/>
              <w:bottom w:val="single" w:sz="4" w:space="0" w:color="auto"/>
              <w:right w:val="single" w:sz="4" w:space="0" w:color="auto"/>
            </w:tcBorders>
            <w:hideMark/>
          </w:tcPr>
          <w:p w:rsidR="00A90ED9" w:rsidRPr="00F91FD7" w:rsidRDefault="00A95419" w:rsidP="00C65C3F">
            <w:pPr>
              <w:spacing w:after="0" w:line="240" w:lineRule="auto"/>
              <w:rPr>
                <w:rFonts w:ascii="Arial" w:hAnsi="Arial" w:cs="Arial"/>
              </w:rPr>
            </w:pPr>
            <w:r>
              <w:rPr>
                <w:rFonts w:ascii="Arial" w:hAnsi="Arial" w:cs="Arial"/>
              </w:rPr>
              <w:t>1.4</w:t>
            </w:r>
            <w:r w:rsidR="008A6D06">
              <w:rPr>
                <w:rFonts w:ascii="Arial" w:hAnsi="Arial" w:cs="Arial"/>
              </w:rPr>
              <w:t>.1. Встановлення енергозберігаючих вікон та дверей в комунальних закладах соціальної сфери</w:t>
            </w:r>
          </w:p>
        </w:tc>
      </w:tr>
      <w:tr w:rsidR="00A90ED9" w:rsidRPr="00F91FD7" w:rsidTr="00C65C3F">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90ED9" w:rsidRPr="00F91FD7" w:rsidRDefault="00A90ED9" w:rsidP="00C65C3F">
            <w:pPr>
              <w:spacing w:after="0" w:line="240" w:lineRule="auto"/>
              <w:rPr>
                <w:rFonts w:ascii="Arial" w:hAnsi="Arial" w:cs="Arial"/>
                <w:b/>
                <w:bCs/>
              </w:rPr>
            </w:pPr>
            <w:r w:rsidRPr="00F91FD7">
              <w:rPr>
                <w:rFonts w:ascii="Arial" w:hAnsi="Arial" w:cs="Arial"/>
                <w:b/>
                <w:bCs/>
              </w:rPr>
              <w:t>Назва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A90ED9" w:rsidRPr="00F91FD7" w:rsidRDefault="00B102B9" w:rsidP="00C65C3F">
            <w:pPr>
              <w:spacing w:after="0" w:line="240" w:lineRule="auto"/>
              <w:rPr>
                <w:rFonts w:ascii="Arial" w:hAnsi="Arial" w:cs="Arial"/>
                <w:b/>
                <w:lang w:eastAsia="it-IT"/>
              </w:rPr>
            </w:pPr>
            <w:r>
              <w:rPr>
                <w:rFonts w:ascii="Arial" w:hAnsi="Arial" w:cs="Arial"/>
                <w:b/>
                <w:lang w:eastAsia="it-IT"/>
              </w:rPr>
              <w:t>Встановлення енергозберігаючих вікон та дверей в клубу села Кутин</w:t>
            </w:r>
          </w:p>
        </w:tc>
      </w:tr>
      <w:tr w:rsidR="00A90ED9" w:rsidRPr="00F91FD7" w:rsidTr="00C65C3F">
        <w:trPr>
          <w:trHeight w:val="447"/>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90ED9" w:rsidRPr="00F91FD7" w:rsidRDefault="00A90ED9" w:rsidP="00C65C3F">
            <w:pPr>
              <w:spacing w:after="0" w:line="240" w:lineRule="auto"/>
              <w:rPr>
                <w:rFonts w:ascii="Arial" w:hAnsi="Arial" w:cs="Arial"/>
                <w:b/>
                <w:bCs/>
              </w:rPr>
            </w:pPr>
            <w:r w:rsidRPr="00F91FD7">
              <w:rPr>
                <w:rFonts w:ascii="Arial" w:hAnsi="Arial" w:cs="Arial"/>
                <w:b/>
                <w:bCs/>
              </w:rPr>
              <w:t>Цілі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A90ED9" w:rsidRPr="00C504D2" w:rsidRDefault="00C504D2" w:rsidP="00C65C3F">
            <w:pPr>
              <w:pStyle w:val="afd"/>
              <w:spacing w:before="0" w:beforeAutospacing="0" w:after="0" w:afterAutospacing="0"/>
              <w:jc w:val="both"/>
              <w:rPr>
                <w:rFonts w:ascii="Arial" w:hAnsi="Arial" w:cs="Arial"/>
                <w:sz w:val="22"/>
                <w:szCs w:val="22"/>
                <w:lang w:val="uk-UA" w:eastAsia="it-IT"/>
              </w:rPr>
            </w:pPr>
            <w:r w:rsidRPr="00B52CDC">
              <w:rPr>
                <w:rFonts w:ascii="Arial" w:hAnsi="Arial" w:cs="Arial"/>
                <w:sz w:val="22"/>
                <w:szCs w:val="22"/>
                <w:lang w:val="uk-UA"/>
              </w:rPr>
              <w:t xml:space="preserve">Створення </w:t>
            </w:r>
            <w:r>
              <w:rPr>
                <w:rFonts w:ascii="Arial" w:hAnsi="Arial" w:cs="Arial"/>
                <w:sz w:val="22"/>
                <w:szCs w:val="22"/>
                <w:lang w:val="uk-UA"/>
              </w:rPr>
              <w:t>сприятливих умов для проведення дозвілля молоді шляхом заміни старих вікон та дверей на сучані металопластикові.</w:t>
            </w:r>
            <w:r w:rsidR="00B52CDC">
              <w:rPr>
                <w:rFonts w:ascii="Arial" w:hAnsi="Arial" w:cs="Arial"/>
                <w:sz w:val="22"/>
                <w:szCs w:val="22"/>
                <w:lang w:val="uk-UA"/>
              </w:rPr>
              <w:t xml:space="preserve"> Економія споживання енергоносіїв. Забезпечення належного температурного режиму, що відповідає санітарним н</w:t>
            </w:r>
            <w:r w:rsidR="00A630EA">
              <w:rPr>
                <w:rFonts w:ascii="Arial" w:hAnsi="Arial" w:cs="Arial"/>
                <w:sz w:val="22"/>
                <w:szCs w:val="22"/>
                <w:lang w:val="uk-UA"/>
              </w:rPr>
              <w:t xml:space="preserve">ормам в отоплювальний період, в </w:t>
            </w:r>
            <w:r w:rsidR="00B52CDC">
              <w:rPr>
                <w:rFonts w:ascii="Arial" w:hAnsi="Arial" w:cs="Arial"/>
                <w:sz w:val="22"/>
                <w:szCs w:val="22"/>
                <w:lang w:val="uk-UA"/>
              </w:rPr>
              <w:t xml:space="preserve">свою чергу поліпшить внутрішню освітленість. </w:t>
            </w:r>
          </w:p>
        </w:tc>
      </w:tr>
      <w:tr w:rsidR="00A90ED9" w:rsidRPr="00DB07A0" w:rsidTr="00C65C3F">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90ED9" w:rsidRPr="00DB07A0" w:rsidRDefault="00A90ED9" w:rsidP="00C65C3F">
            <w:pPr>
              <w:autoSpaceDE w:val="0"/>
              <w:autoSpaceDN w:val="0"/>
              <w:adjustRightInd w:val="0"/>
              <w:spacing w:after="0" w:line="240" w:lineRule="auto"/>
              <w:rPr>
                <w:rFonts w:ascii="Arial" w:hAnsi="Arial" w:cs="Arial"/>
                <w:b/>
              </w:rPr>
            </w:pPr>
            <w:r w:rsidRPr="00DB07A0">
              <w:rPr>
                <w:rFonts w:ascii="Arial" w:hAnsi="Arial" w:cs="Arial"/>
                <w:b/>
              </w:rPr>
              <w:t>Територія на яку проект матиме вплив:</w:t>
            </w:r>
          </w:p>
        </w:tc>
        <w:tc>
          <w:tcPr>
            <w:tcW w:w="6732" w:type="dxa"/>
            <w:gridSpan w:val="6"/>
            <w:tcBorders>
              <w:top w:val="single" w:sz="4" w:space="0" w:color="auto"/>
              <w:left w:val="single" w:sz="4" w:space="0" w:color="auto"/>
              <w:bottom w:val="single" w:sz="4" w:space="0" w:color="auto"/>
              <w:right w:val="single" w:sz="4" w:space="0" w:color="auto"/>
            </w:tcBorders>
            <w:hideMark/>
          </w:tcPr>
          <w:p w:rsidR="00A90ED9" w:rsidRPr="00DB07A0" w:rsidRDefault="00DB07A0" w:rsidP="00C65C3F">
            <w:pPr>
              <w:spacing w:after="0" w:line="240" w:lineRule="auto"/>
              <w:rPr>
                <w:rFonts w:ascii="Arial" w:hAnsi="Arial" w:cs="Arial"/>
                <w:lang w:eastAsia="it-IT"/>
              </w:rPr>
            </w:pPr>
            <w:r w:rsidRPr="00DB07A0">
              <w:rPr>
                <w:rFonts w:ascii="Arial" w:hAnsi="Arial" w:cs="Arial"/>
                <w:lang w:eastAsia="it-IT"/>
              </w:rPr>
              <w:t>с. Кутин, с. Любинь, с. Кутинок</w:t>
            </w:r>
          </w:p>
        </w:tc>
      </w:tr>
      <w:tr w:rsidR="00A90ED9" w:rsidRPr="00DB07A0" w:rsidTr="00C65C3F">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90ED9" w:rsidRPr="00DB07A0" w:rsidRDefault="00A90ED9" w:rsidP="00C65C3F">
            <w:pPr>
              <w:autoSpaceDE w:val="0"/>
              <w:autoSpaceDN w:val="0"/>
              <w:adjustRightInd w:val="0"/>
              <w:spacing w:after="0" w:line="240" w:lineRule="auto"/>
              <w:rPr>
                <w:rFonts w:ascii="Arial" w:hAnsi="Arial" w:cs="Arial"/>
                <w:b/>
              </w:rPr>
            </w:pPr>
            <w:r w:rsidRPr="00DB07A0">
              <w:rPr>
                <w:rFonts w:ascii="Arial" w:hAnsi="Arial" w:cs="Arial"/>
                <w:b/>
              </w:rPr>
              <w:t>Орієнтовна кількість отримувачів вигод</w:t>
            </w:r>
          </w:p>
        </w:tc>
        <w:tc>
          <w:tcPr>
            <w:tcW w:w="6732" w:type="dxa"/>
            <w:gridSpan w:val="6"/>
            <w:tcBorders>
              <w:top w:val="single" w:sz="4" w:space="0" w:color="auto"/>
              <w:left w:val="single" w:sz="4" w:space="0" w:color="auto"/>
              <w:bottom w:val="single" w:sz="4" w:space="0" w:color="auto"/>
              <w:right w:val="single" w:sz="4" w:space="0" w:color="auto"/>
            </w:tcBorders>
          </w:tcPr>
          <w:p w:rsidR="00A90ED9" w:rsidRPr="00DB07A0" w:rsidRDefault="00A90ED9" w:rsidP="00C65C3F">
            <w:pPr>
              <w:spacing w:after="0" w:line="240" w:lineRule="auto"/>
              <w:rPr>
                <w:rFonts w:ascii="Arial" w:hAnsi="Arial" w:cs="Arial"/>
                <w:lang w:eastAsia="it-IT"/>
              </w:rPr>
            </w:pPr>
            <w:r w:rsidRPr="00DB07A0">
              <w:rPr>
                <w:rFonts w:ascii="Arial" w:hAnsi="Arial" w:cs="Arial"/>
                <w:lang w:eastAsia="it-IT"/>
              </w:rPr>
              <w:t>639 осіб</w:t>
            </w:r>
          </w:p>
        </w:tc>
      </w:tr>
      <w:tr w:rsidR="00D72C79" w:rsidRPr="00D72C79"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D72C79" w:rsidRDefault="00A90ED9" w:rsidP="00C65C3F">
            <w:pPr>
              <w:spacing w:after="0" w:line="240" w:lineRule="auto"/>
              <w:rPr>
                <w:rFonts w:ascii="Arial" w:hAnsi="Arial" w:cs="Arial"/>
                <w:b/>
                <w:bCs/>
              </w:rPr>
            </w:pPr>
            <w:r w:rsidRPr="00D72C79">
              <w:rPr>
                <w:rFonts w:ascii="Arial" w:hAnsi="Arial" w:cs="Arial"/>
                <w:b/>
                <w:bCs/>
              </w:rPr>
              <w:t>Стислий опис проекту:</w:t>
            </w:r>
          </w:p>
        </w:tc>
        <w:tc>
          <w:tcPr>
            <w:tcW w:w="6732" w:type="dxa"/>
            <w:gridSpan w:val="6"/>
            <w:tcBorders>
              <w:top w:val="single" w:sz="4" w:space="0" w:color="auto"/>
              <w:left w:val="single" w:sz="4" w:space="0" w:color="auto"/>
              <w:bottom w:val="single" w:sz="4" w:space="0" w:color="auto"/>
              <w:right w:val="single" w:sz="4" w:space="0" w:color="auto"/>
            </w:tcBorders>
          </w:tcPr>
          <w:p w:rsidR="00A90ED9" w:rsidRPr="00D72C79" w:rsidRDefault="000C548B" w:rsidP="00C65C3F">
            <w:pPr>
              <w:spacing w:after="0" w:line="240" w:lineRule="auto"/>
              <w:jc w:val="both"/>
              <w:rPr>
                <w:rFonts w:ascii="Arial" w:hAnsi="Arial" w:cs="Arial"/>
                <w:lang w:eastAsia="uk-UA"/>
              </w:rPr>
            </w:pPr>
            <w:r w:rsidRPr="00D72C79">
              <w:rPr>
                <w:rFonts w:ascii="Arial" w:hAnsi="Arial" w:cs="Arial"/>
                <w:lang w:eastAsia="uk-UA"/>
              </w:rPr>
              <w:t>Заміна старих дере</w:t>
            </w:r>
            <w:r w:rsidRPr="00D72C79">
              <w:rPr>
                <w:rFonts w:cs="Arial"/>
                <w:lang w:eastAsia="uk-UA"/>
              </w:rPr>
              <w:t>'</w:t>
            </w:r>
            <w:r w:rsidRPr="00D72C79">
              <w:rPr>
                <w:rFonts w:ascii="Arial" w:hAnsi="Arial" w:cs="Arial"/>
                <w:lang w:eastAsia="uk-UA"/>
              </w:rPr>
              <w:t>яних вікон та дверей, дасть можливістьраціонального споживання тепла, естетичний вигляд клубу</w:t>
            </w:r>
            <w:r w:rsidR="00527D53" w:rsidRPr="00D72C79">
              <w:rPr>
                <w:rFonts w:ascii="Arial" w:hAnsi="Arial" w:cs="Arial"/>
                <w:lang w:eastAsia="uk-UA"/>
              </w:rPr>
              <w:t xml:space="preserve"> та найголовніше - здоров</w:t>
            </w:r>
            <w:r w:rsidR="00527D53" w:rsidRPr="00D72C79">
              <w:rPr>
                <w:rFonts w:cs="Arial"/>
                <w:lang w:eastAsia="uk-UA"/>
              </w:rPr>
              <w:t>'</w:t>
            </w:r>
            <w:r w:rsidR="00527D53" w:rsidRPr="00D72C79">
              <w:rPr>
                <w:rFonts w:ascii="Arial" w:hAnsi="Arial" w:cs="Arial"/>
                <w:lang w:eastAsia="uk-UA"/>
              </w:rPr>
              <w:t xml:space="preserve">я всіх учасників проведення дозвілля, </w:t>
            </w:r>
            <w:r w:rsidR="00A90ED9" w:rsidRPr="00D72C79">
              <w:rPr>
                <w:rFonts w:ascii="Arial" w:hAnsi="Arial" w:cs="Arial"/>
                <w:lang w:eastAsia="uk-UA"/>
              </w:rPr>
              <w:t>впровадження енергозберігаючих  технологій.</w:t>
            </w:r>
          </w:p>
          <w:p w:rsidR="00A90ED9" w:rsidRPr="00D72C79" w:rsidRDefault="0027309E" w:rsidP="00C65C3F">
            <w:pPr>
              <w:spacing w:after="0" w:line="240" w:lineRule="auto"/>
              <w:jc w:val="both"/>
              <w:rPr>
                <w:rFonts w:ascii="Arial" w:hAnsi="Arial" w:cs="Arial"/>
                <w:lang w:eastAsia="uk-UA"/>
              </w:rPr>
            </w:pPr>
            <w:r>
              <w:rPr>
                <w:rFonts w:ascii="Arial" w:hAnsi="Arial" w:cs="Arial"/>
                <w:lang w:eastAsia="uk-UA"/>
              </w:rPr>
              <w:t>У результаті реалізації п</w:t>
            </w:r>
            <w:r w:rsidR="00A90ED9" w:rsidRPr="00D72C79">
              <w:rPr>
                <w:rFonts w:ascii="Arial" w:hAnsi="Arial" w:cs="Arial"/>
                <w:lang w:eastAsia="uk-UA"/>
              </w:rPr>
              <w:t>роекту буде якісно та ефективно використано фінансові та майнові ресурси для розвитку тер</w:t>
            </w:r>
            <w:r w:rsidR="00527D53" w:rsidRPr="00D72C79">
              <w:rPr>
                <w:rFonts w:ascii="Arial" w:hAnsi="Arial" w:cs="Arial"/>
                <w:lang w:eastAsia="uk-UA"/>
              </w:rPr>
              <w:t>иторіальної громади села Ку</w:t>
            </w:r>
            <w:r w:rsidR="00D72C79" w:rsidRPr="00D72C79">
              <w:rPr>
                <w:rFonts w:ascii="Arial" w:hAnsi="Arial" w:cs="Arial"/>
                <w:lang w:eastAsia="uk-UA"/>
              </w:rPr>
              <w:t>тин,</w:t>
            </w:r>
            <w:r w:rsidR="00A90ED9" w:rsidRPr="00D72C79">
              <w:rPr>
                <w:rFonts w:ascii="Arial" w:hAnsi="Arial" w:cs="Arial"/>
                <w:lang w:eastAsia="uk-UA"/>
              </w:rPr>
              <w:t xml:space="preserve"> створить належні умови для розвитку</w:t>
            </w:r>
            <w:r w:rsidR="00D72C79" w:rsidRPr="00D72C79">
              <w:rPr>
                <w:rFonts w:ascii="Arial" w:hAnsi="Arial" w:cs="Arial"/>
                <w:lang w:eastAsia="uk-UA"/>
              </w:rPr>
              <w:t xml:space="preserve"> дітей та молоді</w:t>
            </w:r>
            <w:r w:rsidR="00A90ED9" w:rsidRPr="00D72C79">
              <w:rPr>
                <w:rFonts w:ascii="Arial" w:hAnsi="Arial" w:cs="Arial"/>
                <w:lang w:eastAsia="uk-UA"/>
              </w:rPr>
              <w:t xml:space="preserve"> їх творчих здібностей, функціону</w:t>
            </w:r>
            <w:r w:rsidR="00D72C79" w:rsidRPr="00D72C79">
              <w:rPr>
                <w:rFonts w:ascii="Arial" w:hAnsi="Arial" w:cs="Arial"/>
                <w:lang w:eastAsia="uk-UA"/>
              </w:rPr>
              <w:t>вання клубу</w:t>
            </w:r>
            <w:r w:rsidR="00A90ED9" w:rsidRPr="00D72C79">
              <w:rPr>
                <w:rFonts w:ascii="Arial" w:hAnsi="Arial" w:cs="Arial"/>
                <w:lang w:eastAsia="uk-UA"/>
              </w:rPr>
              <w:t xml:space="preserve"> позитивно вплине як культурно-естетичного та духовного осередку розвитку т</w:t>
            </w:r>
            <w:r w:rsidR="00D72C79" w:rsidRPr="00D72C79">
              <w:rPr>
                <w:rFonts w:ascii="Arial" w:hAnsi="Arial" w:cs="Arial"/>
                <w:lang w:eastAsia="uk-UA"/>
              </w:rPr>
              <w:t>ериторіальної громади с. Кутин</w:t>
            </w:r>
            <w:r w:rsidR="00A90ED9" w:rsidRPr="00D72C79">
              <w:rPr>
                <w:rFonts w:ascii="Arial" w:hAnsi="Arial" w:cs="Arial"/>
                <w:lang w:eastAsia="uk-UA"/>
              </w:rPr>
              <w:t>.</w:t>
            </w:r>
          </w:p>
        </w:tc>
      </w:tr>
      <w:tr w:rsidR="00D72C79" w:rsidRPr="00D72C79"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D72C79" w:rsidRDefault="00A90ED9" w:rsidP="00C65C3F">
            <w:pPr>
              <w:spacing w:after="0" w:line="240" w:lineRule="auto"/>
              <w:rPr>
                <w:rFonts w:ascii="Arial" w:hAnsi="Arial" w:cs="Arial"/>
                <w:b/>
                <w:bCs/>
              </w:rPr>
            </w:pPr>
            <w:r w:rsidRPr="00D72C79">
              <w:rPr>
                <w:rFonts w:ascii="Arial" w:hAnsi="Arial" w:cs="Arial"/>
                <w:b/>
                <w:bCs/>
              </w:rPr>
              <w:t>Очікувані результати:</w:t>
            </w:r>
          </w:p>
        </w:tc>
        <w:tc>
          <w:tcPr>
            <w:tcW w:w="6732" w:type="dxa"/>
            <w:gridSpan w:val="6"/>
            <w:tcBorders>
              <w:top w:val="single" w:sz="4" w:space="0" w:color="auto"/>
              <w:left w:val="single" w:sz="4" w:space="0" w:color="auto"/>
              <w:bottom w:val="single" w:sz="4" w:space="0" w:color="auto"/>
              <w:right w:val="single" w:sz="4" w:space="0" w:color="auto"/>
            </w:tcBorders>
            <w:shd w:val="clear" w:color="auto" w:fill="FFFFFF"/>
          </w:tcPr>
          <w:p w:rsidR="00A90ED9" w:rsidRPr="00D72C79" w:rsidRDefault="00A90ED9" w:rsidP="00C65C3F">
            <w:pPr>
              <w:spacing w:after="0" w:line="240" w:lineRule="auto"/>
              <w:jc w:val="both"/>
              <w:rPr>
                <w:rFonts w:ascii="Arial" w:hAnsi="Arial" w:cs="Arial"/>
                <w:lang w:eastAsia="it-IT"/>
              </w:rPr>
            </w:pPr>
            <w:r w:rsidRPr="00D72C79">
              <w:rPr>
                <w:rFonts w:ascii="Arial" w:hAnsi="Arial" w:cs="Arial"/>
                <w:lang w:eastAsia="it-IT"/>
              </w:rPr>
              <w:t>Підвищити  культурно-естетичний  та  духовний  рівень  розвитку  тер</w:t>
            </w:r>
            <w:r w:rsidR="00D72C79" w:rsidRPr="00D72C79">
              <w:rPr>
                <w:rFonts w:ascii="Arial" w:hAnsi="Arial" w:cs="Arial"/>
                <w:lang w:eastAsia="it-IT"/>
              </w:rPr>
              <w:t>иторіальної громади села Кутин</w:t>
            </w:r>
            <w:r w:rsidRPr="00D72C79">
              <w:rPr>
                <w:rFonts w:ascii="Arial" w:hAnsi="Arial" w:cs="Arial"/>
                <w:lang w:eastAsia="it-IT"/>
              </w:rPr>
              <w:t>.</w:t>
            </w:r>
          </w:p>
          <w:p w:rsidR="00A90ED9" w:rsidRPr="00D72C79" w:rsidRDefault="00A90ED9" w:rsidP="00C65C3F">
            <w:pPr>
              <w:pStyle w:val="afd"/>
              <w:spacing w:before="0" w:beforeAutospacing="0" w:after="0" w:afterAutospacing="0"/>
              <w:jc w:val="both"/>
              <w:rPr>
                <w:rFonts w:ascii="Arial" w:hAnsi="Arial" w:cs="Arial"/>
                <w:sz w:val="22"/>
                <w:szCs w:val="22"/>
              </w:rPr>
            </w:pPr>
            <w:r w:rsidRPr="00D72C79">
              <w:rPr>
                <w:rFonts w:ascii="Arial" w:hAnsi="Arial" w:cs="Arial"/>
                <w:sz w:val="22"/>
                <w:szCs w:val="22"/>
              </w:rPr>
              <w:t>Післяреалізаціїданого проекту буде вирішено ряд соціальних проблем, а саме:</w:t>
            </w:r>
          </w:p>
          <w:p w:rsidR="00A90ED9" w:rsidRPr="00D72C79" w:rsidRDefault="00A90ED9" w:rsidP="00C65C3F">
            <w:pPr>
              <w:numPr>
                <w:ilvl w:val="0"/>
                <w:numId w:val="63"/>
              </w:numPr>
              <w:tabs>
                <w:tab w:val="clear" w:pos="720"/>
                <w:tab w:val="num" w:pos="347"/>
              </w:tabs>
              <w:spacing w:after="0" w:line="240" w:lineRule="auto"/>
              <w:ind w:left="0" w:firstLine="0"/>
              <w:jc w:val="both"/>
              <w:rPr>
                <w:rFonts w:ascii="Arial" w:hAnsi="Arial" w:cs="Arial"/>
              </w:rPr>
            </w:pPr>
            <w:r w:rsidRPr="00D72C79">
              <w:rPr>
                <w:rFonts w:ascii="Arial" w:hAnsi="Arial" w:cs="Arial"/>
              </w:rPr>
              <w:t>Стане центром культурного дозвілля для жителів населеного пункту;</w:t>
            </w:r>
          </w:p>
          <w:p w:rsidR="00A90ED9" w:rsidRPr="00D72C79" w:rsidRDefault="00E631B9" w:rsidP="00C65C3F">
            <w:pPr>
              <w:numPr>
                <w:ilvl w:val="0"/>
                <w:numId w:val="63"/>
              </w:numPr>
              <w:tabs>
                <w:tab w:val="clear" w:pos="720"/>
                <w:tab w:val="num" w:pos="347"/>
              </w:tabs>
              <w:spacing w:after="0" w:line="240" w:lineRule="auto"/>
              <w:ind w:left="0" w:firstLine="0"/>
              <w:jc w:val="both"/>
              <w:rPr>
                <w:rFonts w:ascii="Arial" w:hAnsi="Arial" w:cs="Arial"/>
              </w:rPr>
            </w:pPr>
            <w:r>
              <w:rPr>
                <w:rFonts w:ascii="Arial" w:hAnsi="Arial" w:cs="Arial"/>
              </w:rPr>
              <w:t xml:space="preserve">Створення комфортних умов праці працівників культури, роботи гуртків та зручного перегляду населенням </w:t>
            </w:r>
            <w:r>
              <w:rPr>
                <w:rFonts w:ascii="Arial" w:hAnsi="Arial" w:cs="Arial"/>
              </w:rPr>
              <w:lastRenderedPageBreak/>
              <w:t>запропонованих програм</w:t>
            </w:r>
            <w:r w:rsidR="00A90ED9" w:rsidRPr="00D72C79">
              <w:rPr>
                <w:rFonts w:ascii="Arial" w:hAnsi="Arial" w:cs="Arial"/>
              </w:rPr>
              <w:t>;</w:t>
            </w:r>
          </w:p>
          <w:p w:rsidR="00A90ED9" w:rsidRPr="00E631B9" w:rsidRDefault="00E631B9" w:rsidP="00E631B9">
            <w:pPr>
              <w:numPr>
                <w:ilvl w:val="0"/>
                <w:numId w:val="63"/>
              </w:numPr>
              <w:tabs>
                <w:tab w:val="clear" w:pos="720"/>
                <w:tab w:val="num" w:pos="347"/>
              </w:tabs>
              <w:spacing w:after="0" w:line="240" w:lineRule="auto"/>
              <w:ind w:left="0" w:firstLine="0"/>
              <w:jc w:val="both"/>
              <w:rPr>
                <w:rFonts w:ascii="Arial" w:hAnsi="Arial" w:cs="Arial"/>
              </w:rPr>
            </w:pPr>
            <w:r>
              <w:rPr>
                <w:rFonts w:ascii="Arial" w:hAnsi="Arial" w:cs="Arial"/>
              </w:rPr>
              <w:t>Підтримання відповідного температурного режиму, який би відповідав санітарним вимогам</w:t>
            </w:r>
            <w:r w:rsidR="00A90ED9" w:rsidRPr="00E631B9">
              <w:rPr>
                <w:rFonts w:ascii="Arial" w:hAnsi="Arial" w:cs="Arial"/>
              </w:rPr>
              <w:t>;</w:t>
            </w:r>
          </w:p>
          <w:p w:rsidR="00A90ED9" w:rsidRPr="00D72C79" w:rsidRDefault="00A90ED9" w:rsidP="00D72C79">
            <w:pPr>
              <w:numPr>
                <w:ilvl w:val="0"/>
                <w:numId w:val="63"/>
              </w:numPr>
              <w:tabs>
                <w:tab w:val="clear" w:pos="720"/>
                <w:tab w:val="num" w:pos="347"/>
              </w:tabs>
              <w:spacing w:after="0" w:line="240" w:lineRule="auto"/>
              <w:ind w:left="0" w:firstLine="0"/>
              <w:jc w:val="both"/>
              <w:rPr>
                <w:rFonts w:ascii="Arial" w:hAnsi="Arial" w:cs="Arial"/>
              </w:rPr>
            </w:pPr>
            <w:r w:rsidRPr="00D72C79">
              <w:rPr>
                <w:rFonts w:ascii="Arial" w:hAnsi="Arial" w:cs="Arial"/>
              </w:rPr>
              <w:t>Дасть змогу проводити сходи селян, тематичні вечори, дитячі конкурси, концерти митців аматорського мистецтва, виставки декоративно-прикладного мистецтва, лекції та бесіди.</w:t>
            </w:r>
          </w:p>
        </w:tc>
      </w:tr>
      <w:tr w:rsidR="00C65C3F" w:rsidRPr="00C65C3F"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C65C3F" w:rsidRDefault="00A90ED9" w:rsidP="00C65C3F">
            <w:pPr>
              <w:spacing w:after="0" w:line="240" w:lineRule="auto"/>
              <w:rPr>
                <w:rFonts w:ascii="Arial" w:hAnsi="Arial" w:cs="Arial"/>
                <w:b/>
                <w:bCs/>
              </w:rPr>
            </w:pPr>
            <w:r w:rsidRPr="00C65C3F">
              <w:rPr>
                <w:rFonts w:ascii="Arial" w:hAnsi="Arial" w:cs="Arial"/>
                <w:b/>
                <w:bCs/>
              </w:rPr>
              <w:lastRenderedPageBreak/>
              <w:t>Ключові заходи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A90ED9" w:rsidRPr="00C65C3F" w:rsidRDefault="00A90ED9" w:rsidP="00C65C3F">
            <w:pPr>
              <w:pStyle w:val="ae"/>
              <w:numPr>
                <w:ilvl w:val="0"/>
                <w:numId w:val="71"/>
              </w:numPr>
              <w:tabs>
                <w:tab w:val="left" w:pos="581"/>
              </w:tabs>
              <w:ind w:left="0" w:firstLine="0"/>
              <w:jc w:val="both"/>
              <w:rPr>
                <w:rFonts w:cs="Arial"/>
                <w:sz w:val="22"/>
                <w:szCs w:val="22"/>
                <w:lang w:eastAsia="it-IT"/>
              </w:rPr>
            </w:pPr>
            <w:r w:rsidRPr="00C65C3F">
              <w:rPr>
                <w:rFonts w:cs="Arial"/>
                <w:sz w:val="22"/>
                <w:szCs w:val="22"/>
                <w:lang w:eastAsia="it-IT"/>
              </w:rPr>
              <w:t>Передбачаютьсянаступніроботи:</w:t>
            </w:r>
          </w:p>
          <w:p w:rsidR="00A90ED9" w:rsidRDefault="00C65C3F" w:rsidP="00C65C3F">
            <w:pPr>
              <w:pStyle w:val="ae"/>
              <w:numPr>
                <w:ilvl w:val="0"/>
                <w:numId w:val="8"/>
              </w:numPr>
              <w:jc w:val="both"/>
              <w:rPr>
                <w:rFonts w:cs="Arial"/>
                <w:sz w:val="22"/>
                <w:szCs w:val="22"/>
                <w:lang w:val="uk-UA" w:eastAsia="it-IT"/>
              </w:rPr>
            </w:pPr>
            <w:r>
              <w:rPr>
                <w:rFonts w:cs="Arial"/>
                <w:sz w:val="22"/>
                <w:szCs w:val="22"/>
                <w:lang w:val="uk-UA" w:eastAsia="it-IT"/>
              </w:rPr>
              <w:t>Демонтаж дерев</w:t>
            </w:r>
            <w:r>
              <w:rPr>
                <w:rFonts w:ascii="Calibri" w:hAnsi="Calibri" w:cs="Arial"/>
                <w:sz w:val="22"/>
                <w:szCs w:val="22"/>
                <w:lang w:val="uk-UA" w:eastAsia="it-IT"/>
              </w:rPr>
              <w:t>'</w:t>
            </w:r>
            <w:r>
              <w:rPr>
                <w:rFonts w:cs="Arial"/>
                <w:sz w:val="22"/>
                <w:szCs w:val="22"/>
                <w:lang w:val="uk-UA" w:eastAsia="it-IT"/>
              </w:rPr>
              <w:t>яних вікон та дверей</w:t>
            </w:r>
            <w:r w:rsidR="00DE427A">
              <w:rPr>
                <w:rFonts w:cs="Arial"/>
                <w:sz w:val="22"/>
                <w:szCs w:val="22"/>
                <w:lang w:val="uk-UA" w:eastAsia="it-IT"/>
              </w:rPr>
              <w:t>;</w:t>
            </w:r>
          </w:p>
          <w:p w:rsidR="00C65C3F" w:rsidRPr="00C65C3F" w:rsidRDefault="00C65C3F" w:rsidP="00C65C3F">
            <w:pPr>
              <w:pStyle w:val="ae"/>
              <w:numPr>
                <w:ilvl w:val="0"/>
                <w:numId w:val="8"/>
              </w:numPr>
              <w:jc w:val="both"/>
              <w:rPr>
                <w:rFonts w:cs="Arial"/>
                <w:sz w:val="22"/>
                <w:szCs w:val="22"/>
                <w:lang w:val="uk-UA" w:eastAsia="it-IT"/>
              </w:rPr>
            </w:pPr>
            <w:r>
              <w:rPr>
                <w:rFonts w:cs="Arial"/>
                <w:sz w:val="22"/>
                <w:szCs w:val="22"/>
                <w:lang w:val="uk-UA" w:eastAsia="it-IT"/>
              </w:rPr>
              <w:t>Встановлення</w:t>
            </w:r>
            <w:r w:rsidR="00BB7EA2">
              <w:rPr>
                <w:rFonts w:cs="Arial"/>
                <w:sz w:val="22"/>
                <w:szCs w:val="22"/>
                <w:lang w:val="uk-UA" w:eastAsia="it-IT"/>
              </w:rPr>
              <w:t xml:space="preserve"> металопластикових вікон та дверей</w:t>
            </w:r>
            <w:r w:rsidR="00DE427A">
              <w:rPr>
                <w:rFonts w:cs="Arial"/>
                <w:sz w:val="22"/>
                <w:szCs w:val="22"/>
                <w:lang w:val="uk-UA" w:eastAsia="it-IT"/>
              </w:rPr>
              <w:t>.</w:t>
            </w:r>
          </w:p>
        </w:tc>
      </w:tr>
      <w:tr w:rsidR="00A90ED9" w:rsidRPr="00A443FF"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A443FF" w:rsidRDefault="00A90ED9" w:rsidP="00C65C3F">
            <w:pPr>
              <w:spacing w:after="0" w:line="240" w:lineRule="auto"/>
              <w:rPr>
                <w:rFonts w:ascii="Arial" w:hAnsi="Arial" w:cs="Arial"/>
                <w:b/>
              </w:rPr>
            </w:pPr>
            <w:r w:rsidRPr="00A443FF">
              <w:rPr>
                <w:rFonts w:ascii="Arial" w:hAnsi="Arial" w:cs="Arial"/>
                <w:b/>
              </w:rPr>
              <w:t xml:space="preserve">Період здійснення: </w:t>
            </w:r>
          </w:p>
        </w:tc>
        <w:tc>
          <w:tcPr>
            <w:tcW w:w="6732" w:type="dxa"/>
            <w:gridSpan w:val="6"/>
            <w:tcBorders>
              <w:top w:val="single" w:sz="4" w:space="0" w:color="auto"/>
              <w:left w:val="single" w:sz="4" w:space="0" w:color="auto"/>
              <w:bottom w:val="single" w:sz="4" w:space="0" w:color="auto"/>
              <w:right w:val="single" w:sz="4" w:space="0" w:color="auto"/>
            </w:tcBorders>
            <w:vAlign w:val="center"/>
            <w:hideMark/>
          </w:tcPr>
          <w:p w:rsidR="00A90ED9" w:rsidRPr="00A443FF" w:rsidRDefault="00F347D8" w:rsidP="00C65C3F">
            <w:pPr>
              <w:spacing w:after="0" w:line="240" w:lineRule="auto"/>
              <w:rPr>
                <w:rFonts w:ascii="Arial" w:hAnsi="Arial" w:cs="Arial"/>
                <w:lang w:eastAsia="it-IT"/>
              </w:rPr>
            </w:pPr>
            <w:r>
              <w:rPr>
                <w:rFonts w:ascii="Arial" w:hAnsi="Arial" w:cs="Arial"/>
                <w:b/>
              </w:rPr>
              <w:t>2020</w:t>
            </w:r>
            <w:r w:rsidR="00A90ED9" w:rsidRPr="00A443FF">
              <w:rPr>
                <w:rFonts w:ascii="Arial" w:hAnsi="Arial" w:cs="Arial"/>
                <w:b/>
              </w:rPr>
              <w:t xml:space="preserve"> – 2022 роки:</w:t>
            </w:r>
          </w:p>
        </w:tc>
      </w:tr>
      <w:tr w:rsidR="00A90ED9" w:rsidRPr="00A443FF" w:rsidTr="00C65C3F">
        <w:trPr>
          <w:jc w:val="right"/>
        </w:trPr>
        <w:tc>
          <w:tcPr>
            <w:tcW w:w="311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A443FF" w:rsidRDefault="00A90ED9" w:rsidP="00C65C3F">
            <w:pPr>
              <w:spacing w:after="0" w:line="240" w:lineRule="auto"/>
              <w:rPr>
                <w:rFonts w:ascii="Arial" w:hAnsi="Arial" w:cs="Arial"/>
                <w:b/>
                <w:bCs/>
              </w:rPr>
            </w:pPr>
            <w:r w:rsidRPr="00A443FF">
              <w:rPr>
                <w:rFonts w:ascii="Arial" w:hAnsi="Arial" w:cs="Arial"/>
                <w:b/>
                <w:bCs/>
              </w:rPr>
              <w:t>Орієнтовна вартість проекту, тис. грн.</w:t>
            </w:r>
          </w:p>
        </w:tc>
        <w:tc>
          <w:tcPr>
            <w:tcW w:w="107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90ED9" w:rsidRPr="00A443FF" w:rsidRDefault="00F347D8" w:rsidP="00C65C3F">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90ED9" w:rsidRPr="00A443FF" w:rsidRDefault="00F347D8" w:rsidP="00C65C3F">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90ED9" w:rsidRPr="00A443FF" w:rsidRDefault="00F347D8" w:rsidP="00C65C3F">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90ED9" w:rsidRPr="00A443FF" w:rsidRDefault="00F347D8" w:rsidP="00C65C3F">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90ED9" w:rsidRPr="00A443FF" w:rsidRDefault="00F347D8" w:rsidP="00C65C3F">
            <w:pPr>
              <w:spacing w:after="0" w:line="240" w:lineRule="auto"/>
              <w:jc w:val="center"/>
              <w:rPr>
                <w:rFonts w:ascii="Arial" w:hAnsi="Arial" w:cs="Arial"/>
                <w:b/>
                <w:lang w:eastAsia="it-IT"/>
              </w:rPr>
            </w:pPr>
            <w:r>
              <w:rPr>
                <w:rFonts w:ascii="Arial" w:hAnsi="Arial" w:cs="Arial"/>
                <w:b/>
                <w:lang w:eastAsia="it-IT"/>
              </w:rPr>
              <w:t>2024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90ED9" w:rsidRPr="00A443FF" w:rsidRDefault="00A90ED9" w:rsidP="00C65C3F">
            <w:pPr>
              <w:spacing w:after="0" w:line="240" w:lineRule="auto"/>
              <w:jc w:val="center"/>
              <w:rPr>
                <w:rFonts w:ascii="Arial" w:hAnsi="Arial" w:cs="Arial"/>
                <w:b/>
                <w:lang w:eastAsia="it-IT"/>
              </w:rPr>
            </w:pPr>
            <w:r w:rsidRPr="00A443FF">
              <w:rPr>
                <w:rFonts w:ascii="Arial" w:hAnsi="Arial" w:cs="Arial"/>
                <w:b/>
                <w:lang w:eastAsia="it-IT"/>
              </w:rPr>
              <w:t>Разом</w:t>
            </w:r>
          </w:p>
        </w:tc>
      </w:tr>
      <w:tr w:rsidR="00A90ED9" w:rsidRPr="00A443FF" w:rsidTr="00C65C3F">
        <w:trPr>
          <w:jc w:val="right"/>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A90ED9" w:rsidRPr="00A443FF" w:rsidRDefault="00A90ED9" w:rsidP="00C65C3F">
            <w:pPr>
              <w:spacing w:after="0" w:line="240" w:lineRule="auto"/>
              <w:rPr>
                <w:rFonts w:ascii="Arial" w:hAnsi="Arial" w:cs="Arial"/>
                <w:b/>
                <w:bCs/>
              </w:rPr>
            </w:pPr>
          </w:p>
        </w:tc>
        <w:tc>
          <w:tcPr>
            <w:tcW w:w="1070" w:type="dxa"/>
            <w:tcBorders>
              <w:top w:val="single" w:sz="4" w:space="0" w:color="auto"/>
              <w:left w:val="single" w:sz="4" w:space="0" w:color="auto"/>
              <w:bottom w:val="single" w:sz="4" w:space="0" w:color="auto"/>
              <w:right w:val="single" w:sz="4" w:space="0" w:color="auto"/>
            </w:tcBorders>
            <w:vAlign w:val="center"/>
          </w:tcPr>
          <w:p w:rsidR="00A90ED9" w:rsidRPr="00A443FF" w:rsidRDefault="00FA613B" w:rsidP="00C65C3F">
            <w:pPr>
              <w:spacing w:after="0" w:line="240" w:lineRule="auto"/>
              <w:jc w:val="center"/>
              <w:rPr>
                <w:rFonts w:ascii="Arial" w:hAnsi="Arial" w:cs="Arial"/>
                <w:b/>
                <w:lang w:eastAsia="it-IT"/>
              </w:rPr>
            </w:pPr>
            <w:r>
              <w:rPr>
                <w:rFonts w:ascii="Arial" w:hAnsi="Arial" w:cs="Arial"/>
                <w:b/>
                <w:lang w:eastAsia="it-IT"/>
              </w:rPr>
              <w:t>100</w:t>
            </w: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A90ED9" w:rsidRPr="00A443FF" w:rsidRDefault="00A90ED9" w:rsidP="00C65C3F">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vAlign w:val="center"/>
          </w:tcPr>
          <w:p w:rsidR="00A90ED9" w:rsidRPr="00A443FF" w:rsidRDefault="00A90ED9" w:rsidP="00C65C3F">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A90ED9" w:rsidRPr="00A443FF" w:rsidRDefault="00A90ED9" w:rsidP="00C65C3F">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A90ED9" w:rsidRPr="00A443FF" w:rsidRDefault="00A90ED9" w:rsidP="00C65C3F">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A443FF" w:rsidRDefault="00FA613B" w:rsidP="00C65C3F">
            <w:pPr>
              <w:spacing w:after="0" w:line="240" w:lineRule="auto"/>
              <w:jc w:val="center"/>
              <w:rPr>
                <w:rFonts w:ascii="Arial" w:hAnsi="Arial" w:cs="Arial"/>
                <w:b/>
                <w:lang w:eastAsia="it-IT"/>
              </w:rPr>
            </w:pPr>
            <w:r>
              <w:rPr>
                <w:rFonts w:ascii="Arial" w:hAnsi="Arial" w:cs="Arial"/>
                <w:b/>
                <w:lang w:eastAsia="it-IT"/>
              </w:rPr>
              <w:t>100</w:t>
            </w:r>
          </w:p>
        </w:tc>
      </w:tr>
      <w:tr w:rsidR="00A90ED9" w:rsidRPr="0047575E"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47575E" w:rsidRDefault="00A90ED9" w:rsidP="00C65C3F">
            <w:pPr>
              <w:spacing w:after="0" w:line="240" w:lineRule="auto"/>
              <w:rPr>
                <w:rFonts w:ascii="Arial" w:hAnsi="Arial" w:cs="Arial"/>
                <w:b/>
                <w:bCs/>
              </w:rPr>
            </w:pPr>
            <w:r w:rsidRPr="0047575E">
              <w:rPr>
                <w:rFonts w:ascii="Arial" w:hAnsi="Arial" w:cs="Arial"/>
                <w:b/>
                <w:bCs/>
              </w:rPr>
              <w:t>Джерела фінансування:</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A90ED9" w:rsidRPr="0047575E" w:rsidRDefault="002C1F8A" w:rsidP="00C65C3F">
            <w:pPr>
              <w:spacing w:after="0" w:line="240" w:lineRule="auto"/>
              <w:jc w:val="both"/>
              <w:rPr>
                <w:rFonts w:ascii="Arial" w:hAnsi="Arial" w:cs="Arial"/>
                <w:lang w:eastAsia="it-IT"/>
              </w:rPr>
            </w:pPr>
            <w:r w:rsidRPr="0047575E">
              <w:rPr>
                <w:rFonts w:ascii="Arial" w:hAnsi="Arial" w:cs="Arial"/>
                <w:lang w:eastAsia="it-IT"/>
              </w:rPr>
              <w:t>Державний бюджет</w:t>
            </w:r>
            <w:r w:rsidR="00A90ED9" w:rsidRPr="0047575E">
              <w:rPr>
                <w:rFonts w:ascii="Arial" w:hAnsi="Arial" w:cs="Arial"/>
                <w:lang w:eastAsia="it-IT"/>
              </w:rPr>
              <w:t xml:space="preserve">; </w:t>
            </w:r>
            <w:r w:rsidRPr="0047575E">
              <w:rPr>
                <w:rFonts w:ascii="Arial" w:hAnsi="Arial" w:cs="Arial"/>
                <w:lang w:eastAsia="it-IT"/>
              </w:rPr>
              <w:t>місцевий бюджет</w:t>
            </w:r>
            <w:r w:rsidR="00A90ED9" w:rsidRPr="0047575E">
              <w:rPr>
                <w:rFonts w:ascii="Arial" w:hAnsi="Arial" w:cs="Arial"/>
                <w:lang w:eastAsia="it-IT"/>
              </w:rPr>
              <w:t>; донорські та інші кошти не заборонені законодавством.</w:t>
            </w:r>
          </w:p>
        </w:tc>
      </w:tr>
      <w:tr w:rsidR="00A90ED9" w:rsidRPr="0047575E"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47575E" w:rsidRDefault="00A90ED9" w:rsidP="00C65C3F">
            <w:pPr>
              <w:spacing w:after="0" w:line="240" w:lineRule="auto"/>
              <w:rPr>
                <w:rFonts w:ascii="Arial" w:hAnsi="Arial" w:cs="Arial"/>
                <w:b/>
                <w:bCs/>
              </w:rPr>
            </w:pPr>
            <w:r w:rsidRPr="0047575E">
              <w:rPr>
                <w:rFonts w:ascii="Arial" w:hAnsi="Arial" w:cs="Arial"/>
                <w:b/>
              </w:rPr>
              <w:t>Ключові потенційні учасники реалізації проекту:</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A90ED9" w:rsidRPr="0047575E" w:rsidRDefault="00A90ED9" w:rsidP="00C65C3F">
            <w:pPr>
              <w:spacing w:after="0" w:line="240" w:lineRule="auto"/>
              <w:jc w:val="both"/>
              <w:rPr>
                <w:rFonts w:ascii="Arial" w:hAnsi="Arial" w:cs="Arial"/>
                <w:lang w:eastAsia="it-IT"/>
              </w:rPr>
            </w:pPr>
            <w:r w:rsidRPr="0047575E">
              <w:rPr>
                <w:rFonts w:ascii="Arial" w:hAnsi="Arial" w:cs="Arial"/>
                <w:lang w:eastAsia="it-IT"/>
              </w:rPr>
              <w:t>Локницькасільська рада, причетні установи та організації, підрядні організації.</w:t>
            </w:r>
          </w:p>
        </w:tc>
      </w:tr>
      <w:tr w:rsidR="00A90ED9" w:rsidRPr="0047575E"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47575E" w:rsidRDefault="00A90ED9" w:rsidP="00C65C3F">
            <w:pPr>
              <w:spacing w:after="0" w:line="240" w:lineRule="auto"/>
              <w:rPr>
                <w:rFonts w:ascii="Arial" w:hAnsi="Arial" w:cs="Arial"/>
                <w:b/>
                <w:bCs/>
              </w:rPr>
            </w:pPr>
            <w:r w:rsidRPr="0047575E">
              <w:rPr>
                <w:rFonts w:ascii="Arial" w:hAnsi="Arial" w:cs="Arial"/>
                <w:b/>
                <w:bCs/>
              </w:rPr>
              <w:t>Інше:</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A90ED9" w:rsidRPr="0047575E" w:rsidRDefault="00A90ED9" w:rsidP="00C65C3F">
            <w:pPr>
              <w:spacing w:after="0" w:line="240" w:lineRule="auto"/>
              <w:rPr>
                <w:rFonts w:ascii="Arial" w:hAnsi="Arial" w:cs="Arial"/>
                <w:lang w:eastAsia="it-IT"/>
              </w:rPr>
            </w:pPr>
          </w:p>
        </w:tc>
      </w:tr>
    </w:tbl>
    <w:p w:rsidR="00A90ED9" w:rsidRDefault="00A90ED9" w:rsidP="002427A0">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9"/>
        <w:gridCol w:w="1070"/>
        <w:gridCol w:w="1132"/>
        <w:gridCol w:w="1133"/>
        <w:gridCol w:w="1132"/>
        <w:gridCol w:w="1132"/>
        <w:gridCol w:w="1133"/>
      </w:tblGrid>
      <w:tr w:rsidR="006C699B" w:rsidRPr="00F91FD7" w:rsidTr="00C65C3F">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6C699B" w:rsidRPr="00F91FD7" w:rsidRDefault="006C699B" w:rsidP="00C65C3F">
            <w:pPr>
              <w:pStyle w:val="6"/>
              <w:spacing w:before="0" w:line="240" w:lineRule="auto"/>
              <w:rPr>
                <w:rFonts w:ascii="Arial" w:hAnsi="Arial" w:cs="Arial"/>
                <w:color w:val="auto"/>
              </w:rPr>
            </w:pPr>
            <w:r w:rsidRPr="00F91FD7">
              <w:rPr>
                <w:rFonts w:ascii="Arial" w:hAnsi="Arial" w:cs="Arial"/>
                <w:color w:val="auto"/>
              </w:rPr>
              <w:t>Завдання Стратегії, якому відповідає проект:</w:t>
            </w:r>
          </w:p>
        </w:tc>
        <w:tc>
          <w:tcPr>
            <w:tcW w:w="6732" w:type="dxa"/>
            <w:gridSpan w:val="6"/>
            <w:tcBorders>
              <w:top w:val="single" w:sz="4" w:space="0" w:color="auto"/>
              <w:left w:val="single" w:sz="4" w:space="0" w:color="auto"/>
              <w:bottom w:val="single" w:sz="4" w:space="0" w:color="auto"/>
              <w:right w:val="single" w:sz="4" w:space="0" w:color="auto"/>
            </w:tcBorders>
            <w:hideMark/>
          </w:tcPr>
          <w:p w:rsidR="006C699B" w:rsidRPr="00F91FD7" w:rsidRDefault="003067D3" w:rsidP="00C65C3F">
            <w:pPr>
              <w:spacing w:after="0" w:line="240" w:lineRule="auto"/>
              <w:rPr>
                <w:rFonts w:ascii="Arial" w:hAnsi="Arial" w:cs="Arial"/>
              </w:rPr>
            </w:pPr>
            <w:r>
              <w:rPr>
                <w:rFonts w:ascii="Arial" w:hAnsi="Arial" w:cs="Arial"/>
              </w:rPr>
              <w:t>1.4</w:t>
            </w:r>
            <w:r w:rsidR="006C699B" w:rsidRPr="00F91FD7">
              <w:rPr>
                <w:rFonts w:ascii="Arial" w:hAnsi="Arial" w:cs="Arial"/>
              </w:rPr>
              <w:t>.</w:t>
            </w:r>
            <w:r>
              <w:rPr>
                <w:rFonts w:ascii="Arial" w:hAnsi="Arial" w:cs="Arial"/>
              </w:rPr>
              <w:t>1</w:t>
            </w:r>
            <w:r w:rsidR="006C699B" w:rsidRPr="00F91FD7">
              <w:rPr>
                <w:rFonts w:ascii="Arial" w:hAnsi="Arial" w:cs="Arial"/>
              </w:rPr>
              <w:t xml:space="preserve">. Встановлення </w:t>
            </w:r>
            <w:r w:rsidR="006C699B">
              <w:rPr>
                <w:rFonts w:ascii="Arial" w:hAnsi="Arial" w:cs="Arial"/>
              </w:rPr>
              <w:t>енергозберігаючих вікон та дверей в комунальних закладах соціальної сфери</w:t>
            </w:r>
          </w:p>
        </w:tc>
      </w:tr>
      <w:tr w:rsidR="006C699B" w:rsidRPr="00F91FD7" w:rsidTr="00C65C3F">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6C699B" w:rsidRPr="00F91FD7" w:rsidRDefault="006C699B" w:rsidP="00C65C3F">
            <w:pPr>
              <w:spacing w:after="0" w:line="240" w:lineRule="auto"/>
              <w:rPr>
                <w:rFonts w:ascii="Arial" w:hAnsi="Arial" w:cs="Arial"/>
                <w:b/>
                <w:bCs/>
              </w:rPr>
            </w:pPr>
            <w:r w:rsidRPr="00F91FD7">
              <w:rPr>
                <w:rFonts w:ascii="Arial" w:hAnsi="Arial" w:cs="Arial"/>
                <w:b/>
                <w:bCs/>
              </w:rPr>
              <w:t>Назва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6C699B" w:rsidRPr="00F91FD7" w:rsidRDefault="006C699B" w:rsidP="00C65C3F">
            <w:pPr>
              <w:spacing w:after="0" w:line="240" w:lineRule="auto"/>
              <w:rPr>
                <w:rFonts w:ascii="Arial" w:hAnsi="Arial" w:cs="Arial"/>
                <w:b/>
                <w:lang w:eastAsia="it-IT"/>
              </w:rPr>
            </w:pPr>
            <w:r>
              <w:rPr>
                <w:rFonts w:ascii="Arial" w:hAnsi="Arial" w:cs="Arial"/>
                <w:b/>
                <w:lang w:eastAsia="it-IT"/>
              </w:rPr>
              <w:t>Встановлення енергозберігаючих вікон в КЗ «</w:t>
            </w:r>
            <w:r w:rsidR="007D5A1D">
              <w:rPr>
                <w:rFonts w:ascii="Arial" w:hAnsi="Arial" w:cs="Arial"/>
                <w:b/>
                <w:lang w:eastAsia="it-IT"/>
              </w:rPr>
              <w:t xml:space="preserve">Локницька </w:t>
            </w:r>
            <w:r>
              <w:rPr>
                <w:rFonts w:ascii="Arial" w:hAnsi="Arial" w:cs="Arial"/>
                <w:b/>
                <w:lang w:eastAsia="it-IT"/>
              </w:rPr>
              <w:t>ЗОШ І-ІІІ – ступенів»</w:t>
            </w:r>
            <w:r w:rsidR="007D5A1D">
              <w:rPr>
                <w:rFonts w:ascii="Arial" w:hAnsi="Arial" w:cs="Arial"/>
                <w:b/>
                <w:lang w:eastAsia="it-IT"/>
              </w:rPr>
              <w:t xml:space="preserve"> в приміщені школи початкових класів</w:t>
            </w:r>
          </w:p>
        </w:tc>
      </w:tr>
      <w:tr w:rsidR="006C699B" w:rsidRPr="00F91FD7" w:rsidTr="00C65C3F">
        <w:trPr>
          <w:trHeight w:val="447"/>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6C699B" w:rsidRPr="00F91FD7" w:rsidRDefault="006C699B" w:rsidP="00C65C3F">
            <w:pPr>
              <w:spacing w:after="0" w:line="240" w:lineRule="auto"/>
              <w:rPr>
                <w:rFonts w:ascii="Arial" w:hAnsi="Arial" w:cs="Arial"/>
                <w:b/>
                <w:bCs/>
              </w:rPr>
            </w:pPr>
            <w:r w:rsidRPr="00F91FD7">
              <w:rPr>
                <w:rFonts w:ascii="Arial" w:hAnsi="Arial" w:cs="Arial"/>
                <w:b/>
                <w:bCs/>
              </w:rPr>
              <w:t>Цілі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6C699B" w:rsidRPr="005470A0" w:rsidRDefault="006C699B" w:rsidP="00C65C3F">
            <w:pPr>
              <w:pStyle w:val="afd"/>
              <w:spacing w:before="0" w:beforeAutospacing="0" w:after="0" w:afterAutospacing="0"/>
              <w:jc w:val="both"/>
              <w:rPr>
                <w:rFonts w:ascii="Arial" w:hAnsi="Arial" w:cs="Arial"/>
                <w:sz w:val="22"/>
                <w:szCs w:val="22"/>
                <w:lang w:val="uk-UA" w:eastAsia="it-IT"/>
              </w:rPr>
            </w:pPr>
            <w:r w:rsidRPr="005470A0">
              <w:rPr>
                <w:rFonts w:ascii="Arial" w:hAnsi="Arial" w:cs="Arial"/>
                <w:sz w:val="22"/>
                <w:szCs w:val="22"/>
                <w:lang w:val="uk-UA"/>
              </w:rPr>
              <w:t>Заміна старих дерев</w:t>
            </w:r>
            <w:r w:rsidRPr="005470A0">
              <w:rPr>
                <w:rFonts w:ascii="Calibri" w:hAnsi="Calibri" w:cs="Arial"/>
                <w:sz w:val="22"/>
                <w:szCs w:val="22"/>
                <w:lang w:val="uk-UA"/>
              </w:rPr>
              <w:t>'</w:t>
            </w:r>
            <w:r>
              <w:rPr>
                <w:rFonts w:ascii="Arial" w:hAnsi="Arial" w:cs="Arial"/>
                <w:sz w:val="22"/>
                <w:szCs w:val="22"/>
                <w:lang w:val="uk-UA"/>
              </w:rPr>
              <w:t>яних вікон та дверей школі І-ІІІ – ступенів села Кутин на сучасні металопластикові з 6 - камерним енергозберігаючим склопакетом дасть можливість ефективно зберігати тепло в приміщеннях та рекраеціях закладу, поліпшити умови для навчання і виховання школярів та стане одним із заходів щодо підвищення безпеки життєдіяльності дітей та педагогів.</w:t>
            </w:r>
          </w:p>
        </w:tc>
      </w:tr>
      <w:tr w:rsidR="006C699B" w:rsidRPr="005470A0" w:rsidTr="00C65C3F">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6C699B" w:rsidRPr="005470A0" w:rsidRDefault="006C699B" w:rsidP="00C65C3F">
            <w:pPr>
              <w:autoSpaceDE w:val="0"/>
              <w:autoSpaceDN w:val="0"/>
              <w:adjustRightInd w:val="0"/>
              <w:spacing w:after="0" w:line="240" w:lineRule="auto"/>
              <w:rPr>
                <w:rFonts w:ascii="Arial" w:hAnsi="Arial" w:cs="Arial"/>
                <w:b/>
              </w:rPr>
            </w:pPr>
            <w:r w:rsidRPr="005470A0">
              <w:rPr>
                <w:rFonts w:ascii="Arial" w:hAnsi="Arial" w:cs="Arial"/>
                <w:b/>
              </w:rPr>
              <w:t>Територія на яку проект матиме вплив:</w:t>
            </w:r>
          </w:p>
        </w:tc>
        <w:tc>
          <w:tcPr>
            <w:tcW w:w="6732" w:type="dxa"/>
            <w:gridSpan w:val="6"/>
            <w:tcBorders>
              <w:top w:val="single" w:sz="4" w:space="0" w:color="auto"/>
              <w:left w:val="single" w:sz="4" w:space="0" w:color="auto"/>
              <w:bottom w:val="single" w:sz="4" w:space="0" w:color="auto"/>
              <w:right w:val="single" w:sz="4" w:space="0" w:color="auto"/>
            </w:tcBorders>
            <w:hideMark/>
          </w:tcPr>
          <w:p w:rsidR="006C699B" w:rsidRPr="005470A0" w:rsidRDefault="00060CD2" w:rsidP="00C65C3F">
            <w:pPr>
              <w:spacing w:after="0" w:line="240" w:lineRule="auto"/>
              <w:rPr>
                <w:rFonts w:ascii="Arial" w:hAnsi="Arial" w:cs="Arial"/>
                <w:lang w:eastAsia="it-IT"/>
              </w:rPr>
            </w:pPr>
            <w:r>
              <w:rPr>
                <w:rFonts w:ascii="Arial" w:hAnsi="Arial" w:cs="Arial"/>
                <w:lang w:eastAsia="it-IT"/>
              </w:rPr>
              <w:t>с. Локниця</w:t>
            </w:r>
          </w:p>
        </w:tc>
      </w:tr>
      <w:tr w:rsidR="006C699B" w:rsidRPr="005470A0" w:rsidTr="00C65C3F">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6C699B" w:rsidRPr="005470A0" w:rsidRDefault="006C699B" w:rsidP="00C65C3F">
            <w:pPr>
              <w:autoSpaceDE w:val="0"/>
              <w:autoSpaceDN w:val="0"/>
              <w:adjustRightInd w:val="0"/>
              <w:spacing w:after="0" w:line="240" w:lineRule="auto"/>
              <w:rPr>
                <w:rFonts w:ascii="Arial" w:hAnsi="Arial" w:cs="Arial"/>
                <w:b/>
              </w:rPr>
            </w:pPr>
            <w:r w:rsidRPr="005470A0">
              <w:rPr>
                <w:rFonts w:ascii="Arial" w:hAnsi="Arial" w:cs="Arial"/>
                <w:b/>
              </w:rPr>
              <w:t>Орієнтовна кількість отримувачів вигод</w:t>
            </w:r>
          </w:p>
        </w:tc>
        <w:tc>
          <w:tcPr>
            <w:tcW w:w="6732" w:type="dxa"/>
            <w:gridSpan w:val="6"/>
            <w:tcBorders>
              <w:top w:val="single" w:sz="4" w:space="0" w:color="auto"/>
              <w:left w:val="single" w:sz="4" w:space="0" w:color="auto"/>
              <w:bottom w:val="single" w:sz="4" w:space="0" w:color="auto"/>
              <w:right w:val="single" w:sz="4" w:space="0" w:color="auto"/>
            </w:tcBorders>
          </w:tcPr>
          <w:p w:rsidR="006C699B" w:rsidRPr="005470A0" w:rsidRDefault="00060CD2" w:rsidP="00C65C3F">
            <w:pPr>
              <w:spacing w:after="0" w:line="240" w:lineRule="auto"/>
              <w:rPr>
                <w:rFonts w:ascii="Arial" w:hAnsi="Arial" w:cs="Arial"/>
                <w:lang w:eastAsia="it-IT"/>
              </w:rPr>
            </w:pPr>
            <w:r>
              <w:rPr>
                <w:rFonts w:ascii="Arial" w:hAnsi="Arial" w:cs="Arial"/>
                <w:lang w:eastAsia="it-IT"/>
              </w:rPr>
              <w:t>134</w:t>
            </w:r>
            <w:r w:rsidR="006C699B" w:rsidRPr="005470A0">
              <w:rPr>
                <w:rFonts w:ascii="Arial" w:hAnsi="Arial" w:cs="Arial"/>
                <w:lang w:eastAsia="it-IT"/>
              </w:rPr>
              <w:t xml:space="preserve"> осіб</w:t>
            </w:r>
          </w:p>
        </w:tc>
      </w:tr>
      <w:tr w:rsidR="006C699B" w:rsidRPr="009E040F"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C699B" w:rsidRPr="00740B4B" w:rsidRDefault="006C699B" w:rsidP="00C65C3F">
            <w:pPr>
              <w:spacing w:after="0" w:line="240" w:lineRule="auto"/>
              <w:rPr>
                <w:rFonts w:ascii="Arial" w:hAnsi="Arial" w:cs="Arial"/>
                <w:b/>
                <w:bCs/>
              </w:rPr>
            </w:pPr>
            <w:r w:rsidRPr="00740B4B">
              <w:rPr>
                <w:rFonts w:ascii="Arial" w:hAnsi="Arial" w:cs="Arial"/>
                <w:b/>
                <w:bCs/>
              </w:rPr>
              <w:t>Стислий опис проекту:</w:t>
            </w:r>
          </w:p>
        </w:tc>
        <w:tc>
          <w:tcPr>
            <w:tcW w:w="6732" w:type="dxa"/>
            <w:gridSpan w:val="6"/>
            <w:tcBorders>
              <w:top w:val="single" w:sz="4" w:space="0" w:color="auto"/>
              <w:left w:val="single" w:sz="4" w:space="0" w:color="auto"/>
              <w:bottom w:val="single" w:sz="4" w:space="0" w:color="auto"/>
              <w:right w:val="single" w:sz="4" w:space="0" w:color="auto"/>
            </w:tcBorders>
          </w:tcPr>
          <w:p w:rsidR="006C699B" w:rsidRPr="00740B4B" w:rsidRDefault="006C699B" w:rsidP="00C65C3F">
            <w:pPr>
              <w:spacing w:after="0" w:line="240" w:lineRule="auto"/>
              <w:jc w:val="both"/>
              <w:rPr>
                <w:rFonts w:ascii="Arial" w:hAnsi="Arial" w:cs="Arial"/>
                <w:lang w:eastAsia="uk-UA"/>
              </w:rPr>
            </w:pPr>
            <w:r w:rsidRPr="00740B4B">
              <w:rPr>
                <w:rFonts w:ascii="Arial" w:hAnsi="Arial" w:cs="Arial"/>
                <w:lang w:eastAsia="uk-UA"/>
              </w:rPr>
              <w:t xml:space="preserve">Створення сприятливих умов для навчання учнів шляхом заміни старих вікон та дверей на сучасні металопластикові. </w:t>
            </w:r>
          </w:p>
          <w:p w:rsidR="006C699B" w:rsidRPr="00740B4B" w:rsidRDefault="006C699B" w:rsidP="00C65C3F">
            <w:pPr>
              <w:pStyle w:val="ae"/>
              <w:numPr>
                <w:ilvl w:val="1"/>
                <w:numId w:val="8"/>
              </w:numPr>
              <w:jc w:val="both"/>
              <w:rPr>
                <w:rFonts w:cs="Arial"/>
                <w:sz w:val="22"/>
                <w:szCs w:val="22"/>
                <w:lang w:val="ru-RU" w:eastAsia="uk-UA"/>
              </w:rPr>
            </w:pPr>
            <w:r w:rsidRPr="00740B4B">
              <w:rPr>
                <w:rFonts w:cs="Arial"/>
                <w:sz w:val="22"/>
                <w:szCs w:val="22"/>
                <w:lang w:val="uk-UA" w:eastAsia="uk-UA"/>
              </w:rPr>
              <w:t>Зміцнення матеріальго-технічної бази школи;</w:t>
            </w:r>
          </w:p>
          <w:p w:rsidR="006C699B" w:rsidRPr="00740B4B" w:rsidRDefault="006C699B" w:rsidP="00C65C3F">
            <w:pPr>
              <w:pStyle w:val="ae"/>
              <w:numPr>
                <w:ilvl w:val="1"/>
                <w:numId w:val="8"/>
              </w:numPr>
              <w:jc w:val="both"/>
              <w:rPr>
                <w:rFonts w:cs="Arial"/>
                <w:sz w:val="22"/>
                <w:szCs w:val="22"/>
                <w:lang w:val="ru-RU" w:eastAsia="uk-UA"/>
              </w:rPr>
            </w:pPr>
            <w:r w:rsidRPr="00740B4B">
              <w:rPr>
                <w:rFonts w:cs="Arial"/>
                <w:sz w:val="22"/>
                <w:szCs w:val="22"/>
                <w:lang w:val="ru-RU" w:eastAsia="uk-UA"/>
              </w:rPr>
              <w:t>Економія споживання енергоносіїв;</w:t>
            </w:r>
          </w:p>
          <w:p w:rsidR="006C699B" w:rsidRPr="00740B4B" w:rsidRDefault="006C699B" w:rsidP="00C65C3F">
            <w:pPr>
              <w:pStyle w:val="ae"/>
              <w:numPr>
                <w:ilvl w:val="1"/>
                <w:numId w:val="8"/>
              </w:numPr>
              <w:jc w:val="both"/>
              <w:rPr>
                <w:rFonts w:cs="Arial"/>
                <w:sz w:val="22"/>
                <w:szCs w:val="22"/>
                <w:lang w:val="ru-RU" w:eastAsia="uk-UA"/>
              </w:rPr>
            </w:pPr>
            <w:r w:rsidRPr="00740B4B">
              <w:rPr>
                <w:rFonts w:cs="Arial"/>
                <w:sz w:val="22"/>
                <w:szCs w:val="22"/>
                <w:lang w:val="ru-RU" w:eastAsia="uk-UA"/>
              </w:rPr>
              <w:t>Безпека життєдіяльності учасників навчально-виховного процесу;</w:t>
            </w:r>
          </w:p>
          <w:p w:rsidR="006C699B" w:rsidRPr="00740B4B" w:rsidRDefault="006C699B" w:rsidP="00C65C3F">
            <w:pPr>
              <w:pStyle w:val="ae"/>
              <w:numPr>
                <w:ilvl w:val="1"/>
                <w:numId w:val="8"/>
              </w:numPr>
              <w:jc w:val="both"/>
              <w:rPr>
                <w:rFonts w:cs="Arial"/>
                <w:sz w:val="22"/>
                <w:szCs w:val="22"/>
                <w:lang w:val="ru-RU" w:eastAsia="uk-UA"/>
              </w:rPr>
            </w:pPr>
            <w:r w:rsidRPr="00740B4B">
              <w:rPr>
                <w:rFonts w:cs="Arial"/>
                <w:sz w:val="22"/>
                <w:szCs w:val="22"/>
                <w:lang w:val="ru-RU" w:eastAsia="uk-UA"/>
              </w:rPr>
              <w:t>Забезпечення належного температурного режиму, що відповідає санітарним нормам. Що в свою чергу поліпшить внутрішню освітленість, створить умови для припливу свіжого повітря.</w:t>
            </w:r>
          </w:p>
        </w:tc>
      </w:tr>
      <w:tr w:rsidR="006C699B" w:rsidRPr="00740B4B"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C699B" w:rsidRPr="00740B4B" w:rsidRDefault="006C699B" w:rsidP="00C65C3F">
            <w:pPr>
              <w:spacing w:after="0" w:line="240" w:lineRule="auto"/>
              <w:rPr>
                <w:rFonts w:ascii="Arial" w:hAnsi="Arial" w:cs="Arial"/>
                <w:b/>
                <w:bCs/>
              </w:rPr>
            </w:pPr>
            <w:r w:rsidRPr="00740B4B">
              <w:rPr>
                <w:rFonts w:ascii="Arial" w:hAnsi="Arial" w:cs="Arial"/>
                <w:b/>
                <w:bCs/>
              </w:rPr>
              <w:t>Очікувані результати:</w:t>
            </w:r>
          </w:p>
        </w:tc>
        <w:tc>
          <w:tcPr>
            <w:tcW w:w="6732" w:type="dxa"/>
            <w:gridSpan w:val="6"/>
            <w:tcBorders>
              <w:top w:val="single" w:sz="4" w:space="0" w:color="auto"/>
              <w:left w:val="single" w:sz="4" w:space="0" w:color="auto"/>
              <w:bottom w:val="single" w:sz="4" w:space="0" w:color="auto"/>
              <w:right w:val="single" w:sz="4" w:space="0" w:color="auto"/>
            </w:tcBorders>
            <w:shd w:val="clear" w:color="auto" w:fill="FFFFFF"/>
          </w:tcPr>
          <w:p w:rsidR="006C699B" w:rsidRDefault="006C699B" w:rsidP="00C65C3F">
            <w:pPr>
              <w:spacing w:after="0" w:line="240" w:lineRule="auto"/>
              <w:jc w:val="both"/>
              <w:rPr>
                <w:rFonts w:ascii="Arial" w:hAnsi="Arial" w:cs="Arial"/>
                <w:lang w:eastAsia="it-IT"/>
              </w:rPr>
            </w:pPr>
            <w:r>
              <w:rPr>
                <w:rFonts w:ascii="Arial" w:hAnsi="Arial" w:cs="Arial"/>
                <w:lang w:eastAsia="it-IT"/>
              </w:rPr>
              <w:t>Заміна старих вікон . раціональнеспоживання тепла, естетичний вигляд школи та найголовніше - здоров</w:t>
            </w:r>
            <w:r>
              <w:rPr>
                <w:rFonts w:cs="Arial"/>
                <w:lang w:eastAsia="it-IT"/>
              </w:rPr>
              <w:t>'</w:t>
            </w:r>
            <w:r>
              <w:rPr>
                <w:rFonts w:ascii="Arial" w:hAnsi="Arial" w:cs="Arial"/>
                <w:lang w:eastAsia="it-IT"/>
              </w:rPr>
              <w:t>я всіх учасників навчального процесу.</w:t>
            </w:r>
          </w:p>
          <w:p w:rsidR="006C699B" w:rsidRDefault="006C699B" w:rsidP="00C65C3F">
            <w:pPr>
              <w:spacing w:after="0" w:line="240" w:lineRule="auto"/>
              <w:jc w:val="both"/>
              <w:rPr>
                <w:rFonts w:ascii="Arial" w:hAnsi="Arial" w:cs="Arial"/>
                <w:lang w:eastAsia="it-IT"/>
              </w:rPr>
            </w:pPr>
            <w:r>
              <w:rPr>
                <w:rFonts w:ascii="Arial" w:hAnsi="Arial" w:cs="Arial"/>
                <w:lang w:eastAsia="it-IT"/>
              </w:rPr>
              <w:t>Внаслідок модернізації вікон:</w:t>
            </w:r>
          </w:p>
          <w:p w:rsidR="006C699B" w:rsidRPr="002E3694" w:rsidRDefault="006C699B" w:rsidP="00C65C3F">
            <w:pPr>
              <w:pStyle w:val="ae"/>
              <w:numPr>
                <w:ilvl w:val="0"/>
                <w:numId w:val="8"/>
              </w:numPr>
              <w:jc w:val="both"/>
              <w:rPr>
                <w:rFonts w:cs="Arial"/>
                <w:sz w:val="22"/>
                <w:szCs w:val="22"/>
                <w:lang w:val="ru-RU" w:eastAsia="it-IT"/>
              </w:rPr>
            </w:pPr>
            <w:r w:rsidRPr="002E3694">
              <w:rPr>
                <w:rFonts w:cs="Arial"/>
                <w:sz w:val="22"/>
                <w:szCs w:val="22"/>
                <w:lang w:val="uk-UA" w:eastAsia="it-IT"/>
              </w:rPr>
              <w:t>Поліпшаться показники температурного режиму та здоров'я школярів в установі.</w:t>
            </w:r>
          </w:p>
          <w:p w:rsidR="006C699B" w:rsidRPr="002E3694" w:rsidRDefault="006C699B" w:rsidP="00C65C3F">
            <w:pPr>
              <w:pStyle w:val="ae"/>
              <w:numPr>
                <w:ilvl w:val="0"/>
                <w:numId w:val="8"/>
              </w:numPr>
              <w:jc w:val="both"/>
              <w:rPr>
                <w:rFonts w:cs="Arial"/>
                <w:sz w:val="22"/>
                <w:szCs w:val="22"/>
                <w:lang w:val="ru-RU" w:eastAsia="it-IT"/>
              </w:rPr>
            </w:pPr>
            <w:r w:rsidRPr="002E3694">
              <w:rPr>
                <w:rFonts w:cs="Arial"/>
                <w:sz w:val="22"/>
                <w:szCs w:val="22"/>
                <w:lang w:val="ru-RU" w:eastAsia="it-IT"/>
              </w:rPr>
              <w:t>Відбудеться заміна та оновлення матеріально-технічної бази шкільних приміщень.</w:t>
            </w:r>
          </w:p>
          <w:p w:rsidR="006C699B" w:rsidRPr="002E3694" w:rsidRDefault="006C699B" w:rsidP="00C65C3F">
            <w:pPr>
              <w:pStyle w:val="ae"/>
              <w:numPr>
                <w:ilvl w:val="0"/>
                <w:numId w:val="8"/>
              </w:numPr>
              <w:jc w:val="both"/>
              <w:rPr>
                <w:rFonts w:cs="Arial"/>
                <w:sz w:val="22"/>
                <w:szCs w:val="22"/>
                <w:lang w:val="ru-RU" w:eastAsia="it-IT"/>
              </w:rPr>
            </w:pPr>
            <w:r w:rsidRPr="002E3694">
              <w:rPr>
                <w:rFonts w:cs="Arial"/>
                <w:sz w:val="22"/>
                <w:szCs w:val="22"/>
                <w:lang w:val="ru-RU" w:eastAsia="it-IT"/>
              </w:rPr>
              <w:t>Буде забезпечено належні умови для покращання роботи працівників закладу.</w:t>
            </w:r>
          </w:p>
          <w:p w:rsidR="006C699B" w:rsidRPr="003E33F6" w:rsidRDefault="006C699B" w:rsidP="003E33F6">
            <w:pPr>
              <w:pStyle w:val="ae"/>
              <w:numPr>
                <w:ilvl w:val="0"/>
                <w:numId w:val="8"/>
              </w:numPr>
              <w:jc w:val="both"/>
              <w:rPr>
                <w:rFonts w:cs="Arial"/>
                <w:sz w:val="22"/>
                <w:szCs w:val="22"/>
                <w:lang w:val="ru-RU" w:eastAsia="it-IT"/>
              </w:rPr>
            </w:pPr>
            <w:r w:rsidRPr="002E3694">
              <w:rPr>
                <w:rFonts w:cs="Arial"/>
                <w:sz w:val="22"/>
                <w:szCs w:val="22"/>
                <w:lang w:val="ru-RU" w:eastAsia="it-IT"/>
              </w:rPr>
              <w:t xml:space="preserve">Поліпшиться освітленість та шумопоглинання шкільних </w:t>
            </w:r>
            <w:r w:rsidRPr="002E3694">
              <w:rPr>
                <w:rFonts w:cs="Arial"/>
                <w:sz w:val="22"/>
                <w:szCs w:val="22"/>
                <w:lang w:val="ru-RU" w:eastAsia="it-IT"/>
              </w:rPr>
              <w:lastRenderedPageBreak/>
              <w:t>приміщень.</w:t>
            </w:r>
          </w:p>
        </w:tc>
      </w:tr>
      <w:tr w:rsidR="006C699B" w:rsidRPr="00150A56"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C699B" w:rsidRPr="00150A56" w:rsidRDefault="006C699B" w:rsidP="00C65C3F">
            <w:pPr>
              <w:spacing w:after="0" w:line="240" w:lineRule="auto"/>
              <w:rPr>
                <w:rFonts w:ascii="Arial" w:hAnsi="Arial" w:cs="Arial"/>
                <w:b/>
                <w:bCs/>
              </w:rPr>
            </w:pPr>
            <w:r w:rsidRPr="00150A56">
              <w:rPr>
                <w:rFonts w:ascii="Arial" w:hAnsi="Arial" w:cs="Arial"/>
                <w:b/>
                <w:bCs/>
              </w:rPr>
              <w:lastRenderedPageBreak/>
              <w:t>Ключові заходи проекту:</w:t>
            </w:r>
          </w:p>
        </w:tc>
        <w:tc>
          <w:tcPr>
            <w:tcW w:w="6732" w:type="dxa"/>
            <w:gridSpan w:val="6"/>
            <w:tcBorders>
              <w:top w:val="single" w:sz="4" w:space="0" w:color="auto"/>
              <w:left w:val="single" w:sz="4" w:space="0" w:color="auto"/>
              <w:bottom w:val="single" w:sz="4" w:space="0" w:color="auto"/>
              <w:right w:val="single" w:sz="4" w:space="0" w:color="auto"/>
            </w:tcBorders>
          </w:tcPr>
          <w:p w:rsidR="006C699B" w:rsidRDefault="006C699B" w:rsidP="00C65C3F">
            <w:pPr>
              <w:pStyle w:val="ae"/>
              <w:numPr>
                <w:ilvl w:val="0"/>
                <w:numId w:val="8"/>
              </w:numPr>
              <w:jc w:val="both"/>
              <w:rPr>
                <w:rFonts w:cs="Arial"/>
                <w:sz w:val="22"/>
                <w:szCs w:val="22"/>
                <w:lang w:val="uk-UA" w:eastAsia="it-IT"/>
              </w:rPr>
            </w:pPr>
            <w:r>
              <w:rPr>
                <w:rFonts w:cs="Arial"/>
                <w:sz w:val="22"/>
                <w:szCs w:val="22"/>
                <w:lang w:val="uk-UA" w:eastAsia="it-IT"/>
              </w:rPr>
              <w:t>Покращання температурного режиму в приміщеннях школи</w:t>
            </w:r>
          </w:p>
          <w:p w:rsidR="006C699B" w:rsidRDefault="006C699B" w:rsidP="00C65C3F">
            <w:pPr>
              <w:pStyle w:val="ae"/>
              <w:numPr>
                <w:ilvl w:val="0"/>
                <w:numId w:val="8"/>
              </w:numPr>
              <w:jc w:val="both"/>
              <w:rPr>
                <w:rFonts w:cs="Arial"/>
                <w:sz w:val="22"/>
                <w:szCs w:val="22"/>
                <w:lang w:val="uk-UA" w:eastAsia="it-IT"/>
              </w:rPr>
            </w:pPr>
            <w:r>
              <w:rPr>
                <w:rFonts w:cs="Arial"/>
                <w:sz w:val="22"/>
                <w:szCs w:val="22"/>
                <w:lang w:val="uk-UA" w:eastAsia="it-IT"/>
              </w:rPr>
              <w:t>Доступ свіжого повітря.</w:t>
            </w:r>
          </w:p>
          <w:p w:rsidR="006C699B" w:rsidRDefault="006C699B" w:rsidP="00C65C3F">
            <w:pPr>
              <w:pStyle w:val="ae"/>
              <w:numPr>
                <w:ilvl w:val="0"/>
                <w:numId w:val="8"/>
              </w:numPr>
              <w:jc w:val="both"/>
              <w:rPr>
                <w:rFonts w:cs="Arial"/>
                <w:sz w:val="22"/>
                <w:szCs w:val="22"/>
                <w:lang w:val="uk-UA" w:eastAsia="it-IT"/>
              </w:rPr>
            </w:pPr>
            <w:r>
              <w:rPr>
                <w:rFonts w:cs="Arial"/>
                <w:sz w:val="22"/>
                <w:szCs w:val="22"/>
                <w:lang w:val="uk-UA" w:eastAsia="it-IT"/>
              </w:rPr>
              <w:t>Поліпшення освітленості.</w:t>
            </w:r>
          </w:p>
          <w:p w:rsidR="006C699B" w:rsidRPr="00150A56" w:rsidRDefault="006C699B" w:rsidP="00C65C3F">
            <w:pPr>
              <w:pStyle w:val="ae"/>
              <w:numPr>
                <w:ilvl w:val="0"/>
                <w:numId w:val="8"/>
              </w:numPr>
              <w:jc w:val="both"/>
              <w:rPr>
                <w:rFonts w:cs="Arial"/>
                <w:sz w:val="22"/>
                <w:szCs w:val="22"/>
                <w:lang w:val="uk-UA" w:eastAsia="it-IT"/>
              </w:rPr>
            </w:pPr>
            <w:r>
              <w:rPr>
                <w:rFonts w:cs="Arial"/>
                <w:sz w:val="22"/>
                <w:szCs w:val="22"/>
                <w:lang w:val="uk-UA" w:eastAsia="it-IT"/>
              </w:rPr>
              <w:t>Економія енергоресурсів, зменшення бюджетних витрат.</w:t>
            </w:r>
          </w:p>
        </w:tc>
      </w:tr>
      <w:tr w:rsidR="006C699B" w:rsidRPr="00B46940"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C699B" w:rsidRPr="00B46940" w:rsidRDefault="006C699B" w:rsidP="00C65C3F">
            <w:pPr>
              <w:spacing w:after="0" w:line="240" w:lineRule="auto"/>
              <w:rPr>
                <w:rFonts w:ascii="Arial" w:hAnsi="Arial" w:cs="Arial"/>
                <w:b/>
              </w:rPr>
            </w:pPr>
            <w:r w:rsidRPr="00B46940">
              <w:rPr>
                <w:rFonts w:ascii="Arial" w:hAnsi="Arial" w:cs="Arial"/>
                <w:b/>
              </w:rPr>
              <w:t xml:space="preserve">Період здійснення: </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6C699B" w:rsidRPr="00B46940" w:rsidRDefault="006C699B" w:rsidP="00C65C3F">
            <w:pPr>
              <w:spacing w:after="0" w:line="240" w:lineRule="auto"/>
              <w:rPr>
                <w:rFonts w:ascii="Arial" w:hAnsi="Arial" w:cs="Arial"/>
                <w:b/>
                <w:lang w:eastAsia="it-IT"/>
              </w:rPr>
            </w:pPr>
            <w:r w:rsidRPr="00B46940">
              <w:rPr>
                <w:rFonts w:ascii="Arial" w:hAnsi="Arial" w:cs="Arial"/>
                <w:b/>
                <w:lang w:eastAsia="it-IT"/>
              </w:rPr>
              <w:t>2020-2022</w:t>
            </w:r>
          </w:p>
        </w:tc>
      </w:tr>
      <w:tr w:rsidR="006C699B" w:rsidRPr="00B46940" w:rsidTr="00C65C3F">
        <w:trPr>
          <w:trHeight w:val="325"/>
          <w:jc w:val="right"/>
        </w:trPr>
        <w:tc>
          <w:tcPr>
            <w:tcW w:w="311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C699B" w:rsidRPr="00B46940" w:rsidRDefault="006C699B" w:rsidP="00C65C3F">
            <w:pPr>
              <w:spacing w:after="0" w:line="240" w:lineRule="auto"/>
              <w:rPr>
                <w:rFonts w:ascii="Arial" w:hAnsi="Arial" w:cs="Arial"/>
                <w:b/>
                <w:bCs/>
              </w:rPr>
            </w:pPr>
            <w:r w:rsidRPr="00B46940">
              <w:rPr>
                <w:rFonts w:ascii="Arial" w:hAnsi="Arial" w:cs="Arial"/>
                <w:b/>
                <w:bCs/>
              </w:rPr>
              <w:t>Орієнтовна вартість проекту, тис. грн.</w:t>
            </w:r>
          </w:p>
        </w:tc>
        <w:tc>
          <w:tcPr>
            <w:tcW w:w="107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6C699B" w:rsidRPr="00B46940" w:rsidRDefault="006C699B" w:rsidP="00C65C3F">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6C699B" w:rsidRPr="00B46940" w:rsidRDefault="006C699B" w:rsidP="00C65C3F">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6C699B" w:rsidRPr="00B46940" w:rsidRDefault="006C699B" w:rsidP="00C65C3F">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6C699B" w:rsidRPr="00B46940" w:rsidRDefault="006C699B" w:rsidP="00C65C3F">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6C699B" w:rsidRPr="00B46940" w:rsidRDefault="006C699B" w:rsidP="00C65C3F">
            <w:pPr>
              <w:spacing w:after="0" w:line="240" w:lineRule="auto"/>
              <w:jc w:val="center"/>
              <w:rPr>
                <w:rFonts w:ascii="Arial" w:hAnsi="Arial" w:cs="Arial"/>
                <w:b/>
                <w:lang w:eastAsia="it-IT"/>
              </w:rPr>
            </w:pPr>
            <w:r>
              <w:rPr>
                <w:rFonts w:ascii="Arial" w:hAnsi="Arial" w:cs="Arial"/>
                <w:b/>
                <w:lang w:eastAsia="it-IT"/>
              </w:rPr>
              <w:t>2024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6C699B" w:rsidRPr="00B46940" w:rsidRDefault="006C699B" w:rsidP="00C65C3F">
            <w:pPr>
              <w:spacing w:after="0" w:line="240" w:lineRule="auto"/>
              <w:jc w:val="center"/>
              <w:rPr>
                <w:rFonts w:ascii="Arial" w:hAnsi="Arial" w:cs="Arial"/>
                <w:b/>
                <w:lang w:eastAsia="it-IT"/>
              </w:rPr>
            </w:pPr>
            <w:r w:rsidRPr="00B46940">
              <w:rPr>
                <w:rFonts w:ascii="Arial" w:hAnsi="Arial" w:cs="Arial"/>
                <w:b/>
                <w:lang w:eastAsia="it-IT"/>
              </w:rPr>
              <w:t>Разом</w:t>
            </w:r>
          </w:p>
        </w:tc>
      </w:tr>
      <w:tr w:rsidR="006C699B" w:rsidRPr="00B46940" w:rsidTr="00C65C3F">
        <w:trPr>
          <w:jc w:val="right"/>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6C699B" w:rsidRPr="00B46940" w:rsidRDefault="006C699B" w:rsidP="00C65C3F">
            <w:pPr>
              <w:spacing w:after="0" w:line="240" w:lineRule="auto"/>
              <w:rPr>
                <w:rFonts w:ascii="Arial" w:hAnsi="Arial" w:cs="Arial"/>
                <w:b/>
                <w:bCs/>
              </w:rPr>
            </w:pPr>
          </w:p>
        </w:tc>
        <w:tc>
          <w:tcPr>
            <w:tcW w:w="1070" w:type="dxa"/>
            <w:tcBorders>
              <w:top w:val="single" w:sz="4" w:space="0" w:color="auto"/>
              <w:left w:val="single" w:sz="4" w:space="0" w:color="auto"/>
              <w:bottom w:val="single" w:sz="4" w:space="0" w:color="auto"/>
              <w:right w:val="single" w:sz="4" w:space="0" w:color="auto"/>
            </w:tcBorders>
            <w:vAlign w:val="center"/>
          </w:tcPr>
          <w:p w:rsidR="006C699B" w:rsidRPr="00B46940" w:rsidRDefault="006C699B" w:rsidP="00C65C3F">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6C699B" w:rsidRPr="00B46940" w:rsidRDefault="001335E6" w:rsidP="00C65C3F">
            <w:pPr>
              <w:spacing w:after="0" w:line="240" w:lineRule="auto"/>
              <w:jc w:val="center"/>
              <w:rPr>
                <w:rFonts w:ascii="Arial" w:hAnsi="Arial" w:cs="Arial"/>
                <w:b/>
                <w:lang w:eastAsia="it-IT"/>
              </w:rPr>
            </w:pPr>
            <w:r>
              <w:rPr>
                <w:rFonts w:ascii="Arial" w:hAnsi="Arial" w:cs="Arial"/>
                <w:b/>
                <w:lang w:eastAsia="it-IT"/>
              </w:rPr>
              <w:t>50</w:t>
            </w:r>
          </w:p>
        </w:tc>
        <w:tc>
          <w:tcPr>
            <w:tcW w:w="1133" w:type="dxa"/>
            <w:tcBorders>
              <w:top w:val="single" w:sz="4" w:space="0" w:color="auto"/>
              <w:left w:val="single" w:sz="4" w:space="0" w:color="auto"/>
              <w:bottom w:val="single" w:sz="4" w:space="0" w:color="auto"/>
              <w:right w:val="single" w:sz="4" w:space="0" w:color="auto"/>
            </w:tcBorders>
            <w:vAlign w:val="center"/>
          </w:tcPr>
          <w:p w:rsidR="006C699B" w:rsidRPr="00B46940" w:rsidRDefault="001335E6" w:rsidP="00C65C3F">
            <w:pPr>
              <w:spacing w:after="0" w:line="240" w:lineRule="auto"/>
              <w:jc w:val="center"/>
              <w:rPr>
                <w:rFonts w:ascii="Arial" w:hAnsi="Arial" w:cs="Arial"/>
                <w:b/>
                <w:lang w:eastAsia="it-IT"/>
              </w:rPr>
            </w:pPr>
            <w:r>
              <w:rPr>
                <w:rFonts w:ascii="Arial" w:hAnsi="Arial" w:cs="Arial"/>
                <w:b/>
                <w:lang w:eastAsia="it-IT"/>
              </w:rPr>
              <w:t>50</w:t>
            </w:r>
          </w:p>
        </w:tc>
        <w:tc>
          <w:tcPr>
            <w:tcW w:w="1132" w:type="dxa"/>
            <w:tcBorders>
              <w:top w:val="single" w:sz="4" w:space="0" w:color="auto"/>
              <w:left w:val="single" w:sz="4" w:space="0" w:color="auto"/>
              <w:bottom w:val="single" w:sz="4" w:space="0" w:color="auto"/>
              <w:right w:val="single" w:sz="4" w:space="0" w:color="auto"/>
            </w:tcBorders>
            <w:vAlign w:val="center"/>
          </w:tcPr>
          <w:p w:rsidR="006C699B" w:rsidRPr="00B46940" w:rsidRDefault="006C699B" w:rsidP="00C65C3F">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6C699B" w:rsidRPr="00B46940" w:rsidRDefault="006C699B" w:rsidP="00C65C3F">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C699B" w:rsidRPr="00B46940" w:rsidRDefault="001335E6" w:rsidP="00C65C3F">
            <w:pPr>
              <w:spacing w:after="0" w:line="240" w:lineRule="auto"/>
              <w:jc w:val="center"/>
              <w:rPr>
                <w:rFonts w:ascii="Arial" w:hAnsi="Arial" w:cs="Arial"/>
                <w:b/>
                <w:lang w:eastAsia="it-IT"/>
              </w:rPr>
            </w:pPr>
            <w:r>
              <w:rPr>
                <w:rFonts w:ascii="Arial" w:hAnsi="Arial" w:cs="Arial"/>
                <w:b/>
                <w:lang w:eastAsia="it-IT"/>
              </w:rPr>
              <w:t>100</w:t>
            </w:r>
          </w:p>
        </w:tc>
      </w:tr>
      <w:tr w:rsidR="006C699B" w:rsidRPr="00B46940"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C699B" w:rsidRPr="00B46940" w:rsidRDefault="006C699B" w:rsidP="00C65C3F">
            <w:pPr>
              <w:spacing w:after="0" w:line="240" w:lineRule="auto"/>
              <w:rPr>
                <w:rFonts w:ascii="Arial" w:hAnsi="Arial" w:cs="Arial"/>
                <w:b/>
                <w:bCs/>
              </w:rPr>
            </w:pPr>
            <w:r w:rsidRPr="00B46940">
              <w:rPr>
                <w:rFonts w:ascii="Arial" w:hAnsi="Arial" w:cs="Arial"/>
                <w:b/>
                <w:bCs/>
              </w:rPr>
              <w:t>Джерела фінансування:</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6C699B" w:rsidRPr="00B46940" w:rsidRDefault="006C699B" w:rsidP="00C65C3F">
            <w:pPr>
              <w:spacing w:after="0" w:line="240" w:lineRule="auto"/>
              <w:jc w:val="both"/>
              <w:rPr>
                <w:rFonts w:ascii="Arial" w:hAnsi="Arial" w:cs="Arial"/>
                <w:lang w:eastAsia="it-IT"/>
              </w:rPr>
            </w:pPr>
            <w:r>
              <w:rPr>
                <w:rFonts w:ascii="Arial" w:hAnsi="Arial" w:cs="Arial"/>
                <w:lang w:eastAsia="it-IT"/>
              </w:rPr>
              <w:t>Державний бюджет</w:t>
            </w:r>
            <w:r w:rsidRPr="00B46940">
              <w:rPr>
                <w:rFonts w:ascii="Arial" w:hAnsi="Arial" w:cs="Arial"/>
                <w:lang w:eastAsia="it-IT"/>
              </w:rPr>
              <w:t xml:space="preserve">; </w:t>
            </w:r>
            <w:r>
              <w:rPr>
                <w:rFonts w:ascii="Arial" w:hAnsi="Arial" w:cs="Arial"/>
                <w:lang w:eastAsia="it-IT"/>
              </w:rPr>
              <w:t>місцевий бюджет</w:t>
            </w:r>
            <w:r w:rsidRPr="00B46940">
              <w:rPr>
                <w:rFonts w:ascii="Arial" w:hAnsi="Arial" w:cs="Arial"/>
                <w:lang w:eastAsia="it-IT"/>
              </w:rPr>
              <w:t>; донорські та інші кошти не заборонені законодавством.</w:t>
            </w:r>
          </w:p>
        </w:tc>
      </w:tr>
      <w:tr w:rsidR="006C699B" w:rsidRPr="00B46940"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C699B" w:rsidRPr="00B46940" w:rsidRDefault="006C699B" w:rsidP="00C65C3F">
            <w:pPr>
              <w:spacing w:after="0" w:line="240" w:lineRule="auto"/>
              <w:rPr>
                <w:rFonts w:ascii="Arial" w:hAnsi="Arial" w:cs="Arial"/>
                <w:b/>
                <w:bCs/>
              </w:rPr>
            </w:pPr>
            <w:r w:rsidRPr="00B46940">
              <w:rPr>
                <w:rFonts w:ascii="Arial" w:hAnsi="Arial" w:cs="Arial"/>
                <w:b/>
              </w:rPr>
              <w:t>Ключові потенційні учасники реалізації проекту:</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6C699B" w:rsidRPr="00B46940" w:rsidRDefault="006C699B" w:rsidP="00C65C3F">
            <w:pPr>
              <w:spacing w:after="0" w:line="240" w:lineRule="auto"/>
              <w:jc w:val="both"/>
              <w:rPr>
                <w:rFonts w:ascii="Arial" w:hAnsi="Arial" w:cs="Arial"/>
                <w:lang w:eastAsia="it-IT"/>
              </w:rPr>
            </w:pPr>
            <w:r w:rsidRPr="00B46940">
              <w:rPr>
                <w:rFonts w:ascii="Arial" w:hAnsi="Arial" w:cs="Arial"/>
                <w:lang w:eastAsia="it-IT"/>
              </w:rPr>
              <w:t>Локницькасільська рада, причетні установи та організації, підрядні організації.</w:t>
            </w:r>
          </w:p>
        </w:tc>
      </w:tr>
      <w:tr w:rsidR="006C699B" w:rsidRPr="00B46940"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C699B" w:rsidRPr="00B46940" w:rsidRDefault="006C699B" w:rsidP="00C65C3F">
            <w:pPr>
              <w:spacing w:after="0" w:line="240" w:lineRule="auto"/>
              <w:rPr>
                <w:rFonts w:ascii="Arial" w:hAnsi="Arial" w:cs="Arial"/>
                <w:b/>
                <w:bCs/>
              </w:rPr>
            </w:pPr>
            <w:r w:rsidRPr="00B46940">
              <w:rPr>
                <w:rFonts w:ascii="Arial" w:hAnsi="Arial" w:cs="Arial"/>
                <w:b/>
                <w:bCs/>
              </w:rPr>
              <w:t>Інше:</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6C699B" w:rsidRPr="00B46940" w:rsidRDefault="006C699B" w:rsidP="00C65C3F">
            <w:pPr>
              <w:spacing w:after="0" w:line="240" w:lineRule="auto"/>
              <w:rPr>
                <w:rFonts w:ascii="Arial" w:hAnsi="Arial" w:cs="Arial"/>
                <w:lang w:eastAsia="it-IT"/>
              </w:rPr>
            </w:pPr>
          </w:p>
        </w:tc>
      </w:tr>
    </w:tbl>
    <w:p w:rsidR="008E61D4" w:rsidRDefault="008E61D4" w:rsidP="002427A0">
      <w:pPr>
        <w:spacing w:after="0" w:line="240" w:lineRule="auto"/>
        <w:rPr>
          <w:rFonts w:ascii="Arial" w:hAnsi="Arial" w:cs="Arial"/>
          <w:b/>
          <w:color w:val="FF0000"/>
        </w:rPr>
      </w:pPr>
    </w:p>
    <w:p w:rsidR="006C699B" w:rsidRDefault="006C699B" w:rsidP="002427A0">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9"/>
        <w:gridCol w:w="1070"/>
        <w:gridCol w:w="1132"/>
        <w:gridCol w:w="1133"/>
        <w:gridCol w:w="1132"/>
        <w:gridCol w:w="1132"/>
        <w:gridCol w:w="1133"/>
      </w:tblGrid>
      <w:tr w:rsidR="00A90ED9" w:rsidRPr="00F91FD7" w:rsidTr="00C65C3F">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90ED9" w:rsidRPr="00F91FD7" w:rsidRDefault="00A90ED9" w:rsidP="00C65C3F">
            <w:pPr>
              <w:pStyle w:val="6"/>
              <w:spacing w:before="0" w:line="240" w:lineRule="auto"/>
              <w:rPr>
                <w:rFonts w:ascii="Arial" w:hAnsi="Arial" w:cs="Arial"/>
                <w:color w:val="auto"/>
              </w:rPr>
            </w:pPr>
            <w:r w:rsidRPr="00F91FD7">
              <w:rPr>
                <w:rFonts w:ascii="Arial" w:hAnsi="Arial" w:cs="Arial"/>
                <w:color w:val="auto"/>
              </w:rPr>
              <w:t>Завдання Стратегії, якому відповідає проект:</w:t>
            </w:r>
          </w:p>
        </w:tc>
        <w:tc>
          <w:tcPr>
            <w:tcW w:w="6732" w:type="dxa"/>
            <w:gridSpan w:val="6"/>
            <w:tcBorders>
              <w:top w:val="single" w:sz="4" w:space="0" w:color="auto"/>
              <w:left w:val="single" w:sz="4" w:space="0" w:color="auto"/>
              <w:bottom w:val="single" w:sz="4" w:space="0" w:color="auto"/>
              <w:right w:val="single" w:sz="4" w:space="0" w:color="auto"/>
            </w:tcBorders>
            <w:hideMark/>
          </w:tcPr>
          <w:p w:rsidR="00A90ED9" w:rsidRPr="00F91FD7" w:rsidRDefault="0090381D" w:rsidP="00C65C3F">
            <w:pPr>
              <w:spacing w:after="0" w:line="240" w:lineRule="auto"/>
              <w:rPr>
                <w:rFonts w:ascii="Arial" w:hAnsi="Arial" w:cs="Arial"/>
              </w:rPr>
            </w:pPr>
            <w:r>
              <w:rPr>
                <w:rFonts w:ascii="Arial" w:hAnsi="Arial" w:cs="Arial"/>
              </w:rPr>
              <w:t>1.4.2</w:t>
            </w:r>
            <w:r w:rsidR="00A90ED9" w:rsidRPr="00F91FD7">
              <w:rPr>
                <w:rFonts w:ascii="Arial" w:hAnsi="Arial" w:cs="Arial"/>
              </w:rPr>
              <w:t>. Встановленн</w:t>
            </w:r>
            <w:r w:rsidR="00D411B3">
              <w:rPr>
                <w:rFonts w:ascii="Arial" w:hAnsi="Arial" w:cs="Arial"/>
              </w:rPr>
              <w:t>я системи опалення в</w:t>
            </w:r>
            <w:r w:rsidR="00A90ED9" w:rsidRPr="00F91FD7">
              <w:rPr>
                <w:rFonts w:ascii="Arial" w:hAnsi="Arial" w:cs="Arial"/>
              </w:rPr>
              <w:t xml:space="preserve"> будинку культури</w:t>
            </w:r>
            <w:r w:rsidR="00D411B3">
              <w:rPr>
                <w:rFonts w:ascii="Arial" w:hAnsi="Arial" w:cs="Arial"/>
              </w:rPr>
              <w:t xml:space="preserve"> с.Локниця</w:t>
            </w:r>
          </w:p>
        </w:tc>
      </w:tr>
      <w:tr w:rsidR="00A90ED9" w:rsidRPr="00F91FD7" w:rsidTr="00C65C3F">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90ED9" w:rsidRPr="00F91FD7" w:rsidRDefault="00A90ED9" w:rsidP="00C65C3F">
            <w:pPr>
              <w:spacing w:after="0" w:line="240" w:lineRule="auto"/>
              <w:rPr>
                <w:rFonts w:ascii="Arial" w:hAnsi="Arial" w:cs="Arial"/>
                <w:b/>
                <w:bCs/>
              </w:rPr>
            </w:pPr>
            <w:r w:rsidRPr="00F91FD7">
              <w:rPr>
                <w:rFonts w:ascii="Arial" w:hAnsi="Arial" w:cs="Arial"/>
                <w:b/>
                <w:bCs/>
              </w:rPr>
              <w:t>Назва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A90ED9" w:rsidRPr="00F91FD7" w:rsidRDefault="00A90ED9" w:rsidP="00C65C3F">
            <w:pPr>
              <w:spacing w:after="0" w:line="240" w:lineRule="auto"/>
              <w:rPr>
                <w:rFonts w:ascii="Arial" w:hAnsi="Arial" w:cs="Arial"/>
                <w:b/>
                <w:lang w:eastAsia="it-IT"/>
              </w:rPr>
            </w:pPr>
            <w:r w:rsidRPr="00F91FD7">
              <w:rPr>
                <w:rFonts w:ascii="Arial" w:hAnsi="Arial" w:cs="Arial"/>
                <w:b/>
                <w:lang w:eastAsia="it-IT"/>
              </w:rPr>
              <w:t>Встановленн</w:t>
            </w:r>
            <w:r w:rsidR="007F7DF8">
              <w:rPr>
                <w:rFonts w:ascii="Arial" w:hAnsi="Arial" w:cs="Arial"/>
                <w:b/>
                <w:lang w:eastAsia="it-IT"/>
              </w:rPr>
              <w:t>я системи опалення в</w:t>
            </w:r>
            <w:r w:rsidRPr="00F91FD7">
              <w:rPr>
                <w:rFonts w:ascii="Arial" w:hAnsi="Arial" w:cs="Arial"/>
                <w:b/>
                <w:lang w:eastAsia="it-IT"/>
              </w:rPr>
              <w:t xml:space="preserve"> будинку культури </w:t>
            </w:r>
            <w:r w:rsidR="007F7DF8">
              <w:rPr>
                <w:rFonts w:ascii="Arial" w:hAnsi="Arial" w:cs="Arial"/>
                <w:b/>
                <w:lang w:eastAsia="it-IT"/>
              </w:rPr>
              <w:t>с. Локниця</w:t>
            </w:r>
          </w:p>
        </w:tc>
      </w:tr>
      <w:tr w:rsidR="00A90ED9" w:rsidRPr="00F91FD7" w:rsidTr="00C65C3F">
        <w:trPr>
          <w:trHeight w:val="447"/>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90ED9" w:rsidRPr="00F91FD7" w:rsidRDefault="00A90ED9" w:rsidP="00C65C3F">
            <w:pPr>
              <w:spacing w:after="0" w:line="240" w:lineRule="auto"/>
              <w:rPr>
                <w:rFonts w:ascii="Arial" w:hAnsi="Arial" w:cs="Arial"/>
                <w:b/>
                <w:bCs/>
              </w:rPr>
            </w:pPr>
            <w:r w:rsidRPr="00F91FD7">
              <w:rPr>
                <w:rFonts w:ascii="Arial" w:hAnsi="Arial" w:cs="Arial"/>
                <w:b/>
                <w:bCs/>
              </w:rPr>
              <w:t>Цілі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A90ED9" w:rsidRPr="00F91FD7" w:rsidRDefault="000D5349" w:rsidP="00C65C3F">
            <w:pPr>
              <w:pStyle w:val="afd"/>
              <w:spacing w:before="0" w:beforeAutospacing="0" w:after="0" w:afterAutospacing="0"/>
              <w:jc w:val="both"/>
              <w:rPr>
                <w:rFonts w:ascii="Arial" w:hAnsi="Arial" w:cs="Arial"/>
                <w:sz w:val="22"/>
                <w:szCs w:val="22"/>
                <w:lang w:eastAsia="it-IT"/>
              </w:rPr>
            </w:pPr>
            <w:r>
              <w:rPr>
                <w:rFonts w:ascii="Arial" w:hAnsi="Arial" w:cs="Arial"/>
                <w:sz w:val="22"/>
                <w:szCs w:val="22"/>
                <w:lang w:val="uk-UA"/>
              </w:rPr>
              <w:t xml:space="preserve">Встановлення  системи опалення в будиноку культури </w:t>
            </w:r>
            <w:r>
              <w:rPr>
                <w:rFonts w:ascii="Arial" w:hAnsi="Arial" w:cs="Arial"/>
              </w:rPr>
              <w:t>для створення комфортних умов праці працівників культури, учасників художньої самодіяльності, роботи гуртків та зручного перегляду населенням запропонованих програм</w:t>
            </w:r>
            <w:r>
              <w:rPr>
                <w:rFonts w:ascii="Arial" w:hAnsi="Arial" w:cs="Arial"/>
                <w:sz w:val="22"/>
                <w:szCs w:val="22"/>
                <w:lang w:val="uk-UA"/>
              </w:rPr>
              <w:t xml:space="preserve"> та заощадження бюджетних коштів громади</w:t>
            </w:r>
            <w:r w:rsidR="00A90ED9" w:rsidRPr="00F91FD7">
              <w:rPr>
                <w:rFonts w:ascii="Arial" w:hAnsi="Arial" w:cs="Arial"/>
                <w:sz w:val="22"/>
                <w:szCs w:val="22"/>
              </w:rPr>
              <w:t>.</w:t>
            </w:r>
          </w:p>
        </w:tc>
      </w:tr>
      <w:tr w:rsidR="00A90ED9" w:rsidRPr="00B77869" w:rsidTr="00C65C3F">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90ED9" w:rsidRPr="00B77869" w:rsidRDefault="00A90ED9" w:rsidP="00C65C3F">
            <w:pPr>
              <w:autoSpaceDE w:val="0"/>
              <w:autoSpaceDN w:val="0"/>
              <w:adjustRightInd w:val="0"/>
              <w:spacing w:after="0" w:line="240" w:lineRule="auto"/>
              <w:rPr>
                <w:rFonts w:ascii="Arial" w:hAnsi="Arial" w:cs="Arial"/>
                <w:b/>
              </w:rPr>
            </w:pPr>
            <w:r w:rsidRPr="00B77869">
              <w:rPr>
                <w:rFonts w:ascii="Arial" w:hAnsi="Arial" w:cs="Arial"/>
                <w:b/>
              </w:rPr>
              <w:t>Територія на яку проект матиме вплив:</w:t>
            </w:r>
          </w:p>
        </w:tc>
        <w:tc>
          <w:tcPr>
            <w:tcW w:w="6732" w:type="dxa"/>
            <w:gridSpan w:val="6"/>
            <w:tcBorders>
              <w:top w:val="single" w:sz="4" w:space="0" w:color="auto"/>
              <w:left w:val="single" w:sz="4" w:space="0" w:color="auto"/>
              <w:bottom w:val="single" w:sz="4" w:space="0" w:color="auto"/>
              <w:right w:val="single" w:sz="4" w:space="0" w:color="auto"/>
            </w:tcBorders>
            <w:hideMark/>
          </w:tcPr>
          <w:p w:rsidR="00A90ED9" w:rsidRPr="00B77869" w:rsidRDefault="00B77869" w:rsidP="00C65C3F">
            <w:pPr>
              <w:spacing w:after="0" w:line="240" w:lineRule="auto"/>
              <w:rPr>
                <w:rFonts w:ascii="Arial" w:hAnsi="Arial" w:cs="Arial"/>
                <w:lang w:eastAsia="it-IT"/>
              </w:rPr>
            </w:pPr>
            <w:r w:rsidRPr="00B77869">
              <w:rPr>
                <w:rFonts w:ascii="Arial" w:hAnsi="Arial" w:cs="Arial"/>
                <w:lang w:eastAsia="it-IT"/>
              </w:rPr>
              <w:t>с. Локниця</w:t>
            </w:r>
          </w:p>
        </w:tc>
      </w:tr>
      <w:tr w:rsidR="00A90ED9" w:rsidRPr="00B77869" w:rsidTr="00C65C3F">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90ED9" w:rsidRPr="00B77869" w:rsidRDefault="00A90ED9" w:rsidP="00C65C3F">
            <w:pPr>
              <w:autoSpaceDE w:val="0"/>
              <w:autoSpaceDN w:val="0"/>
              <w:adjustRightInd w:val="0"/>
              <w:spacing w:after="0" w:line="240" w:lineRule="auto"/>
              <w:rPr>
                <w:rFonts w:ascii="Arial" w:hAnsi="Arial" w:cs="Arial"/>
                <w:b/>
              </w:rPr>
            </w:pPr>
            <w:r w:rsidRPr="00B77869">
              <w:rPr>
                <w:rFonts w:ascii="Arial" w:hAnsi="Arial" w:cs="Arial"/>
                <w:b/>
              </w:rPr>
              <w:t>Орієнтовна кількість отримувачів вигод</w:t>
            </w:r>
          </w:p>
        </w:tc>
        <w:tc>
          <w:tcPr>
            <w:tcW w:w="6732" w:type="dxa"/>
            <w:gridSpan w:val="6"/>
            <w:tcBorders>
              <w:top w:val="single" w:sz="4" w:space="0" w:color="auto"/>
              <w:left w:val="single" w:sz="4" w:space="0" w:color="auto"/>
              <w:bottom w:val="single" w:sz="4" w:space="0" w:color="auto"/>
              <w:right w:val="single" w:sz="4" w:space="0" w:color="auto"/>
            </w:tcBorders>
          </w:tcPr>
          <w:p w:rsidR="00A90ED9" w:rsidRPr="00B77869" w:rsidRDefault="00B77869" w:rsidP="00C65C3F">
            <w:pPr>
              <w:spacing w:after="0" w:line="240" w:lineRule="auto"/>
              <w:rPr>
                <w:rFonts w:ascii="Arial" w:hAnsi="Arial" w:cs="Arial"/>
                <w:lang w:eastAsia="it-IT"/>
              </w:rPr>
            </w:pPr>
            <w:r>
              <w:rPr>
                <w:rFonts w:ascii="Arial" w:hAnsi="Arial" w:cs="Arial"/>
                <w:lang w:eastAsia="it-IT"/>
              </w:rPr>
              <w:t>1194</w:t>
            </w:r>
            <w:r w:rsidR="00A90ED9" w:rsidRPr="00B77869">
              <w:rPr>
                <w:rFonts w:ascii="Arial" w:hAnsi="Arial" w:cs="Arial"/>
                <w:lang w:eastAsia="it-IT"/>
              </w:rPr>
              <w:t xml:space="preserve"> осіб</w:t>
            </w:r>
          </w:p>
        </w:tc>
      </w:tr>
      <w:tr w:rsidR="00A90ED9" w:rsidRPr="009E040F"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843FE9" w:rsidRDefault="00A90ED9" w:rsidP="00C65C3F">
            <w:pPr>
              <w:spacing w:after="0" w:line="240" w:lineRule="auto"/>
              <w:rPr>
                <w:rFonts w:ascii="Arial" w:hAnsi="Arial" w:cs="Arial"/>
                <w:b/>
                <w:bCs/>
              </w:rPr>
            </w:pPr>
            <w:r w:rsidRPr="00843FE9">
              <w:rPr>
                <w:rFonts w:ascii="Arial" w:hAnsi="Arial" w:cs="Arial"/>
                <w:b/>
                <w:bCs/>
              </w:rPr>
              <w:t>Стислий опис проекту:</w:t>
            </w:r>
          </w:p>
        </w:tc>
        <w:tc>
          <w:tcPr>
            <w:tcW w:w="6732" w:type="dxa"/>
            <w:gridSpan w:val="6"/>
            <w:tcBorders>
              <w:top w:val="single" w:sz="4" w:space="0" w:color="auto"/>
              <w:left w:val="single" w:sz="4" w:space="0" w:color="auto"/>
              <w:bottom w:val="single" w:sz="4" w:space="0" w:color="auto"/>
              <w:right w:val="single" w:sz="4" w:space="0" w:color="auto"/>
            </w:tcBorders>
          </w:tcPr>
          <w:p w:rsidR="00CA6211" w:rsidRDefault="00AD3DB2" w:rsidP="00CA6211">
            <w:pPr>
              <w:spacing w:after="0" w:line="240" w:lineRule="auto"/>
              <w:jc w:val="both"/>
              <w:rPr>
                <w:rFonts w:ascii="Arial" w:hAnsi="Arial" w:cs="Arial"/>
                <w:lang w:eastAsia="uk-UA"/>
              </w:rPr>
            </w:pPr>
            <w:r>
              <w:rPr>
                <w:rFonts w:ascii="Arial" w:hAnsi="Arial" w:cs="Arial"/>
                <w:lang w:eastAsia="uk-UA"/>
              </w:rPr>
              <w:t>Існуючою</w:t>
            </w:r>
            <w:r w:rsidR="00A90ED9" w:rsidRPr="00843FE9">
              <w:rPr>
                <w:rFonts w:ascii="Arial" w:hAnsi="Arial" w:cs="Arial"/>
                <w:lang w:eastAsia="uk-UA"/>
              </w:rPr>
              <w:t xml:space="preserve"> потр</w:t>
            </w:r>
            <w:r>
              <w:rPr>
                <w:rFonts w:ascii="Arial" w:hAnsi="Arial" w:cs="Arial"/>
                <w:lang w:eastAsia="uk-UA"/>
              </w:rPr>
              <w:t>еблемою</w:t>
            </w:r>
            <w:r w:rsidR="00A75447">
              <w:rPr>
                <w:rFonts w:ascii="Arial" w:hAnsi="Arial" w:cs="Arial"/>
                <w:lang w:eastAsia="uk-UA"/>
              </w:rPr>
              <w:t xml:space="preserve"> села Локниця</w:t>
            </w:r>
            <w:r>
              <w:rPr>
                <w:rFonts w:ascii="Arial" w:hAnsi="Arial" w:cs="Arial"/>
                <w:lang w:eastAsia="uk-UA"/>
              </w:rPr>
              <w:t xml:space="preserve"> залишає</w:t>
            </w:r>
            <w:r w:rsidR="00A90ED9" w:rsidRPr="00843FE9">
              <w:rPr>
                <w:rFonts w:ascii="Arial" w:hAnsi="Arial" w:cs="Arial"/>
                <w:lang w:eastAsia="uk-UA"/>
              </w:rPr>
              <w:t xml:space="preserve">ться: </w:t>
            </w:r>
            <w:r>
              <w:rPr>
                <w:rFonts w:ascii="Arial" w:hAnsi="Arial" w:cs="Arial"/>
                <w:lang w:eastAsia="uk-UA"/>
              </w:rPr>
              <w:t xml:space="preserve">відсутність системи опалення </w:t>
            </w:r>
            <w:r w:rsidR="00A90ED9" w:rsidRPr="00843FE9">
              <w:rPr>
                <w:rFonts w:ascii="Arial" w:hAnsi="Arial" w:cs="Arial"/>
                <w:lang w:eastAsia="uk-UA"/>
              </w:rPr>
              <w:t>будинку куль</w:t>
            </w:r>
            <w:r>
              <w:rPr>
                <w:rFonts w:ascii="Arial" w:hAnsi="Arial" w:cs="Arial"/>
                <w:lang w:eastAsia="uk-UA"/>
              </w:rPr>
              <w:t>тури</w:t>
            </w:r>
            <w:r w:rsidR="00A90ED9" w:rsidRPr="00843FE9">
              <w:rPr>
                <w:rFonts w:ascii="Arial" w:hAnsi="Arial" w:cs="Arial"/>
                <w:lang w:eastAsia="uk-UA"/>
              </w:rPr>
              <w:t>.</w:t>
            </w:r>
          </w:p>
          <w:p w:rsidR="00CA6211" w:rsidRPr="00B375B8" w:rsidRDefault="00CA6211" w:rsidP="00CA6211">
            <w:pPr>
              <w:spacing w:after="0" w:line="240" w:lineRule="auto"/>
              <w:jc w:val="both"/>
              <w:rPr>
                <w:rFonts w:ascii="Arial" w:hAnsi="Arial" w:cs="Arial"/>
              </w:rPr>
            </w:pPr>
            <w:r>
              <w:rPr>
                <w:rFonts w:ascii="Arial" w:hAnsi="Arial" w:cs="Arial"/>
              </w:rPr>
              <w:t>Встановлення системи опалення д</w:t>
            </w:r>
            <w:r w:rsidRPr="00B375B8">
              <w:rPr>
                <w:rFonts w:ascii="Arial" w:hAnsi="Arial" w:cs="Arial"/>
              </w:rPr>
              <w:t xml:space="preserve">асть змогу </w:t>
            </w:r>
            <w:r>
              <w:rPr>
                <w:rFonts w:ascii="Arial" w:hAnsi="Arial" w:cs="Arial"/>
              </w:rPr>
              <w:t xml:space="preserve">в комфортних умовах </w:t>
            </w:r>
            <w:r w:rsidRPr="00B375B8">
              <w:rPr>
                <w:rFonts w:ascii="Arial" w:hAnsi="Arial" w:cs="Arial"/>
              </w:rPr>
              <w:t>проводити сходи селян, тематичні вечори, дитячі конкурси, концерти митців аматорського мистецтва, виставки декоративно-прикладного мистецтва,</w:t>
            </w:r>
            <w:r>
              <w:rPr>
                <w:rFonts w:ascii="Arial" w:hAnsi="Arial" w:cs="Arial"/>
              </w:rPr>
              <w:t xml:space="preserve"> дискотеки,</w:t>
            </w:r>
            <w:r w:rsidRPr="00B375B8">
              <w:rPr>
                <w:rFonts w:ascii="Arial" w:hAnsi="Arial" w:cs="Arial"/>
              </w:rPr>
              <w:t xml:space="preserve"> лекції та бесіди.</w:t>
            </w:r>
          </w:p>
          <w:p w:rsidR="00CA6211" w:rsidRPr="00B375B8" w:rsidRDefault="00021CBA" w:rsidP="008E61D4">
            <w:pPr>
              <w:spacing w:after="0" w:line="240" w:lineRule="auto"/>
              <w:jc w:val="both"/>
              <w:rPr>
                <w:rFonts w:ascii="Arial" w:hAnsi="Arial" w:cs="Arial"/>
              </w:rPr>
            </w:pPr>
            <w:r>
              <w:rPr>
                <w:rFonts w:ascii="Arial" w:hAnsi="Arial" w:cs="Arial"/>
                <w:lang w:eastAsia="uk-UA"/>
              </w:rPr>
              <w:t>У результаті реалізації п</w:t>
            </w:r>
            <w:r w:rsidR="00A90ED9" w:rsidRPr="00843FE9">
              <w:rPr>
                <w:rFonts w:ascii="Arial" w:hAnsi="Arial" w:cs="Arial"/>
                <w:lang w:eastAsia="uk-UA"/>
              </w:rPr>
              <w:t>роекту буде якісно та ефективно використано фінансові та майнові ресурси для розвитку тер</w:t>
            </w:r>
            <w:r>
              <w:rPr>
                <w:rFonts w:ascii="Arial" w:hAnsi="Arial" w:cs="Arial"/>
                <w:lang w:eastAsia="uk-UA"/>
              </w:rPr>
              <w:t>иторіальної громади села Локниця</w:t>
            </w:r>
            <w:r w:rsidR="00FD705A">
              <w:rPr>
                <w:rFonts w:ascii="Arial" w:hAnsi="Arial" w:cs="Arial"/>
                <w:lang w:eastAsia="uk-UA"/>
              </w:rPr>
              <w:t xml:space="preserve">. </w:t>
            </w:r>
            <w:r w:rsidR="00CA6211" w:rsidRPr="00B375B8">
              <w:rPr>
                <w:rFonts w:ascii="Arial" w:hAnsi="Arial" w:cs="Arial"/>
              </w:rPr>
              <w:t>Дасть змогу проводити сходи селян, тематичні вечори, дитячі конкурси, концерти митців аматорського мистецтва, виставки декоративно-прикладного мистецтва,</w:t>
            </w:r>
            <w:r w:rsidR="00CA6211">
              <w:rPr>
                <w:rFonts w:ascii="Arial" w:hAnsi="Arial" w:cs="Arial"/>
              </w:rPr>
              <w:t xml:space="preserve"> дискотеки,</w:t>
            </w:r>
            <w:r w:rsidR="00CA6211" w:rsidRPr="00B375B8">
              <w:rPr>
                <w:rFonts w:ascii="Arial" w:hAnsi="Arial" w:cs="Arial"/>
              </w:rPr>
              <w:t xml:space="preserve"> лекції та бесіди.</w:t>
            </w:r>
          </w:p>
          <w:p w:rsidR="00A90ED9" w:rsidRPr="00843FE9" w:rsidRDefault="00FD705A" w:rsidP="00C65C3F">
            <w:pPr>
              <w:spacing w:after="0" w:line="240" w:lineRule="auto"/>
              <w:jc w:val="both"/>
              <w:rPr>
                <w:rFonts w:ascii="Arial" w:hAnsi="Arial" w:cs="Arial"/>
                <w:lang w:eastAsia="uk-UA"/>
              </w:rPr>
            </w:pPr>
            <w:r>
              <w:rPr>
                <w:rFonts w:ascii="Arial" w:hAnsi="Arial" w:cs="Arial"/>
                <w:lang w:eastAsia="uk-UA"/>
              </w:rPr>
              <w:t>Б</w:t>
            </w:r>
            <w:r w:rsidR="00A90ED9" w:rsidRPr="00843FE9">
              <w:rPr>
                <w:rFonts w:ascii="Arial" w:hAnsi="Arial" w:cs="Arial"/>
                <w:lang w:eastAsia="uk-UA"/>
              </w:rPr>
              <w:t>удинок культури, створить можливості для охоплення значної к</w:t>
            </w:r>
            <w:r w:rsidR="00021CBA">
              <w:rPr>
                <w:rFonts w:ascii="Arial" w:hAnsi="Arial" w:cs="Arial"/>
                <w:lang w:eastAsia="uk-UA"/>
              </w:rPr>
              <w:t xml:space="preserve">ількості дітей </w:t>
            </w:r>
            <w:r w:rsidR="00A90ED9" w:rsidRPr="00843FE9">
              <w:rPr>
                <w:rFonts w:ascii="Arial" w:hAnsi="Arial" w:cs="Arial"/>
                <w:lang w:eastAsia="uk-UA"/>
              </w:rPr>
              <w:t>шкільного віку та</w:t>
            </w:r>
            <w:r w:rsidR="00021CBA">
              <w:rPr>
                <w:rFonts w:ascii="Arial" w:hAnsi="Arial" w:cs="Arial"/>
                <w:lang w:eastAsia="uk-UA"/>
              </w:rPr>
              <w:t xml:space="preserve"> молоді,</w:t>
            </w:r>
            <w:r w:rsidR="00A90ED9" w:rsidRPr="00843FE9">
              <w:rPr>
                <w:rFonts w:ascii="Arial" w:hAnsi="Arial" w:cs="Arial"/>
                <w:lang w:eastAsia="uk-UA"/>
              </w:rPr>
              <w:t xml:space="preserve"> створить належні умови для розвитку їх творчих здібностей, функціонування будинку культури позитивно вплине як культурно-естетичного та духовного осередку розвитку т</w:t>
            </w:r>
            <w:r w:rsidR="00021CBA">
              <w:rPr>
                <w:rFonts w:ascii="Arial" w:hAnsi="Arial" w:cs="Arial"/>
                <w:lang w:eastAsia="uk-UA"/>
              </w:rPr>
              <w:t>ериторіальної громади с. Локниця</w:t>
            </w:r>
            <w:r w:rsidR="00A90ED9" w:rsidRPr="00843FE9">
              <w:rPr>
                <w:rFonts w:ascii="Arial" w:hAnsi="Arial" w:cs="Arial"/>
                <w:lang w:eastAsia="uk-UA"/>
              </w:rPr>
              <w:t>.</w:t>
            </w:r>
          </w:p>
        </w:tc>
      </w:tr>
      <w:tr w:rsidR="008E61D4" w:rsidRPr="00B375B8"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B375B8" w:rsidRDefault="00A90ED9" w:rsidP="00C65C3F">
            <w:pPr>
              <w:spacing w:after="0" w:line="240" w:lineRule="auto"/>
              <w:rPr>
                <w:rFonts w:ascii="Arial" w:hAnsi="Arial" w:cs="Arial"/>
                <w:b/>
                <w:bCs/>
              </w:rPr>
            </w:pPr>
            <w:r w:rsidRPr="00B375B8">
              <w:rPr>
                <w:rFonts w:ascii="Arial" w:hAnsi="Arial" w:cs="Arial"/>
                <w:b/>
                <w:bCs/>
              </w:rPr>
              <w:t>Очікувані результати:</w:t>
            </w:r>
          </w:p>
        </w:tc>
        <w:tc>
          <w:tcPr>
            <w:tcW w:w="6732" w:type="dxa"/>
            <w:gridSpan w:val="6"/>
            <w:tcBorders>
              <w:top w:val="single" w:sz="4" w:space="0" w:color="auto"/>
              <w:left w:val="single" w:sz="4" w:space="0" w:color="auto"/>
              <w:bottom w:val="single" w:sz="4" w:space="0" w:color="auto"/>
              <w:right w:val="single" w:sz="4" w:space="0" w:color="auto"/>
            </w:tcBorders>
            <w:shd w:val="clear" w:color="auto" w:fill="FFFFFF"/>
          </w:tcPr>
          <w:p w:rsidR="00A90ED9" w:rsidRPr="00B375B8" w:rsidRDefault="00A90ED9" w:rsidP="00C65C3F">
            <w:pPr>
              <w:spacing w:after="0" w:line="240" w:lineRule="auto"/>
              <w:jc w:val="both"/>
              <w:rPr>
                <w:rFonts w:ascii="Arial" w:hAnsi="Arial" w:cs="Arial"/>
                <w:lang w:eastAsia="it-IT"/>
              </w:rPr>
            </w:pPr>
            <w:r w:rsidRPr="00B375B8">
              <w:rPr>
                <w:rFonts w:ascii="Arial" w:hAnsi="Arial" w:cs="Arial"/>
                <w:lang w:eastAsia="it-IT"/>
              </w:rPr>
              <w:t>Підвищити  культурно-естетичний  та  духовний  рівень  розвитку  тер</w:t>
            </w:r>
            <w:r w:rsidR="00144339">
              <w:rPr>
                <w:rFonts w:ascii="Arial" w:hAnsi="Arial" w:cs="Arial"/>
                <w:lang w:eastAsia="it-IT"/>
              </w:rPr>
              <w:t>иторіальної громади села Локниця</w:t>
            </w:r>
            <w:r w:rsidRPr="00B375B8">
              <w:rPr>
                <w:rFonts w:ascii="Arial" w:hAnsi="Arial" w:cs="Arial"/>
                <w:lang w:eastAsia="it-IT"/>
              </w:rPr>
              <w:t>.</w:t>
            </w:r>
          </w:p>
          <w:p w:rsidR="008E61D4" w:rsidRDefault="00A90ED9" w:rsidP="008E61D4">
            <w:pPr>
              <w:pStyle w:val="afd"/>
              <w:spacing w:before="0" w:beforeAutospacing="0" w:after="0" w:afterAutospacing="0"/>
              <w:jc w:val="both"/>
              <w:rPr>
                <w:rFonts w:ascii="Arial" w:hAnsi="Arial" w:cs="Arial"/>
                <w:sz w:val="22"/>
                <w:szCs w:val="22"/>
              </w:rPr>
            </w:pPr>
            <w:r w:rsidRPr="00B375B8">
              <w:rPr>
                <w:rFonts w:ascii="Arial" w:hAnsi="Arial" w:cs="Arial"/>
                <w:sz w:val="22"/>
                <w:szCs w:val="22"/>
              </w:rPr>
              <w:t xml:space="preserve">Післяреалізаціїданого проекту буде вирішено </w:t>
            </w:r>
            <w:r w:rsidR="008E61D4">
              <w:rPr>
                <w:rFonts w:ascii="Arial" w:hAnsi="Arial" w:cs="Arial"/>
                <w:sz w:val="22"/>
                <w:szCs w:val="22"/>
              </w:rPr>
              <w:t>ряд соціальних проблем, а саме:</w:t>
            </w:r>
          </w:p>
          <w:p w:rsidR="00A90ED9" w:rsidRPr="008E61D4" w:rsidRDefault="00B375B8" w:rsidP="008E61D4">
            <w:pPr>
              <w:pStyle w:val="afd"/>
              <w:numPr>
                <w:ilvl w:val="0"/>
                <w:numId w:val="61"/>
              </w:numPr>
              <w:spacing w:before="0" w:beforeAutospacing="0" w:after="0" w:afterAutospacing="0"/>
              <w:jc w:val="both"/>
              <w:rPr>
                <w:rFonts w:ascii="Arial" w:hAnsi="Arial" w:cs="Arial"/>
                <w:sz w:val="22"/>
                <w:szCs w:val="22"/>
              </w:rPr>
            </w:pPr>
            <w:r w:rsidRPr="008E61D4">
              <w:rPr>
                <w:rFonts w:ascii="Arial" w:hAnsi="Arial" w:cs="Arial"/>
                <w:sz w:val="22"/>
                <w:szCs w:val="22"/>
              </w:rPr>
              <w:t>Створення комфортних умов праці праців</w:t>
            </w:r>
            <w:r w:rsidR="008E61D4" w:rsidRPr="008E61D4">
              <w:rPr>
                <w:rFonts w:ascii="Arial" w:hAnsi="Arial" w:cs="Arial"/>
                <w:sz w:val="22"/>
                <w:szCs w:val="22"/>
              </w:rPr>
              <w:t>ників культури, уча</w:t>
            </w:r>
            <w:r w:rsidRPr="008E61D4">
              <w:rPr>
                <w:rFonts w:ascii="Arial" w:hAnsi="Arial" w:cs="Arial"/>
                <w:sz w:val="22"/>
                <w:szCs w:val="22"/>
              </w:rPr>
              <w:t xml:space="preserve">сників художньої самодіяльності, роботи гуртків та </w:t>
            </w:r>
            <w:r w:rsidRPr="008E61D4">
              <w:rPr>
                <w:rFonts w:ascii="Arial" w:hAnsi="Arial" w:cs="Arial"/>
                <w:sz w:val="22"/>
                <w:szCs w:val="22"/>
              </w:rPr>
              <w:lastRenderedPageBreak/>
              <w:t>зручного перегляду населенням запропонованих програм</w:t>
            </w:r>
            <w:r w:rsidR="00A90ED9" w:rsidRPr="008E61D4">
              <w:rPr>
                <w:rFonts w:ascii="Arial" w:hAnsi="Arial" w:cs="Arial"/>
                <w:sz w:val="22"/>
                <w:szCs w:val="22"/>
              </w:rPr>
              <w:t>;</w:t>
            </w:r>
          </w:p>
          <w:p w:rsidR="00A90ED9" w:rsidRPr="008E61D4" w:rsidRDefault="00B375B8" w:rsidP="008E61D4">
            <w:pPr>
              <w:pStyle w:val="ae"/>
              <w:numPr>
                <w:ilvl w:val="0"/>
                <w:numId w:val="61"/>
              </w:numPr>
              <w:jc w:val="both"/>
              <w:rPr>
                <w:rFonts w:cs="Arial"/>
                <w:sz w:val="22"/>
                <w:szCs w:val="22"/>
                <w:lang w:val="ru-RU"/>
              </w:rPr>
            </w:pPr>
            <w:r w:rsidRPr="008E61D4">
              <w:rPr>
                <w:rFonts w:cs="Arial"/>
                <w:sz w:val="22"/>
                <w:szCs w:val="22"/>
                <w:lang w:val="ru-RU"/>
              </w:rPr>
              <w:t>Підтримання відповідного температурного режиму, який би відповідав санітарним вимогам</w:t>
            </w:r>
            <w:r w:rsidR="00A90ED9" w:rsidRPr="008E61D4">
              <w:rPr>
                <w:rFonts w:cs="Arial"/>
                <w:sz w:val="22"/>
                <w:szCs w:val="22"/>
                <w:lang w:val="ru-RU"/>
              </w:rPr>
              <w:t>;</w:t>
            </w:r>
          </w:p>
          <w:p w:rsidR="00A90ED9" w:rsidRPr="008E61D4" w:rsidRDefault="00A90ED9" w:rsidP="008E61D4">
            <w:pPr>
              <w:pStyle w:val="ae"/>
              <w:numPr>
                <w:ilvl w:val="0"/>
                <w:numId w:val="61"/>
              </w:numPr>
              <w:jc w:val="both"/>
              <w:rPr>
                <w:rFonts w:cs="Arial"/>
                <w:sz w:val="22"/>
                <w:szCs w:val="22"/>
                <w:lang w:val="ru-RU"/>
              </w:rPr>
            </w:pPr>
            <w:r w:rsidRPr="008E61D4">
              <w:rPr>
                <w:rFonts w:cs="Arial"/>
                <w:sz w:val="22"/>
                <w:szCs w:val="22"/>
                <w:lang w:val="ru-RU"/>
              </w:rPr>
              <w:t>Дасть змогу проводити сходи селян, тематичні вечори, дитячі конкурси, концерти митців аматорського мистецтва, виставки декоративно-прикладного мистецтва,</w:t>
            </w:r>
            <w:r w:rsidR="00357C2D" w:rsidRPr="008E61D4">
              <w:rPr>
                <w:rFonts w:cs="Arial"/>
                <w:sz w:val="22"/>
                <w:szCs w:val="22"/>
                <w:lang w:val="ru-RU"/>
              </w:rPr>
              <w:t xml:space="preserve"> дискотеки,</w:t>
            </w:r>
            <w:r w:rsidRPr="008E61D4">
              <w:rPr>
                <w:rFonts w:cs="Arial"/>
                <w:sz w:val="22"/>
                <w:szCs w:val="22"/>
                <w:lang w:val="ru-RU"/>
              </w:rPr>
              <w:t xml:space="preserve"> лекції та бесіди.</w:t>
            </w:r>
          </w:p>
          <w:p w:rsidR="00A90ED9" w:rsidRPr="008E61D4" w:rsidRDefault="00A90ED9" w:rsidP="008E61D4">
            <w:pPr>
              <w:pStyle w:val="ae"/>
              <w:numPr>
                <w:ilvl w:val="0"/>
                <w:numId w:val="61"/>
              </w:numPr>
              <w:jc w:val="both"/>
              <w:rPr>
                <w:rFonts w:cs="Arial"/>
                <w:lang w:val="ru-RU" w:eastAsia="it-IT"/>
              </w:rPr>
            </w:pPr>
            <w:r w:rsidRPr="008E61D4">
              <w:rPr>
                <w:rFonts w:cs="Arial"/>
                <w:sz w:val="22"/>
                <w:szCs w:val="22"/>
                <w:lang w:val="ru-RU"/>
              </w:rPr>
              <w:t>Дасть змогу для покращення умов роботипублічно-шкільної бібліотеки, яка розміщена в будівлі.</w:t>
            </w:r>
          </w:p>
        </w:tc>
      </w:tr>
      <w:tr w:rsidR="00357C2D" w:rsidRPr="00357C2D"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357C2D" w:rsidRDefault="00A90ED9" w:rsidP="00C65C3F">
            <w:pPr>
              <w:spacing w:after="0" w:line="240" w:lineRule="auto"/>
              <w:rPr>
                <w:rFonts w:ascii="Arial" w:hAnsi="Arial" w:cs="Arial"/>
                <w:b/>
                <w:bCs/>
              </w:rPr>
            </w:pPr>
            <w:r w:rsidRPr="00357C2D">
              <w:rPr>
                <w:rFonts w:ascii="Arial" w:hAnsi="Arial" w:cs="Arial"/>
                <w:b/>
                <w:bCs/>
              </w:rPr>
              <w:lastRenderedPageBreak/>
              <w:t>Ключові заходи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A90ED9" w:rsidRPr="00357C2D" w:rsidRDefault="00A90ED9" w:rsidP="008E61D4">
            <w:pPr>
              <w:pStyle w:val="ae"/>
              <w:tabs>
                <w:tab w:val="left" w:pos="581"/>
              </w:tabs>
              <w:ind w:left="0"/>
              <w:jc w:val="both"/>
              <w:rPr>
                <w:rFonts w:cs="Arial"/>
                <w:sz w:val="22"/>
                <w:szCs w:val="22"/>
                <w:lang w:eastAsia="it-IT"/>
              </w:rPr>
            </w:pPr>
            <w:r w:rsidRPr="00357C2D">
              <w:rPr>
                <w:rFonts w:cs="Arial"/>
                <w:sz w:val="22"/>
                <w:szCs w:val="22"/>
                <w:lang w:eastAsia="it-IT"/>
              </w:rPr>
              <w:t>Передбачаютьсянаступніроботи:</w:t>
            </w:r>
          </w:p>
          <w:p w:rsidR="00A90ED9" w:rsidRPr="007352BD" w:rsidRDefault="007352BD" w:rsidP="00C65C3F">
            <w:pPr>
              <w:pStyle w:val="ae"/>
              <w:numPr>
                <w:ilvl w:val="0"/>
                <w:numId w:val="61"/>
              </w:numPr>
              <w:jc w:val="both"/>
              <w:rPr>
                <w:rFonts w:cs="Arial"/>
                <w:sz w:val="22"/>
                <w:szCs w:val="22"/>
                <w:lang w:val="ru-RU" w:eastAsia="it-IT"/>
              </w:rPr>
            </w:pPr>
            <w:r w:rsidRPr="007352BD">
              <w:rPr>
                <w:rFonts w:cs="Arial"/>
                <w:sz w:val="22"/>
                <w:szCs w:val="22"/>
                <w:lang w:val="ru-RU" w:eastAsia="it-IT"/>
              </w:rPr>
              <w:t xml:space="preserve">Демонтаж старої </w:t>
            </w:r>
            <w:r>
              <w:rPr>
                <w:rFonts w:cs="Arial"/>
                <w:sz w:val="22"/>
                <w:szCs w:val="22"/>
                <w:lang w:val="uk-UA" w:eastAsia="it-IT"/>
              </w:rPr>
              <w:t xml:space="preserve">не працюючої </w:t>
            </w:r>
            <w:r w:rsidRPr="007352BD">
              <w:rPr>
                <w:rFonts w:cs="Arial"/>
                <w:sz w:val="22"/>
                <w:szCs w:val="22"/>
                <w:lang w:val="ru-RU" w:eastAsia="it-IT"/>
              </w:rPr>
              <w:t>системи опалення</w:t>
            </w:r>
            <w:r>
              <w:rPr>
                <w:rFonts w:cs="Arial"/>
                <w:sz w:val="22"/>
                <w:szCs w:val="22"/>
                <w:lang w:val="ru-RU" w:eastAsia="it-IT"/>
              </w:rPr>
              <w:t>;</w:t>
            </w:r>
          </w:p>
          <w:p w:rsidR="00A90ED9" w:rsidRPr="007352BD" w:rsidRDefault="007352BD" w:rsidP="007352BD">
            <w:pPr>
              <w:pStyle w:val="ae"/>
              <w:numPr>
                <w:ilvl w:val="0"/>
                <w:numId w:val="61"/>
              </w:numPr>
              <w:jc w:val="both"/>
              <w:rPr>
                <w:rFonts w:cs="Arial"/>
                <w:sz w:val="22"/>
                <w:szCs w:val="22"/>
                <w:lang w:eastAsia="it-IT"/>
              </w:rPr>
            </w:pPr>
            <w:r>
              <w:rPr>
                <w:rFonts w:cs="Arial"/>
                <w:sz w:val="22"/>
                <w:szCs w:val="22"/>
                <w:lang w:val="uk-UA" w:eastAsia="it-IT"/>
              </w:rPr>
              <w:t>Встановлення системи опалення.</w:t>
            </w:r>
          </w:p>
        </w:tc>
      </w:tr>
      <w:tr w:rsidR="00A90ED9" w:rsidRPr="00850DFE"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850DFE" w:rsidRDefault="00A90ED9" w:rsidP="00C65C3F">
            <w:pPr>
              <w:spacing w:after="0" w:line="240" w:lineRule="auto"/>
              <w:rPr>
                <w:rFonts w:ascii="Arial" w:hAnsi="Arial" w:cs="Arial"/>
                <w:b/>
              </w:rPr>
            </w:pPr>
            <w:r w:rsidRPr="00850DFE">
              <w:rPr>
                <w:rFonts w:ascii="Arial" w:hAnsi="Arial" w:cs="Arial"/>
                <w:b/>
              </w:rPr>
              <w:t xml:space="preserve">Період здійснення: </w:t>
            </w:r>
          </w:p>
        </w:tc>
        <w:tc>
          <w:tcPr>
            <w:tcW w:w="6732" w:type="dxa"/>
            <w:gridSpan w:val="6"/>
            <w:tcBorders>
              <w:top w:val="single" w:sz="4" w:space="0" w:color="auto"/>
              <w:left w:val="single" w:sz="4" w:space="0" w:color="auto"/>
              <w:bottom w:val="single" w:sz="4" w:space="0" w:color="auto"/>
              <w:right w:val="single" w:sz="4" w:space="0" w:color="auto"/>
            </w:tcBorders>
            <w:vAlign w:val="center"/>
            <w:hideMark/>
          </w:tcPr>
          <w:p w:rsidR="00A90ED9" w:rsidRPr="00850DFE" w:rsidRDefault="00850DFE" w:rsidP="00C65C3F">
            <w:pPr>
              <w:spacing w:after="0" w:line="240" w:lineRule="auto"/>
              <w:rPr>
                <w:rFonts w:ascii="Arial" w:hAnsi="Arial" w:cs="Arial"/>
                <w:lang w:eastAsia="it-IT"/>
              </w:rPr>
            </w:pPr>
            <w:r>
              <w:rPr>
                <w:rFonts w:ascii="Arial" w:hAnsi="Arial" w:cs="Arial"/>
                <w:b/>
              </w:rPr>
              <w:t>2020</w:t>
            </w:r>
            <w:r w:rsidR="00A90ED9" w:rsidRPr="00850DFE">
              <w:rPr>
                <w:rFonts w:ascii="Arial" w:hAnsi="Arial" w:cs="Arial"/>
                <w:b/>
              </w:rPr>
              <w:t xml:space="preserve"> – 2022 роки:</w:t>
            </w:r>
          </w:p>
        </w:tc>
      </w:tr>
      <w:tr w:rsidR="00A90ED9" w:rsidRPr="00850DFE" w:rsidTr="00C65C3F">
        <w:trPr>
          <w:jc w:val="right"/>
        </w:trPr>
        <w:tc>
          <w:tcPr>
            <w:tcW w:w="311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850DFE" w:rsidRDefault="00A90ED9" w:rsidP="00C65C3F">
            <w:pPr>
              <w:spacing w:after="0" w:line="240" w:lineRule="auto"/>
              <w:rPr>
                <w:rFonts w:ascii="Arial" w:hAnsi="Arial" w:cs="Arial"/>
                <w:b/>
                <w:bCs/>
              </w:rPr>
            </w:pPr>
            <w:r w:rsidRPr="00850DFE">
              <w:rPr>
                <w:rFonts w:ascii="Arial" w:hAnsi="Arial" w:cs="Arial"/>
                <w:b/>
                <w:bCs/>
              </w:rPr>
              <w:t>Орієнтовна вартість проекту, тис. грн.</w:t>
            </w:r>
          </w:p>
        </w:tc>
        <w:tc>
          <w:tcPr>
            <w:tcW w:w="107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90ED9" w:rsidRPr="00850DFE" w:rsidRDefault="00850DFE" w:rsidP="00C65C3F">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90ED9" w:rsidRPr="00850DFE" w:rsidRDefault="00850DFE" w:rsidP="00C65C3F">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90ED9" w:rsidRPr="00850DFE" w:rsidRDefault="00850DFE" w:rsidP="00C65C3F">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90ED9" w:rsidRPr="00850DFE" w:rsidRDefault="00850DFE" w:rsidP="00C65C3F">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90ED9" w:rsidRPr="00850DFE" w:rsidRDefault="00850DFE" w:rsidP="00C65C3F">
            <w:pPr>
              <w:spacing w:after="0" w:line="240" w:lineRule="auto"/>
              <w:jc w:val="center"/>
              <w:rPr>
                <w:rFonts w:ascii="Arial" w:hAnsi="Arial" w:cs="Arial"/>
                <w:b/>
                <w:lang w:eastAsia="it-IT"/>
              </w:rPr>
            </w:pPr>
            <w:r>
              <w:rPr>
                <w:rFonts w:ascii="Arial" w:hAnsi="Arial" w:cs="Arial"/>
                <w:b/>
                <w:lang w:eastAsia="it-IT"/>
              </w:rPr>
              <w:t>2024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90ED9" w:rsidRPr="00850DFE" w:rsidRDefault="00A90ED9" w:rsidP="00C65C3F">
            <w:pPr>
              <w:spacing w:after="0" w:line="240" w:lineRule="auto"/>
              <w:jc w:val="center"/>
              <w:rPr>
                <w:rFonts w:ascii="Arial" w:hAnsi="Arial" w:cs="Arial"/>
                <w:b/>
                <w:lang w:eastAsia="it-IT"/>
              </w:rPr>
            </w:pPr>
            <w:r w:rsidRPr="00850DFE">
              <w:rPr>
                <w:rFonts w:ascii="Arial" w:hAnsi="Arial" w:cs="Arial"/>
                <w:b/>
                <w:lang w:eastAsia="it-IT"/>
              </w:rPr>
              <w:t>Разом</w:t>
            </w:r>
          </w:p>
        </w:tc>
      </w:tr>
      <w:tr w:rsidR="00A90ED9" w:rsidRPr="00850DFE" w:rsidTr="00C65C3F">
        <w:trPr>
          <w:jc w:val="right"/>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A90ED9" w:rsidRPr="00850DFE" w:rsidRDefault="00A90ED9" w:rsidP="00C65C3F">
            <w:pPr>
              <w:spacing w:after="0" w:line="240" w:lineRule="auto"/>
              <w:rPr>
                <w:rFonts w:ascii="Arial" w:hAnsi="Arial" w:cs="Arial"/>
                <w:b/>
                <w:bCs/>
              </w:rPr>
            </w:pPr>
          </w:p>
        </w:tc>
        <w:tc>
          <w:tcPr>
            <w:tcW w:w="1070" w:type="dxa"/>
            <w:tcBorders>
              <w:top w:val="single" w:sz="4" w:space="0" w:color="auto"/>
              <w:left w:val="single" w:sz="4" w:space="0" w:color="auto"/>
              <w:bottom w:val="single" w:sz="4" w:space="0" w:color="auto"/>
              <w:right w:val="single" w:sz="4" w:space="0" w:color="auto"/>
            </w:tcBorders>
            <w:vAlign w:val="center"/>
          </w:tcPr>
          <w:p w:rsidR="00A90ED9" w:rsidRPr="00850DFE" w:rsidRDefault="00A90ED9" w:rsidP="00C65C3F">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A90ED9" w:rsidRPr="00850DFE" w:rsidRDefault="00AD608D" w:rsidP="00C65C3F">
            <w:pPr>
              <w:spacing w:after="0" w:line="240" w:lineRule="auto"/>
              <w:jc w:val="center"/>
              <w:rPr>
                <w:rFonts w:ascii="Arial" w:hAnsi="Arial" w:cs="Arial"/>
                <w:b/>
                <w:lang w:eastAsia="it-IT"/>
              </w:rPr>
            </w:pPr>
            <w:r>
              <w:rPr>
                <w:rFonts w:ascii="Arial" w:hAnsi="Arial" w:cs="Arial"/>
                <w:b/>
                <w:lang w:eastAsia="it-IT"/>
              </w:rPr>
              <w:t>160</w:t>
            </w:r>
          </w:p>
        </w:tc>
        <w:tc>
          <w:tcPr>
            <w:tcW w:w="1133" w:type="dxa"/>
            <w:tcBorders>
              <w:top w:val="single" w:sz="4" w:space="0" w:color="auto"/>
              <w:left w:val="single" w:sz="4" w:space="0" w:color="auto"/>
              <w:bottom w:val="single" w:sz="4" w:space="0" w:color="auto"/>
              <w:right w:val="single" w:sz="4" w:space="0" w:color="auto"/>
            </w:tcBorders>
            <w:vAlign w:val="center"/>
          </w:tcPr>
          <w:p w:rsidR="00A90ED9" w:rsidRPr="00850DFE" w:rsidRDefault="00BC1ADE" w:rsidP="00C65C3F">
            <w:pPr>
              <w:spacing w:after="0" w:line="240" w:lineRule="auto"/>
              <w:jc w:val="center"/>
              <w:rPr>
                <w:rFonts w:ascii="Arial" w:hAnsi="Arial" w:cs="Arial"/>
                <w:b/>
                <w:lang w:eastAsia="it-IT"/>
              </w:rPr>
            </w:pPr>
            <w:r>
              <w:rPr>
                <w:rFonts w:ascii="Arial" w:hAnsi="Arial" w:cs="Arial"/>
                <w:b/>
                <w:lang w:eastAsia="it-IT"/>
              </w:rPr>
              <w:t>50</w:t>
            </w:r>
          </w:p>
        </w:tc>
        <w:tc>
          <w:tcPr>
            <w:tcW w:w="1132" w:type="dxa"/>
            <w:tcBorders>
              <w:top w:val="single" w:sz="4" w:space="0" w:color="auto"/>
              <w:left w:val="single" w:sz="4" w:space="0" w:color="auto"/>
              <w:bottom w:val="single" w:sz="4" w:space="0" w:color="auto"/>
              <w:right w:val="single" w:sz="4" w:space="0" w:color="auto"/>
            </w:tcBorders>
            <w:vAlign w:val="center"/>
          </w:tcPr>
          <w:p w:rsidR="00A90ED9" w:rsidRPr="00850DFE" w:rsidRDefault="00A90ED9" w:rsidP="00C65C3F">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A90ED9" w:rsidRPr="00850DFE" w:rsidRDefault="00A90ED9" w:rsidP="00C65C3F">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850DFE" w:rsidRDefault="00BC1ADE" w:rsidP="002770FC">
            <w:pPr>
              <w:spacing w:after="0" w:line="240" w:lineRule="auto"/>
              <w:jc w:val="center"/>
              <w:rPr>
                <w:rFonts w:ascii="Arial" w:hAnsi="Arial" w:cs="Arial"/>
                <w:b/>
                <w:lang w:eastAsia="it-IT"/>
              </w:rPr>
            </w:pPr>
            <w:r>
              <w:rPr>
                <w:rFonts w:ascii="Arial" w:hAnsi="Arial" w:cs="Arial"/>
                <w:b/>
                <w:lang w:eastAsia="it-IT"/>
              </w:rPr>
              <w:t>21</w:t>
            </w:r>
            <w:r w:rsidR="00850DFE">
              <w:rPr>
                <w:rFonts w:ascii="Arial" w:hAnsi="Arial" w:cs="Arial"/>
                <w:b/>
                <w:lang w:eastAsia="it-IT"/>
              </w:rPr>
              <w:t>0</w:t>
            </w:r>
          </w:p>
        </w:tc>
      </w:tr>
      <w:tr w:rsidR="00A90ED9" w:rsidRPr="00850DFE"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850DFE" w:rsidRDefault="00A90ED9" w:rsidP="00C65C3F">
            <w:pPr>
              <w:spacing w:after="0" w:line="240" w:lineRule="auto"/>
              <w:rPr>
                <w:rFonts w:ascii="Arial" w:hAnsi="Arial" w:cs="Arial"/>
                <w:b/>
                <w:bCs/>
              </w:rPr>
            </w:pPr>
            <w:r w:rsidRPr="00850DFE">
              <w:rPr>
                <w:rFonts w:ascii="Arial" w:hAnsi="Arial" w:cs="Arial"/>
                <w:b/>
                <w:bCs/>
              </w:rPr>
              <w:t>Джерела фінансування:</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A90ED9" w:rsidRPr="00850DFE" w:rsidRDefault="00022A5F" w:rsidP="00C65C3F">
            <w:pPr>
              <w:spacing w:after="0" w:line="240" w:lineRule="auto"/>
              <w:jc w:val="both"/>
              <w:rPr>
                <w:rFonts w:ascii="Arial" w:hAnsi="Arial" w:cs="Arial"/>
                <w:lang w:eastAsia="it-IT"/>
              </w:rPr>
            </w:pPr>
            <w:r>
              <w:rPr>
                <w:rFonts w:ascii="Arial" w:hAnsi="Arial" w:cs="Arial"/>
                <w:lang w:eastAsia="it-IT"/>
              </w:rPr>
              <w:t>Державний бюджет</w:t>
            </w:r>
            <w:r w:rsidR="00A90ED9" w:rsidRPr="00850DFE">
              <w:rPr>
                <w:rFonts w:ascii="Arial" w:hAnsi="Arial" w:cs="Arial"/>
                <w:lang w:eastAsia="it-IT"/>
              </w:rPr>
              <w:t xml:space="preserve">; </w:t>
            </w:r>
            <w:r>
              <w:rPr>
                <w:rFonts w:ascii="Arial" w:hAnsi="Arial" w:cs="Arial"/>
                <w:lang w:eastAsia="it-IT"/>
              </w:rPr>
              <w:t>місцевий бюджет</w:t>
            </w:r>
            <w:r w:rsidR="00A90ED9" w:rsidRPr="00850DFE">
              <w:rPr>
                <w:rFonts w:ascii="Arial" w:hAnsi="Arial" w:cs="Arial"/>
                <w:lang w:eastAsia="it-IT"/>
              </w:rPr>
              <w:t>; донорські та інші кошти не заборонені законодавством.</w:t>
            </w:r>
          </w:p>
        </w:tc>
      </w:tr>
      <w:tr w:rsidR="00A90ED9" w:rsidRPr="00850DFE"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850DFE" w:rsidRDefault="00A90ED9" w:rsidP="00C65C3F">
            <w:pPr>
              <w:spacing w:after="0" w:line="240" w:lineRule="auto"/>
              <w:rPr>
                <w:rFonts w:ascii="Arial" w:hAnsi="Arial" w:cs="Arial"/>
                <w:b/>
                <w:bCs/>
              </w:rPr>
            </w:pPr>
            <w:r w:rsidRPr="00850DFE">
              <w:rPr>
                <w:rFonts w:ascii="Arial" w:hAnsi="Arial" w:cs="Arial"/>
                <w:b/>
              </w:rPr>
              <w:t>Ключові потенційні учасники реалізації проекту:</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A90ED9" w:rsidRPr="00850DFE" w:rsidRDefault="00A90ED9" w:rsidP="00C65C3F">
            <w:pPr>
              <w:spacing w:after="0" w:line="240" w:lineRule="auto"/>
              <w:jc w:val="both"/>
              <w:rPr>
                <w:rFonts w:ascii="Arial" w:hAnsi="Arial" w:cs="Arial"/>
                <w:lang w:eastAsia="it-IT"/>
              </w:rPr>
            </w:pPr>
            <w:r w:rsidRPr="00850DFE">
              <w:rPr>
                <w:rFonts w:ascii="Arial" w:hAnsi="Arial" w:cs="Arial"/>
                <w:lang w:eastAsia="it-IT"/>
              </w:rPr>
              <w:t>Локницькасільська рада, причетні установи та організації, підрядні організації.</w:t>
            </w:r>
          </w:p>
        </w:tc>
      </w:tr>
      <w:tr w:rsidR="00A90ED9" w:rsidRPr="00850DFE" w:rsidTr="00C65C3F">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ED9" w:rsidRPr="00850DFE" w:rsidRDefault="00A90ED9" w:rsidP="00C65C3F">
            <w:pPr>
              <w:spacing w:after="0" w:line="240" w:lineRule="auto"/>
              <w:rPr>
                <w:rFonts w:ascii="Arial" w:hAnsi="Arial" w:cs="Arial"/>
                <w:b/>
                <w:bCs/>
              </w:rPr>
            </w:pPr>
            <w:r w:rsidRPr="00850DFE">
              <w:rPr>
                <w:rFonts w:ascii="Arial" w:hAnsi="Arial" w:cs="Arial"/>
                <w:b/>
                <w:bCs/>
              </w:rPr>
              <w:t>Інше:</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A90ED9" w:rsidRPr="00850DFE" w:rsidRDefault="00A90ED9" w:rsidP="00C65C3F">
            <w:pPr>
              <w:spacing w:after="0" w:line="240" w:lineRule="auto"/>
              <w:rPr>
                <w:rFonts w:ascii="Arial" w:hAnsi="Arial" w:cs="Arial"/>
                <w:lang w:eastAsia="it-IT"/>
              </w:rPr>
            </w:pPr>
          </w:p>
        </w:tc>
      </w:tr>
    </w:tbl>
    <w:p w:rsidR="001266A0" w:rsidRDefault="001266A0" w:rsidP="002427A0">
      <w:pPr>
        <w:spacing w:after="0" w:line="240" w:lineRule="auto"/>
        <w:rPr>
          <w:rFonts w:ascii="Arial" w:hAnsi="Arial" w:cs="Arial"/>
          <w:b/>
          <w:color w:val="FF0000"/>
        </w:rPr>
      </w:pPr>
    </w:p>
    <w:p w:rsidR="0026533D" w:rsidRDefault="0026533D" w:rsidP="002427A0">
      <w:pPr>
        <w:spacing w:after="0" w:line="240" w:lineRule="auto"/>
        <w:rPr>
          <w:rFonts w:ascii="Arial" w:hAnsi="Arial" w:cs="Arial"/>
          <w:b/>
          <w:color w:val="FF0000"/>
        </w:rPr>
      </w:pPr>
    </w:p>
    <w:p w:rsidR="001266A0" w:rsidRDefault="001266A0" w:rsidP="002427A0">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9"/>
        <w:gridCol w:w="1070"/>
        <w:gridCol w:w="1132"/>
        <w:gridCol w:w="1133"/>
        <w:gridCol w:w="1132"/>
        <w:gridCol w:w="1132"/>
        <w:gridCol w:w="1133"/>
      </w:tblGrid>
      <w:tr w:rsidR="00AD766A" w:rsidRPr="00351FE2" w:rsidTr="00221258">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D766A" w:rsidRPr="00351FE2" w:rsidRDefault="00AD766A" w:rsidP="00221258">
            <w:pPr>
              <w:pStyle w:val="6"/>
              <w:spacing w:before="0" w:line="240" w:lineRule="auto"/>
              <w:rPr>
                <w:rFonts w:ascii="Arial" w:hAnsi="Arial" w:cs="Arial"/>
                <w:color w:val="auto"/>
              </w:rPr>
            </w:pPr>
            <w:r w:rsidRPr="00351FE2">
              <w:rPr>
                <w:rFonts w:ascii="Arial" w:hAnsi="Arial" w:cs="Arial"/>
                <w:color w:val="auto"/>
              </w:rPr>
              <w:t>Завдання Стратегії, якому відповідає проект:</w:t>
            </w:r>
          </w:p>
        </w:tc>
        <w:tc>
          <w:tcPr>
            <w:tcW w:w="6732" w:type="dxa"/>
            <w:gridSpan w:val="6"/>
            <w:tcBorders>
              <w:top w:val="single" w:sz="4" w:space="0" w:color="auto"/>
              <w:left w:val="single" w:sz="4" w:space="0" w:color="auto"/>
              <w:bottom w:val="single" w:sz="4" w:space="0" w:color="auto"/>
              <w:right w:val="single" w:sz="4" w:space="0" w:color="auto"/>
            </w:tcBorders>
            <w:hideMark/>
          </w:tcPr>
          <w:p w:rsidR="00AD766A" w:rsidRPr="00351FE2" w:rsidRDefault="009E4AE1" w:rsidP="00221258">
            <w:pPr>
              <w:spacing w:after="0" w:line="240" w:lineRule="auto"/>
              <w:rPr>
                <w:rFonts w:ascii="Arial" w:hAnsi="Arial" w:cs="Arial"/>
              </w:rPr>
            </w:pPr>
            <w:r>
              <w:rPr>
                <w:rFonts w:ascii="Arial" w:hAnsi="Arial" w:cs="Arial"/>
              </w:rPr>
              <w:t>1.4</w:t>
            </w:r>
            <w:r w:rsidR="00AD766A" w:rsidRPr="00351FE2">
              <w:rPr>
                <w:rFonts w:ascii="Arial" w:hAnsi="Arial" w:cs="Arial"/>
              </w:rPr>
              <w:t>.3.</w:t>
            </w:r>
            <w:r w:rsidR="00351FE2" w:rsidRPr="00351FE2">
              <w:rPr>
                <w:rFonts w:ascii="Arial" w:hAnsi="Arial" w:cs="Arial"/>
              </w:rPr>
              <w:t xml:space="preserve"> Капітальний </w:t>
            </w:r>
            <w:r w:rsidR="00596CFC">
              <w:rPr>
                <w:rFonts w:ascii="Arial" w:hAnsi="Arial" w:cs="Arial"/>
              </w:rPr>
              <w:t>та поточний ремонт адмінприміщень старостинських округів</w:t>
            </w:r>
          </w:p>
        </w:tc>
      </w:tr>
      <w:tr w:rsidR="00AD766A" w:rsidRPr="00DD2206" w:rsidTr="00221258">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D766A" w:rsidRPr="00DD2206" w:rsidRDefault="00AD766A" w:rsidP="00221258">
            <w:pPr>
              <w:spacing w:after="0" w:line="240" w:lineRule="auto"/>
              <w:rPr>
                <w:rFonts w:ascii="Arial" w:hAnsi="Arial" w:cs="Arial"/>
                <w:b/>
                <w:bCs/>
              </w:rPr>
            </w:pPr>
            <w:r w:rsidRPr="00DD2206">
              <w:rPr>
                <w:rFonts w:ascii="Arial" w:hAnsi="Arial" w:cs="Arial"/>
                <w:b/>
                <w:bCs/>
              </w:rPr>
              <w:t>Назва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AD766A" w:rsidRPr="00DD2206" w:rsidRDefault="008E5D4C" w:rsidP="00221258">
            <w:pPr>
              <w:spacing w:after="0" w:line="240" w:lineRule="auto"/>
              <w:rPr>
                <w:rFonts w:ascii="Arial" w:hAnsi="Arial" w:cs="Arial"/>
                <w:b/>
                <w:lang w:eastAsia="it-IT"/>
              </w:rPr>
            </w:pPr>
            <w:r>
              <w:rPr>
                <w:rFonts w:ascii="Arial" w:hAnsi="Arial" w:cs="Arial"/>
                <w:b/>
                <w:lang w:eastAsia="it-IT"/>
              </w:rPr>
              <w:t xml:space="preserve">Капітальний ремонт </w:t>
            </w:r>
            <w:r w:rsidR="003C62CF">
              <w:rPr>
                <w:rFonts w:ascii="Arial" w:hAnsi="Arial" w:cs="Arial"/>
                <w:b/>
                <w:lang w:eastAsia="it-IT"/>
              </w:rPr>
              <w:t>адмін</w:t>
            </w:r>
            <w:r>
              <w:rPr>
                <w:rFonts w:ascii="Arial" w:hAnsi="Arial" w:cs="Arial"/>
                <w:b/>
                <w:lang w:eastAsia="it-IT"/>
              </w:rPr>
              <w:t xml:space="preserve">приміщення Нобельського </w:t>
            </w:r>
            <w:r w:rsidR="003C62CF">
              <w:rPr>
                <w:rFonts w:ascii="Arial" w:hAnsi="Arial" w:cs="Arial"/>
                <w:b/>
                <w:lang w:eastAsia="it-IT"/>
              </w:rPr>
              <w:t>старостинського округу</w:t>
            </w:r>
          </w:p>
        </w:tc>
      </w:tr>
      <w:tr w:rsidR="00AD766A" w:rsidRPr="006D0EFB" w:rsidTr="00221258">
        <w:trPr>
          <w:trHeight w:val="447"/>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D766A" w:rsidRPr="006D0EFB" w:rsidRDefault="00AD766A" w:rsidP="00221258">
            <w:pPr>
              <w:spacing w:after="0" w:line="240" w:lineRule="auto"/>
              <w:rPr>
                <w:rFonts w:ascii="Arial" w:hAnsi="Arial" w:cs="Arial"/>
                <w:b/>
                <w:bCs/>
              </w:rPr>
            </w:pPr>
            <w:r w:rsidRPr="006D0EFB">
              <w:rPr>
                <w:rFonts w:ascii="Arial" w:hAnsi="Arial" w:cs="Arial"/>
                <w:b/>
                <w:bCs/>
              </w:rPr>
              <w:t>Цілі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AD766A" w:rsidRPr="00405E3F" w:rsidRDefault="00405E3F" w:rsidP="00221258">
            <w:pPr>
              <w:pStyle w:val="afd"/>
              <w:spacing w:before="0" w:beforeAutospacing="0" w:after="0" w:afterAutospacing="0"/>
              <w:jc w:val="both"/>
              <w:rPr>
                <w:rFonts w:ascii="Arial" w:hAnsi="Arial" w:cs="Arial"/>
                <w:sz w:val="22"/>
                <w:szCs w:val="22"/>
                <w:lang w:val="uk-UA" w:eastAsia="it-IT"/>
              </w:rPr>
            </w:pPr>
            <w:r>
              <w:rPr>
                <w:rFonts w:ascii="Arial" w:hAnsi="Arial" w:cs="Arial"/>
                <w:sz w:val="22"/>
                <w:szCs w:val="22"/>
                <w:lang w:val="uk-UA"/>
              </w:rPr>
              <w:t>Капітальний ремонт адмінприміщення покращить існуючий стан будівлі, забезпечить енергозбереження, збільшить строк експлуатації будівлі</w:t>
            </w:r>
            <w:r w:rsidR="00AD766A" w:rsidRPr="00405E3F">
              <w:rPr>
                <w:rFonts w:ascii="Arial" w:hAnsi="Arial" w:cs="Arial"/>
                <w:sz w:val="22"/>
                <w:szCs w:val="22"/>
                <w:lang w:val="uk-UA"/>
              </w:rPr>
              <w:t>.</w:t>
            </w:r>
          </w:p>
        </w:tc>
      </w:tr>
      <w:tr w:rsidR="00AD766A" w:rsidRPr="00342366" w:rsidTr="00221258">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D766A" w:rsidRPr="00342366" w:rsidRDefault="00AD766A" w:rsidP="00221258">
            <w:pPr>
              <w:autoSpaceDE w:val="0"/>
              <w:autoSpaceDN w:val="0"/>
              <w:adjustRightInd w:val="0"/>
              <w:spacing w:after="0" w:line="240" w:lineRule="auto"/>
              <w:rPr>
                <w:rFonts w:ascii="Arial" w:hAnsi="Arial" w:cs="Arial"/>
                <w:b/>
              </w:rPr>
            </w:pPr>
            <w:r w:rsidRPr="00342366">
              <w:rPr>
                <w:rFonts w:ascii="Arial" w:hAnsi="Arial" w:cs="Arial"/>
                <w:b/>
              </w:rPr>
              <w:t>Територія на яку проект матиме вплив:</w:t>
            </w:r>
          </w:p>
        </w:tc>
        <w:tc>
          <w:tcPr>
            <w:tcW w:w="6732" w:type="dxa"/>
            <w:gridSpan w:val="6"/>
            <w:tcBorders>
              <w:top w:val="single" w:sz="4" w:space="0" w:color="auto"/>
              <w:left w:val="single" w:sz="4" w:space="0" w:color="auto"/>
              <w:bottom w:val="single" w:sz="4" w:space="0" w:color="auto"/>
              <w:right w:val="single" w:sz="4" w:space="0" w:color="auto"/>
            </w:tcBorders>
            <w:hideMark/>
          </w:tcPr>
          <w:p w:rsidR="00AD766A" w:rsidRPr="00342366" w:rsidRDefault="00342366" w:rsidP="00221258">
            <w:pPr>
              <w:spacing w:after="0" w:line="240" w:lineRule="auto"/>
              <w:rPr>
                <w:rFonts w:ascii="Arial" w:hAnsi="Arial" w:cs="Arial"/>
                <w:lang w:eastAsia="it-IT"/>
              </w:rPr>
            </w:pPr>
            <w:r>
              <w:rPr>
                <w:rFonts w:ascii="Arial" w:hAnsi="Arial" w:cs="Arial"/>
                <w:lang w:eastAsia="it-IT"/>
              </w:rPr>
              <w:t>с. Нобель</w:t>
            </w:r>
          </w:p>
        </w:tc>
      </w:tr>
      <w:tr w:rsidR="00AD766A" w:rsidRPr="00342366" w:rsidTr="00221258">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D766A" w:rsidRPr="00342366" w:rsidRDefault="00AD766A" w:rsidP="00221258">
            <w:pPr>
              <w:autoSpaceDE w:val="0"/>
              <w:autoSpaceDN w:val="0"/>
              <w:adjustRightInd w:val="0"/>
              <w:spacing w:after="0" w:line="240" w:lineRule="auto"/>
              <w:rPr>
                <w:rFonts w:ascii="Arial" w:hAnsi="Arial" w:cs="Arial"/>
                <w:b/>
              </w:rPr>
            </w:pPr>
            <w:r w:rsidRPr="00342366">
              <w:rPr>
                <w:rFonts w:ascii="Arial" w:hAnsi="Arial" w:cs="Arial"/>
                <w:b/>
              </w:rPr>
              <w:t>Орієнтовна кількість отримувачів вигод</w:t>
            </w:r>
          </w:p>
        </w:tc>
        <w:tc>
          <w:tcPr>
            <w:tcW w:w="6732" w:type="dxa"/>
            <w:gridSpan w:val="6"/>
            <w:tcBorders>
              <w:top w:val="single" w:sz="4" w:space="0" w:color="auto"/>
              <w:left w:val="single" w:sz="4" w:space="0" w:color="auto"/>
              <w:bottom w:val="single" w:sz="4" w:space="0" w:color="auto"/>
              <w:right w:val="single" w:sz="4" w:space="0" w:color="auto"/>
            </w:tcBorders>
          </w:tcPr>
          <w:p w:rsidR="00AD766A" w:rsidRPr="00342366" w:rsidRDefault="00342366" w:rsidP="00221258">
            <w:pPr>
              <w:spacing w:after="0" w:line="240" w:lineRule="auto"/>
              <w:rPr>
                <w:rFonts w:ascii="Arial" w:hAnsi="Arial" w:cs="Arial"/>
                <w:lang w:eastAsia="it-IT"/>
              </w:rPr>
            </w:pPr>
            <w:r>
              <w:rPr>
                <w:rFonts w:ascii="Arial" w:hAnsi="Arial" w:cs="Arial"/>
                <w:lang w:eastAsia="it-IT"/>
              </w:rPr>
              <w:t>561</w:t>
            </w:r>
            <w:r w:rsidR="00AD766A" w:rsidRPr="00342366">
              <w:rPr>
                <w:rFonts w:ascii="Arial" w:hAnsi="Arial" w:cs="Arial"/>
                <w:lang w:eastAsia="it-IT"/>
              </w:rPr>
              <w:t xml:space="preserve"> осіб</w:t>
            </w:r>
          </w:p>
        </w:tc>
      </w:tr>
      <w:tr w:rsidR="006D0EFB" w:rsidRPr="006D0EFB" w:rsidTr="00221258">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D766A" w:rsidRPr="006D0EFB" w:rsidRDefault="00AD766A" w:rsidP="00221258">
            <w:pPr>
              <w:spacing w:after="0" w:line="240" w:lineRule="auto"/>
              <w:rPr>
                <w:rFonts w:ascii="Arial" w:hAnsi="Arial" w:cs="Arial"/>
                <w:b/>
                <w:bCs/>
              </w:rPr>
            </w:pPr>
            <w:r w:rsidRPr="006D0EFB">
              <w:rPr>
                <w:rFonts w:ascii="Arial" w:hAnsi="Arial" w:cs="Arial"/>
                <w:b/>
                <w:bCs/>
              </w:rPr>
              <w:t>Стислий опис проекту:</w:t>
            </w:r>
          </w:p>
        </w:tc>
        <w:tc>
          <w:tcPr>
            <w:tcW w:w="6732" w:type="dxa"/>
            <w:gridSpan w:val="6"/>
            <w:tcBorders>
              <w:top w:val="single" w:sz="4" w:space="0" w:color="auto"/>
              <w:left w:val="single" w:sz="4" w:space="0" w:color="auto"/>
              <w:bottom w:val="single" w:sz="4" w:space="0" w:color="auto"/>
              <w:right w:val="single" w:sz="4" w:space="0" w:color="auto"/>
            </w:tcBorders>
          </w:tcPr>
          <w:p w:rsidR="00AD766A" w:rsidRPr="006D0EFB" w:rsidRDefault="00AD766A" w:rsidP="00221258">
            <w:pPr>
              <w:spacing w:after="0" w:line="240" w:lineRule="auto"/>
              <w:jc w:val="both"/>
              <w:rPr>
                <w:rFonts w:ascii="Arial" w:hAnsi="Arial" w:cs="Arial"/>
                <w:lang w:eastAsia="uk-UA"/>
              </w:rPr>
            </w:pPr>
            <w:r w:rsidRPr="006D0EFB">
              <w:rPr>
                <w:rFonts w:ascii="Arial" w:hAnsi="Arial" w:cs="Arial"/>
                <w:lang w:eastAsia="uk-UA"/>
              </w:rPr>
              <w:t>Існуючими потр</w:t>
            </w:r>
            <w:r w:rsidR="006D0EFB" w:rsidRPr="006D0EFB">
              <w:rPr>
                <w:rFonts w:ascii="Arial" w:hAnsi="Arial" w:cs="Arial"/>
                <w:lang w:eastAsia="uk-UA"/>
              </w:rPr>
              <w:t>ебами та проблемами села Нобель</w:t>
            </w:r>
            <w:r w:rsidR="00342366">
              <w:rPr>
                <w:rFonts w:ascii="Arial" w:hAnsi="Arial" w:cs="Arial"/>
                <w:lang w:eastAsia="uk-UA"/>
              </w:rPr>
              <w:t xml:space="preserve"> залишає</w:t>
            </w:r>
            <w:r w:rsidRPr="006D0EFB">
              <w:rPr>
                <w:rFonts w:ascii="Arial" w:hAnsi="Arial" w:cs="Arial"/>
                <w:lang w:eastAsia="uk-UA"/>
              </w:rPr>
              <w:t>ться: завершенн</w:t>
            </w:r>
            <w:r w:rsidR="006D0EFB" w:rsidRPr="006D0EFB">
              <w:rPr>
                <w:rFonts w:ascii="Arial" w:hAnsi="Arial" w:cs="Arial"/>
                <w:lang w:eastAsia="uk-UA"/>
              </w:rPr>
              <w:t>я реконструкції адмінприміщення</w:t>
            </w:r>
            <w:r w:rsidRPr="006D0EFB">
              <w:rPr>
                <w:rFonts w:ascii="Arial" w:hAnsi="Arial" w:cs="Arial"/>
                <w:lang w:eastAsia="uk-UA"/>
              </w:rPr>
              <w:t>, вирішення питань по благоу</w:t>
            </w:r>
            <w:r w:rsidR="006D0EFB" w:rsidRPr="006D0EFB">
              <w:rPr>
                <w:rFonts w:ascii="Arial" w:hAnsi="Arial" w:cs="Arial"/>
                <w:lang w:eastAsia="uk-UA"/>
              </w:rPr>
              <w:t>строю (утеплення горища</w:t>
            </w:r>
            <w:r w:rsidRPr="006D0EFB">
              <w:rPr>
                <w:rFonts w:ascii="Arial" w:hAnsi="Arial" w:cs="Arial"/>
                <w:lang w:eastAsia="uk-UA"/>
              </w:rPr>
              <w:t>, заміна покрівлі на кольоровий профлист),  впровадження енергозберігаючих  технологій.</w:t>
            </w:r>
          </w:p>
          <w:p w:rsidR="00AD766A" w:rsidRPr="006D0EFB" w:rsidRDefault="00AD766A" w:rsidP="00221258">
            <w:pPr>
              <w:spacing w:after="0" w:line="240" w:lineRule="auto"/>
              <w:jc w:val="both"/>
              <w:rPr>
                <w:rFonts w:ascii="Arial" w:hAnsi="Arial" w:cs="Arial"/>
                <w:lang w:eastAsia="uk-UA"/>
              </w:rPr>
            </w:pPr>
            <w:r w:rsidRPr="006D0EFB">
              <w:rPr>
                <w:rFonts w:ascii="Arial" w:hAnsi="Arial" w:cs="Arial"/>
                <w:lang w:eastAsia="uk-UA"/>
              </w:rPr>
              <w:t xml:space="preserve">У результаті реалізації Проекту буде якісно та ефективно використано фінансові та </w:t>
            </w:r>
            <w:r w:rsidR="006D0EFB">
              <w:rPr>
                <w:rFonts w:ascii="Arial" w:hAnsi="Arial" w:cs="Arial"/>
                <w:lang w:eastAsia="uk-UA"/>
              </w:rPr>
              <w:t>майнові ресурси для розвитку села Нобель</w:t>
            </w:r>
            <w:r w:rsidRPr="006D0EFB">
              <w:rPr>
                <w:rFonts w:ascii="Arial" w:hAnsi="Arial" w:cs="Arial"/>
                <w:lang w:eastAsia="uk-UA"/>
              </w:rPr>
              <w:t xml:space="preserve">, капітально </w:t>
            </w:r>
            <w:r w:rsidR="006D0EFB">
              <w:rPr>
                <w:rFonts w:ascii="Arial" w:hAnsi="Arial" w:cs="Arial"/>
                <w:lang w:eastAsia="uk-UA"/>
              </w:rPr>
              <w:t>відремонтовано та облаштовано адмінприміщення Ноб</w:t>
            </w:r>
            <w:r w:rsidR="00B45395">
              <w:rPr>
                <w:rFonts w:ascii="Arial" w:hAnsi="Arial" w:cs="Arial"/>
                <w:lang w:eastAsia="uk-UA"/>
              </w:rPr>
              <w:t>ельського старостинського округу</w:t>
            </w:r>
            <w:r w:rsidRPr="006D0EFB">
              <w:rPr>
                <w:rFonts w:ascii="Arial" w:hAnsi="Arial" w:cs="Arial"/>
                <w:lang w:eastAsia="uk-UA"/>
              </w:rPr>
              <w:t>.</w:t>
            </w:r>
          </w:p>
        </w:tc>
      </w:tr>
      <w:tr w:rsidR="00AD766A" w:rsidRPr="009E040F" w:rsidTr="00221258">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D766A" w:rsidRPr="008F773B" w:rsidRDefault="00AD766A" w:rsidP="00221258">
            <w:pPr>
              <w:spacing w:after="0" w:line="240" w:lineRule="auto"/>
              <w:rPr>
                <w:rFonts w:ascii="Arial" w:hAnsi="Arial" w:cs="Arial"/>
                <w:b/>
                <w:bCs/>
              </w:rPr>
            </w:pPr>
            <w:r w:rsidRPr="008F773B">
              <w:rPr>
                <w:rFonts w:ascii="Arial" w:hAnsi="Arial" w:cs="Arial"/>
                <w:b/>
                <w:bCs/>
              </w:rPr>
              <w:t>Очікувані результати:</w:t>
            </w:r>
          </w:p>
        </w:tc>
        <w:tc>
          <w:tcPr>
            <w:tcW w:w="6732" w:type="dxa"/>
            <w:gridSpan w:val="6"/>
            <w:tcBorders>
              <w:top w:val="single" w:sz="4" w:space="0" w:color="auto"/>
              <w:left w:val="single" w:sz="4" w:space="0" w:color="auto"/>
              <w:bottom w:val="single" w:sz="4" w:space="0" w:color="auto"/>
              <w:right w:val="single" w:sz="4" w:space="0" w:color="auto"/>
            </w:tcBorders>
            <w:shd w:val="clear" w:color="auto" w:fill="FFFFFF"/>
          </w:tcPr>
          <w:p w:rsidR="00AD766A" w:rsidRPr="008F773B" w:rsidRDefault="00AD766A" w:rsidP="00221258">
            <w:pPr>
              <w:spacing w:after="0" w:line="240" w:lineRule="auto"/>
              <w:jc w:val="both"/>
              <w:rPr>
                <w:rFonts w:ascii="Arial" w:hAnsi="Arial" w:cs="Arial"/>
                <w:lang w:eastAsia="it-IT"/>
              </w:rPr>
            </w:pPr>
          </w:p>
          <w:p w:rsidR="00AD766A" w:rsidRPr="008F773B" w:rsidRDefault="00AD766A" w:rsidP="00221258">
            <w:pPr>
              <w:pStyle w:val="afd"/>
              <w:spacing w:before="0" w:beforeAutospacing="0" w:after="0" w:afterAutospacing="0"/>
              <w:jc w:val="both"/>
              <w:rPr>
                <w:rFonts w:ascii="Arial" w:hAnsi="Arial" w:cs="Arial"/>
                <w:sz w:val="22"/>
                <w:szCs w:val="22"/>
              </w:rPr>
            </w:pPr>
            <w:r w:rsidRPr="008F773B">
              <w:rPr>
                <w:rFonts w:ascii="Arial" w:hAnsi="Arial" w:cs="Arial"/>
                <w:sz w:val="22"/>
                <w:szCs w:val="22"/>
              </w:rPr>
              <w:t>Післяреалізаціїданого проекту буде вирішено ряд соціальних проблем, а саме:</w:t>
            </w:r>
          </w:p>
          <w:p w:rsidR="00AD766A" w:rsidRPr="008F773B" w:rsidRDefault="00A21723" w:rsidP="00A21723">
            <w:pPr>
              <w:spacing w:after="0" w:line="240" w:lineRule="auto"/>
              <w:jc w:val="both"/>
              <w:rPr>
                <w:rFonts w:ascii="Arial" w:hAnsi="Arial" w:cs="Arial"/>
              </w:rPr>
            </w:pPr>
            <w:r>
              <w:rPr>
                <w:rFonts w:ascii="Arial" w:hAnsi="Arial" w:cs="Arial"/>
              </w:rPr>
              <w:t>1.</w:t>
            </w:r>
            <w:r w:rsidR="004E4020">
              <w:rPr>
                <w:rFonts w:ascii="Arial" w:hAnsi="Arial" w:cs="Arial"/>
              </w:rPr>
              <w:t>Ремонт пристосованого</w:t>
            </w:r>
            <w:r w:rsidR="0000074C">
              <w:rPr>
                <w:rFonts w:ascii="Arial" w:hAnsi="Arial" w:cs="Arial"/>
              </w:rPr>
              <w:t xml:space="preserve"> для надання та отримання якісних адміністративних послуг</w:t>
            </w:r>
            <w:r w:rsidR="004E4020">
              <w:rPr>
                <w:rFonts w:ascii="Arial" w:hAnsi="Arial" w:cs="Arial"/>
              </w:rPr>
              <w:t>.</w:t>
            </w:r>
          </w:p>
          <w:p w:rsidR="00AD766A" w:rsidRDefault="00A21723" w:rsidP="00A21723">
            <w:pPr>
              <w:spacing w:after="0" w:line="240" w:lineRule="auto"/>
              <w:jc w:val="both"/>
              <w:rPr>
                <w:rFonts w:ascii="Arial" w:hAnsi="Arial" w:cs="Arial"/>
              </w:rPr>
            </w:pPr>
            <w:r>
              <w:rPr>
                <w:rFonts w:ascii="Arial" w:hAnsi="Arial" w:cs="Arial"/>
              </w:rPr>
              <w:t>2.</w:t>
            </w:r>
            <w:r w:rsidR="004E4020">
              <w:rPr>
                <w:rFonts w:ascii="Arial" w:hAnsi="Arial" w:cs="Arial"/>
              </w:rPr>
              <w:t>Дасть нормальні умови</w:t>
            </w:r>
            <w:r w:rsidR="0000074C">
              <w:rPr>
                <w:rFonts w:ascii="Arial" w:hAnsi="Arial" w:cs="Arial"/>
              </w:rPr>
              <w:t xml:space="preserve">для </w:t>
            </w:r>
            <w:r w:rsidR="004E4020">
              <w:rPr>
                <w:rFonts w:ascii="Arial" w:hAnsi="Arial" w:cs="Arial"/>
              </w:rPr>
              <w:t xml:space="preserve">праці </w:t>
            </w:r>
            <w:r w:rsidR="00A751FB">
              <w:rPr>
                <w:rFonts w:ascii="Arial" w:hAnsi="Arial" w:cs="Arial"/>
              </w:rPr>
              <w:t xml:space="preserve">робітникам та виконання </w:t>
            </w:r>
            <w:r w:rsidR="004E4020">
              <w:rPr>
                <w:rFonts w:ascii="Arial" w:hAnsi="Arial" w:cs="Arial"/>
              </w:rPr>
              <w:t>їх обов</w:t>
            </w:r>
            <w:r w:rsidR="004E4020">
              <w:rPr>
                <w:rFonts w:cs="Arial"/>
              </w:rPr>
              <w:t>'</w:t>
            </w:r>
            <w:r w:rsidR="004E4020">
              <w:rPr>
                <w:rFonts w:ascii="Arial" w:hAnsi="Arial" w:cs="Arial"/>
              </w:rPr>
              <w:t>язків</w:t>
            </w:r>
            <w:r w:rsidR="00AD766A" w:rsidRPr="0000074C">
              <w:rPr>
                <w:rFonts w:ascii="Arial" w:hAnsi="Arial" w:cs="Arial"/>
              </w:rPr>
              <w:t>.</w:t>
            </w:r>
          </w:p>
          <w:p w:rsidR="004E4020" w:rsidRPr="0000074C" w:rsidRDefault="00A21723" w:rsidP="00A21723">
            <w:pPr>
              <w:spacing w:after="0" w:line="240" w:lineRule="auto"/>
              <w:jc w:val="both"/>
              <w:rPr>
                <w:rFonts w:ascii="Arial" w:hAnsi="Arial" w:cs="Arial"/>
              </w:rPr>
            </w:pPr>
            <w:r>
              <w:rPr>
                <w:rFonts w:ascii="Arial" w:hAnsi="Arial" w:cs="Arial"/>
              </w:rPr>
              <w:t>3.</w:t>
            </w:r>
            <w:r w:rsidR="00FC4B64">
              <w:rPr>
                <w:rFonts w:ascii="Arial" w:hAnsi="Arial" w:cs="Arial"/>
              </w:rPr>
              <w:t xml:space="preserve">Збереження і поліпшення існуючого комунального майна, внаслідок покращиться якість адміністративних та інших послуг.  </w:t>
            </w:r>
          </w:p>
        </w:tc>
      </w:tr>
      <w:tr w:rsidR="00AD766A" w:rsidRPr="00FB3119" w:rsidTr="00221258">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D766A" w:rsidRPr="00FB3119" w:rsidRDefault="00AD766A" w:rsidP="00221258">
            <w:pPr>
              <w:spacing w:after="0" w:line="240" w:lineRule="auto"/>
              <w:rPr>
                <w:rFonts w:ascii="Arial" w:hAnsi="Arial" w:cs="Arial"/>
                <w:b/>
                <w:bCs/>
              </w:rPr>
            </w:pPr>
            <w:r w:rsidRPr="00FB3119">
              <w:rPr>
                <w:rFonts w:ascii="Arial" w:hAnsi="Arial" w:cs="Arial"/>
                <w:b/>
                <w:bCs/>
              </w:rPr>
              <w:t>Ключові заходи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AD766A" w:rsidRPr="00FB3119" w:rsidRDefault="00AD766A" w:rsidP="00A21723">
            <w:pPr>
              <w:pStyle w:val="ae"/>
              <w:tabs>
                <w:tab w:val="left" w:pos="581"/>
              </w:tabs>
              <w:ind w:left="0"/>
              <w:jc w:val="both"/>
              <w:rPr>
                <w:rFonts w:cs="Arial"/>
                <w:sz w:val="22"/>
                <w:szCs w:val="22"/>
                <w:lang w:eastAsia="it-IT"/>
              </w:rPr>
            </w:pPr>
            <w:r w:rsidRPr="00FB3119">
              <w:rPr>
                <w:rFonts w:cs="Arial"/>
                <w:sz w:val="22"/>
                <w:szCs w:val="22"/>
                <w:lang w:eastAsia="it-IT"/>
              </w:rPr>
              <w:t>Передбачаютьсянаступніроботи:</w:t>
            </w:r>
          </w:p>
          <w:p w:rsidR="00AD766A" w:rsidRPr="00FB3119" w:rsidRDefault="00AD766A" w:rsidP="00221258">
            <w:pPr>
              <w:pStyle w:val="ae"/>
              <w:numPr>
                <w:ilvl w:val="0"/>
                <w:numId w:val="61"/>
              </w:numPr>
              <w:jc w:val="both"/>
              <w:rPr>
                <w:rFonts w:cs="Arial"/>
                <w:sz w:val="22"/>
                <w:szCs w:val="22"/>
                <w:lang w:eastAsia="it-IT"/>
              </w:rPr>
            </w:pPr>
            <w:r w:rsidRPr="00FB3119">
              <w:rPr>
                <w:rFonts w:cs="Arial"/>
                <w:sz w:val="22"/>
                <w:szCs w:val="22"/>
                <w:lang w:eastAsia="it-IT"/>
              </w:rPr>
              <w:t>Утепленняперекриття;</w:t>
            </w:r>
          </w:p>
          <w:p w:rsidR="00AD766A" w:rsidRPr="00FB3119" w:rsidRDefault="00AD766A" w:rsidP="00221258">
            <w:pPr>
              <w:pStyle w:val="ae"/>
              <w:numPr>
                <w:ilvl w:val="0"/>
                <w:numId w:val="61"/>
              </w:numPr>
              <w:jc w:val="both"/>
              <w:rPr>
                <w:rFonts w:cs="Arial"/>
                <w:sz w:val="22"/>
                <w:szCs w:val="22"/>
                <w:lang w:eastAsia="it-IT"/>
              </w:rPr>
            </w:pPr>
            <w:r w:rsidRPr="00FB3119">
              <w:rPr>
                <w:rFonts w:cs="Arial"/>
                <w:sz w:val="22"/>
                <w:szCs w:val="22"/>
                <w:lang w:val="uk-UA" w:eastAsia="it-IT"/>
              </w:rPr>
              <w:lastRenderedPageBreak/>
              <w:t>Укріплення несучих стін;</w:t>
            </w:r>
          </w:p>
          <w:p w:rsidR="00AD766A" w:rsidRPr="001C0C5D" w:rsidRDefault="00AD766A" w:rsidP="001C0C5D">
            <w:pPr>
              <w:pStyle w:val="ae"/>
              <w:numPr>
                <w:ilvl w:val="0"/>
                <w:numId w:val="61"/>
              </w:numPr>
              <w:jc w:val="both"/>
              <w:rPr>
                <w:rFonts w:cs="Arial"/>
                <w:sz w:val="22"/>
                <w:szCs w:val="22"/>
                <w:lang w:eastAsia="it-IT"/>
              </w:rPr>
            </w:pPr>
            <w:r w:rsidRPr="00FB3119">
              <w:rPr>
                <w:rFonts w:cs="Arial"/>
                <w:sz w:val="22"/>
                <w:szCs w:val="22"/>
                <w:lang w:eastAsia="it-IT"/>
              </w:rPr>
              <w:t>Замінапокрівлі;</w:t>
            </w:r>
          </w:p>
          <w:p w:rsidR="00AD766A" w:rsidRPr="00FB3119" w:rsidRDefault="003E23A4" w:rsidP="00221258">
            <w:pPr>
              <w:pStyle w:val="ae"/>
              <w:numPr>
                <w:ilvl w:val="0"/>
                <w:numId w:val="61"/>
              </w:numPr>
              <w:jc w:val="both"/>
              <w:rPr>
                <w:rFonts w:cs="Arial"/>
                <w:sz w:val="22"/>
                <w:szCs w:val="22"/>
                <w:lang w:eastAsia="it-IT"/>
              </w:rPr>
            </w:pPr>
            <w:r>
              <w:rPr>
                <w:rFonts w:cs="Arial"/>
                <w:sz w:val="22"/>
                <w:szCs w:val="22"/>
                <w:lang w:eastAsia="it-IT"/>
              </w:rPr>
              <w:t>Іншіроботи</w:t>
            </w:r>
            <w:r w:rsidR="00AD766A" w:rsidRPr="00FB3119">
              <w:rPr>
                <w:rFonts w:cs="Arial"/>
                <w:sz w:val="22"/>
                <w:szCs w:val="22"/>
                <w:lang w:eastAsia="it-IT"/>
              </w:rPr>
              <w:t>(улаштуванняосновивідвимощення, улаштуванняпокриттів, плитибетонні, перевезеннясміття).</w:t>
            </w:r>
          </w:p>
        </w:tc>
      </w:tr>
      <w:tr w:rsidR="00AD766A" w:rsidRPr="00264D9A" w:rsidTr="00221258">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D766A" w:rsidRPr="00264D9A" w:rsidRDefault="00AD766A" w:rsidP="00221258">
            <w:pPr>
              <w:spacing w:after="0" w:line="240" w:lineRule="auto"/>
              <w:rPr>
                <w:rFonts w:ascii="Arial" w:hAnsi="Arial" w:cs="Arial"/>
                <w:b/>
              </w:rPr>
            </w:pPr>
            <w:r w:rsidRPr="00264D9A">
              <w:rPr>
                <w:rFonts w:ascii="Arial" w:hAnsi="Arial" w:cs="Arial"/>
                <w:b/>
              </w:rPr>
              <w:lastRenderedPageBreak/>
              <w:t xml:space="preserve">Період здійснення: </w:t>
            </w:r>
          </w:p>
        </w:tc>
        <w:tc>
          <w:tcPr>
            <w:tcW w:w="6732" w:type="dxa"/>
            <w:gridSpan w:val="6"/>
            <w:tcBorders>
              <w:top w:val="single" w:sz="4" w:space="0" w:color="auto"/>
              <w:left w:val="single" w:sz="4" w:space="0" w:color="auto"/>
              <w:bottom w:val="single" w:sz="4" w:space="0" w:color="auto"/>
              <w:right w:val="single" w:sz="4" w:space="0" w:color="auto"/>
            </w:tcBorders>
            <w:vAlign w:val="center"/>
            <w:hideMark/>
          </w:tcPr>
          <w:p w:rsidR="00AD766A" w:rsidRPr="00264D9A" w:rsidRDefault="00264D9A" w:rsidP="00221258">
            <w:pPr>
              <w:spacing w:after="0" w:line="240" w:lineRule="auto"/>
              <w:rPr>
                <w:rFonts w:ascii="Arial" w:hAnsi="Arial" w:cs="Arial"/>
                <w:lang w:eastAsia="it-IT"/>
              </w:rPr>
            </w:pPr>
            <w:r>
              <w:rPr>
                <w:rFonts w:ascii="Arial" w:hAnsi="Arial" w:cs="Arial"/>
                <w:b/>
              </w:rPr>
              <w:t>2020</w:t>
            </w:r>
            <w:r w:rsidR="00AD766A" w:rsidRPr="00264D9A">
              <w:rPr>
                <w:rFonts w:ascii="Arial" w:hAnsi="Arial" w:cs="Arial"/>
                <w:b/>
              </w:rPr>
              <w:t xml:space="preserve"> – 2022 роки:</w:t>
            </w:r>
          </w:p>
        </w:tc>
      </w:tr>
      <w:tr w:rsidR="00AD766A" w:rsidRPr="00264D9A" w:rsidTr="00221258">
        <w:trPr>
          <w:jc w:val="right"/>
        </w:trPr>
        <w:tc>
          <w:tcPr>
            <w:tcW w:w="311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D766A" w:rsidRPr="00264D9A" w:rsidRDefault="00AD766A" w:rsidP="00221258">
            <w:pPr>
              <w:spacing w:after="0" w:line="240" w:lineRule="auto"/>
              <w:rPr>
                <w:rFonts w:ascii="Arial" w:hAnsi="Arial" w:cs="Arial"/>
                <w:b/>
                <w:bCs/>
              </w:rPr>
            </w:pPr>
            <w:r w:rsidRPr="00264D9A">
              <w:rPr>
                <w:rFonts w:ascii="Arial" w:hAnsi="Arial" w:cs="Arial"/>
                <w:b/>
                <w:bCs/>
              </w:rPr>
              <w:t>Орієнтовна вартість проекту, тис. грн.</w:t>
            </w:r>
          </w:p>
        </w:tc>
        <w:tc>
          <w:tcPr>
            <w:tcW w:w="107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D766A" w:rsidRPr="00264D9A" w:rsidRDefault="00264D9A" w:rsidP="00221258">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D766A" w:rsidRPr="00264D9A" w:rsidRDefault="00264D9A" w:rsidP="00221258">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D766A" w:rsidRPr="00264D9A" w:rsidRDefault="00264D9A" w:rsidP="00221258">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D766A" w:rsidRPr="00264D9A" w:rsidRDefault="00264D9A" w:rsidP="00221258">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D766A" w:rsidRPr="00264D9A" w:rsidRDefault="00264D9A" w:rsidP="00221258">
            <w:pPr>
              <w:spacing w:after="0" w:line="240" w:lineRule="auto"/>
              <w:jc w:val="center"/>
              <w:rPr>
                <w:rFonts w:ascii="Arial" w:hAnsi="Arial" w:cs="Arial"/>
                <w:b/>
                <w:lang w:eastAsia="it-IT"/>
              </w:rPr>
            </w:pPr>
            <w:r>
              <w:rPr>
                <w:rFonts w:ascii="Arial" w:hAnsi="Arial" w:cs="Arial"/>
                <w:b/>
                <w:lang w:eastAsia="it-IT"/>
              </w:rPr>
              <w:t>2024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D766A" w:rsidRPr="00264D9A" w:rsidRDefault="00AD766A" w:rsidP="00221258">
            <w:pPr>
              <w:spacing w:after="0" w:line="240" w:lineRule="auto"/>
              <w:jc w:val="center"/>
              <w:rPr>
                <w:rFonts w:ascii="Arial" w:hAnsi="Arial" w:cs="Arial"/>
                <w:b/>
                <w:lang w:eastAsia="it-IT"/>
              </w:rPr>
            </w:pPr>
            <w:r w:rsidRPr="00264D9A">
              <w:rPr>
                <w:rFonts w:ascii="Arial" w:hAnsi="Arial" w:cs="Arial"/>
                <w:b/>
                <w:lang w:eastAsia="it-IT"/>
              </w:rPr>
              <w:t>Разом</w:t>
            </w:r>
          </w:p>
        </w:tc>
      </w:tr>
      <w:tr w:rsidR="00AD766A" w:rsidRPr="00264D9A" w:rsidTr="00221258">
        <w:trPr>
          <w:jc w:val="right"/>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AD766A" w:rsidRPr="00264D9A" w:rsidRDefault="00AD766A" w:rsidP="00221258">
            <w:pPr>
              <w:spacing w:after="0" w:line="240" w:lineRule="auto"/>
              <w:rPr>
                <w:rFonts w:ascii="Arial" w:hAnsi="Arial" w:cs="Arial"/>
                <w:b/>
                <w:bCs/>
              </w:rPr>
            </w:pPr>
          </w:p>
        </w:tc>
        <w:tc>
          <w:tcPr>
            <w:tcW w:w="1070" w:type="dxa"/>
            <w:tcBorders>
              <w:top w:val="single" w:sz="4" w:space="0" w:color="auto"/>
              <w:left w:val="single" w:sz="4" w:space="0" w:color="auto"/>
              <w:bottom w:val="single" w:sz="4" w:space="0" w:color="auto"/>
              <w:right w:val="single" w:sz="4" w:space="0" w:color="auto"/>
            </w:tcBorders>
            <w:vAlign w:val="center"/>
          </w:tcPr>
          <w:p w:rsidR="00AD766A" w:rsidRPr="00264D9A" w:rsidRDefault="00801A9A" w:rsidP="00221258">
            <w:pPr>
              <w:spacing w:after="0" w:line="240" w:lineRule="auto"/>
              <w:jc w:val="center"/>
              <w:rPr>
                <w:rFonts w:ascii="Arial" w:hAnsi="Arial" w:cs="Arial"/>
                <w:b/>
                <w:lang w:eastAsia="it-IT"/>
              </w:rPr>
            </w:pPr>
            <w:r>
              <w:rPr>
                <w:rFonts w:ascii="Arial" w:hAnsi="Arial" w:cs="Arial"/>
                <w:b/>
                <w:lang w:eastAsia="it-IT"/>
              </w:rPr>
              <w:t>25</w:t>
            </w:r>
            <w:r w:rsidR="00CC0274">
              <w:rPr>
                <w:rFonts w:ascii="Arial" w:hAnsi="Arial" w:cs="Arial"/>
                <w:b/>
                <w:lang w:eastAsia="it-IT"/>
              </w:rPr>
              <w:t>0</w:t>
            </w: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AD766A" w:rsidRPr="00264D9A" w:rsidRDefault="00AD766A" w:rsidP="00221258">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vAlign w:val="center"/>
          </w:tcPr>
          <w:p w:rsidR="00AD766A" w:rsidRPr="00264D9A" w:rsidRDefault="00AD766A" w:rsidP="00221258">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AD766A" w:rsidRPr="00264D9A" w:rsidRDefault="00AD766A" w:rsidP="00221258">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AD766A" w:rsidRPr="00264D9A" w:rsidRDefault="00AD766A" w:rsidP="00221258">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D766A" w:rsidRPr="00264D9A" w:rsidRDefault="00801A9A" w:rsidP="00221258">
            <w:pPr>
              <w:spacing w:after="0" w:line="240" w:lineRule="auto"/>
              <w:jc w:val="center"/>
              <w:rPr>
                <w:rFonts w:ascii="Arial" w:hAnsi="Arial" w:cs="Arial"/>
                <w:b/>
                <w:lang w:eastAsia="it-IT"/>
              </w:rPr>
            </w:pPr>
            <w:r>
              <w:rPr>
                <w:rFonts w:ascii="Arial" w:hAnsi="Arial" w:cs="Arial"/>
                <w:b/>
                <w:lang w:eastAsia="it-IT"/>
              </w:rPr>
              <w:t>25</w:t>
            </w:r>
            <w:r w:rsidR="004750AF">
              <w:rPr>
                <w:rFonts w:ascii="Arial" w:hAnsi="Arial" w:cs="Arial"/>
                <w:b/>
                <w:lang w:eastAsia="it-IT"/>
              </w:rPr>
              <w:t>0</w:t>
            </w:r>
          </w:p>
        </w:tc>
      </w:tr>
      <w:tr w:rsidR="00AD766A" w:rsidRPr="00264D9A" w:rsidTr="00221258">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D766A" w:rsidRPr="00264D9A" w:rsidRDefault="00AD766A" w:rsidP="00221258">
            <w:pPr>
              <w:spacing w:after="0" w:line="240" w:lineRule="auto"/>
              <w:rPr>
                <w:rFonts w:ascii="Arial" w:hAnsi="Arial" w:cs="Arial"/>
                <w:b/>
                <w:bCs/>
              </w:rPr>
            </w:pPr>
            <w:r w:rsidRPr="00264D9A">
              <w:rPr>
                <w:rFonts w:ascii="Arial" w:hAnsi="Arial" w:cs="Arial"/>
                <w:b/>
                <w:bCs/>
              </w:rPr>
              <w:t>Джерела фінансування:</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AD766A" w:rsidRPr="00264D9A" w:rsidRDefault="007C14B7" w:rsidP="00221258">
            <w:pPr>
              <w:spacing w:after="0" w:line="240" w:lineRule="auto"/>
              <w:jc w:val="both"/>
              <w:rPr>
                <w:rFonts w:ascii="Arial" w:hAnsi="Arial" w:cs="Arial"/>
                <w:lang w:eastAsia="it-IT"/>
              </w:rPr>
            </w:pPr>
            <w:r>
              <w:rPr>
                <w:rFonts w:ascii="Arial" w:hAnsi="Arial" w:cs="Arial"/>
                <w:lang w:eastAsia="it-IT"/>
              </w:rPr>
              <w:t>Державний бюджет</w:t>
            </w:r>
            <w:r w:rsidR="00AD766A" w:rsidRPr="00264D9A">
              <w:rPr>
                <w:rFonts w:ascii="Arial" w:hAnsi="Arial" w:cs="Arial"/>
                <w:lang w:eastAsia="it-IT"/>
              </w:rPr>
              <w:t>; Локницька</w:t>
            </w:r>
            <w:r w:rsidR="00CA0E6F">
              <w:rPr>
                <w:rFonts w:ascii="Arial" w:hAnsi="Arial" w:cs="Arial"/>
                <w:lang w:eastAsia="it-IT"/>
              </w:rPr>
              <w:t xml:space="preserve"> </w:t>
            </w:r>
            <w:r w:rsidR="00AD766A" w:rsidRPr="00264D9A">
              <w:rPr>
                <w:rFonts w:ascii="Arial" w:hAnsi="Arial" w:cs="Arial"/>
                <w:lang w:eastAsia="it-IT"/>
              </w:rPr>
              <w:t>сільська рада; донорські та інші кошти не заборонені законодавством.</w:t>
            </w:r>
          </w:p>
        </w:tc>
      </w:tr>
      <w:tr w:rsidR="00AD766A" w:rsidRPr="00264D9A" w:rsidTr="00221258">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D766A" w:rsidRPr="00264D9A" w:rsidRDefault="00AD766A" w:rsidP="00221258">
            <w:pPr>
              <w:spacing w:after="0" w:line="240" w:lineRule="auto"/>
              <w:rPr>
                <w:rFonts w:ascii="Arial" w:hAnsi="Arial" w:cs="Arial"/>
                <w:b/>
                <w:bCs/>
              </w:rPr>
            </w:pPr>
            <w:r w:rsidRPr="00264D9A">
              <w:rPr>
                <w:rFonts w:ascii="Arial" w:hAnsi="Arial" w:cs="Arial"/>
                <w:b/>
              </w:rPr>
              <w:t>Ключові потенційні учасники реалізації проекту:</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AD766A" w:rsidRPr="00264D9A" w:rsidRDefault="00AD766A" w:rsidP="00221258">
            <w:pPr>
              <w:spacing w:after="0" w:line="240" w:lineRule="auto"/>
              <w:jc w:val="both"/>
              <w:rPr>
                <w:rFonts w:ascii="Arial" w:hAnsi="Arial" w:cs="Arial"/>
                <w:lang w:eastAsia="it-IT"/>
              </w:rPr>
            </w:pPr>
            <w:r w:rsidRPr="00264D9A">
              <w:rPr>
                <w:rFonts w:ascii="Arial" w:hAnsi="Arial" w:cs="Arial"/>
                <w:lang w:eastAsia="it-IT"/>
              </w:rPr>
              <w:t>Локницька</w:t>
            </w:r>
            <w:r w:rsidR="00CA0E6F">
              <w:rPr>
                <w:rFonts w:ascii="Arial" w:hAnsi="Arial" w:cs="Arial"/>
                <w:lang w:eastAsia="it-IT"/>
              </w:rPr>
              <w:t xml:space="preserve"> </w:t>
            </w:r>
            <w:r w:rsidRPr="00264D9A">
              <w:rPr>
                <w:rFonts w:ascii="Arial" w:hAnsi="Arial" w:cs="Arial"/>
                <w:lang w:eastAsia="it-IT"/>
              </w:rPr>
              <w:t>сільська рада, причетні установи та організації, підрядні організації.</w:t>
            </w:r>
          </w:p>
        </w:tc>
      </w:tr>
      <w:tr w:rsidR="00AD766A" w:rsidRPr="00264D9A" w:rsidTr="00221258">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D766A" w:rsidRPr="00264D9A" w:rsidRDefault="00AD766A" w:rsidP="00221258">
            <w:pPr>
              <w:spacing w:after="0" w:line="240" w:lineRule="auto"/>
              <w:rPr>
                <w:rFonts w:ascii="Arial" w:hAnsi="Arial" w:cs="Arial"/>
                <w:b/>
                <w:bCs/>
              </w:rPr>
            </w:pPr>
            <w:r w:rsidRPr="00264D9A">
              <w:rPr>
                <w:rFonts w:ascii="Arial" w:hAnsi="Arial" w:cs="Arial"/>
                <w:b/>
                <w:bCs/>
              </w:rPr>
              <w:t>Інше:</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AD766A" w:rsidRPr="00264D9A" w:rsidRDefault="00AD766A" w:rsidP="00221258">
            <w:pPr>
              <w:spacing w:after="0" w:line="240" w:lineRule="auto"/>
              <w:rPr>
                <w:rFonts w:ascii="Arial" w:hAnsi="Arial" w:cs="Arial"/>
                <w:lang w:eastAsia="it-IT"/>
              </w:rPr>
            </w:pPr>
          </w:p>
        </w:tc>
      </w:tr>
    </w:tbl>
    <w:p w:rsidR="00BA3236" w:rsidRDefault="00BA3236" w:rsidP="002427A0">
      <w:pPr>
        <w:spacing w:after="0" w:line="240" w:lineRule="auto"/>
        <w:rPr>
          <w:rFonts w:ascii="Arial" w:hAnsi="Arial" w:cs="Arial"/>
          <w:b/>
          <w:color w:val="FF0000"/>
        </w:rPr>
      </w:pPr>
    </w:p>
    <w:p w:rsidR="00B44C45" w:rsidRDefault="00B44C45" w:rsidP="002427A0">
      <w:pPr>
        <w:spacing w:after="0" w:line="240" w:lineRule="auto"/>
        <w:rPr>
          <w:rFonts w:ascii="Arial" w:hAnsi="Arial" w:cs="Arial"/>
          <w:b/>
          <w:color w:val="FF0000"/>
        </w:rPr>
      </w:pPr>
    </w:p>
    <w:p w:rsidR="00B44C45" w:rsidRDefault="00B44C45" w:rsidP="002427A0">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9"/>
        <w:gridCol w:w="1070"/>
        <w:gridCol w:w="1132"/>
        <w:gridCol w:w="1133"/>
        <w:gridCol w:w="1132"/>
        <w:gridCol w:w="1132"/>
        <w:gridCol w:w="1133"/>
      </w:tblGrid>
      <w:tr w:rsidR="00B44C45" w:rsidRPr="00351FE2" w:rsidTr="00A26FF4">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B44C45" w:rsidRPr="00351FE2" w:rsidRDefault="00B44C45" w:rsidP="00A26FF4">
            <w:pPr>
              <w:pStyle w:val="6"/>
              <w:spacing w:before="0" w:line="240" w:lineRule="auto"/>
              <w:rPr>
                <w:rFonts w:ascii="Arial" w:hAnsi="Arial" w:cs="Arial"/>
                <w:color w:val="auto"/>
              </w:rPr>
            </w:pPr>
            <w:r w:rsidRPr="00351FE2">
              <w:rPr>
                <w:rFonts w:ascii="Arial" w:hAnsi="Arial" w:cs="Arial"/>
                <w:color w:val="auto"/>
              </w:rPr>
              <w:t>Завдання Стратегії, якому відповідає проект:</w:t>
            </w:r>
          </w:p>
        </w:tc>
        <w:tc>
          <w:tcPr>
            <w:tcW w:w="6732" w:type="dxa"/>
            <w:gridSpan w:val="6"/>
            <w:tcBorders>
              <w:top w:val="single" w:sz="4" w:space="0" w:color="auto"/>
              <w:left w:val="single" w:sz="4" w:space="0" w:color="auto"/>
              <w:bottom w:val="single" w:sz="4" w:space="0" w:color="auto"/>
              <w:right w:val="single" w:sz="4" w:space="0" w:color="auto"/>
            </w:tcBorders>
            <w:hideMark/>
          </w:tcPr>
          <w:p w:rsidR="00B44C45" w:rsidRPr="00351FE2" w:rsidRDefault="00B44C45" w:rsidP="00A26FF4">
            <w:pPr>
              <w:spacing w:after="0" w:line="240" w:lineRule="auto"/>
              <w:rPr>
                <w:rFonts w:ascii="Arial" w:hAnsi="Arial" w:cs="Arial"/>
              </w:rPr>
            </w:pPr>
            <w:r>
              <w:rPr>
                <w:rFonts w:ascii="Arial" w:hAnsi="Arial" w:cs="Arial"/>
              </w:rPr>
              <w:t>1.4</w:t>
            </w:r>
            <w:r w:rsidRPr="00351FE2">
              <w:rPr>
                <w:rFonts w:ascii="Arial" w:hAnsi="Arial" w:cs="Arial"/>
              </w:rPr>
              <w:t xml:space="preserve">.3. Капітальний </w:t>
            </w:r>
            <w:r>
              <w:rPr>
                <w:rFonts w:ascii="Arial" w:hAnsi="Arial" w:cs="Arial"/>
              </w:rPr>
              <w:t>та поточний ремонт адмінприміщень старостинських округів</w:t>
            </w:r>
          </w:p>
        </w:tc>
      </w:tr>
      <w:tr w:rsidR="00B44C45" w:rsidRPr="00DD2206" w:rsidTr="00A26FF4">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B44C45" w:rsidRPr="00DD2206" w:rsidRDefault="00B44C45" w:rsidP="00A26FF4">
            <w:pPr>
              <w:spacing w:after="0" w:line="240" w:lineRule="auto"/>
              <w:rPr>
                <w:rFonts w:ascii="Arial" w:hAnsi="Arial" w:cs="Arial"/>
                <w:b/>
                <w:bCs/>
              </w:rPr>
            </w:pPr>
            <w:r w:rsidRPr="00DD2206">
              <w:rPr>
                <w:rFonts w:ascii="Arial" w:hAnsi="Arial" w:cs="Arial"/>
                <w:b/>
                <w:bCs/>
              </w:rPr>
              <w:t>Назва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B44C45" w:rsidRPr="00DD2206" w:rsidRDefault="00B44C45" w:rsidP="00A26FF4">
            <w:pPr>
              <w:spacing w:after="0" w:line="240" w:lineRule="auto"/>
              <w:rPr>
                <w:rFonts w:ascii="Arial" w:hAnsi="Arial" w:cs="Arial"/>
                <w:b/>
                <w:lang w:eastAsia="it-IT"/>
              </w:rPr>
            </w:pPr>
            <w:r>
              <w:rPr>
                <w:rFonts w:ascii="Arial" w:hAnsi="Arial" w:cs="Arial"/>
                <w:b/>
                <w:lang w:eastAsia="it-IT"/>
              </w:rPr>
              <w:t>Капітальний ремонт адмінприміщення Кутинського старостинського округу</w:t>
            </w:r>
          </w:p>
        </w:tc>
      </w:tr>
      <w:tr w:rsidR="00B44C45" w:rsidRPr="006D0EFB" w:rsidTr="00A26FF4">
        <w:trPr>
          <w:trHeight w:val="447"/>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B44C45" w:rsidRPr="006D0EFB" w:rsidRDefault="00B44C45" w:rsidP="00A26FF4">
            <w:pPr>
              <w:spacing w:after="0" w:line="240" w:lineRule="auto"/>
              <w:rPr>
                <w:rFonts w:ascii="Arial" w:hAnsi="Arial" w:cs="Arial"/>
                <w:b/>
                <w:bCs/>
              </w:rPr>
            </w:pPr>
            <w:r w:rsidRPr="006D0EFB">
              <w:rPr>
                <w:rFonts w:ascii="Arial" w:hAnsi="Arial" w:cs="Arial"/>
                <w:b/>
                <w:bCs/>
              </w:rPr>
              <w:t>Цілі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B44C45" w:rsidRPr="00405E3F" w:rsidRDefault="00B44C45" w:rsidP="00A26FF4">
            <w:pPr>
              <w:pStyle w:val="afd"/>
              <w:spacing w:before="0" w:beforeAutospacing="0" w:after="0" w:afterAutospacing="0"/>
              <w:jc w:val="both"/>
              <w:rPr>
                <w:rFonts w:ascii="Arial" w:hAnsi="Arial" w:cs="Arial"/>
                <w:sz w:val="22"/>
                <w:szCs w:val="22"/>
                <w:lang w:val="uk-UA" w:eastAsia="it-IT"/>
              </w:rPr>
            </w:pPr>
            <w:r>
              <w:rPr>
                <w:rFonts w:ascii="Arial" w:hAnsi="Arial" w:cs="Arial"/>
                <w:sz w:val="22"/>
                <w:szCs w:val="22"/>
                <w:lang w:val="uk-UA"/>
              </w:rPr>
              <w:t>Капітальний ремонт адмінприміщення покращить існуючий стан будівлі, забезпечить енергозбереження, збільшить строк експлуатації будівлі</w:t>
            </w:r>
            <w:r w:rsidRPr="00405E3F">
              <w:rPr>
                <w:rFonts w:ascii="Arial" w:hAnsi="Arial" w:cs="Arial"/>
                <w:sz w:val="22"/>
                <w:szCs w:val="22"/>
                <w:lang w:val="uk-UA"/>
              </w:rPr>
              <w:t>.</w:t>
            </w:r>
          </w:p>
        </w:tc>
      </w:tr>
      <w:tr w:rsidR="00B44C45" w:rsidRPr="00342366" w:rsidTr="00A26FF4">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B44C45" w:rsidRPr="00342366" w:rsidRDefault="00B44C45" w:rsidP="00A26FF4">
            <w:pPr>
              <w:autoSpaceDE w:val="0"/>
              <w:autoSpaceDN w:val="0"/>
              <w:adjustRightInd w:val="0"/>
              <w:spacing w:after="0" w:line="240" w:lineRule="auto"/>
              <w:rPr>
                <w:rFonts w:ascii="Arial" w:hAnsi="Arial" w:cs="Arial"/>
                <w:b/>
              </w:rPr>
            </w:pPr>
            <w:r w:rsidRPr="00342366">
              <w:rPr>
                <w:rFonts w:ascii="Arial" w:hAnsi="Arial" w:cs="Arial"/>
                <w:b/>
              </w:rPr>
              <w:t>Територія на яку проект матиме вплив:</w:t>
            </w:r>
          </w:p>
        </w:tc>
        <w:tc>
          <w:tcPr>
            <w:tcW w:w="6732" w:type="dxa"/>
            <w:gridSpan w:val="6"/>
            <w:tcBorders>
              <w:top w:val="single" w:sz="4" w:space="0" w:color="auto"/>
              <w:left w:val="single" w:sz="4" w:space="0" w:color="auto"/>
              <w:bottom w:val="single" w:sz="4" w:space="0" w:color="auto"/>
              <w:right w:val="single" w:sz="4" w:space="0" w:color="auto"/>
            </w:tcBorders>
            <w:hideMark/>
          </w:tcPr>
          <w:p w:rsidR="00B44C45" w:rsidRPr="000C0876" w:rsidRDefault="000C0876" w:rsidP="00A26FF4">
            <w:pPr>
              <w:spacing w:after="0" w:line="240" w:lineRule="auto"/>
              <w:rPr>
                <w:rFonts w:ascii="Arial" w:hAnsi="Arial" w:cs="Arial"/>
                <w:lang w:eastAsia="it-IT"/>
              </w:rPr>
            </w:pPr>
            <w:r>
              <w:rPr>
                <w:rFonts w:ascii="Arial" w:hAnsi="Arial" w:cs="Arial"/>
                <w:lang w:eastAsia="it-IT"/>
              </w:rPr>
              <w:t>с. Кутин, с. Любинь, с. Кутинок, с. Задовже, с.Заозер</w:t>
            </w:r>
            <w:r w:rsidRPr="000C0876">
              <w:rPr>
                <w:rFonts w:ascii="Arial" w:hAnsi="Arial" w:cs="Arial"/>
                <w:lang w:val="ru-RU" w:eastAsia="it-IT"/>
              </w:rPr>
              <w:t>’</w:t>
            </w:r>
            <w:r>
              <w:rPr>
                <w:rFonts w:ascii="Arial" w:hAnsi="Arial" w:cs="Arial"/>
                <w:lang w:eastAsia="it-IT"/>
              </w:rPr>
              <w:t>я.</w:t>
            </w:r>
          </w:p>
        </w:tc>
      </w:tr>
      <w:tr w:rsidR="00B44C45" w:rsidRPr="00342366" w:rsidTr="00A26FF4">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B44C45" w:rsidRPr="00342366" w:rsidRDefault="00B44C45" w:rsidP="00A26FF4">
            <w:pPr>
              <w:autoSpaceDE w:val="0"/>
              <w:autoSpaceDN w:val="0"/>
              <w:adjustRightInd w:val="0"/>
              <w:spacing w:after="0" w:line="240" w:lineRule="auto"/>
              <w:rPr>
                <w:rFonts w:ascii="Arial" w:hAnsi="Arial" w:cs="Arial"/>
                <w:b/>
              </w:rPr>
            </w:pPr>
            <w:r w:rsidRPr="00342366">
              <w:rPr>
                <w:rFonts w:ascii="Arial" w:hAnsi="Arial" w:cs="Arial"/>
                <w:b/>
              </w:rPr>
              <w:t>Орієнтовна кількість отримувачів вигод</w:t>
            </w:r>
          </w:p>
        </w:tc>
        <w:tc>
          <w:tcPr>
            <w:tcW w:w="6732" w:type="dxa"/>
            <w:gridSpan w:val="6"/>
            <w:tcBorders>
              <w:top w:val="single" w:sz="4" w:space="0" w:color="auto"/>
              <w:left w:val="single" w:sz="4" w:space="0" w:color="auto"/>
              <w:bottom w:val="single" w:sz="4" w:space="0" w:color="auto"/>
              <w:right w:val="single" w:sz="4" w:space="0" w:color="auto"/>
            </w:tcBorders>
          </w:tcPr>
          <w:p w:rsidR="00B44C45" w:rsidRPr="00342366" w:rsidRDefault="000C0876" w:rsidP="000C0876">
            <w:pPr>
              <w:spacing w:after="0" w:line="240" w:lineRule="auto"/>
              <w:rPr>
                <w:rFonts w:ascii="Arial" w:hAnsi="Arial" w:cs="Arial"/>
                <w:lang w:eastAsia="it-IT"/>
              </w:rPr>
            </w:pPr>
            <w:r>
              <w:rPr>
                <w:rFonts w:ascii="Arial" w:hAnsi="Arial" w:cs="Arial"/>
                <w:lang w:eastAsia="it-IT"/>
              </w:rPr>
              <w:t>1896</w:t>
            </w:r>
            <w:r w:rsidR="00B44C45" w:rsidRPr="00342366">
              <w:rPr>
                <w:rFonts w:ascii="Arial" w:hAnsi="Arial" w:cs="Arial"/>
                <w:lang w:eastAsia="it-IT"/>
              </w:rPr>
              <w:t xml:space="preserve"> осіб</w:t>
            </w:r>
          </w:p>
        </w:tc>
      </w:tr>
      <w:tr w:rsidR="00B44C45" w:rsidRPr="006D0EFB" w:rsidTr="00A26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44C45" w:rsidRPr="006D0EFB" w:rsidRDefault="00B44C45" w:rsidP="00A26FF4">
            <w:pPr>
              <w:spacing w:after="0" w:line="240" w:lineRule="auto"/>
              <w:rPr>
                <w:rFonts w:ascii="Arial" w:hAnsi="Arial" w:cs="Arial"/>
                <w:b/>
                <w:bCs/>
              </w:rPr>
            </w:pPr>
            <w:r w:rsidRPr="006D0EFB">
              <w:rPr>
                <w:rFonts w:ascii="Arial" w:hAnsi="Arial" w:cs="Arial"/>
                <w:b/>
                <w:bCs/>
              </w:rPr>
              <w:t>Стислий опис проекту:</w:t>
            </w:r>
          </w:p>
        </w:tc>
        <w:tc>
          <w:tcPr>
            <w:tcW w:w="6732" w:type="dxa"/>
            <w:gridSpan w:val="6"/>
            <w:tcBorders>
              <w:top w:val="single" w:sz="4" w:space="0" w:color="auto"/>
              <w:left w:val="single" w:sz="4" w:space="0" w:color="auto"/>
              <w:bottom w:val="single" w:sz="4" w:space="0" w:color="auto"/>
              <w:right w:val="single" w:sz="4" w:space="0" w:color="auto"/>
            </w:tcBorders>
          </w:tcPr>
          <w:p w:rsidR="00B44C45" w:rsidRPr="006D0EFB" w:rsidRDefault="00B44C45" w:rsidP="00A26FF4">
            <w:pPr>
              <w:spacing w:after="0" w:line="240" w:lineRule="auto"/>
              <w:jc w:val="both"/>
              <w:rPr>
                <w:rFonts w:ascii="Arial" w:hAnsi="Arial" w:cs="Arial"/>
                <w:lang w:eastAsia="uk-UA"/>
              </w:rPr>
            </w:pPr>
            <w:r w:rsidRPr="006D0EFB">
              <w:rPr>
                <w:rFonts w:ascii="Arial" w:hAnsi="Arial" w:cs="Arial"/>
                <w:lang w:eastAsia="uk-UA"/>
              </w:rPr>
              <w:t>Існуючими потр</w:t>
            </w:r>
            <w:r w:rsidR="00CE5FB9">
              <w:rPr>
                <w:rFonts w:ascii="Arial" w:hAnsi="Arial" w:cs="Arial"/>
                <w:lang w:eastAsia="uk-UA"/>
              </w:rPr>
              <w:t>ебами та проблемами села Кутин</w:t>
            </w:r>
            <w:r>
              <w:rPr>
                <w:rFonts w:ascii="Arial" w:hAnsi="Arial" w:cs="Arial"/>
                <w:lang w:eastAsia="uk-UA"/>
              </w:rPr>
              <w:t xml:space="preserve"> залишає</w:t>
            </w:r>
            <w:r w:rsidRPr="006D0EFB">
              <w:rPr>
                <w:rFonts w:ascii="Arial" w:hAnsi="Arial" w:cs="Arial"/>
                <w:lang w:eastAsia="uk-UA"/>
              </w:rPr>
              <w:t>ться: завершення реконструкції адмінприміщення, вирішення питань по благоустрою (утеплення горища, заміна покрівлі на кольоровий профлист),  впровадження енергозберігаючих  технологій.</w:t>
            </w:r>
          </w:p>
          <w:p w:rsidR="00B44C45" w:rsidRPr="006D0EFB" w:rsidRDefault="00B44C45" w:rsidP="00A26FF4">
            <w:pPr>
              <w:spacing w:after="0" w:line="240" w:lineRule="auto"/>
              <w:jc w:val="both"/>
              <w:rPr>
                <w:rFonts w:ascii="Arial" w:hAnsi="Arial" w:cs="Arial"/>
                <w:lang w:eastAsia="uk-UA"/>
              </w:rPr>
            </w:pPr>
            <w:r w:rsidRPr="006D0EFB">
              <w:rPr>
                <w:rFonts w:ascii="Arial" w:hAnsi="Arial" w:cs="Arial"/>
                <w:lang w:eastAsia="uk-UA"/>
              </w:rPr>
              <w:t xml:space="preserve">У результаті реалізації Проекту буде якісно та ефективно використано фінансові та </w:t>
            </w:r>
            <w:r>
              <w:rPr>
                <w:rFonts w:ascii="Arial" w:hAnsi="Arial" w:cs="Arial"/>
                <w:lang w:eastAsia="uk-UA"/>
              </w:rPr>
              <w:t xml:space="preserve">майнові </w:t>
            </w:r>
            <w:r w:rsidR="00CE5FB9">
              <w:rPr>
                <w:rFonts w:ascii="Arial" w:hAnsi="Arial" w:cs="Arial"/>
                <w:lang w:eastAsia="uk-UA"/>
              </w:rPr>
              <w:t>ресурси для розвитку села Кутин</w:t>
            </w:r>
            <w:r w:rsidRPr="006D0EFB">
              <w:rPr>
                <w:rFonts w:ascii="Arial" w:hAnsi="Arial" w:cs="Arial"/>
                <w:lang w:eastAsia="uk-UA"/>
              </w:rPr>
              <w:t xml:space="preserve">, капітально </w:t>
            </w:r>
            <w:r>
              <w:rPr>
                <w:rFonts w:ascii="Arial" w:hAnsi="Arial" w:cs="Arial"/>
                <w:lang w:eastAsia="uk-UA"/>
              </w:rPr>
              <w:t>відремонтовано та</w:t>
            </w:r>
            <w:r w:rsidR="00CE5FB9">
              <w:rPr>
                <w:rFonts w:ascii="Arial" w:hAnsi="Arial" w:cs="Arial"/>
                <w:lang w:eastAsia="uk-UA"/>
              </w:rPr>
              <w:t xml:space="preserve"> облаштовано адмінприміщення Кутинського</w:t>
            </w:r>
            <w:r>
              <w:rPr>
                <w:rFonts w:ascii="Arial" w:hAnsi="Arial" w:cs="Arial"/>
                <w:lang w:eastAsia="uk-UA"/>
              </w:rPr>
              <w:t xml:space="preserve"> старостинського округу</w:t>
            </w:r>
            <w:r w:rsidRPr="006D0EFB">
              <w:rPr>
                <w:rFonts w:ascii="Arial" w:hAnsi="Arial" w:cs="Arial"/>
                <w:lang w:eastAsia="uk-UA"/>
              </w:rPr>
              <w:t>.</w:t>
            </w:r>
          </w:p>
        </w:tc>
      </w:tr>
      <w:tr w:rsidR="00B44C45" w:rsidRPr="009E040F" w:rsidTr="00A26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44C45" w:rsidRPr="008F773B" w:rsidRDefault="00B44C45" w:rsidP="00A26FF4">
            <w:pPr>
              <w:spacing w:after="0" w:line="240" w:lineRule="auto"/>
              <w:rPr>
                <w:rFonts w:ascii="Arial" w:hAnsi="Arial" w:cs="Arial"/>
                <w:b/>
                <w:bCs/>
              </w:rPr>
            </w:pPr>
            <w:r w:rsidRPr="008F773B">
              <w:rPr>
                <w:rFonts w:ascii="Arial" w:hAnsi="Arial" w:cs="Arial"/>
                <w:b/>
                <w:bCs/>
              </w:rPr>
              <w:t>Очікувані результати:</w:t>
            </w:r>
          </w:p>
        </w:tc>
        <w:tc>
          <w:tcPr>
            <w:tcW w:w="6732" w:type="dxa"/>
            <w:gridSpan w:val="6"/>
            <w:tcBorders>
              <w:top w:val="single" w:sz="4" w:space="0" w:color="auto"/>
              <w:left w:val="single" w:sz="4" w:space="0" w:color="auto"/>
              <w:bottom w:val="single" w:sz="4" w:space="0" w:color="auto"/>
              <w:right w:val="single" w:sz="4" w:space="0" w:color="auto"/>
            </w:tcBorders>
            <w:shd w:val="clear" w:color="auto" w:fill="FFFFFF"/>
          </w:tcPr>
          <w:p w:rsidR="00B44C45" w:rsidRPr="008F773B" w:rsidRDefault="00B44C45" w:rsidP="00A26FF4">
            <w:pPr>
              <w:spacing w:after="0" w:line="240" w:lineRule="auto"/>
              <w:jc w:val="both"/>
              <w:rPr>
                <w:rFonts w:ascii="Arial" w:hAnsi="Arial" w:cs="Arial"/>
                <w:lang w:eastAsia="it-IT"/>
              </w:rPr>
            </w:pPr>
          </w:p>
          <w:p w:rsidR="00B44C45" w:rsidRPr="008F773B" w:rsidRDefault="00B44C45" w:rsidP="00A26FF4">
            <w:pPr>
              <w:pStyle w:val="afd"/>
              <w:spacing w:before="0" w:beforeAutospacing="0" w:after="0" w:afterAutospacing="0"/>
              <w:jc w:val="both"/>
              <w:rPr>
                <w:rFonts w:ascii="Arial" w:hAnsi="Arial" w:cs="Arial"/>
                <w:sz w:val="22"/>
                <w:szCs w:val="22"/>
              </w:rPr>
            </w:pPr>
            <w:r w:rsidRPr="008F773B">
              <w:rPr>
                <w:rFonts w:ascii="Arial" w:hAnsi="Arial" w:cs="Arial"/>
                <w:sz w:val="22"/>
                <w:szCs w:val="22"/>
              </w:rPr>
              <w:t>Післяреалізаціїданого проекту буде вирішено ряд соціальних проблем, а саме:</w:t>
            </w:r>
          </w:p>
          <w:p w:rsidR="00B44C45" w:rsidRPr="008F773B" w:rsidRDefault="00C50279" w:rsidP="00C50279">
            <w:pPr>
              <w:spacing w:after="0" w:line="240" w:lineRule="auto"/>
              <w:jc w:val="both"/>
              <w:rPr>
                <w:rFonts w:ascii="Arial" w:hAnsi="Arial" w:cs="Arial"/>
              </w:rPr>
            </w:pPr>
            <w:r>
              <w:rPr>
                <w:rFonts w:ascii="Arial" w:hAnsi="Arial" w:cs="Arial"/>
              </w:rPr>
              <w:t>1.</w:t>
            </w:r>
            <w:r w:rsidR="00B44C45">
              <w:rPr>
                <w:rFonts w:ascii="Arial" w:hAnsi="Arial" w:cs="Arial"/>
              </w:rPr>
              <w:t>Ремонт пристосованого для надання та отримання якісних адміністративних послуг.</w:t>
            </w:r>
          </w:p>
          <w:p w:rsidR="00B44C45" w:rsidRDefault="00C50279" w:rsidP="00C50279">
            <w:pPr>
              <w:spacing w:after="0" w:line="240" w:lineRule="auto"/>
              <w:jc w:val="both"/>
              <w:rPr>
                <w:rFonts w:ascii="Arial" w:hAnsi="Arial" w:cs="Arial"/>
              </w:rPr>
            </w:pPr>
            <w:r>
              <w:rPr>
                <w:rFonts w:ascii="Arial" w:hAnsi="Arial" w:cs="Arial"/>
              </w:rPr>
              <w:t>2.</w:t>
            </w:r>
            <w:r w:rsidR="00B44C45">
              <w:rPr>
                <w:rFonts w:ascii="Arial" w:hAnsi="Arial" w:cs="Arial"/>
              </w:rPr>
              <w:t>Дасть нормальні умовидля праці робітникам та виконання їх обов</w:t>
            </w:r>
            <w:r w:rsidR="00B44C45">
              <w:rPr>
                <w:rFonts w:cs="Arial"/>
              </w:rPr>
              <w:t>'</w:t>
            </w:r>
            <w:r w:rsidR="00B44C45">
              <w:rPr>
                <w:rFonts w:ascii="Arial" w:hAnsi="Arial" w:cs="Arial"/>
              </w:rPr>
              <w:t>язків</w:t>
            </w:r>
            <w:r w:rsidR="00B44C45" w:rsidRPr="0000074C">
              <w:rPr>
                <w:rFonts w:ascii="Arial" w:hAnsi="Arial" w:cs="Arial"/>
              </w:rPr>
              <w:t>.</w:t>
            </w:r>
          </w:p>
          <w:p w:rsidR="00B44C45" w:rsidRPr="0000074C" w:rsidRDefault="00C50279" w:rsidP="00C50279">
            <w:pPr>
              <w:spacing w:after="0" w:line="240" w:lineRule="auto"/>
              <w:jc w:val="both"/>
              <w:rPr>
                <w:rFonts w:ascii="Arial" w:hAnsi="Arial" w:cs="Arial"/>
              </w:rPr>
            </w:pPr>
            <w:r>
              <w:rPr>
                <w:rFonts w:ascii="Arial" w:hAnsi="Arial" w:cs="Arial"/>
              </w:rPr>
              <w:t>3.</w:t>
            </w:r>
            <w:r w:rsidR="00B44C45">
              <w:rPr>
                <w:rFonts w:ascii="Arial" w:hAnsi="Arial" w:cs="Arial"/>
              </w:rPr>
              <w:t xml:space="preserve">Збереження і поліпшення існуючого комунального майна, внаслідок покращиться якість адміністративних та інших послуг.  </w:t>
            </w:r>
          </w:p>
        </w:tc>
      </w:tr>
      <w:tr w:rsidR="00B44C45" w:rsidRPr="00FB3119" w:rsidTr="00A26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44C45" w:rsidRPr="00FB3119" w:rsidRDefault="00B44C45" w:rsidP="00A26FF4">
            <w:pPr>
              <w:spacing w:after="0" w:line="240" w:lineRule="auto"/>
              <w:rPr>
                <w:rFonts w:ascii="Arial" w:hAnsi="Arial" w:cs="Arial"/>
                <w:b/>
                <w:bCs/>
              </w:rPr>
            </w:pPr>
            <w:r w:rsidRPr="00FB3119">
              <w:rPr>
                <w:rFonts w:ascii="Arial" w:hAnsi="Arial" w:cs="Arial"/>
                <w:b/>
                <w:bCs/>
              </w:rPr>
              <w:t>Ключові заходи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B44C45" w:rsidRPr="00FB3119" w:rsidRDefault="00B44C45" w:rsidP="00C50279">
            <w:pPr>
              <w:pStyle w:val="ae"/>
              <w:tabs>
                <w:tab w:val="left" w:pos="581"/>
              </w:tabs>
              <w:ind w:left="0"/>
              <w:jc w:val="both"/>
              <w:rPr>
                <w:rFonts w:cs="Arial"/>
                <w:sz w:val="22"/>
                <w:szCs w:val="22"/>
                <w:lang w:eastAsia="it-IT"/>
              </w:rPr>
            </w:pPr>
            <w:r w:rsidRPr="00FB3119">
              <w:rPr>
                <w:rFonts w:cs="Arial"/>
                <w:sz w:val="22"/>
                <w:szCs w:val="22"/>
                <w:lang w:eastAsia="it-IT"/>
              </w:rPr>
              <w:t>Передбачаютьсянаступніроботи:</w:t>
            </w:r>
          </w:p>
          <w:p w:rsidR="00B44C45" w:rsidRPr="00FB3119" w:rsidRDefault="00B44C45" w:rsidP="00A26FF4">
            <w:pPr>
              <w:pStyle w:val="ae"/>
              <w:numPr>
                <w:ilvl w:val="0"/>
                <w:numId w:val="61"/>
              </w:numPr>
              <w:jc w:val="both"/>
              <w:rPr>
                <w:rFonts w:cs="Arial"/>
                <w:sz w:val="22"/>
                <w:szCs w:val="22"/>
                <w:lang w:eastAsia="it-IT"/>
              </w:rPr>
            </w:pPr>
            <w:r w:rsidRPr="00FB3119">
              <w:rPr>
                <w:rFonts w:cs="Arial"/>
                <w:sz w:val="22"/>
                <w:szCs w:val="22"/>
                <w:lang w:eastAsia="it-IT"/>
              </w:rPr>
              <w:t>Утепленняперекриття;</w:t>
            </w:r>
          </w:p>
          <w:p w:rsidR="00B44C45" w:rsidRPr="00FB3119" w:rsidRDefault="00B44C45" w:rsidP="00A26FF4">
            <w:pPr>
              <w:pStyle w:val="ae"/>
              <w:numPr>
                <w:ilvl w:val="0"/>
                <w:numId w:val="61"/>
              </w:numPr>
              <w:jc w:val="both"/>
              <w:rPr>
                <w:rFonts w:cs="Arial"/>
                <w:sz w:val="22"/>
                <w:szCs w:val="22"/>
                <w:lang w:eastAsia="it-IT"/>
              </w:rPr>
            </w:pPr>
            <w:r w:rsidRPr="00FB3119">
              <w:rPr>
                <w:rFonts w:cs="Arial"/>
                <w:sz w:val="22"/>
                <w:szCs w:val="22"/>
                <w:lang w:val="uk-UA" w:eastAsia="it-IT"/>
              </w:rPr>
              <w:t>Укріплення несучих стін;</w:t>
            </w:r>
          </w:p>
          <w:p w:rsidR="00B44C45" w:rsidRPr="001C0C5D" w:rsidRDefault="00B44C45" w:rsidP="00A26FF4">
            <w:pPr>
              <w:pStyle w:val="ae"/>
              <w:numPr>
                <w:ilvl w:val="0"/>
                <w:numId w:val="61"/>
              </w:numPr>
              <w:jc w:val="both"/>
              <w:rPr>
                <w:rFonts w:cs="Arial"/>
                <w:sz w:val="22"/>
                <w:szCs w:val="22"/>
                <w:lang w:eastAsia="it-IT"/>
              </w:rPr>
            </w:pPr>
            <w:r w:rsidRPr="00FB3119">
              <w:rPr>
                <w:rFonts w:cs="Arial"/>
                <w:sz w:val="22"/>
                <w:szCs w:val="22"/>
                <w:lang w:eastAsia="it-IT"/>
              </w:rPr>
              <w:t>Замінапокрівлі;</w:t>
            </w:r>
          </w:p>
          <w:p w:rsidR="00B44C45" w:rsidRPr="00FB3119" w:rsidRDefault="00B44C45" w:rsidP="00A26FF4">
            <w:pPr>
              <w:pStyle w:val="ae"/>
              <w:numPr>
                <w:ilvl w:val="0"/>
                <w:numId w:val="61"/>
              </w:numPr>
              <w:jc w:val="both"/>
              <w:rPr>
                <w:rFonts w:cs="Arial"/>
                <w:sz w:val="22"/>
                <w:szCs w:val="22"/>
                <w:lang w:eastAsia="it-IT"/>
              </w:rPr>
            </w:pPr>
            <w:r>
              <w:rPr>
                <w:rFonts w:cs="Arial"/>
                <w:sz w:val="22"/>
                <w:szCs w:val="22"/>
                <w:lang w:eastAsia="it-IT"/>
              </w:rPr>
              <w:t>Іншіроботи</w:t>
            </w:r>
            <w:r w:rsidRPr="00FB3119">
              <w:rPr>
                <w:rFonts w:cs="Arial"/>
                <w:sz w:val="22"/>
                <w:szCs w:val="22"/>
                <w:lang w:eastAsia="it-IT"/>
              </w:rPr>
              <w:t>(улаштуванняосновивідвимощення, улаштуванняпокриттів, плитибетонні, перевезеннясміття).</w:t>
            </w:r>
          </w:p>
        </w:tc>
      </w:tr>
      <w:tr w:rsidR="00B44C45" w:rsidRPr="00264D9A" w:rsidTr="00A26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44C45" w:rsidRPr="00264D9A" w:rsidRDefault="00B44C45" w:rsidP="00A26FF4">
            <w:pPr>
              <w:spacing w:after="0" w:line="240" w:lineRule="auto"/>
              <w:rPr>
                <w:rFonts w:ascii="Arial" w:hAnsi="Arial" w:cs="Arial"/>
                <w:b/>
              </w:rPr>
            </w:pPr>
            <w:r w:rsidRPr="00264D9A">
              <w:rPr>
                <w:rFonts w:ascii="Arial" w:hAnsi="Arial" w:cs="Arial"/>
                <w:b/>
              </w:rPr>
              <w:t xml:space="preserve">Період здійснення: </w:t>
            </w:r>
          </w:p>
        </w:tc>
        <w:tc>
          <w:tcPr>
            <w:tcW w:w="6732" w:type="dxa"/>
            <w:gridSpan w:val="6"/>
            <w:tcBorders>
              <w:top w:val="single" w:sz="4" w:space="0" w:color="auto"/>
              <w:left w:val="single" w:sz="4" w:space="0" w:color="auto"/>
              <w:bottom w:val="single" w:sz="4" w:space="0" w:color="auto"/>
              <w:right w:val="single" w:sz="4" w:space="0" w:color="auto"/>
            </w:tcBorders>
            <w:vAlign w:val="center"/>
            <w:hideMark/>
          </w:tcPr>
          <w:p w:rsidR="00B44C45" w:rsidRPr="00264D9A" w:rsidRDefault="00B44C45" w:rsidP="00A26FF4">
            <w:pPr>
              <w:spacing w:after="0" w:line="240" w:lineRule="auto"/>
              <w:rPr>
                <w:rFonts w:ascii="Arial" w:hAnsi="Arial" w:cs="Arial"/>
                <w:lang w:eastAsia="it-IT"/>
              </w:rPr>
            </w:pPr>
            <w:r>
              <w:rPr>
                <w:rFonts w:ascii="Arial" w:hAnsi="Arial" w:cs="Arial"/>
                <w:b/>
              </w:rPr>
              <w:t>2020</w:t>
            </w:r>
            <w:r w:rsidRPr="00264D9A">
              <w:rPr>
                <w:rFonts w:ascii="Arial" w:hAnsi="Arial" w:cs="Arial"/>
                <w:b/>
              </w:rPr>
              <w:t xml:space="preserve"> – 2022 роки:</w:t>
            </w:r>
          </w:p>
        </w:tc>
      </w:tr>
      <w:tr w:rsidR="00B44C45" w:rsidRPr="00264D9A" w:rsidTr="00A26FF4">
        <w:trPr>
          <w:jc w:val="right"/>
        </w:trPr>
        <w:tc>
          <w:tcPr>
            <w:tcW w:w="311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44C45" w:rsidRPr="00264D9A" w:rsidRDefault="00B44C45" w:rsidP="00A26FF4">
            <w:pPr>
              <w:spacing w:after="0" w:line="240" w:lineRule="auto"/>
              <w:rPr>
                <w:rFonts w:ascii="Arial" w:hAnsi="Arial" w:cs="Arial"/>
                <w:b/>
                <w:bCs/>
              </w:rPr>
            </w:pPr>
            <w:r w:rsidRPr="00264D9A">
              <w:rPr>
                <w:rFonts w:ascii="Arial" w:hAnsi="Arial" w:cs="Arial"/>
                <w:b/>
                <w:bCs/>
              </w:rPr>
              <w:t>Орієнтовна вартість проекту, тис. грн.</w:t>
            </w:r>
          </w:p>
        </w:tc>
        <w:tc>
          <w:tcPr>
            <w:tcW w:w="107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44C45" w:rsidRPr="00264D9A" w:rsidRDefault="00B44C45" w:rsidP="00A26FF4">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44C45" w:rsidRPr="00264D9A" w:rsidRDefault="00B44C45" w:rsidP="00A26FF4">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44C45" w:rsidRPr="00264D9A" w:rsidRDefault="00B44C45" w:rsidP="00A26FF4">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44C45" w:rsidRPr="00264D9A" w:rsidRDefault="00B44C45" w:rsidP="00A26FF4">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44C45" w:rsidRPr="00264D9A" w:rsidRDefault="00B44C45" w:rsidP="00A26FF4">
            <w:pPr>
              <w:spacing w:after="0" w:line="240" w:lineRule="auto"/>
              <w:jc w:val="center"/>
              <w:rPr>
                <w:rFonts w:ascii="Arial" w:hAnsi="Arial" w:cs="Arial"/>
                <w:b/>
                <w:lang w:eastAsia="it-IT"/>
              </w:rPr>
            </w:pPr>
            <w:r>
              <w:rPr>
                <w:rFonts w:ascii="Arial" w:hAnsi="Arial" w:cs="Arial"/>
                <w:b/>
                <w:lang w:eastAsia="it-IT"/>
              </w:rPr>
              <w:t>2024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44C45" w:rsidRPr="00264D9A" w:rsidRDefault="00B44C45" w:rsidP="00A26FF4">
            <w:pPr>
              <w:spacing w:after="0" w:line="240" w:lineRule="auto"/>
              <w:jc w:val="center"/>
              <w:rPr>
                <w:rFonts w:ascii="Arial" w:hAnsi="Arial" w:cs="Arial"/>
                <w:b/>
                <w:lang w:eastAsia="it-IT"/>
              </w:rPr>
            </w:pPr>
            <w:r w:rsidRPr="00264D9A">
              <w:rPr>
                <w:rFonts w:ascii="Arial" w:hAnsi="Arial" w:cs="Arial"/>
                <w:b/>
                <w:lang w:eastAsia="it-IT"/>
              </w:rPr>
              <w:t>Разом</w:t>
            </w:r>
          </w:p>
        </w:tc>
      </w:tr>
      <w:tr w:rsidR="00B44C45" w:rsidRPr="00264D9A" w:rsidTr="00A26FF4">
        <w:trPr>
          <w:jc w:val="right"/>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B44C45" w:rsidRPr="00264D9A" w:rsidRDefault="00B44C45" w:rsidP="00A26FF4">
            <w:pPr>
              <w:spacing w:after="0" w:line="240" w:lineRule="auto"/>
              <w:rPr>
                <w:rFonts w:ascii="Arial" w:hAnsi="Arial" w:cs="Arial"/>
                <w:b/>
                <w:bCs/>
              </w:rPr>
            </w:pPr>
          </w:p>
        </w:tc>
        <w:tc>
          <w:tcPr>
            <w:tcW w:w="1070" w:type="dxa"/>
            <w:tcBorders>
              <w:top w:val="single" w:sz="4" w:space="0" w:color="auto"/>
              <w:left w:val="single" w:sz="4" w:space="0" w:color="auto"/>
              <w:bottom w:val="single" w:sz="4" w:space="0" w:color="auto"/>
              <w:right w:val="single" w:sz="4" w:space="0" w:color="auto"/>
            </w:tcBorders>
            <w:vAlign w:val="center"/>
          </w:tcPr>
          <w:p w:rsidR="00B44C45" w:rsidRPr="00264D9A" w:rsidRDefault="00B44C45" w:rsidP="00A26FF4">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B44C45" w:rsidRPr="00264D9A" w:rsidRDefault="00801A9A" w:rsidP="00A26FF4">
            <w:pPr>
              <w:spacing w:after="0" w:line="240" w:lineRule="auto"/>
              <w:jc w:val="center"/>
              <w:rPr>
                <w:rFonts w:ascii="Arial" w:hAnsi="Arial" w:cs="Arial"/>
                <w:b/>
                <w:lang w:eastAsia="it-IT"/>
              </w:rPr>
            </w:pPr>
            <w:r>
              <w:rPr>
                <w:rFonts w:ascii="Arial" w:hAnsi="Arial" w:cs="Arial"/>
                <w:b/>
                <w:lang w:eastAsia="it-IT"/>
              </w:rPr>
              <w:t>25</w:t>
            </w:r>
            <w:r w:rsidR="00CC0274">
              <w:rPr>
                <w:rFonts w:ascii="Arial" w:hAnsi="Arial" w:cs="Arial"/>
                <w:b/>
                <w:lang w:eastAsia="it-IT"/>
              </w:rPr>
              <w:t>0</w:t>
            </w:r>
          </w:p>
        </w:tc>
        <w:tc>
          <w:tcPr>
            <w:tcW w:w="1133" w:type="dxa"/>
            <w:tcBorders>
              <w:top w:val="single" w:sz="4" w:space="0" w:color="auto"/>
              <w:left w:val="single" w:sz="4" w:space="0" w:color="auto"/>
              <w:bottom w:val="single" w:sz="4" w:space="0" w:color="auto"/>
              <w:right w:val="single" w:sz="4" w:space="0" w:color="auto"/>
            </w:tcBorders>
            <w:vAlign w:val="center"/>
          </w:tcPr>
          <w:p w:rsidR="00B44C45" w:rsidRPr="00264D9A" w:rsidRDefault="00B44C45" w:rsidP="00A26FF4">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B44C45" w:rsidRPr="00264D9A" w:rsidRDefault="00B44C45" w:rsidP="00A26FF4">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B44C45" w:rsidRPr="00264D9A" w:rsidRDefault="00B44C45" w:rsidP="00A26FF4">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44C45" w:rsidRPr="00264D9A" w:rsidRDefault="00CC0274" w:rsidP="00A26FF4">
            <w:pPr>
              <w:spacing w:after="0" w:line="240" w:lineRule="auto"/>
              <w:jc w:val="center"/>
              <w:rPr>
                <w:rFonts w:ascii="Arial" w:hAnsi="Arial" w:cs="Arial"/>
                <w:b/>
                <w:lang w:eastAsia="it-IT"/>
              </w:rPr>
            </w:pPr>
            <w:r>
              <w:rPr>
                <w:rFonts w:ascii="Arial" w:hAnsi="Arial" w:cs="Arial"/>
                <w:b/>
                <w:lang w:eastAsia="it-IT"/>
              </w:rPr>
              <w:t>2</w:t>
            </w:r>
            <w:r w:rsidR="00801A9A">
              <w:rPr>
                <w:rFonts w:ascii="Arial" w:hAnsi="Arial" w:cs="Arial"/>
                <w:b/>
                <w:lang w:eastAsia="it-IT"/>
              </w:rPr>
              <w:t>5</w:t>
            </w:r>
            <w:r w:rsidR="00B44C45">
              <w:rPr>
                <w:rFonts w:ascii="Arial" w:hAnsi="Arial" w:cs="Arial"/>
                <w:b/>
                <w:lang w:eastAsia="it-IT"/>
              </w:rPr>
              <w:t>0</w:t>
            </w:r>
          </w:p>
        </w:tc>
      </w:tr>
      <w:tr w:rsidR="00B44C45" w:rsidRPr="00264D9A" w:rsidTr="00A26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44C45" w:rsidRPr="00264D9A" w:rsidRDefault="00B44C45" w:rsidP="00A26FF4">
            <w:pPr>
              <w:spacing w:after="0" w:line="240" w:lineRule="auto"/>
              <w:rPr>
                <w:rFonts w:ascii="Arial" w:hAnsi="Arial" w:cs="Arial"/>
                <w:b/>
                <w:bCs/>
              </w:rPr>
            </w:pPr>
            <w:r w:rsidRPr="00264D9A">
              <w:rPr>
                <w:rFonts w:ascii="Arial" w:hAnsi="Arial" w:cs="Arial"/>
                <w:b/>
                <w:bCs/>
              </w:rPr>
              <w:t>Джерела фінансування:</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B44C45" w:rsidRPr="00264D9A" w:rsidRDefault="00B44C45" w:rsidP="00A26FF4">
            <w:pPr>
              <w:spacing w:after="0" w:line="240" w:lineRule="auto"/>
              <w:jc w:val="both"/>
              <w:rPr>
                <w:rFonts w:ascii="Arial" w:hAnsi="Arial" w:cs="Arial"/>
                <w:lang w:eastAsia="it-IT"/>
              </w:rPr>
            </w:pPr>
            <w:r>
              <w:rPr>
                <w:rFonts w:ascii="Arial" w:hAnsi="Arial" w:cs="Arial"/>
                <w:lang w:eastAsia="it-IT"/>
              </w:rPr>
              <w:t>Державний бюджет</w:t>
            </w:r>
            <w:r w:rsidRPr="00264D9A">
              <w:rPr>
                <w:rFonts w:ascii="Arial" w:hAnsi="Arial" w:cs="Arial"/>
                <w:lang w:eastAsia="it-IT"/>
              </w:rPr>
              <w:t>; Локницька</w:t>
            </w:r>
            <w:r w:rsidR="00974594">
              <w:rPr>
                <w:rFonts w:ascii="Arial" w:hAnsi="Arial" w:cs="Arial"/>
                <w:lang w:eastAsia="it-IT"/>
              </w:rPr>
              <w:t xml:space="preserve"> </w:t>
            </w:r>
            <w:r w:rsidRPr="00264D9A">
              <w:rPr>
                <w:rFonts w:ascii="Arial" w:hAnsi="Arial" w:cs="Arial"/>
                <w:lang w:eastAsia="it-IT"/>
              </w:rPr>
              <w:t xml:space="preserve">сільська рада; донорські та інші </w:t>
            </w:r>
            <w:r w:rsidRPr="00264D9A">
              <w:rPr>
                <w:rFonts w:ascii="Arial" w:hAnsi="Arial" w:cs="Arial"/>
                <w:lang w:eastAsia="it-IT"/>
              </w:rPr>
              <w:lastRenderedPageBreak/>
              <w:t>кошти не заборонені законодавством.</w:t>
            </w:r>
          </w:p>
        </w:tc>
      </w:tr>
      <w:tr w:rsidR="00B44C45" w:rsidRPr="00264D9A" w:rsidTr="00A26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44C45" w:rsidRPr="00264D9A" w:rsidRDefault="00B44C45" w:rsidP="00A26FF4">
            <w:pPr>
              <w:spacing w:after="0" w:line="240" w:lineRule="auto"/>
              <w:rPr>
                <w:rFonts w:ascii="Arial" w:hAnsi="Arial" w:cs="Arial"/>
                <w:b/>
                <w:bCs/>
              </w:rPr>
            </w:pPr>
            <w:r w:rsidRPr="00264D9A">
              <w:rPr>
                <w:rFonts w:ascii="Arial" w:hAnsi="Arial" w:cs="Arial"/>
                <w:b/>
              </w:rPr>
              <w:lastRenderedPageBreak/>
              <w:t>Ключові потенційні учасники реалізації проекту:</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B44C45" w:rsidRPr="00264D9A" w:rsidRDefault="00B44C45" w:rsidP="00A26FF4">
            <w:pPr>
              <w:spacing w:after="0" w:line="240" w:lineRule="auto"/>
              <w:jc w:val="both"/>
              <w:rPr>
                <w:rFonts w:ascii="Arial" w:hAnsi="Arial" w:cs="Arial"/>
                <w:lang w:eastAsia="it-IT"/>
              </w:rPr>
            </w:pPr>
            <w:r w:rsidRPr="00264D9A">
              <w:rPr>
                <w:rFonts w:ascii="Arial" w:hAnsi="Arial" w:cs="Arial"/>
                <w:lang w:eastAsia="it-IT"/>
              </w:rPr>
              <w:t>Локницька</w:t>
            </w:r>
            <w:r w:rsidR="00A431E2">
              <w:rPr>
                <w:rFonts w:ascii="Arial" w:hAnsi="Arial" w:cs="Arial"/>
                <w:lang w:eastAsia="it-IT"/>
              </w:rPr>
              <w:t xml:space="preserve"> </w:t>
            </w:r>
            <w:r w:rsidRPr="00264D9A">
              <w:rPr>
                <w:rFonts w:ascii="Arial" w:hAnsi="Arial" w:cs="Arial"/>
                <w:lang w:eastAsia="it-IT"/>
              </w:rPr>
              <w:t>сільська рада, причетні установи та організації, підрядні організації.</w:t>
            </w:r>
          </w:p>
        </w:tc>
      </w:tr>
      <w:tr w:rsidR="00B44C45" w:rsidRPr="00264D9A" w:rsidTr="00A26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44C45" w:rsidRPr="00264D9A" w:rsidRDefault="00B44C45" w:rsidP="00A26FF4">
            <w:pPr>
              <w:spacing w:after="0" w:line="240" w:lineRule="auto"/>
              <w:rPr>
                <w:rFonts w:ascii="Arial" w:hAnsi="Arial" w:cs="Arial"/>
                <w:b/>
                <w:bCs/>
              </w:rPr>
            </w:pPr>
            <w:r w:rsidRPr="00264D9A">
              <w:rPr>
                <w:rFonts w:ascii="Arial" w:hAnsi="Arial" w:cs="Arial"/>
                <w:b/>
                <w:bCs/>
              </w:rPr>
              <w:t>Інше:</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B44C45" w:rsidRPr="00264D9A" w:rsidRDefault="00B44C45" w:rsidP="00A26FF4">
            <w:pPr>
              <w:spacing w:after="0" w:line="240" w:lineRule="auto"/>
              <w:rPr>
                <w:rFonts w:ascii="Arial" w:hAnsi="Arial" w:cs="Arial"/>
                <w:lang w:eastAsia="it-IT"/>
              </w:rPr>
            </w:pPr>
          </w:p>
        </w:tc>
      </w:tr>
    </w:tbl>
    <w:p w:rsidR="00B44C45" w:rsidRDefault="00B44C45" w:rsidP="002427A0">
      <w:pPr>
        <w:spacing w:after="0" w:line="240" w:lineRule="auto"/>
        <w:rPr>
          <w:rFonts w:ascii="Arial" w:hAnsi="Arial" w:cs="Arial"/>
          <w:b/>
          <w:color w:val="FF0000"/>
        </w:rPr>
      </w:pPr>
    </w:p>
    <w:p w:rsidR="00B44C45" w:rsidRDefault="00B44C45" w:rsidP="002427A0">
      <w:pPr>
        <w:spacing w:after="0" w:line="240" w:lineRule="auto"/>
        <w:rPr>
          <w:rFonts w:ascii="Arial" w:hAnsi="Arial" w:cs="Arial"/>
          <w:b/>
          <w:color w:val="FF0000"/>
        </w:rPr>
      </w:pPr>
    </w:p>
    <w:p w:rsidR="00434F36" w:rsidRPr="001F3802" w:rsidRDefault="00434F36" w:rsidP="00434F36">
      <w:pPr>
        <w:pStyle w:val="2"/>
        <w:spacing w:before="0" w:after="0"/>
        <w:ind w:left="0" w:firstLine="0"/>
        <w:jc w:val="both"/>
        <w:rPr>
          <w:rFonts w:cs="Arial"/>
          <w:szCs w:val="22"/>
        </w:rPr>
      </w:pPr>
      <w:r w:rsidRPr="001F3802">
        <w:rPr>
          <w:rFonts w:cs="Arial"/>
        </w:rPr>
        <w:t xml:space="preserve">Технічні завдання на проекти місцевого розвитку Стратегічної програми </w:t>
      </w:r>
      <w:r w:rsidR="009403D8">
        <w:rPr>
          <w:rFonts w:cs="Arial"/>
        </w:rPr>
        <w:br/>
      </w:r>
      <w:r w:rsidRPr="001F3802">
        <w:rPr>
          <w:rFonts w:cs="Arial"/>
        </w:rPr>
        <w:t>2. «</w:t>
      </w:r>
      <w:r w:rsidRPr="001F3802">
        <w:rPr>
          <w:rFonts w:cs="Arial"/>
          <w:szCs w:val="22"/>
        </w:rPr>
        <w:t>Розвиток територій»</w:t>
      </w:r>
    </w:p>
    <w:p w:rsidR="00434F36" w:rsidRPr="001F3802" w:rsidRDefault="00434F36" w:rsidP="00434F36">
      <w:pPr>
        <w:spacing w:after="0" w:line="240" w:lineRule="auto"/>
        <w:rPr>
          <w:rFonts w:ascii="Arial" w:hAnsi="Arial" w:cs="Arial"/>
          <w:b/>
        </w:rPr>
      </w:pPr>
    </w:p>
    <w:p w:rsidR="00BA3236" w:rsidRDefault="00434F36" w:rsidP="00757565">
      <w:pPr>
        <w:spacing w:after="0" w:line="240" w:lineRule="auto"/>
        <w:jc w:val="both"/>
        <w:rPr>
          <w:rFonts w:ascii="Arial" w:hAnsi="Arial" w:cs="Arial"/>
          <w:b/>
        </w:rPr>
      </w:pPr>
      <w:r w:rsidRPr="001F3802">
        <w:rPr>
          <w:rFonts w:ascii="Arial" w:hAnsi="Arial" w:cs="Arial"/>
          <w:b/>
        </w:rPr>
        <w:t>Технічні завдання на проекти місцевого розвитку напряму 2.1. Розвитокінфраструктури сільських територій</w:t>
      </w:r>
    </w:p>
    <w:p w:rsidR="00664C40" w:rsidRDefault="00664C40" w:rsidP="00434F36">
      <w:pPr>
        <w:spacing w:after="0" w:line="240" w:lineRule="auto"/>
        <w:rPr>
          <w:rFonts w:ascii="Arial" w:hAnsi="Arial" w:cs="Arial"/>
          <w:b/>
        </w:rPr>
      </w:pPr>
    </w:p>
    <w:p w:rsidR="00664C40" w:rsidRDefault="00664C40" w:rsidP="00434F36">
      <w:pPr>
        <w:spacing w:after="0" w:line="240" w:lineRule="auto"/>
        <w:rPr>
          <w:rFonts w:ascii="Arial" w:hAnsi="Arial" w:cs="Arial"/>
          <w:b/>
        </w:rPr>
      </w:pPr>
    </w:p>
    <w:tbl>
      <w:tblPr>
        <w:tblW w:w="9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78"/>
        <w:gridCol w:w="1131"/>
        <w:gridCol w:w="1131"/>
        <w:gridCol w:w="1133"/>
        <w:gridCol w:w="1132"/>
        <w:gridCol w:w="1132"/>
        <w:gridCol w:w="1133"/>
      </w:tblGrid>
      <w:tr w:rsidR="008D6A2A" w:rsidRPr="008D6A2A" w:rsidTr="00D47159">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605919" w:rsidRPr="008D6A2A" w:rsidRDefault="00605919" w:rsidP="00D47159">
            <w:pPr>
              <w:pStyle w:val="6"/>
              <w:spacing w:before="0" w:line="240" w:lineRule="auto"/>
              <w:rPr>
                <w:rFonts w:ascii="Arial" w:hAnsi="Arial" w:cs="Arial"/>
                <w:color w:val="auto"/>
              </w:rPr>
            </w:pPr>
            <w:r w:rsidRPr="008D6A2A">
              <w:rPr>
                <w:rFonts w:ascii="Arial" w:hAnsi="Arial" w:cs="Arial"/>
                <w:color w:val="auto"/>
              </w:rPr>
              <w:t>Завдання Стратегії, якому відповідає проект:</w:t>
            </w:r>
          </w:p>
        </w:tc>
        <w:tc>
          <w:tcPr>
            <w:tcW w:w="6792" w:type="dxa"/>
            <w:gridSpan w:val="6"/>
            <w:tcBorders>
              <w:top w:val="single" w:sz="4" w:space="0" w:color="auto"/>
              <w:left w:val="single" w:sz="4" w:space="0" w:color="auto"/>
              <w:bottom w:val="single" w:sz="4" w:space="0" w:color="auto"/>
              <w:right w:val="single" w:sz="4" w:space="0" w:color="auto"/>
            </w:tcBorders>
          </w:tcPr>
          <w:p w:rsidR="00605919" w:rsidRPr="008D6A2A" w:rsidRDefault="00805912" w:rsidP="00D47159">
            <w:pPr>
              <w:spacing w:after="0" w:line="240" w:lineRule="auto"/>
              <w:jc w:val="both"/>
              <w:rPr>
                <w:rFonts w:ascii="Arial" w:hAnsi="Arial" w:cs="Arial"/>
                <w:lang w:eastAsia="it-IT"/>
              </w:rPr>
            </w:pPr>
            <w:r>
              <w:rPr>
                <w:rFonts w:ascii="Arial" w:hAnsi="Arial" w:cs="Arial"/>
                <w:lang w:eastAsia="it-IT"/>
              </w:rPr>
              <w:t>2</w:t>
            </w:r>
            <w:r w:rsidR="00605919" w:rsidRPr="008D6A2A">
              <w:rPr>
                <w:rFonts w:ascii="Arial" w:hAnsi="Arial" w:cs="Arial"/>
                <w:lang w:eastAsia="it-IT"/>
              </w:rPr>
              <w:t>.</w:t>
            </w:r>
            <w:r w:rsidR="00235CE4">
              <w:rPr>
                <w:rFonts w:ascii="Arial" w:hAnsi="Arial" w:cs="Arial"/>
                <w:lang w:eastAsia="it-IT"/>
              </w:rPr>
              <w:t>1.1</w:t>
            </w:r>
            <w:r w:rsidR="00EA6C1C">
              <w:rPr>
                <w:rFonts w:ascii="Arial" w:hAnsi="Arial" w:cs="Arial"/>
                <w:lang w:eastAsia="it-IT"/>
              </w:rPr>
              <w:t>. В</w:t>
            </w:r>
            <w:r w:rsidR="00F2204D">
              <w:rPr>
                <w:rFonts w:ascii="Arial" w:hAnsi="Arial" w:cs="Arial"/>
                <w:lang w:eastAsia="it-IT"/>
              </w:rPr>
              <w:t xml:space="preserve">становлення </w:t>
            </w:r>
            <w:r w:rsidR="008D6A2A" w:rsidRPr="008D6A2A">
              <w:rPr>
                <w:rFonts w:ascii="Arial" w:hAnsi="Arial" w:cs="Arial"/>
                <w:lang w:eastAsia="it-IT"/>
              </w:rPr>
              <w:t xml:space="preserve">контейнерів для </w:t>
            </w:r>
            <w:r w:rsidR="00F2204D">
              <w:rPr>
                <w:rFonts w:ascii="Arial" w:hAnsi="Arial" w:cs="Arial"/>
                <w:lang w:eastAsia="it-IT"/>
              </w:rPr>
              <w:t>роздільного збору сміття</w:t>
            </w:r>
            <w:r w:rsidR="008D6A2A" w:rsidRPr="008D6A2A">
              <w:rPr>
                <w:rFonts w:ascii="Arial" w:hAnsi="Arial" w:cs="Arial"/>
                <w:lang w:eastAsia="it-IT"/>
              </w:rPr>
              <w:t xml:space="preserve"> на території громади</w:t>
            </w:r>
          </w:p>
        </w:tc>
      </w:tr>
      <w:tr w:rsidR="00F42DD0" w:rsidRPr="00F42DD0" w:rsidTr="00D47159">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605919" w:rsidRPr="00F42DD0" w:rsidRDefault="00605919" w:rsidP="00D47159">
            <w:pPr>
              <w:pStyle w:val="Standard"/>
              <w:snapToGrid w:val="0"/>
              <w:rPr>
                <w:rFonts w:cs="Arial"/>
                <w:b/>
                <w:bCs/>
                <w:sz w:val="22"/>
                <w:szCs w:val="22"/>
                <w:lang w:val="uk-UA"/>
              </w:rPr>
            </w:pPr>
            <w:r w:rsidRPr="00F42DD0">
              <w:rPr>
                <w:rFonts w:cs="Arial"/>
                <w:b/>
                <w:bCs/>
                <w:sz w:val="22"/>
                <w:szCs w:val="22"/>
                <w:lang w:val="uk-UA"/>
              </w:rPr>
              <w:t>Назва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605919" w:rsidRPr="00F42DD0" w:rsidRDefault="000176E8" w:rsidP="00D47159">
            <w:pPr>
              <w:spacing w:after="0" w:line="240" w:lineRule="auto"/>
              <w:jc w:val="both"/>
              <w:rPr>
                <w:rFonts w:ascii="Arial" w:hAnsi="Arial" w:cs="Arial"/>
                <w:b/>
                <w:bCs/>
                <w:iCs/>
                <w:lang w:eastAsia="it-IT"/>
              </w:rPr>
            </w:pPr>
            <w:r w:rsidRPr="00F42DD0">
              <w:rPr>
                <w:rFonts w:ascii="Arial" w:hAnsi="Arial" w:cs="Arial"/>
                <w:b/>
                <w:bCs/>
                <w:iCs/>
                <w:lang w:eastAsia="it-IT"/>
              </w:rPr>
              <w:t xml:space="preserve">Встановлення </w:t>
            </w:r>
            <w:r w:rsidR="00CC1057" w:rsidRPr="00F42DD0">
              <w:rPr>
                <w:rFonts w:ascii="Arial" w:hAnsi="Arial" w:cs="Arial"/>
                <w:b/>
                <w:bCs/>
                <w:iCs/>
                <w:lang w:eastAsia="it-IT"/>
              </w:rPr>
              <w:t xml:space="preserve">контейнерів для </w:t>
            </w:r>
            <w:r w:rsidR="00E626C9">
              <w:rPr>
                <w:rFonts w:ascii="Arial" w:hAnsi="Arial" w:cs="Arial"/>
                <w:b/>
                <w:bCs/>
                <w:iCs/>
                <w:lang w:eastAsia="it-IT"/>
              </w:rPr>
              <w:t xml:space="preserve">роздільного збору </w:t>
            </w:r>
            <w:r w:rsidR="00CC1057" w:rsidRPr="00F42DD0">
              <w:rPr>
                <w:rFonts w:ascii="Arial" w:hAnsi="Arial" w:cs="Arial"/>
                <w:b/>
                <w:bCs/>
                <w:iCs/>
                <w:lang w:eastAsia="it-IT"/>
              </w:rPr>
              <w:t>сміття</w:t>
            </w:r>
            <w:r w:rsidR="00F42DD0" w:rsidRPr="00F42DD0">
              <w:rPr>
                <w:rFonts w:ascii="Arial" w:hAnsi="Arial" w:cs="Arial"/>
                <w:b/>
                <w:bCs/>
                <w:iCs/>
                <w:lang w:eastAsia="it-IT"/>
              </w:rPr>
              <w:t>в с. Любинь,</w:t>
            </w:r>
            <w:r w:rsidR="007C4FDB">
              <w:rPr>
                <w:rFonts w:ascii="Arial" w:hAnsi="Arial" w:cs="Arial"/>
                <w:b/>
                <w:bCs/>
                <w:iCs/>
                <w:lang w:eastAsia="it-IT"/>
              </w:rPr>
              <w:t>с. Млини,</w:t>
            </w:r>
            <w:r w:rsidR="00F42DD0" w:rsidRPr="00F42DD0">
              <w:rPr>
                <w:rFonts w:ascii="Arial" w:hAnsi="Arial" w:cs="Arial"/>
                <w:b/>
                <w:bCs/>
                <w:iCs/>
                <w:lang w:eastAsia="it-IT"/>
              </w:rPr>
              <w:t xml:space="preserve"> с. Котира, с.Кутинок </w:t>
            </w:r>
          </w:p>
        </w:tc>
      </w:tr>
      <w:tr w:rsidR="00BF6C67" w:rsidRPr="00BF6C67" w:rsidTr="00D47159">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605919" w:rsidRPr="00BF6C67" w:rsidRDefault="00605919" w:rsidP="00D47159">
            <w:pPr>
              <w:pStyle w:val="Standard"/>
              <w:snapToGrid w:val="0"/>
              <w:rPr>
                <w:rFonts w:cs="Arial"/>
                <w:b/>
                <w:bCs/>
                <w:sz w:val="22"/>
                <w:szCs w:val="22"/>
                <w:lang w:val="uk-UA"/>
              </w:rPr>
            </w:pPr>
            <w:r w:rsidRPr="00BF6C67">
              <w:rPr>
                <w:rFonts w:cs="Arial"/>
                <w:b/>
                <w:bCs/>
                <w:sz w:val="22"/>
                <w:szCs w:val="22"/>
                <w:lang w:val="uk-UA"/>
              </w:rPr>
              <w:t>Цілі проекту:</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605919" w:rsidRPr="00BF6C67" w:rsidRDefault="00BF6C67" w:rsidP="00D47159">
            <w:pPr>
              <w:spacing w:after="0" w:line="240" w:lineRule="auto"/>
              <w:jc w:val="both"/>
              <w:rPr>
                <w:rFonts w:ascii="Arial" w:hAnsi="Arial" w:cs="Arial"/>
                <w:lang w:eastAsia="it-IT"/>
              </w:rPr>
            </w:pPr>
            <w:r>
              <w:rPr>
                <w:rFonts w:ascii="Arial" w:hAnsi="Arial" w:cs="Arial"/>
                <w:lang w:eastAsia="it-IT"/>
              </w:rPr>
              <w:t>В</w:t>
            </w:r>
            <w:r w:rsidR="00EA71CA" w:rsidRPr="00BF6C67">
              <w:rPr>
                <w:rFonts w:ascii="Arial" w:hAnsi="Arial" w:cs="Arial"/>
                <w:lang w:eastAsia="it-IT"/>
              </w:rPr>
              <w:t xml:space="preserve">становлення на території громади спеціалізованих контейнерів для окремого збору твердих </w:t>
            </w:r>
            <w:r w:rsidR="00A563D0">
              <w:rPr>
                <w:rFonts w:ascii="Arial" w:hAnsi="Arial" w:cs="Arial"/>
                <w:lang w:eastAsia="it-IT"/>
              </w:rPr>
              <w:t>і</w:t>
            </w:r>
            <w:r w:rsidR="00EA71CA" w:rsidRPr="00BF6C67">
              <w:rPr>
                <w:rFonts w:ascii="Arial" w:hAnsi="Arial" w:cs="Arial"/>
                <w:lang w:eastAsia="it-IT"/>
              </w:rPr>
              <w:t>побутових відходів</w:t>
            </w:r>
            <w:r w:rsidR="00A563D0">
              <w:rPr>
                <w:rFonts w:ascii="Arial" w:hAnsi="Arial" w:cs="Arial"/>
                <w:lang w:eastAsia="it-IT"/>
              </w:rPr>
              <w:t xml:space="preserve"> та скла</w:t>
            </w:r>
          </w:p>
        </w:tc>
      </w:tr>
      <w:tr w:rsidR="004559D9" w:rsidRPr="004559D9" w:rsidTr="00D47159">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605919" w:rsidRPr="004559D9" w:rsidRDefault="00605919" w:rsidP="00D47159">
            <w:pPr>
              <w:pStyle w:val="Standard"/>
              <w:autoSpaceDE w:val="0"/>
              <w:snapToGrid w:val="0"/>
              <w:rPr>
                <w:rFonts w:cs="Arial"/>
                <w:b/>
                <w:sz w:val="22"/>
                <w:szCs w:val="22"/>
                <w:lang w:val="uk-UA"/>
              </w:rPr>
            </w:pPr>
            <w:r w:rsidRPr="004559D9">
              <w:rPr>
                <w:rFonts w:cs="Arial"/>
                <w:b/>
                <w:sz w:val="22"/>
                <w:szCs w:val="22"/>
                <w:lang w:val="uk-UA"/>
              </w:rPr>
              <w:t>Територія впливу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605919" w:rsidRPr="004559D9" w:rsidRDefault="004559D9" w:rsidP="00D47159">
            <w:pPr>
              <w:spacing w:after="0" w:line="240" w:lineRule="auto"/>
              <w:jc w:val="both"/>
              <w:rPr>
                <w:rFonts w:ascii="Arial" w:hAnsi="Arial" w:cs="Arial"/>
                <w:lang w:eastAsia="it-IT"/>
              </w:rPr>
            </w:pPr>
            <w:r w:rsidRPr="004559D9">
              <w:rPr>
                <w:rFonts w:ascii="Arial" w:hAnsi="Arial" w:cs="Arial"/>
                <w:lang w:eastAsia="it-IT"/>
              </w:rPr>
              <w:t>с. Любинь,</w:t>
            </w:r>
            <w:r w:rsidR="00AD2491">
              <w:rPr>
                <w:rFonts w:ascii="Arial" w:hAnsi="Arial" w:cs="Arial"/>
                <w:lang w:eastAsia="it-IT"/>
              </w:rPr>
              <w:t xml:space="preserve"> с. Млини,</w:t>
            </w:r>
            <w:r w:rsidRPr="004559D9">
              <w:rPr>
                <w:rFonts w:ascii="Arial" w:hAnsi="Arial" w:cs="Arial"/>
                <w:lang w:eastAsia="it-IT"/>
              </w:rPr>
              <w:t xml:space="preserve"> с. Котира, с. Кутинок</w:t>
            </w:r>
          </w:p>
        </w:tc>
      </w:tr>
      <w:tr w:rsidR="004559D9" w:rsidRPr="004559D9" w:rsidTr="00D47159">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605919" w:rsidRPr="004559D9" w:rsidRDefault="00605919" w:rsidP="00D47159">
            <w:pPr>
              <w:pStyle w:val="Standard"/>
              <w:autoSpaceDE w:val="0"/>
              <w:snapToGrid w:val="0"/>
              <w:rPr>
                <w:rFonts w:cs="Arial"/>
                <w:b/>
                <w:sz w:val="22"/>
                <w:szCs w:val="22"/>
                <w:lang w:val="uk-UA"/>
              </w:rPr>
            </w:pPr>
            <w:r w:rsidRPr="004559D9">
              <w:rPr>
                <w:rFonts w:cs="Arial"/>
                <w:b/>
                <w:sz w:val="22"/>
                <w:szCs w:val="22"/>
                <w:lang w:val="uk-UA"/>
              </w:rPr>
              <w:t>Орієнтовна кількість отримувачів вигод</w:t>
            </w:r>
          </w:p>
        </w:tc>
        <w:tc>
          <w:tcPr>
            <w:tcW w:w="6792" w:type="dxa"/>
            <w:gridSpan w:val="6"/>
            <w:tcBorders>
              <w:top w:val="single" w:sz="4" w:space="0" w:color="auto"/>
              <w:left w:val="single" w:sz="4" w:space="0" w:color="auto"/>
              <w:bottom w:val="single" w:sz="4" w:space="0" w:color="auto"/>
              <w:right w:val="single" w:sz="4" w:space="0" w:color="auto"/>
            </w:tcBorders>
          </w:tcPr>
          <w:p w:rsidR="00605919" w:rsidRPr="004559D9" w:rsidRDefault="004559D9" w:rsidP="00D47159">
            <w:pPr>
              <w:spacing w:after="0" w:line="240" w:lineRule="auto"/>
              <w:rPr>
                <w:rFonts w:ascii="Arial" w:hAnsi="Arial" w:cs="Arial"/>
                <w:lang w:eastAsia="it-IT"/>
              </w:rPr>
            </w:pPr>
            <w:r>
              <w:rPr>
                <w:rFonts w:ascii="Arial" w:hAnsi="Arial" w:cs="Arial"/>
                <w:lang w:eastAsia="it-IT"/>
              </w:rPr>
              <w:t>859</w:t>
            </w:r>
            <w:r w:rsidR="00605919" w:rsidRPr="004559D9">
              <w:rPr>
                <w:rFonts w:ascii="Arial" w:hAnsi="Arial" w:cs="Arial"/>
                <w:lang w:eastAsia="it-IT"/>
              </w:rPr>
              <w:t xml:space="preserve"> – мешканці</w:t>
            </w:r>
            <w:r>
              <w:rPr>
                <w:rFonts w:ascii="Arial" w:hAnsi="Arial" w:cs="Arial"/>
                <w:lang w:eastAsia="it-IT"/>
              </w:rPr>
              <w:t xml:space="preserve"> с. Любинь, </w:t>
            </w:r>
            <w:r w:rsidR="00AD2491">
              <w:rPr>
                <w:rFonts w:ascii="Arial" w:hAnsi="Arial" w:cs="Arial"/>
                <w:lang w:eastAsia="it-IT"/>
              </w:rPr>
              <w:t xml:space="preserve">с. Млини, </w:t>
            </w:r>
            <w:r>
              <w:rPr>
                <w:rFonts w:ascii="Arial" w:hAnsi="Arial" w:cs="Arial"/>
                <w:lang w:eastAsia="it-IT"/>
              </w:rPr>
              <w:t>с. Котира, с. Кутинок</w:t>
            </w:r>
          </w:p>
        </w:tc>
      </w:tr>
      <w:tr w:rsidR="00605919" w:rsidRPr="009E040F" w:rsidTr="00D47159">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605919" w:rsidRPr="00F139EC" w:rsidRDefault="00605919" w:rsidP="00D47159">
            <w:pPr>
              <w:pStyle w:val="Standard"/>
              <w:snapToGrid w:val="0"/>
              <w:rPr>
                <w:rFonts w:cs="Arial"/>
                <w:b/>
                <w:bCs/>
                <w:sz w:val="22"/>
                <w:szCs w:val="22"/>
                <w:lang w:val="uk-UA"/>
              </w:rPr>
            </w:pPr>
            <w:r w:rsidRPr="00F139EC">
              <w:rPr>
                <w:rFonts w:cs="Arial"/>
                <w:b/>
                <w:bCs/>
                <w:sz w:val="22"/>
                <w:szCs w:val="22"/>
                <w:lang w:val="uk-UA"/>
              </w:rPr>
              <w:t>Стислий опис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605919" w:rsidRPr="00F139EC" w:rsidRDefault="00A563D0" w:rsidP="00D47159">
            <w:pPr>
              <w:spacing w:after="0" w:line="240" w:lineRule="auto"/>
              <w:jc w:val="both"/>
              <w:rPr>
                <w:rFonts w:ascii="Arial" w:hAnsi="Arial" w:cs="Arial"/>
                <w:lang w:eastAsia="it-IT"/>
              </w:rPr>
            </w:pPr>
            <w:r>
              <w:rPr>
                <w:rFonts w:ascii="Arial" w:hAnsi="Arial" w:cs="Arial"/>
                <w:lang w:eastAsia="it-IT"/>
              </w:rPr>
              <w:t>Встановлення на території громади кольорових контейнерів для роздільного збору сміття: пластику та скла</w:t>
            </w:r>
            <w:r w:rsidR="00605919" w:rsidRPr="00F139EC">
              <w:rPr>
                <w:rFonts w:ascii="Arial" w:hAnsi="Arial" w:cs="Arial"/>
                <w:lang w:eastAsia="it-IT"/>
              </w:rPr>
              <w:t>.</w:t>
            </w:r>
            <w:r>
              <w:rPr>
                <w:rFonts w:ascii="Arial" w:hAnsi="Arial" w:cs="Arial"/>
                <w:lang w:eastAsia="it-IT"/>
              </w:rPr>
              <w:t xml:space="preserve"> Щоб жителі громади не путали, куди що кидати, контейнери матимуть різні кольори і спеціальні таблички з написом «Пластик», «</w:t>
            </w:r>
            <w:r w:rsidR="00B36743">
              <w:rPr>
                <w:rFonts w:ascii="Arial" w:hAnsi="Arial" w:cs="Arial"/>
                <w:lang w:eastAsia="it-IT"/>
              </w:rPr>
              <w:t>Скло</w:t>
            </w:r>
            <w:r w:rsidR="005B373C">
              <w:rPr>
                <w:rFonts w:ascii="Arial" w:hAnsi="Arial" w:cs="Arial"/>
                <w:lang w:eastAsia="it-IT"/>
              </w:rPr>
              <w:t>»</w:t>
            </w:r>
            <w:r>
              <w:rPr>
                <w:rFonts w:ascii="Arial" w:hAnsi="Arial" w:cs="Arial"/>
                <w:lang w:eastAsia="it-IT"/>
              </w:rPr>
              <w:t>.</w:t>
            </w:r>
          </w:p>
          <w:p w:rsidR="00605919" w:rsidRPr="00F139EC" w:rsidRDefault="00B36743" w:rsidP="00D47159">
            <w:pPr>
              <w:spacing w:after="0" w:line="240" w:lineRule="auto"/>
              <w:jc w:val="both"/>
              <w:rPr>
                <w:rFonts w:ascii="Arial" w:hAnsi="Arial" w:cs="Arial"/>
                <w:lang w:eastAsia="it-IT"/>
              </w:rPr>
            </w:pPr>
            <w:r>
              <w:rPr>
                <w:rFonts w:ascii="Arial" w:hAnsi="Arial" w:cs="Arial"/>
                <w:lang w:eastAsia="it-IT"/>
              </w:rPr>
              <w:t xml:space="preserve">Проведення заходів екологічного </w:t>
            </w:r>
            <w:r w:rsidR="005C5A0D">
              <w:rPr>
                <w:rFonts w:ascii="Arial" w:hAnsi="Arial" w:cs="Arial"/>
                <w:lang w:eastAsia="it-IT"/>
              </w:rPr>
              <w:t>спрямування серед населення</w:t>
            </w:r>
            <w:r w:rsidR="00605919" w:rsidRPr="00F139EC">
              <w:rPr>
                <w:rFonts w:ascii="Arial" w:hAnsi="Arial" w:cs="Arial"/>
                <w:lang w:eastAsia="it-IT"/>
              </w:rPr>
              <w:t>.</w:t>
            </w:r>
            <w:r w:rsidR="005E3E28">
              <w:rPr>
                <w:rFonts w:ascii="Arial" w:hAnsi="Arial" w:cs="Arial"/>
                <w:lang w:eastAsia="it-IT"/>
              </w:rPr>
              <w:t xml:space="preserve"> Проведення інформаційних лекцій серед жителів громади</w:t>
            </w:r>
            <w:r w:rsidR="0080182F">
              <w:rPr>
                <w:rFonts w:ascii="Arial" w:hAnsi="Arial" w:cs="Arial"/>
                <w:lang w:eastAsia="it-IT"/>
              </w:rPr>
              <w:t xml:space="preserve"> про сортування побутових відходів</w:t>
            </w:r>
            <w:r w:rsidR="005E3E28">
              <w:rPr>
                <w:rFonts w:ascii="Arial" w:hAnsi="Arial" w:cs="Arial"/>
                <w:lang w:eastAsia="it-IT"/>
              </w:rPr>
              <w:t>.</w:t>
            </w:r>
          </w:p>
        </w:tc>
      </w:tr>
      <w:tr w:rsidR="00B36743" w:rsidRPr="00B36743" w:rsidTr="00D47159">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605919" w:rsidRPr="00B36743" w:rsidRDefault="00605919" w:rsidP="00D47159">
            <w:pPr>
              <w:pStyle w:val="Standard"/>
              <w:snapToGrid w:val="0"/>
              <w:rPr>
                <w:rFonts w:cs="Arial"/>
                <w:b/>
                <w:bCs/>
                <w:sz w:val="22"/>
                <w:szCs w:val="22"/>
                <w:lang w:val="uk-UA"/>
              </w:rPr>
            </w:pPr>
            <w:r w:rsidRPr="00B36743">
              <w:rPr>
                <w:rFonts w:cs="Arial"/>
                <w:b/>
                <w:bCs/>
                <w:sz w:val="22"/>
                <w:szCs w:val="22"/>
                <w:lang w:val="uk-UA"/>
              </w:rPr>
              <w:t>Очікувані результати:</w:t>
            </w:r>
          </w:p>
        </w:tc>
        <w:tc>
          <w:tcPr>
            <w:tcW w:w="6792" w:type="dxa"/>
            <w:gridSpan w:val="6"/>
            <w:tcBorders>
              <w:top w:val="single" w:sz="4" w:space="0" w:color="auto"/>
              <w:left w:val="single" w:sz="4" w:space="0" w:color="auto"/>
              <w:bottom w:val="single" w:sz="4" w:space="0" w:color="auto"/>
              <w:right w:val="single" w:sz="4" w:space="0" w:color="auto"/>
            </w:tcBorders>
            <w:shd w:val="clear" w:color="auto" w:fill="FFFFFF"/>
          </w:tcPr>
          <w:p w:rsidR="00605919" w:rsidRPr="00B36743" w:rsidRDefault="00B36743" w:rsidP="00B36743">
            <w:pPr>
              <w:pStyle w:val="ae"/>
              <w:ind w:left="166"/>
              <w:jc w:val="both"/>
              <w:rPr>
                <w:rFonts w:cs="Arial"/>
                <w:sz w:val="22"/>
                <w:szCs w:val="22"/>
                <w:lang w:val="uk-UA" w:eastAsia="en-US"/>
              </w:rPr>
            </w:pPr>
            <w:r w:rsidRPr="00B36743">
              <w:rPr>
                <w:rFonts w:cs="Arial"/>
                <w:sz w:val="22"/>
                <w:szCs w:val="22"/>
                <w:lang w:val="uk-UA" w:eastAsia="en-US"/>
              </w:rPr>
              <w:t xml:space="preserve">Навчити мешканців громади бути екосвідомими, для цього насамперед потрібні практичні навички правильного поводження зі сміттям. </w:t>
            </w:r>
          </w:p>
        </w:tc>
      </w:tr>
      <w:tr w:rsidR="00605919" w:rsidRPr="00C505E3" w:rsidTr="00D47159">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605919" w:rsidRPr="00C505E3" w:rsidRDefault="00605919" w:rsidP="00D47159">
            <w:pPr>
              <w:pStyle w:val="Standard"/>
              <w:snapToGrid w:val="0"/>
              <w:rPr>
                <w:rFonts w:cs="Arial"/>
                <w:b/>
                <w:bCs/>
                <w:sz w:val="22"/>
                <w:szCs w:val="22"/>
                <w:lang w:val="uk-UA"/>
              </w:rPr>
            </w:pPr>
            <w:r w:rsidRPr="00C505E3">
              <w:rPr>
                <w:rFonts w:cs="Arial"/>
                <w:b/>
                <w:bCs/>
                <w:sz w:val="22"/>
                <w:szCs w:val="22"/>
                <w:lang w:val="uk-UA"/>
              </w:rPr>
              <w:t>Ключові заходи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605919" w:rsidRPr="00C505E3" w:rsidRDefault="00605919" w:rsidP="00D47159">
            <w:pPr>
              <w:pStyle w:val="ae"/>
              <w:numPr>
                <w:ilvl w:val="0"/>
                <w:numId w:val="113"/>
              </w:numPr>
              <w:ind w:left="166" w:hanging="142"/>
              <w:jc w:val="both"/>
              <w:rPr>
                <w:rFonts w:cs="Arial"/>
                <w:sz w:val="22"/>
                <w:szCs w:val="22"/>
                <w:lang w:val="uk-UA" w:eastAsia="en-US"/>
              </w:rPr>
            </w:pPr>
            <w:r w:rsidRPr="00C505E3">
              <w:rPr>
                <w:rFonts w:cs="Arial"/>
                <w:sz w:val="22"/>
                <w:szCs w:val="22"/>
                <w:lang w:val="uk-UA" w:eastAsia="en-US"/>
              </w:rPr>
              <w:t>З</w:t>
            </w:r>
            <w:r w:rsidR="001941DC" w:rsidRPr="00C505E3">
              <w:rPr>
                <w:rFonts w:cs="Arial"/>
                <w:sz w:val="22"/>
                <w:szCs w:val="22"/>
                <w:lang w:val="uk-UA" w:eastAsia="en-US"/>
              </w:rPr>
              <w:t>акупівля та встановлення контейнерів;</w:t>
            </w:r>
          </w:p>
          <w:p w:rsidR="00605919" w:rsidRPr="00C505E3" w:rsidRDefault="001941DC" w:rsidP="00D47159">
            <w:pPr>
              <w:pStyle w:val="ae"/>
              <w:numPr>
                <w:ilvl w:val="0"/>
                <w:numId w:val="113"/>
              </w:numPr>
              <w:ind w:left="166" w:hanging="142"/>
              <w:jc w:val="both"/>
              <w:rPr>
                <w:rFonts w:cs="Arial"/>
                <w:sz w:val="22"/>
                <w:szCs w:val="22"/>
                <w:lang w:val="uk-UA" w:eastAsia="en-US"/>
              </w:rPr>
            </w:pPr>
            <w:r w:rsidRPr="00C505E3">
              <w:rPr>
                <w:rFonts w:cs="Arial"/>
                <w:sz w:val="22"/>
                <w:szCs w:val="22"/>
                <w:lang w:val="uk-UA" w:eastAsia="en-US"/>
              </w:rPr>
              <w:t>Виготовлення та розміщення інформаційних банерів;</w:t>
            </w:r>
          </w:p>
          <w:p w:rsidR="00605919" w:rsidRPr="00C505E3" w:rsidRDefault="00605919" w:rsidP="00D47159">
            <w:pPr>
              <w:pStyle w:val="ae"/>
              <w:numPr>
                <w:ilvl w:val="0"/>
                <w:numId w:val="113"/>
              </w:numPr>
              <w:ind w:left="166" w:hanging="142"/>
              <w:jc w:val="both"/>
              <w:rPr>
                <w:rFonts w:cs="Arial"/>
                <w:sz w:val="22"/>
                <w:szCs w:val="22"/>
                <w:lang w:val="uk-UA" w:eastAsia="en-US"/>
              </w:rPr>
            </w:pPr>
            <w:r w:rsidRPr="00C505E3">
              <w:rPr>
                <w:rFonts w:cs="Arial"/>
                <w:sz w:val="22"/>
                <w:szCs w:val="22"/>
                <w:lang w:val="uk-UA" w:eastAsia="en-US"/>
              </w:rPr>
              <w:t>Проведенняінформаційн</w:t>
            </w:r>
            <w:r w:rsidR="00372280" w:rsidRPr="00C505E3">
              <w:rPr>
                <w:rFonts w:cs="Arial"/>
                <w:sz w:val="22"/>
                <w:szCs w:val="22"/>
                <w:lang w:val="uk-UA" w:eastAsia="en-US"/>
              </w:rPr>
              <w:t>ої кампанії.</w:t>
            </w:r>
          </w:p>
        </w:tc>
      </w:tr>
      <w:tr w:rsidR="00605919" w:rsidRPr="00C505E3" w:rsidTr="00D47159">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605919" w:rsidRPr="00C505E3" w:rsidRDefault="00605919" w:rsidP="00D47159">
            <w:pPr>
              <w:pStyle w:val="Standard"/>
              <w:snapToGrid w:val="0"/>
              <w:rPr>
                <w:rFonts w:cs="Arial"/>
                <w:b/>
                <w:sz w:val="22"/>
                <w:szCs w:val="22"/>
                <w:lang w:val="uk-UA"/>
              </w:rPr>
            </w:pPr>
            <w:r w:rsidRPr="00C505E3">
              <w:rPr>
                <w:rFonts w:cs="Arial"/>
                <w:b/>
                <w:sz w:val="22"/>
                <w:szCs w:val="22"/>
                <w:lang w:val="uk-UA"/>
              </w:rPr>
              <w:t>Період здійснення:</w:t>
            </w:r>
          </w:p>
        </w:tc>
        <w:tc>
          <w:tcPr>
            <w:tcW w:w="6792" w:type="dxa"/>
            <w:gridSpan w:val="6"/>
            <w:tcBorders>
              <w:top w:val="single" w:sz="4" w:space="0" w:color="auto"/>
              <w:left w:val="single" w:sz="4" w:space="0" w:color="auto"/>
              <w:bottom w:val="single" w:sz="4" w:space="0" w:color="auto"/>
              <w:right w:val="single" w:sz="4" w:space="0" w:color="auto"/>
            </w:tcBorders>
            <w:vAlign w:val="center"/>
            <w:hideMark/>
          </w:tcPr>
          <w:p w:rsidR="00605919" w:rsidRPr="00C505E3" w:rsidRDefault="00605919" w:rsidP="00D47159">
            <w:pPr>
              <w:spacing w:after="0" w:line="240" w:lineRule="auto"/>
              <w:rPr>
                <w:rFonts w:ascii="Arial" w:hAnsi="Arial" w:cs="Arial"/>
                <w:lang w:eastAsia="it-IT"/>
              </w:rPr>
            </w:pPr>
            <w:r w:rsidRPr="00C505E3">
              <w:rPr>
                <w:rFonts w:ascii="Arial" w:hAnsi="Arial" w:cs="Arial"/>
                <w:b/>
              </w:rPr>
              <w:t>20</w:t>
            </w:r>
            <w:r w:rsidR="00C505E3">
              <w:rPr>
                <w:rFonts w:ascii="Arial" w:hAnsi="Arial" w:cs="Arial"/>
                <w:b/>
              </w:rPr>
              <w:t>20</w:t>
            </w:r>
            <w:r w:rsidRPr="00C505E3">
              <w:rPr>
                <w:rFonts w:ascii="Arial" w:hAnsi="Arial" w:cs="Arial"/>
                <w:b/>
              </w:rPr>
              <w:t xml:space="preserve"> – 2022 роки:</w:t>
            </w:r>
          </w:p>
        </w:tc>
      </w:tr>
      <w:tr w:rsidR="00605919" w:rsidRPr="00F52477" w:rsidTr="00D47159">
        <w:trPr>
          <w:jc w:val="right"/>
        </w:trPr>
        <w:tc>
          <w:tcPr>
            <w:tcW w:w="2878" w:type="dxa"/>
            <w:vMerge w:val="restart"/>
            <w:tcBorders>
              <w:top w:val="single" w:sz="4" w:space="0" w:color="auto"/>
              <w:left w:val="single" w:sz="4" w:space="0" w:color="auto"/>
              <w:right w:val="single" w:sz="4" w:space="0" w:color="auto"/>
            </w:tcBorders>
            <w:shd w:val="clear" w:color="auto" w:fill="FFFFFF"/>
            <w:vAlign w:val="center"/>
          </w:tcPr>
          <w:p w:rsidR="00605919" w:rsidRPr="00F52477" w:rsidRDefault="00605919" w:rsidP="00D47159">
            <w:pPr>
              <w:pStyle w:val="Standard"/>
              <w:snapToGrid w:val="0"/>
              <w:rPr>
                <w:rFonts w:cs="Arial"/>
                <w:sz w:val="22"/>
                <w:szCs w:val="22"/>
                <w:lang w:val="uk-UA"/>
              </w:rPr>
            </w:pPr>
            <w:r w:rsidRPr="00F52477">
              <w:rPr>
                <w:rFonts w:cs="Arial"/>
                <w:b/>
                <w:bCs/>
                <w:sz w:val="22"/>
                <w:szCs w:val="22"/>
                <w:lang w:val="uk-UA"/>
              </w:rPr>
              <w:t>Орієнтовна  вартість проекту, тис. грн.</w:t>
            </w:r>
          </w:p>
        </w:tc>
        <w:tc>
          <w:tcPr>
            <w:tcW w:w="113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605919" w:rsidRPr="00F52477" w:rsidRDefault="00605919" w:rsidP="00D47159">
            <w:pPr>
              <w:spacing w:after="0" w:line="240" w:lineRule="auto"/>
              <w:jc w:val="center"/>
              <w:rPr>
                <w:rFonts w:ascii="Arial" w:hAnsi="Arial" w:cs="Arial"/>
                <w:b/>
                <w:lang w:eastAsia="it-IT"/>
              </w:rPr>
            </w:pPr>
            <w:r w:rsidRPr="00F52477">
              <w:rPr>
                <w:rFonts w:ascii="Arial" w:hAnsi="Arial" w:cs="Arial"/>
                <w:b/>
                <w:lang w:eastAsia="it-IT"/>
              </w:rPr>
              <w:t>20</w:t>
            </w:r>
            <w:r w:rsidR="00C505E3" w:rsidRPr="00F52477">
              <w:rPr>
                <w:rFonts w:ascii="Arial" w:hAnsi="Arial" w:cs="Arial"/>
                <w:b/>
                <w:lang w:eastAsia="it-IT"/>
              </w:rPr>
              <w:t>20</w:t>
            </w:r>
          </w:p>
        </w:tc>
        <w:tc>
          <w:tcPr>
            <w:tcW w:w="113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605919" w:rsidRPr="00F52477" w:rsidRDefault="00605919" w:rsidP="00D47159">
            <w:pPr>
              <w:spacing w:after="0" w:line="240" w:lineRule="auto"/>
              <w:jc w:val="center"/>
              <w:rPr>
                <w:rFonts w:ascii="Arial" w:hAnsi="Arial" w:cs="Arial"/>
                <w:b/>
                <w:lang w:eastAsia="it-IT"/>
              </w:rPr>
            </w:pPr>
            <w:r w:rsidRPr="00F52477">
              <w:rPr>
                <w:rFonts w:ascii="Arial" w:hAnsi="Arial" w:cs="Arial"/>
                <w:b/>
                <w:lang w:eastAsia="it-IT"/>
              </w:rPr>
              <w:t>20</w:t>
            </w:r>
            <w:r w:rsidR="00C505E3" w:rsidRPr="00F52477">
              <w:rPr>
                <w:rFonts w:ascii="Arial" w:hAnsi="Arial" w:cs="Arial"/>
                <w:b/>
                <w:lang w:eastAsia="it-IT"/>
              </w:rPr>
              <w:t>2</w:t>
            </w:r>
            <w:r w:rsidRPr="00F52477">
              <w:rPr>
                <w:rFonts w:ascii="Arial" w:hAnsi="Arial" w:cs="Arial"/>
                <w:b/>
                <w:lang w:eastAsia="it-IT"/>
              </w:rPr>
              <w:t>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605919" w:rsidRPr="00F52477" w:rsidRDefault="00605919" w:rsidP="00D47159">
            <w:pPr>
              <w:spacing w:after="0" w:line="240" w:lineRule="auto"/>
              <w:jc w:val="center"/>
              <w:rPr>
                <w:rFonts w:ascii="Arial" w:hAnsi="Arial" w:cs="Arial"/>
                <w:b/>
                <w:lang w:eastAsia="it-IT"/>
              </w:rPr>
            </w:pPr>
            <w:r w:rsidRPr="00F52477">
              <w:rPr>
                <w:rFonts w:ascii="Arial" w:hAnsi="Arial" w:cs="Arial"/>
                <w:b/>
                <w:lang w:eastAsia="it-IT"/>
              </w:rPr>
              <w:t>202</w:t>
            </w:r>
            <w:r w:rsidR="00C505E3" w:rsidRPr="00F52477">
              <w:rPr>
                <w:rFonts w:ascii="Arial" w:hAnsi="Arial" w:cs="Arial"/>
                <w:b/>
                <w:lang w:eastAsia="it-IT"/>
              </w:rPr>
              <w:t>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605919" w:rsidRPr="00F52477" w:rsidRDefault="00605919" w:rsidP="00D47159">
            <w:pPr>
              <w:spacing w:after="0" w:line="240" w:lineRule="auto"/>
              <w:jc w:val="center"/>
              <w:rPr>
                <w:rFonts w:ascii="Arial" w:hAnsi="Arial" w:cs="Arial"/>
                <w:b/>
                <w:lang w:eastAsia="it-IT"/>
              </w:rPr>
            </w:pPr>
            <w:r w:rsidRPr="00F52477">
              <w:rPr>
                <w:rFonts w:ascii="Arial" w:hAnsi="Arial" w:cs="Arial"/>
                <w:b/>
                <w:lang w:eastAsia="it-IT"/>
              </w:rPr>
              <w:t>202</w:t>
            </w:r>
            <w:r w:rsidR="00C505E3" w:rsidRPr="00F52477">
              <w:rPr>
                <w:rFonts w:ascii="Arial" w:hAnsi="Arial" w:cs="Arial"/>
                <w:b/>
                <w:lang w:eastAsia="it-IT"/>
              </w:rPr>
              <w:t>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605919" w:rsidRPr="00F52477" w:rsidRDefault="00605919" w:rsidP="00D47159">
            <w:pPr>
              <w:spacing w:after="0" w:line="240" w:lineRule="auto"/>
              <w:jc w:val="center"/>
              <w:rPr>
                <w:rFonts w:ascii="Arial" w:hAnsi="Arial" w:cs="Arial"/>
                <w:b/>
                <w:lang w:eastAsia="it-IT"/>
              </w:rPr>
            </w:pPr>
            <w:r w:rsidRPr="00F52477">
              <w:rPr>
                <w:rFonts w:ascii="Arial" w:hAnsi="Arial" w:cs="Arial"/>
                <w:b/>
                <w:lang w:eastAsia="it-IT"/>
              </w:rPr>
              <w:t>202</w:t>
            </w:r>
            <w:r w:rsidR="00C505E3" w:rsidRPr="00F52477">
              <w:rPr>
                <w:rFonts w:ascii="Arial" w:hAnsi="Arial" w:cs="Arial"/>
                <w:b/>
                <w:lang w:eastAsia="it-IT"/>
              </w:rPr>
              <w:t>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605919" w:rsidRPr="00F52477" w:rsidRDefault="00605919" w:rsidP="00D47159">
            <w:pPr>
              <w:spacing w:after="0" w:line="240" w:lineRule="auto"/>
              <w:jc w:val="center"/>
              <w:rPr>
                <w:rFonts w:ascii="Arial" w:hAnsi="Arial" w:cs="Arial"/>
                <w:b/>
                <w:lang w:eastAsia="it-IT"/>
              </w:rPr>
            </w:pPr>
            <w:r w:rsidRPr="00F52477">
              <w:rPr>
                <w:rFonts w:ascii="Arial" w:hAnsi="Arial" w:cs="Arial"/>
                <w:b/>
                <w:lang w:eastAsia="it-IT"/>
              </w:rPr>
              <w:t>Разом</w:t>
            </w:r>
          </w:p>
        </w:tc>
      </w:tr>
      <w:tr w:rsidR="00605919" w:rsidRPr="00F52477" w:rsidTr="00D47159">
        <w:trPr>
          <w:jc w:val="right"/>
        </w:trPr>
        <w:tc>
          <w:tcPr>
            <w:tcW w:w="2878" w:type="dxa"/>
            <w:vMerge/>
            <w:tcBorders>
              <w:left w:val="single" w:sz="4" w:space="0" w:color="auto"/>
              <w:bottom w:val="single" w:sz="4" w:space="0" w:color="auto"/>
              <w:right w:val="single" w:sz="4" w:space="0" w:color="auto"/>
            </w:tcBorders>
            <w:vAlign w:val="center"/>
          </w:tcPr>
          <w:p w:rsidR="00605919" w:rsidRPr="00F52477" w:rsidRDefault="00605919" w:rsidP="00D47159">
            <w:pPr>
              <w:spacing w:after="0" w:line="240" w:lineRule="auto"/>
              <w:rPr>
                <w:rFonts w:ascii="Arial" w:hAnsi="Arial" w:cs="Arial"/>
              </w:rPr>
            </w:pPr>
          </w:p>
        </w:tc>
        <w:tc>
          <w:tcPr>
            <w:tcW w:w="1131" w:type="dxa"/>
            <w:tcBorders>
              <w:top w:val="single" w:sz="4" w:space="0" w:color="auto"/>
              <w:left w:val="single" w:sz="4" w:space="0" w:color="auto"/>
              <w:bottom w:val="single" w:sz="4" w:space="0" w:color="auto"/>
              <w:right w:val="single" w:sz="4" w:space="0" w:color="auto"/>
            </w:tcBorders>
            <w:vAlign w:val="center"/>
          </w:tcPr>
          <w:p w:rsidR="00605919" w:rsidRPr="00F52477" w:rsidRDefault="00F52477" w:rsidP="00D47159">
            <w:pPr>
              <w:spacing w:after="0" w:line="240" w:lineRule="auto"/>
              <w:jc w:val="center"/>
              <w:rPr>
                <w:rFonts w:ascii="Arial" w:hAnsi="Arial" w:cs="Arial"/>
                <w:b/>
                <w:lang w:eastAsia="it-IT"/>
              </w:rPr>
            </w:pPr>
            <w:r>
              <w:rPr>
                <w:rFonts w:ascii="Arial" w:hAnsi="Arial" w:cs="Arial"/>
                <w:b/>
                <w:lang w:eastAsia="it-IT"/>
              </w:rPr>
              <w:t>80</w:t>
            </w:r>
          </w:p>
        </w:tc>
        <w:tc>
          <w:tcPr>
            <w:tcW w:w="1131" w:type="dxa"/>
            <w:tcBorders>
              <w:top w:val="single" w:sz="4" w:space="0" w:color="auto"/>
              <w:left w:val="single" w:sz="4" w:space="0" w:color="auto"/>
              <w:bottom w:val="single" w:sz="4" w:space="0" w:color="auto"/>
              <w:right w:val="single" w:sz="4" w:space="0" w:color="auto"/>
            </w:tcBorders>
            <w:shd w:val="clear" w:color="auto" w:fill="FFFFFF"/>
            <w:vAlign w:val="center"/>
          </w:tcPr>
          <w:p w:rsidR="00605919" w:rsidRPr="00F52477" w:rsidRDefault="00605919" w:rsidP="00F52477">
            <w:pPr>
              <w:spacing w:after="0" w:line="240" w:lineRule="auto"/>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vAlign w:val="center"/>
          </w:tcPr>
          <w:p w:rsidR="00605919" w:rsidRPr="00F52477" w:rsidRDefault="00605919" w:rsidP="00D47159">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605919" w:rsidRPr="00F52477" w:rsidRDefault="00605919" w:rsidP="00D47159">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605919" w:rsidRPr="00F52477" w:rsidRDefault="00605919" w:rsidP="00D47159">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605919" w:rsidRPr="00F52477" w:rsidRDefault="00E40195" w:rsidP="00D47159">
            <w:pPr>
              <w:spacing w:after="0" w:line="240" w:lineRule="auto"/>
              <w:jc w:val="center"/>
              <w:rPr>
                <w:rFonts w:ascii="Arial" w:hAnsi="Arial" w:cs="Arial"/>
                <w:b/>
                <w:lang w:eastAsia="it-IT"/>
              </w:rPr>
            </w:pPr>
            <w:r>
              <w:rPr>
                <w:rFonts w:ascii="Arial" w:hAnsi="Arial" w:cs="Arial"/>
                <w:b/>
                <w:lang w:eastAsia="it-IT"/>
              </w:rPr>
              <w:t>80</w:t>
            </w:r>
          </w:p>
        </w:tc>
      </w:tr>
      <w:tr w:rsidR="00605919" w:rsidRPr="00F52477" w:rsidTr="00D47159">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605919" w:rsidRPr="00F52477" w:rsidRDefault="00605919" w:rsidP="00D47159">
            <w:pPr>
              <w:pStyle w:val="Standard"/>
              <w:snapToGrid w:val="0"/>
              <w:rPr>
                <w:rFonts w:cs="Arial"/>
                <w:b/>
                <w:bCs/>
                <w:sz w:val="22"/>
                <w:szCs w:val="22"/>
                <w:lang w:val="uk-UA"/>
              </w:rPr>
            </w:pPr>
            <w:r w:rsidRPr="00F52477">
              <w:rPr>
                <w:rFonts w:cs="Arial"/>
                <w:b/>
                <w:bCs/>
                <w:sz w:val="22"/>
                <w:szCs w:val="22"/>
                <w:lang w:val="uk-UA"/>
              </w:rPr>
              <w:t>Джерела фінансування:</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605919" w:rsidRPr="00F52477" w:rsidRDefault="00F52477" w:rsidP="00D47159">
            <w:pPr>
              <w:spacing w:after="0" w:line="240" w:lineRule="auto"/>
              <w:rPr>
                <w:rFonts w:ascii="Arial" w:hAnsi="Arial" w:cs="Arial"/>
                <w:lang w:eastAsia="it-IT"/>
              </w:rPr>
            </w:pPr>
            <w:r w:rsidRPr="00F52477">
              <w:rPr>
                <w:rFonts w:ascii="Arial" w:hAnsi="Arial" w:cs="Arial"/>
                <w:lang w:eastAsia="it-IT"/>
              </w:rPr>
              <w:t>Державний та місцевий бюджет</w:t>
            </w:r>
          </w:p>
        </w:tc>
      </w:tr>
      <w:tr w:rsidR="00605919" w:rsidRPr="00F52477" w:rsidTr="00D47159">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605919" w:rsidRPr="00F52477" w:rsidRDefault="00605919" w:rsidP="00D47159">
            <w:pPr>
              <w:pStyle w:val="Standard"/>
              <w:snapToGrid w:val="0"/>
              <w:rPr>
                <w:rFonts w:cs="Arial"/>
                <w:b/>
                <w:sz w:val="22"/>
                <w:szCs w:val="22"/>
                <w:lang w:val="uk-UA"/>
              </w:rPr>
            </w:pPr>
            <w:r w:rsidRPr="00F52477">
              <w:rPr>
                <w:rFonts w:cs="Arial"/>
                <w:b/>
                <w:sz w:val="22"/>
                <w:szCs w:val="22"/>
                <w:lang w:val="uk-UA"/>
              </w:rPr>
              <w:t>Ключові потенційні учасники проекту:</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605919" w:rsidRPr="00F52477" w:rsidRDefault="00F52477" w:rsidP="00D47159">
            <w:pPr>
              <w:spacing w:after="0" w:line="240" w:lineRule="auto"/>
              <w:rPr>
                <w:rFonts w:ascii="Arial" w:hAnsi="Arial" w:cs="Arial"/>
                <w:lang w:eastAsia="it-IT"/>
              </w:rPr>
            </w:pPr>
            <w:r w:rsidRPr="00F52477">
              <w:rPr>
                <w:rFonts w:ascii="Arial" w:hAnsi="Arial" w:cs="Arial"/>
                <w:lang w:eastAsia="it-IT"/>
              </w:rPr>
              <w:t>Локницька сільська рада, підрядні організації</w:t>
            </w:r>
          </w:p>
        </w:tc>
      </w:tr>
      <w:tr w:rsidR="00605919" w:rsidRPr="00F52477" w:rsidTr="00D47159">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605919" w:rsidRPr="00F52477" w:rsidRDefault="00605919" w:rsidP="00D47159">
            <w:pPr>
              <w:pStyle w:val="Standard"/>
              <w:snapToGrid w:val="0"/>
              <w:rPr>
                <w:rFonts w:cs="Arial"/>
                <w:b/>
                <w:bCs/>
                <w:sz w:val="22"/>
                <w:szCs w:val="22"/>
                <w:lang w:val="uk-UA"/>
              </w:rPr>
            </w:pPr>
            <w:r w:rsidRPr="00F52477">
              <w:rPr>
                <w:rFonts w:cs="Arial"/>
                <w:b/>
                <w:bCs/>
                <w:sz w:val="22"/>
                <w:szCs w:val="22"/>
                <w:lang w:val="uk-UA"/>
              </w:rPr>
              <w:t>Інше:</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605919" w:rsidRPr="00F52477" w:rsidRDefault="00605919" w:rsidP="00D47159">
            <w:pPr>
              <w:spacing w:after="0" w:line="240" w:lineRule="auto"/>
              <w:rPr>
                <w:rFonts w:ascii="Arial" w:hAnsi="Arial" w:cs="Arial"/>
                <w:lang w:eastAsia="it-IT"/>
              </w:rPr>
            </w:pPr>
          </w:p>
        </w:tc>
      </w:tr>
    </w:tbl>
    <w:p w:rsidR="001266A0" w:rsidRDefault="001266A0" w:rsidP="00434F36">
      <w:pPr>
        <w:spacing w:after="0" w:line="240" w:lineRule="auto"/>
        <w:rPr>
          <w:rFonts w:ascii="Arial" w:hAnsi="Arial" w:cs="Arial"/>
          <w:b/>
        </w:rPr>
      </w:pPr>
    </w:p>
    <w:p w:rsidR="002E5368" w:rsidRDefault="002E5368" w:rsidP="00434F36">
      <w:pPr>
        <w:spacing w:after="0" w:line="240" w:lineRule="auto"/>
        <w:rPr>
          <w:rFonts w:ascii="Arial" w:hAnsi="Arial" w:cs="Arial"/>
          <w:b/>
        </w:rPr>
      </w:pPr>
    </w:p>
    <w:tbl>
      <w:tblPr>
        <w:tblW w:w="9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78"/>
        <w:gridCol w:w="1131"/>
        <w:gridCol w:w="1131"/>
        <w:gridCol w:w="1133"/>
        <w:gridCol w:w="1132"/>
        <w:gridCol w:w="1132"/>
        <w:gridCol w:w="1133"/>
      </w:tblGrid>
      <w:tr w:rsidR="00EE0E33" w:rsidRPr="008D6A2A" w:rsidTr="00476460">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EE0E33" w:rsidRPr="008D6A2A" w:rsidRDefault="00EE0E33" w:rsidP="00476460">
            <w:pPr>
              <w:pStyle w:val="6"/>
              <w:spacing w:before="0" w:line="240" w:lineRule="auto"/>
              <w:rPr>
                <w:rFonts w:ascii="Arial" w:hAnsi="Arial" w:cs="Arial"/>
                <w:color w:val="auto"/>
              </w:rPr>
            </w:pPr>
            <w:r w:rsidRPr="008D6A2A">
              <w:rPr>
                <w:rFonts w:ascii="Arial" w:hAnsi="Arial" w:cs="Arial"/>
                <w:color w:val="auto"/>
              </w:rPr>
              <w:t>Завдання Стратегії, якому відповідає проект:</w:t>
            </w:r>
          </w:p>
        </w:tc>
        <w:tc>
          <w:tcPr>
            <w:tcW w:w="6792" w:type="dxa"/>
            <w:gridSpan w:val="6"/>
            <w:tcBorders>
              <w:top w:val="single" w:sz="4" w:space="0" w:color="auto"/>
              <w:left w:val="single" w:sz="4" w:space="0" w:color="auto"/>
              <w:bottom w:val="single" w:sz="4" w:space="0" w:color="auto"/>
              <w:right w:val="single" w:sz="4" w:space="0" w:color="auto"/>
            </w:tcBorders>
          </w:tcPr>
          <w:p w:rsidR="00EE0E33" w:rsidRPr="008D6A2A" w:rsidRDefault="007F6EE9" w:rsidP="00476460">
            <w:pPr>
              <w:spacing w:after="0" w:line="240" w:lineRule="auto"/>
              <w:jc w:val="both"/>
              <w:rPr>
                <w:rFonts w:ascii="Arial" w:hAnsi="Arial" w:cs="Arial"/>
                <w:lang w:eastAsia="it-IT"/>
              </w:rPr>
            </w:pPr>
            <w:r>
              <w:rPr>
                <w:rFonts w:ascii="Arial" w:hAnsi="Arial" w:cs="Arial"/>
                <w:lang w:eastAsia="it-IT"/>
              </w:rPr>
              <w:t>2</w:t>
            </w:r>
            <w:r w:rsidR="00EE0E33" w:rsidRPr="008D6A2A">
              <w:rPr>
                <w:rFonts w:ascii="Arial" w:hAnsi="Arial" w:cs="Arial"/>
                <w:lang w:eastAsia="it-IT"/>
              </w:rPr>
              <w:t>.</w:t>
            </w:r>
            <w:r w:rsidR="00235CE4">
              <w:rPr>
                <w:rFonts w:ascii="Arial" w:hAnsi="Arial" w:cs="Arial"/>
                <w:lang w:eastAsia="it-IT"/>
              </w:rPr>
              <w:t>1.1</w:t>
            </w:r>
            <w:r w:rsidR="00EE0E33">
              <w:rPr>
                <w:rFonts w:ascii="Arial" w:hAnsi="Arial" w:cs="Arial"/>
                <w:lang w:eastAsia="it-IT"/>
              </w:rPr>
              <w:t>. В</w:t>
            </w:r>
            <w:r w:rsidR="006D01A1">
              <w:rPr>
                <w:rFonts w:ascii="Arial" w:hAnsi="Arial" w:cs="Arial"/>
                <w:lang w:eastAsia="it-IT"/>
              </w:rPr>
              <w:t xml:space="preserve">становлення </w:t>
            </w:r>
            <w:r w:rsidR="00EE0E33" w:rsidRPr="008D6A2A">
              <w:rPr>
                <w:rFonts w:ascii="Arial" w:hAnsi="Arial" w:cs="Arial"/>
                <w:lang w:eastAsia="it-IT"/>
              </w:rPr>
              <w:t xml:space="preserve">контейнерів для </w:t>
            </w:r>
            <w:r w:rsidR="006D01A1">
              <w:rPr>
                <w:rFonts w:ascii="Arial" w:hAnsi="Arial" w:cs="Arial"/>
                <w:lang w:eastAsia="it-IT"/>
              </w:rPr>
              <w:t>роздільного збору сміття</w:t>
            </w:r>
            <w:r w:rsidR="00EE0E33" w:rsidRPr="008D6A2A">
              <w:rPr>
                <w:rFonts w:ascii="Arial" w:hAnsi="Arial" w:cs="Arial"/>
                <w:lang w:eastAsia="it-IT"/>
              </w:rPr>
              <w:t xml:space="preserve"> на території громади</w:t>
            </w:r>
          </w:p>
        </w:tc>
      </w:tr>
      <w:tr w:rsidR="00EE0E33" w:rsidRPr="00F42DD0" w:rsidTr="00476460">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EE0E33" w:rsidRPr="00F42DD0" w:rsidRDefault="00EE0E33" w:rsidP="00476460">
            <w:pPr>
              <w:pStyle w:val="Standard"/>
              <w:snapToGrid w:val="0"/>
              <w:rPr>
                <w:rFonts w:cs="Arial"/>
                <w:b/>
                <w:bCs/>
                <w:sz w:val="22"/>
                <w:szCs w:val="22"/>
                <w:lang w:val="uk-UA"/>
              </w:rPr>
            </w:pPr>
            <w:r w:rsidRPr="00F42DD0">
              <w:rPr>
                <w:rFonts w:cs="Arial"/>
                <w:b/>
                <w:bCs/>
                <w:sz w:val="22"/>
                <w:szCs w:val="22"/>
                <w:lang w:val="uk-UA"/>
              </w:rPr>
              <w:t>Назва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EE0E33" w:rsidRPr="00F42DD0" w:rsidRDefault="009134B4" w:rsidP="00476460">
            <w:pPr>
              <w:spacing w:after="0" w:line="240" w:lineRule="auto"/>
              <w:jc w:val="both"/>
              <w:rPr>
                <w:rFonts w:ascii="Arial" w:hAnsi="Arial" w:cs="Arial"/>
                <w:b/>
                <w:bCs/>
                <w:iCs/>
                <w:lang w:eastAsia="it-IT"/>
              </w:rPr>
            </w:pPr>
            <w:r>
              <w:rPr>
                <w:rFonts w:ascii="Arial" w:hAnsi="Arial" w:cs="Arial"/>
                <w:b/>
                <w:bCs/>
                <w:iCs/>
                <w:lang w:eastAsia="it-IT"/>
              </w:rPr>
              <w:t xml:space="preserve">Встановлення </w:t>
            </w:r>
            <w:r w:rsidR="00EE0E33" w:rsidRPr="00F42DD0">
              <w:rPr>
                <w:rFonts w:ascii="Arial" w:hAnsi="Arial" w:cs="Arial"/>
                <w:b/>
                <w:bCs/>
                <w:iCs/>
                <w:lang w:eastAsia="it-IT"/>
              </w:rPr>
              <w:t xml:space="preserve">контейнерів для </w:t>
            </w:r>
            <w:r>
              <w:rPr>
                <w:rFonts w:ascii="Arial" w:hAnsi="Arial" w:cs="Arial"/>
                <w:b/>
                <w:bCs/>
                <w:iCs/>
                <w:lang w:eastAsia="it-IT"/>
              </w:rPr>
              <w:t xml:space="preserve">роздільного збору </w:t>
            </w:r>
            <w:r w:rsidR="00EE0E33" w:rsidRPr="00F42DD0">
              <w:rPr>
                <w:rFonts w:ascii="Arial" w:hAnsi="Arial" w:cs="Arial"/>
                <w:b/>
                <w:bCs/>
                <w:iCs/>
                <w:lang w:eastAsia="it-IT"/>
              </w:rPr>
              <w:t>сміття в с. Л</w:t>
            </w:r>
            <w:r w:rsidR="00D42E09">
              <w:rPr>
                <w:rFonts w:ascii="Arial" w:hAnsi="Arial" w:cs="Arial"/>
                <w:b/>
                <w:bCs/>
                <w:iCs/>
                <w:lang w:eastAsia="it-IT"/>
              </w:rPr>
              <w:t>окниця</w:t>
            </w:r>
            <w:r w:rsidR="00EE0E33" w:rsidRPr="00F42DD0">
              <w:rPr>
                <w:rFonts w:ascii="Arial" w:hAnsi="Arial" w:cs="Arial"/>
                <w:b/>
                <w:bCs/>
                <w:iCs/>
                <w:lang w:eastAsia="it-IT"/>
              </w:rPr>
              <w:t xml:space="preserve">, с. </w:t>
            </w:r>
            <w:r w:rsidR="00D42E09">
              <w:rPr>
                <w:rFonts w:ascii="Arial" w:hAnsi="Arial" w:cs="Arial"/>
                <w:b/>
                <w:bCs/>
                <w:iCs/>
                <w:lang w:eastAsia="it-IT"/>
              </w:rPr>
              <w:t>Храпин</w:t>
            </w:r>
            <w:r w:rsidR="00EE0E33" w:rsidRPr="00F42DD0">
              <w:rPr>
                <w:rFonts w:ascii="Arial" w:hAnsi="Arial" w:cs="Arial"/>
                <w:b/>
                <w:bCs/>
                <w:iCs/>
                <w:lang w:eastAsia="it-IT"/>
              </w:rPr>
              <w:t>,</w:t>
            </w:r>
            <w:r w:rsidR="00D42E09">
              <w:rPr>
                <w:rFonts w:ascii="Arial" w:hAnsi="Arial" w:cs="Arial"/>
                <w:b/>
                <w:bCs/>
                <w:iCs/>
                <w:lang w:eastAsia="it-IT"/>
              </w:rPr>
              <w:t xml:space="preserve"> с. Кухче, с. Радове</w:t>
            </w:r>
          </w:p>
        </w:tc>
      </w:tr>
      <w:tr w:rsidR="00EE0E33" w:rsidRPr="00BF6C67" w:rsidTr="00476460">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EE0E33" w:rsidRPr="00BF6C67" w:rsidRDefault="00EE0E33" w:rsidP="00476460">
            <w:pPr>
              <w:pStyle w:val="Standard"/>
              <w:snapToGrid w:val="0"/>
              <w:rPr>
                <w:rFonts w:cs="Arial"/>
                <w:b/>
                <w:bCs/>
                <w:sz w:val="22"/>
                <w:szCs w:val="22"/>
                <w:lang w:val="uk-UA"/>
              </w:rPr>
            </w:pPr>
            <w:r w:rsidRPr="00BF6C67">
              <w:rPr>
                <w:rFonts w:cs="Arial"/>
                <w:b/>
                <w:bCs/>
                <w:sz w:val="22"/>
                <w:szCs w:val="22"/>
                <w:lang w:val="uk-UA"/>
              </w:rPr>
              <w:t>Цілі проекту:</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EE0E33" w:rsidRPr="00BF6C67" w:rsidRDefault="00EE0E33" w:rsidP="00476460">
            <w:pPr>
              <w:spacing w:after="0" w:line="240" w:lineRule="auto"/>
              <w:jc w:val="both"/>
              <w:rPr>
                <w:rFonts w:ascii="Arial" w:hAnsi="Arial" w:cs="Arial"/>
                <w:lang w:eastAsia="it-IT"/>
              </w:rPr>
            </w:pPr>
            <w:r>
              <w:rPr>
                <w:rFonts w:ascii="Arial" w:hAnsi="Arial" w:cs="Arial"/>
                <w:lang w:eastAsia="it-IT"/>
              </w:rPr>
              <w:t>В</w:t>
            </w:r>
            <w:r w:rsidRPr="00BF6C67">
              <w:rPr>
                <w:rFonts w:ascii="Arial" w:hAnsi="Arial" w:cs="Arial"/>
                <w:lang w:eastAsia="it-IT"/>
              </w:rPr>
              <w:t xml:space="preserve">становлення на території громади спеціалізованих контейнерів для окремого збору твердих </w:t>
            </w:r>
            <w:r>
              <w:rPr>
                <w:rFonts w:ascii="Arial" w:hAnsi="Arial" w:cs="Arial"/>
                <w:lang w:eastAsia="it-IT"/>
              </w:rPr>
              <w:t xml:space="preserve">і </w:t>
            </w:r>
            <w:r w:rsidRPr="00BF6C67">
              <w:rPr>
                <w:rFonts w:ascii="Arial" w:hAnsi="Arial" w:cs="Arial"/>
                <w:lang w:eastAsia="it-IT"/>
              </w:rPr>
              <w:t>побутових відходів</w:t>
            </w:r>
            <w:r>
              <w:rPr>
                <w:rFonts w:ascii="Arial" w:hAnsi="Arial" w:cs="Arial"/>
                <w:lang w:eastAsia="it-IT"/>
              </w:rPr>
              <w:t xml:space="preserve"> та скла</w:t>
            </w:r>
          </w:p>
        </w:tc>
      </w:tr>
      <w:tr w:rsidR="00EE0E33" w:rsidRPr="004559D9" w:rsidTr="00476460">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EE0E33" w:rsidRPr="004559D9" w:rsidRDefault="00EE0E33" w:rsidP="00476460">
            <w:pPr>
              <w:pStyle w:val="Standard"/>
              <w:autoSpaceDE w:val="0"/>
              <w:snapToGrid w:val="0"/>
              <w:rPr>
                <w:rFonts w:cs="Arial"/>
                <w:b/>
                <w:sz w:val="22"/>
                <w:szCs w:val="22"/>
                <w:lang w:val="uk-UA"/>
              </w:rPr>
            </w:pPr>
            <w:r w:rsidRPr="004559D9">
              <w:rPr>
                <w:rFonts w:cs="Arial"/>
                <w:b/>
                <w:sz w:val="22"/>
                <w:szCs w:val="22"/>
                <w:lang w:val="uk-UA"/>
              </w:rPr>
              <w:t>Територія впливу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EE0E33" w:rsidRPr="004559D9" w:rsidRDefault="00EE0E33" w:rsidP="00476460">
            <w:pPr>
              <w:spacing w:after="0" w:line="240" w:lineRule="auto"/>
              <w:jc w:val="both"/>
              <w:rPr>
                <w:rFonts w:ascii="Arial" w:hAnsi="Arial" w:cs="Arial"/>
                <w:lang w:eastAsia="it-IT"/>
              </w:rPr>
            </w:pPr>
            <w:r w:rsidRPr="004559D9">
              <w:rPr>
                <w:rFonts w:ascii="Arial" w:hAnsi="Arial" w:cs="Arial"/>
                <w:lang w:eastAsia="it-IT"/>
              </w:rPr>
              <w:t>с. Л</w:t>
            </w:r>
            <w:r w:rsidR="00D42E09">
              <w:rPr>
                <w:rFonts w:ascii="Arial" w:hAnsi="Arial" w:cs="Arial"/>
                <w:lang w:eastAsia="it-IT"/>
              </w:rPr>
              <w:t>окниця, с. Храпин, с. Кухче, с. Радове</w:t>
            </w:r>
          </w:p>
        </w:tc>
      </w:tr>
      <w:tr w:rsidR="00EE0E33" w:rsidRPr="004559D9" w:rsidTr="00476460">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EE0E33" w:rsidRPr="004559D9" w:rsidRDefault="00EE0E33" w:rsidP="00476460">
            <w:pPr>
              <w:pStyle w:val="Standard"/>
              <w:autoSpaceDE w:val="0"/>
              <w:snapToGrid w:val="0"/>
              <w:rPr>
                <w:rFonts w:cs="Arial"/>
                <w:b/>
                <w:sz w:val="22"/>
                <w:szCs w:val="22"/>
                <w:lang w:val="uk-UA"/>
              </w:rPr>
            </w:pPr>
            <w:r w:rsidRPr="004559D9">
              <w:rPr>
                <w:rFonts w:cs="Arial"/>
                <w:b/>
                <w:sz w:val="22"/>
                <w:szCs w:val="22"/>
                <w:lang w:val="uk-UA"/>
              </w:rPr>
              <w:t xml:space="preserve">Орієнтовна кількість </w:t>
            </w:r>
            <w:r w:rsidRPr="004559D9">
              <w:rPr>
                <w:rFonts w:cs="Arial"/>
                <w:b/>
                <w:sz w:val="22"/>
                <w:szCs w:val="22"/>
                <w:lang w:val="uk-UA"/>
              </w:rPr>
              <w:lastRenderedPageBreak/>
              <w:t>отримувачів вигод</w:t>
            </w:r>
          </w:p>
        </w:tc>
        <w:tc>
          <w:tcPr>
            <w:tcW w:w="6792" w:type="dxa"/>
            <w:gridSpan w:val="6"/>
            <w:tcBorders>
              <w:top w:val="single" w:sz="4" w:space="0" w:color="auto"/>
              <w:left w:val="single" w:sz="4" w:space="0" w:color="auto"/>
              <w:bottom w:val="single" w:sz="4" w:space="0" w:color="auto"/>
              <w:right w:val="single" w:sz="4" w:space="0" w:color="auto"/>
            </w:tcBorders>
          </w:tcPr>
          <w:p w:rsidR="00EE0E33" w:rsidRPr="004559D9" w:rsidRDefault="00D42E09" w:rsidP="00476460">
            <w:pPr>
              <w:spacing w:after="0" w:line="240" w:lineRule="auto"/>
              <w:rPr>
                <w:rFonts w:ascii="Arial" w:hAnsi="Arial" w:cs="Arial"/>
                <w:lang w:eastAsia="it-IT"/>
              </w:rPr>
            </w:pPr>
            <w:r>
              <w:rPr>
                <w:rFonts w:ascii="Arial" w:hAnsi="Arial" w:cs="Arial"/>
                <w:lang w:eastAsia="it-IT"/>
              </w:rPr>
              <w:lastRenderedPageBreak/>
              <w:t>3232</w:t>
            </w:r>
            <w:r w:rsidR="00EE0E33" w:rsidRPr="004559D9">
              <w:rPr>
                <w:rFonts w:ascii="Arial" w:hAnsi="Arial" w:cs="Arial"/>
                <w:lang w:eastAsia="it-IT"/>
              </w:rPr>
              <w:t xml:space="preserve"> – мешканці</w:t>
            </w:r>
            <w:r w:rsidR="00EE0E33">
              <w:rPr>
                <w:rFonts w:ascii="Arial" w:hAnsi="Arial" w:cs="Arial"/>
                <w:lang w:eastAsia="it-IT"/>
              </w:rPr>
              <w:t xml:space="preserve"> с. Л</w:t>
            </w:r>
            <w:r>
              <w:rPr>
                <w:rFonts w:ascii="Arial" w:hAnsi="Arial" w:cs="Arial"/>
                <w:lang w:eastAsia="it-IT"/>
              </w:rPr>
              <w:t>окниця</w:t>
            </w:r>
            <w:r w:rsidR="00EE0E33">
              <w:rPr>
                <w:rFonts w:ascii="Arial" w:hAnsi="Arial" w:cs="Arial"/>
                <w:lang w:eastAsia="it-IT"/>
              </w:rPr>
              <w:t xml:space="preserve">, с. </w:t>
            </w:r>
            <w:r>
              <w:rPr>
                <w:rFonts w:ascii="Arial" w:hAnsi="Arial" w:cs="Arial"/>
                <w:lang w:eastAsia="it-IT"/>
              </w:rPr>
              <w:t>Храпин</w:t>
            </w:r>
            <w:r w:rsidR="00EE0E33">
              <w:rPr>
                <w:rFonts w:ascii="Arial" w:hAnsi="Arial" w:cs="Arial"/>
                <w:lang w:eastAsia="it-IT"/>
              </w:rPr>
              <w:t>, с.</w:t>
            </w:r>
            <w:r>
              <w:rPr>
                <w:rFonts w:ascii="Arial" w:hAnsi="Arial" w:cs="Arial"/>
                <w:lang w:eastAsia="it-IT"/>
              </w:rPr>
              <w:t xml:space="preserve"> Кухче, с. Радове</w:t>
            </w:r>
          </w:p>
        </w:tc>
      </w:tr>
      <w:tr w:rsidR="00EE0E33" w:rsidRPr="009E040F" w:rsidTr="00476460">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EE0E33" w:rsidRPr="00F139EC" w:rsidRDefault="00EE0E33" w:rsidP="00476460">
            <w:pPr>
              <w:pStyle w:val="Standard"/>
              <w:snapToGrid w:val="0"/>
              <w:rPr>
                <w:rFonts w:cs="Arial"/>
                <w:b/>
                <w:bCs/>
                <w:sz w:val="22"/>
                <w:szCs w:val="22"/>
                <w:lang w:val="uk-UA"/>
              </w:rPr>
            </w:pPr>
            <w:r w:rsidRPr="00F139EC">
              <w:rPr>
                <w:rFonts w:cs="Arial"/>
                <w:b/>
                <w:bCs/>
                <w:sz w:val="22"/>
                <w:szCs w:val="22"/>
                <w:lang w:val="uk-UA"/>
              </w:rPr>
              <w:t>Стислий опис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EE0E33" w:rsidRPr="00F139EC" w:rsidRDefault="00EE0E33" w:rsidP="00476460">
            <w:pPr>
              <w:spacing w:after="0" w:line="240" w:lineRule="auto"/>
              <w:jc w:val="both"/>
              <w:rPr>
                <w:rFonts w:ascii="Arial" w:hAnsi="Arial" w:cs="Arial"/>
                <w:lang w:eastAsia="it-IT"/>
              </w:rPr>
            </w:pPr>
            <w:r>
              <w:rPr>
                <w:rFonts w:ascii="Arial" w:hAnsi="Arial" w:cs="Arial"/>
                <w:lang w:eastAsia="it-IT"/>
              </w:rPr>
              <w:t>Встановлення на території громади кольорових контейнерів для роздільного збору сміття: пластику та скла</w:t>
            </w:r>
            <w:r w:rsidRPr="00F139EC">
              <w:rPr>
                <w:rFonts w:ascii="Arial" w:hAnsi="Arial" w:cs="Arial"/>
                <w:lang w:eastAsia="it-IT"/>
              </w:rPr>
              <w:t>.</w:t>
            </w:r>
            <w:r>
              <w:rPr>
                <w:rFonts w:ascii="Arial" w:hAnsi="Arial" w:cs="Arial"/>
                <w:lang w:eastAsia="it-IT"/>
              </w:rPr>
              <w:t xml:space="preserve"> Щоб жителі громади не путали, куди що кидати, контейнери матимуть різні кольори і спеціальні таблички з написом «Пластик», «Скло».</w:t>
            </w:r>
          </w:p>
          <w:p w:rsidR="00EE0E33" w:rsidRPr="00F139EC" w:rsidRDefault="00EE0E33" w:rsidP="00476460">
            <w:pPr>
              <w:spacing w:after="0" w:line="240" w:lineRule="auto"/>
              <w:jc w:val="both"/>
              <w:rPr>
                <w:rFonts w:ascii="Arial" w:hAnsi="Arial" w:cs="Arial"/>
                <w:lang w:eastAsia="it-IT"/>
              </w:rPr>
            </w:pPr>
            <w:r>
              <w:rPr>
                <w:rFonts w:ascii="Arial" w:hAnsi="Arial" w:cs="Arial"/>
                <w:lang w:eastAsia="it-IT"/>
              </w:rPr>
              <w:t>Проведення заходів екологічного спрямування серед населення</w:t>
            </w:r>
            <w:r w:rsidRPr="00F139EC">
              <w:rPr>
                <w:rFonts w:ascii="Arial" w:hAnsi="Arial" w:cs="Arial"/>
                <w:lang w:eastAsia="it-IT"/>
              </w:rPr>
              <w:t>.</w:t>
            </w:r>
            <w:r w:rsidR="00176BCF">
              <w:rPr>
                <w:rFonts w:ascii="Arial" w:hAnsi="Arial" w:cs="Arial"/>
                <w:lang w:eastAsia="it-IT"/>
              </w:rPr>
              <w:t>Проведення лекцій для населення громади про сортування побутових відходів.</w:t>
            </w:r>
          </w:p>
        </w:tc>
      </w:tr>
      <w:tr w:rsidR="00EE0E33" w:rsidRPr="00B36743" w:rsidTr="00476460">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EE0E33" w:rsidRPr="00B36743" w:rsidRDefault="00EE0E33" w:rsidP="00476460">
            <w:pPr>
              <w:pStyle w:val="Standard"/>
              <w:snapToGrid w:val="0"/>
              <w:rPr>
                <w:rFonts w:cs="Arial"/>
                <w:b/>
                <w:bCs/>
                <w:sz w:val="22"/>
                <w:szCs w:val="22"/>
                <w:lang w:val="uk-UA"/>
              </w:rPr>
            </w:pPr>
            <w:r w:rsidRPr="00B36743">
              <w:rPr>
                <w:rFonts w:cs="Arial"/>
                <w:b/>
                <w:bCs/>
                <w:sz w:val="22"/>
                <w:szCs w:val="22"/>
                <w:lang w:val="uk-UA"/>
              </w:rPr>
              <w:t>Очікувані результати:</w:t>
            </w:r>
          </w:p>
        </w:tc>
        <w:tc>
          <w:tcPr>
            <w:tcW w:w="6792" w:type="dxa"/>
            <w:gridSpan w:val="6"/>
            <w:tcBorders>
              <w:top w:val="single" w:sz="4" w:space="0" w:color="auto"/>
              <w:left w:val="single" w:sz="4" w:space="0" w:color="auto"/>
              <w:bottom w:val="single" w:sz="4" w:space="0" w:color="auto"/>
              <w:right w:val="single" w:sz="4" w:space="0" w:color="auto"/>
            </w:tcBorders>
            <w:shd w:val="clear" w:color="auto" w:fill="FFFFFF"/>
          </w:tcPr>
          <w:p w:rsidR="00EE0E33" w:rsidRPr="00B36743" w:rsidRDefault="00EE0E33" w:rsidP="00476460">
            <w:pPr>
              <w:pStyle w:val="ae"/>
              <w:ind w:left="166"/>
              <w:jc w:val="both"/>
              <w:rPr>
                <w:rFonts w:cs="Arial"/>
                <w:sz w:val="22"/>
                <w:szCs w:val="22"/>
                <w:lang w:val="uk-UA" w:eastAsia="en-US"/>
              </w:rPr>
            </w:pPr>
            <w:r w:rsidRPr="00B36743">
              <w:rPr>
                <w:rFonts w:cs="Arial"/>
                <w:sz w:val="22"/>
                <w:szCs w:val="22"/>
                <w:lang w:val="uk-UA" w:eastAsia="en-US"/>
              </w:rPr>
              <w:t xml:space="preserve">Навчити мешканців громади бути екосвідомими, для цього потрібно насамперед потрібні практичні навички правильного поводження зі сміттям. </w:t>
            </w:r>
          </w:p>
        </w:tc>
      </w:tr>
      <w:tr w:rsidR="00EE0E33" w:rsidRPr="00C505E3" w:rsidTr="00476460">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EE0E33" w:rsidRPr="00C505E3" w:rsidRDefault="00EE0E33" w:rsidP="00476460">
            <w:pPr>
              <w:pStyle w:val="Standard"/>
              <w:snapToGrid w:val="0"/>
              <w:rPr>
                <w:rFonts w:cs="Arial"/>
                <w:b/>
                <w:bCs/>
                <w:sz w:val="22"/>
                <w:szCs w:val="22"/>
                <w:lang w:val="uk-UA"/>
              </w:rPr>
            </w:pPr>
            <w:r w:rsidRPr="00C505E3">
              <w:rPr>
                <w:rFonts w:cs="Arial"/>
                <w:b/>
                <w:bCs/>
                <w:sz w:val="22"/>
                <w:szCs w:val="22"/>
                <w:lang w:val="uk-UA"/>
              </w:rPr>
              <w:t>Ключові заходи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EE0E33" w:rsidRPr="00C505E3" w:rsidRDefault="00EE0E33" w:rsidP="00476460">
            <w:pPr>
              <w:pStyle w:val="ae"/>
              <w:numPr>
                <w:ilvl w:val="0"/>
                <w:numId w:val="113"/>
              </w:numPr>
              <w:ind w:left="166" w:hanging="142"/>
              <w:jc w:val="both"/>
              <w:rPr>
                <w:rFonts w:cs="Arial"/>
                <w:sz w:val="22"/>
                <w:szCs w:val="22"/>
                <w:lang w:val="uk-UA" w:eastAsia="en-US"/>
              </w:rPr>
            </w:pPr>
            <w:r w:rsidRPr="00C505E3">
              <w:rPr>
                <w:rFonts w:cs="Arial"/>
                <w:sz w:val="22"/>
                <w:szCs w:val="22"/>
                <w:lang w:val="uk-UA" w:eastAsia="en-US"/>
              </w:rPr>
              <w:t>Закупівля та встановлення контейнерів;</w:t>
            </w:r>
          </w:p>
          <w:p w:rsidR="00EE0E33" w:rsidRPr="00C505E3" w:rsidRDefault="00EE0E33" w:rsidP="00476460">
            <w:pPr>
              <w:pStyle w:val="ae"/>
              <w:numPr>
                <w:ilvl w:val="0"/>
                <w:numId w:val="113"/>
              </w:numPr>
              <w:ind w:left="166" w:hanging="142"/>
              <w:jc w:val="both"/>
              <w:rPr>
                <w:rFonts w:cs="Arial"/>
                <w:sz w:val="22"/>
                <w:szCs w:val="22"/>
                <w:lang w:val="uk-UA" w:eastAsia="en-US"/>
              </w:rPr>
            </w:pPr>
            <w:r w:rsidRPr="00C505E3">
              <w:rPr>
                <w:rFonts w:cs="Arial"/>
                <w:sz w:val="22"/>
                <w:szCs w:val="22"/>
                <w:lang w:val="uk-UA" w:eastAsia="en-US"/>
              </w:rPr>
              <w:t>Виготовлення та розміщення інформаційних банерів;</w:t>
            </w:r>
          </w:p>
          <w:p w:rsidR="00EE0E33" w:rsidRPr="00C505E3" w:rsidRDefault="00EE0E33" w:rsidP="00476460">
            <w:pPr>
              <w:pStyle w:val="ae"/>
              <w:numPr>
                <w:ilvl w:val="0"/>
                <w:numId w:val="113"/>
              </w:numPr>
              <w:ind w:left="166" w:hanging="142"/>
              <w:jc w:val="both"/>
              <w:rPr>
                <w:rFonts w:cs="Arial"/>
                <w:sz w:val="22"/>
                <w:szCs w:val="22"/>
                <w:lang w:val="uk-UA" w:eastAsia="en-US"/>
              </w:rPr>
            </w:pPr>
            <w:r w:rsidRPr="00C505E3">
              <w:rPr>
                <w:rFonts w:cs="Arial"/>
                <w:sz w:val="22"/>
                <w:szCs w:val="22"/>
                <w:lang w:val="uk-UA" w:eastAsia="en-US"/>
              </w:rPr>
              <w:t>Проведення інформаційної кампанії.</w:t>
            </w:r>
          </w:p>
        </w:tc>
      </w:tr>
      <w:tr w:rsidR="00EE0E33" w:rsidRPr="00C505E3" w:rsidTr="00476460">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EE0E33" w:rsidRPr="00C505E3" w:rsidRDefault="00EE0E33" w:rsidP="00476460">
            <w:pPr>
              <w:pStyle w:val="Standard"/>
              <w:snapToGrid w:val="0"/>
              <w:rPr>
                <w:rFonts w:cs="Arial"/>
                <w:b/>
                <w:sz w:val="22"/>
                <w:szCs w:val="22"/>
                <w:lang w:val="uk-UA"/>
              </w:rPr>
            </w:pPr>
            <w:r w:rsidRPr="00C505E3">
              <w:rPr>
                <w:rFonts w:cs="Arial"/>
                <w:b/>
                <w:sz w:val="22"/>
                <w:szCs w:val="22"/>
                <w:lang w:val="uk-UA"/>
              </w:rPr>
              <w:t>Період здійснення:</w:t>
            </w:r>
          </w:p>
        </w:tc>
        <w:tc>
          <w:tcPr>
            <w:tcW w:w="6792" w:type="dxa"/>
            <w:gridSpan w:val="6"/>
            <w:tcBorders>
              <w:top w:val="single" w:sz="4" w:space="0" w:color="auto"/>
              <w:left w:val="single" w:sz="4" w:space="0" w:color="auto"/>
              <w:bottom w:val="single" w:sz="4" w:space="0" w:color="auto"/>
              <w:right w:val="single" w:sz="4" w:space="0" w:color="auto"/>
            </w:tcBorders>
            <w:vAlign w:val="center"/>
            <w:hideMark/>
          </w:tcPr>
          <w:p w:rsidR="00EE0E33" w:rsidRPr="00C505E3" w:rsidRDefault="00EE0E33" w:rsidP="00476460">
            <w:pPr>
              <w:spacing w:after="0" w:line="240" w:lineRule="auto"/>
              <w:rPr>
                <w:rFonts w:ascii="Arial" w:hAnsi="Arial" w:cs="Arial"/>
                <w:lang w:eastAsia="it-IT"/>
              </w:rPr>
            </w:pPr>
            <w:r w:rsidRPr="00C505E3">
              <w:rPr>
                <w:rFonts w:ascii="Arial" w:hAnsi="Arial" w:cs="Arial"/>
                <w:b/>
              </w:rPr>
              <w:t>20</w:t>
            </w:r>
            <w:r>
              <w:rPr>
                <w:rFonts w:ascii="Arial" w:hAnsi="Arial" w:cs="Arial"/>
                <w:b/>
              </w:rPr>
              <w:t>20</w:t>
            </w:r>
            <w:r w:rsidRPr="00C505E3">
              <w:rPr>
                <w:rFonts w:ascii="Arial" w:hAnsi="Arial" w:cs="Arial"/>
                <w:b/>
              </w:rPr>
              <w:t xml:space="preserve"> – 2022 роки:</w:t>
            </w:r>
          </w:p>
        </w:tc>
      </w:tr>
      <w:tr w:rsidR="00EE0E33" w:rsidRPr="00F52477" w:rsidTr="00476460">
        <w:trPr>
          <w:jc w:val="right"/>
        </w:trPr>
        <w:tc>
          <w:tcPr>
            <w:tcW w:w="2878" w:type="dxa"/>
            <w:vMerge w:val="restart"/>
            <w:tcBorders>
              <w:top w:val="single" w:sz="4" w:space="0" w:color="auto"/>
              <w:left w:val="single" w:sz="4" w:space="0" w:color="auto"/>
              <w:right w:val="single" w:sz="4" w:space="0" w:color="auto"/>
            </w:tcBorders>
            <w:shd w:val="clear" w:color="auto" w:fill="FFFFFF"/>
            <w:vAlign w:val="center"/>
          </w:tcPr>
          <w:p w:rsidR="00EE0E33" w:rsidRPr="00F52477" w:rsidRDefault="00EE0E33" w:rsidP="00476460">
            <w:pPr>
              <w:pStyle w:val="Standard"/>
              <w:snapToGrid w:val="0"/>
              <w:rPr>
                <w:rFonts w:cs="Arial"/>
                <w:sz w:val="22"/>
                <w:szCs w:val="22"/>
                <w:lang w:val="uk-UA"/>
              </w:rPr>
            </w:pPr>
            <w:r w:rsidRPr="00F52477">
              <w:rPr>
                <w:rFonts w:cs="Arial"/>
                <w:b/>
                <w:bCs/>
                <w:sz w:val="22"/>
                <w:szCs w:val="22"/>
                <w:lang w:val="uk-UA"/>
              </w:rPr>
              <w:t>Орієнтовна  вартість проекту, тис. грн.</w:t>
            </w:r>
          </w:p>
        </w:tc>
        <w:tc>
          <w:tcPr>
            <w:tcW w:w="113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E0E33" w:rsidRPr="00F52477" w:rsidRDefault="00EE0E33" w:rsidP="00476460">
            <w:pPr>
              <w:spacing w:after="0" w:line="240" w:lineRule="auto"/>
              <w:jc w:val="center"/>
              <w:rPr>
                <w:rFonts w:ascii="Arial" w:hAnsi="Arial" w:cs="Arial"/>
                <w:b/>
                <w:lang w:eastAsia="it-IT"/>
              </w:rPr>
            </w:pPr>
            <w:r w:rsidRPr="00F52477">
              <w:rPr>
                <w:rFonts w:ascii="Arial" w:hAnsi="Arial" w:cs="Arial"/>
                <w:b/>
                <w:lang w:eastAsia="it-IT"/>
              </w:rPr>
              <w:t>2020</w:t>
            </w:r>
          </w:p>
        </w:tc>
        <w:tc>
          <w:tcPr>
            <w:tcW w:w="113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E0E33" w:rsidRPr="00F52477" w:rsidRDefault="00EE0E33" w:rsidP="00476460">
            <w:pPr>
              <w:spacing w:after="0" w:line="240" w:lineRule="auto"/>
              <w:jc w:val="center"/>
              <w:rPr>
                <w:rFonts w:ascii="Arial" w:hAnsi="Arial" w:cs="Arial"/>
                <w:b/>
                <w:lang w:eastAsia="it-IT"/>
              </w:rPr>
            </w:pPr>
            <w:r w:rsidRPr="00F52477">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E0E33" w:rsidRPr="00F52477" w:rsidRDefault="00EE0E33" w:rsidP="00476460">
            <w:pPr>
              <w:spacing w:after="0" w:line="240" w:lineRule="auto"/>
              <w:jc w:val="center"/>
              <w:rPr>
                <w:rFonts w:ascii="Arial" w:hAnsi="Arial" w:cs="Arial"/>
                <w:b/>
                <w:lang w:eastAsia="it-IT"/>
              </w:rPr>
            </w:pPr>
            <w:r w:rsidRPr="00F52477">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E0E33" w:rsidRPr="00F52477" w:rsidRDefault="00EE0E33" w:rsidP="00476460">
            <w:pPr>
              <w:spacing w:after="0" w:line="240" w:lineRule="auto"/>
              <w:jc w:val="center"/>
              <w:rPr>
                <w:rFonts w:ascii="Arial" w:hAnsi="Arial" w:cs="Arial"/>
                <w:b/>
                <w:lang w:eastAsia="it-IT"/>
              </w:rPr>
            </w:pPr>
            <w:r w:rsidRPr="00F52477">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E0E33" w:rsidRPr="00F52477" w:rsidRDefault="00EE0E33" w:rsidP="00476460">
            <w:pPr>
              <w:spacing w:after="0" w:line="240" w:lineRule="auto"/>
              <w:jc w:val="center"/>
              <w:rPr>
                <w:rFonts w:ascii="Arial" w:hAnsi="Arial" w:cs="Arial"/>
                <w:b/>
                <w:lang w:eastAsia="it-IT"/>
              </w:rPr>
            </w:pPr>
            <w:r w:rsidRPr="00F52477">
              <w:rPr>
                <w:rFonts w:ascii="Arial" w:hAnsi="Arial" w:cs="Arial"/>
                <w:b/>
                <w:lang w:eastAsia="it-IT"/>
              </w:rPr>
              <w:t>2024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E0E33" w:rsidRPr="00F52477" w:rsidRDefault="00EE0E33" w:rsidP="00476460">
            <w:pPr>
              <w:spacing w:after="0" w:line="240" w:lineRule="auto"/>
              <w:jc w:val="center"/>
              <w:rPr>
                <w:rFonts w:ascii="Arial" w:hAnsi="Arial" w:cs="Arial"/>
                <w:b/>
                <w:lang w:eastAsia="it-IT"/>
              </w:rPr>
            </w:pPr>
            <w:r w:rsidRPr="00F52477">
              <w:rPr>
                <w:rFonts w:ascii="Arial" w:hAnsi="Arial" w:cs="Arial"/>
                <w:b/>
                <w:lang w:eastAsia="it-IT"/>
              </w:rPr>
              <w:t>Разом</w:t>
            </w:r>
          </w:p>
        </w:tc>
      </w:tr>
      <w:tr w:rsidR="00EE0E33" w:rsidRPr="00F52477" w:rsidTr="00476460">
        <w:trPr>
          <w:jc w:val="right"/>
        </w:trPr>
        <w:tc>
          <w:tcPr>
            <w:tcW w:w="2878" w:type="dxa"/>
            <w:vMerge/>
            <w:tcBorders>
              <w:left w:val="single" w:sz="4" w:space="0" w:color="auto"/>
              <w:bottom w:val="single" w:sz="4" w:space="0" w:color="auto"/>
              <w:right w:val="single" w:sz="4" w:space="0" w:color="auto"/>
            </w:tcBorders>
            <w:vAlign w:val="center"/>
          </w:tcPr>
          <w:p w:rsidR="00EE0E33" w:rsidRPr="00F52477" w:rsidRDefault="00EE0E33" w:rsidP="00476460">
            <w:pPr>
              <w:spacing w:after="0" w:line="240" w:lineRule="auto"/>
              <w:rPr>
                <w:rFonts w:ascii="Arial" w:hAnsi="Arial" w:cs="Arial"/>
              </w:rPr>
            </w:pPr>
          </w:p>
        </w:tc>
        <w:tc>
          <w:tcPr>
            <w:tcW w:w="1131" w:type="dxa"/>
            <w:tcBorders>
              <w:top w:val="single" w:sz="4" w:space="0" w:color="auto"/>
              <w:left w:val="single" w:sz="4" w:space="0" w:color="auto"/>
              <w:bottom w:val="single" w:sz="4" w:space="0" w:color="auto"/>
              <w:right w:val="single" w:sz="4" w:space="0" w:color="auto"/>
            </w:tcBorders>
            <w:vAlign w:val="center"/>
          </w:tcPr>
          <w:p w:rsidR="00EE0E33" w:rsidRPr="00F52477" w:rsidRDefault="00EE0E33" w:rsidP="00476460">
            <w:pPr>
              <w:spacing w:after="0" w:line="240" w:lineRule="auto"/>
              <w:jc w:val="center"/>
              <w:rPr>
                <w:rFonts w:ascii="Arial" w:hAnsi="Arial" w:cs="Arial"/>
                <w:b/>
                <w:lang w:eastAsia="it-IT"/>
              </w:rPr>
            </w:pPr>
          </w:p>
        </w:tc>
        <w:tc>
          <w:tcPr>
            <w:tcW w:w="1131" w:type="dxa"/>
            <w:tcBorders>
              <w:top w:val="single" w:sz="4" w:space="0" w:color="auto"/>
              <w:left w:val="single" w:sz="4" w:space="0" w:color="auto"/>
              <w:bottom w:val="single" w:sz="4" w:space="0" w:color="auto"/>
              <w:right w:val="single" w:sz="4" w:space="0" w:color="auto"/>
            </w:tcBorders>
            <w:shd w:val="clear" w:color="auto" w:fill="FFFFFF"/>
            <w:vAlign w:val="center"/>
          </w:tcPr>
          <w:p w:rsidR="00EE0E33" w:rsidRPr="00F52477" w:rsidRDefault="00A966BF" w:rsidP="00476460">
            <w:pPr>
              <w:spacing w:after="0" w:line="240" w:lineRule="auto"/>
              <w:rPr>
                <w:rFonts w:ascii="Arial" w:hAnsi="Arial" w:cs="Arial"/>
                <w:b/>
                <w:lang w:eastAsia="it-IT"/>
              </w:rPr>
            </w:pPr>
            <w:r>
              <w:rPr>
                <w:rFonts w:ascii="Arial" w:hAnsi="Arial" w:cs="Arial"/>
                <w:b/>
                <w:lang w:eastAsia="it-IT"/>
              </w:rPr>
              <w:t>4</w:t>
            </w:r>
            <w:r w:rsidR="00EE0E33">
              <w:rPr>
                <w:rFonts w:ascii="Arial" w:hAnsi="Arial" w:cs="Arial"/>
                <w:b/>
                <w:lang w:eastAsia="it-IT"/>
              </w:rPr>
              <w:t>0</w:t>
            </w:r>
          </w:p>
        </w:tc>
        <w:tc>
          <w:tcPr>
            <w:tcW w:w="1133" w:type="dxa"/>
            <w:tcBorders>
              <w:top w:val="single" w:sz="4" w:space="0" w:color="auto"/>
              <w:left w:val="single" w:sz="4" w:space="0" w:color="auto"/>
              <w:bottom w:val="single" w:sz="4" w:space="0" w:color="auto"/>
              <w:right w:val="single" w:sz="4" w:space="0" w:color="auto"/>
            </w:tcBorders>
            <w:vAlign w:val="center"/>
          </w:tcPr>
          <w:p w:rsidR="00EE0E33" w:rsidRPr="00F52477" w:rsidRDefault="00EE0E33" w:rsidP="00476460">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EE0E33" w:rsidRPr="00F52477" w:rsidRDefault="00EE0E33" w:rsidP="00476460">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EE0E33" w:rsidRPr="00F52477" w:rsidRDefault="00EE0E33" w:rsidP="00476460">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EE0E33" w:rsidRPr="00F52477" w:rsidRDefault="00AA391C" w:rsidP="00476460">
            <w:pPr>
              <w:spacing w:after="0" w:line="240" w:lineRule="auto"/>
              <w:jc w:val="center"/>
              <w:rPr>
                <w:rFonts w:ascii="Arial" w:hAnsi="Arial" w:cs="Arial"/>
                <w:b/>
                <w:lang w:eastAsia="it-IT"/>
              </w:rPr>
            </w:pPr>
            <w:r>
              <w:rPr>
                <w:rFonts w:ascii="Arial" w:hAnsi="Arial" w:cs="Arial"/>
                <w:b/>
                <w:lang w:eastAsia="it-IT"/>
              </w:rPr>
              <w:t>40</w:t>
            </w:r>
          </w:p>
        </w:tc>
      </w:tr>
      <w:tr w:rsidR="00EE0E33" w:rsidRPr="00F52477" w:rsidTr="00476460">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EE0E33" w:rsidRPr="00F52477" w:rsidRDefault="00EE0E33" w:rsidP="00476460">
            <w:pPr>
              <w:pStyle w:val="Standard"/>
              <w:snapToGrid w:val="0"/>
              <w:rPr>
                <w:rFonts w:cs="Arial"/>
                <w:b/>
                <w:bCs/>
                <w:sz w:val="22"/>
                <w:szCs w:val="22"/>
                <w:lang w:val="uk-UA"/>
              </w:rPr>
            </w:pPr>
            <w:r w:rsidRPr="00F52477">
              <w:rPr>
                <w:rFonts w:cs="Arial"/>
                <w:b/>
                <w:bCs/>
                <w:sz w:val="22"/>
                <w:szCs w:val="22"/>
                <w:lang w:val="uk-UA"/>
              </w:rPr>
              <w:t>Джерела фінансування:</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EE0E33" w:rsidRPr="00F52477" w:rsidRDefault="00EE0E33" w:rsidP="00476460">
            <w:pPr>
              <w:spacing w:after="0" w:line="240" w:lineRule="auto"/>
              <w:rPr>
                <w:rFonts w:ascii="Arial" w:hAnsi="Arial" w:cs="Arial"/>
                <w:lang w:eastAsia="it-IT"/>
              </w:rPr>
            </w:pPr>
            <w:r w:rsidRPr="00F52477">
              <w:rPr>
                <w:rFonts w:ascii="Arial" w:hAnsi="Arial" w:cs="Arial"/>
                <w:lang w:eastAsia="it-IT"/>
              </w:rPr>
              <w:t>Державний та місцевий бюджет</w:t>
            </w:r>
          </w:p>
        </w:tc>
      </w:tr>
      <w:tr w:rsidR="00EE0E33" w:rsidRPr="00F52477" w:rsidTr="00476460">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EE0E33" w:rsidRPr="00F52477" w:rsidRDefault="00EE0E33" w:rsidP="00476460">
            <w:pPr>
              <w:pStyle w:val="Standard"/>
              <w:snapToGrid w:val="0"/>
              <w:rPr>
                <w:rFonts w:cs="Arial"/>
                <w:b/>
                <w:sz w:val="22"/>
                <w:szCs w:val="22"/>
                <w:lang w:val="uk-UA"/>
              </w:rPr>
            </w:pPr>
            <w:r w:rsidRPr="00F52477">
              <w:rPr>
                <w:rFonts w:cs="Arial"/>
                <w:b/>
                <w:sz w:val="22"/>
                <w:szCs w:val="22"/>
                <w:lang w:val="uk-UA"/>
              </w:rPr>
              <w:t>Ключові потенційні учасники проекту:</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EE0E33" w:rsidRPr="00F52477" w:rsidRDefault="00EE0E33" w:rsidP="00476460">
            <w:pPr>
              <w:spacing w:after="0" w:line="240" w:lineRule="auto"/>
              <w:rPr>
                <w:rFonts w:ascii="Arial" w:hAnsi="Arial" w:cs="Arial"/>
                <w:lang w:eastAsia="it-IT"/>
              </w:rPr>
            </w:pPr>
            <w:r w:rsidRPr="00F52477">
              <w:rPr>
                <w:rFonts w:ascii="Arial" w:hAnsi="Arial" w:cs="Arial"/>
                <w:lang w:eastAsia="it-IT"/>
              </w:rPr>
              <w:t xml:space="preserve">Локницька сільська рада, підрядні організації </w:t>
            </w:r>
          </w:p>
        </w:tc>
      </w:tr>
      <w:tr w:rsidR="00EE0E33" w:rsidRPr="00F52477" w:rsidTr="00476460">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EE0E33" w:rsidRPr="00F52477" w:rsidRDefault="00EE0E33" w:rsidP="00476460">
            <w:pPr>
              <w:pStyle w:val="Standard"/>
              <w:snapToGrid w:val="0"/>
              <w:rPr>
                <w:rFonts w:cs="Arial"/>
                <w:b/>
                <w:bCs/>
                <w:sz w:val="22"/>
                <w:szCs w:val="22"/>
                <w:lang w:val="uk-UA"/>
              </w:rPr>
            </w:pPr>
            <w:r w:rsidRPr="00F52477">
              <w:rPr>
                <w:rFonts w:cs="Arial"/>
                <w:b/>
                <w:bCs/>
                <w:sz w:val="22"/>
                <w:szCs w:val="22"/>
                <w:lang w:val="uk-UA"/>
              </w:rPr>
              <w:t>Інше:</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EE0E33" w:rsidRPr="00F52477" w:rsidRDefault="00EE0E33" w:rsidP="00476460">
            <w:pPr>
              <w:spacing w:after="0" w:line="240" w:lineRule="auto"/>
              <w:rPr>
                <w:rFonts w:ascii="Arial" w:hAnsi="Arial" w:cs="Arial"/>
                <w:lang w:eastAsia="it-IT"/>
              </w:rPr>
            </w:pPr>
          </w:p>
        </w:tc>
      </w:tr>
    </w:tbl>
    <w:p w:rsidR="00EE0E33" w:rsidRDefault="00EE0E33" w:rsidP="00434F36">
      <w:pPr>
        <w:spacing w:after="0" w:line="240" w:lineRule="auto"/>
        <w:rPr>
          <w:rFonts w:ascii="Arial" w:hAnsi="Arial" w:cs="Arial"/>
          <w:b/>
        </w:rPr>
      </w:pPr>
    </w:p>
    <w:p w:rsidR="002E5368" w:rsidRDefault="002E5368" w:rsidP="00434F36">
      <w:pPr>
        <w:spacing w:after="0" w:line="240" w:lineRule="auto"/>
        <w:rPr>
          <w:rFonts w:ascii="Arial" w:hAnsi="Arial" w:cs="Arial"/>
          <w:b/>
        </w:rPr>
      </w:pPr>
    </w:p>
    <w:tbl>
      <w:tblPr>
        <w:tblW w:w="9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78"/>
        <w:gridCol w:w="1131"/>
        <w:gridCol w:w="1131"/>
        <w:gridCol w:w="1133"/>
        <w:gridCol w:w="1132"/>
        <w:gridCol w:w="1132"/>
        <w:gridCol w:w="1133"/>
      </w:tblGrid>
      <w:tr w:rsidR="00385529" w:rsidRPr="008D6A2A" w:rsidTr="00476460">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385529" w:rsidRPr="008D6A2A" w:rsidRDefault="00385529" w:rsidP="00476460">
            <w:pPr>
              <w:pStyle w:val="6"/>
              <w:spacing w:before="0" w:line="240" w:lineRule="auto"/>
              <w:rPr>
                <w:rFonts w:ascii="Arial" w:hAnsi="Arial" w:cs="Arial"/>
                <w:color w:val="auto"/>
              </w:rPr>
            </w:pPr>
            <w:r w:rsidRPr="008D6A2A">
              <w:rPr>
                <w:rFonts w:ascii="Arial" w:hAnsi="Arial" w:cs="Arial"/>
                <w:color w:val="auto"/>
              </w:rPr>
              <w:t>Завдання Стратегії, якому відповідає проект:</w:t>
            </w:r>
          </w:p>
        </w:tc>
        <w:tc>
          <w:tcPr>
            <w:tcW w:w="6792" w:type="dxa"/>
            <w:gridSpan w:val="6"/>
            <w:tcBorders>
              <w:top w:val="single" w:sz="4" w:space="0" w:color="auto"/>
              <w:left w:val="single" w:sz="4" w:space="0" w:color="auto"/>
              <w:bottom w:val="single" w:sz="4" w:space="0" w:color="auto"/>
              <w:right w:val="single" w:sz="4" w:space="0" w:color="auto"/>
            </w:tcBorders>
          </w:tcPr>
          <w:p w:rsidR="00385529" w:rsidRPr="008D6A2A" w:rsidRDefault="007F6EE9" w:rsidP="00476460">
            <w:pPr>
              <w:spacing w:after="0" w:line="240" w:lineRule="auto"/>
              <w:jc w:val="both"/>
              <w:rPr>
                <w:rFonts w:ascii="Arial" w:hAnsi="Arial" w:cs="Arial"/>
                <w:lang w:eastAsia="it-IT"/>
              </w:rPr>
            </w:pPr>
            <w:r>
              <w:rPr>
                <w:rFonts w:ascii="Arial" w:hAnsi="Arial" w:cs="Arial"/>
                <w:lang w:eastAsia="it-IT"/>
              </w:rPr>
              <w:t>2</w:t>
            </w:r>
            <w:r w:rsidR="00385529" w:rsidRPr="008D6A2A">
              <w:rPr>
                <w:rFonts w:ascii="Arial" w:hAnsi="Arial" w:cs="Arial"/>
                <w:lang w:eastAsia="it-IT"/>
              </w:rPr>
              <w:t>.</w:t>
            </w:r>
            <w:r w:rsidR="00235CE4">
              <w:rPr>
                <w:rFonts w:ascii="Arial" w:hAnsi="Arial" w:cs="Arial"/>
                <w:lang w:eastAsia="it-IT"/>
              </w:rPr>
              <w:t>1.1</w:t>
            </w:r>
            <w:r w:rsidR="00385529">
              <w:rPr>
                <w:rFonts w:ascii="Arial" w:hAnsi="Arial" w:cs="Arial"/>
                <w:lang w:eastAsia="it-IT"/>
              </w:rPr>
              <w:t>. В</w:t>
            </w:r>
            <w:r w:rsidR="001D3A6B">
              <w:rPr>
                <w:rFonts w:ascii="Arial" w:hAnsi="Arial" w:cs="Arial"/>
                <w:lang w:eastAsia="it-IT"/>
              </w:rPr>
              <w:t>становлення</w:t>
            </w:r>
            <w:r w:rsidR="00385529" w:rsidRPr="008D6A2A">
              <w:rPr>
                <w:rFonts w:ascii="Arial" w:hAnsi="Arial" w:cs="Arial"/>
                <w:lang w:eastAsia="it-IT"/>
              </w:rPr>
              <w:t xml:space="preserve"> контейнерів для </w:t>
            </w:r>
            <w:r w:rsidR="001D3A6B">
              <w:rPr>
                <w:rFonts w:ascii="Arial" w:hAnsi="Arial" w:cs="Arial"/>
                <w:lang w:eastAsia="it-IT"/>
              </w:rPr>
              <w:t xml:space="preserve">роздільного збору </w:t>
            </w:r>
            <w:r w:rsidR="00385529" w:rsidRPr="008D6A2A">
              <w:rPr>
                <w:rFonts w:ascii="Arial" w:hAnsi="Arial" w:cs="Arial"/>
                <w:lang w:eastAsia="it-IT"/>
              </w:rPr>
              <w:t>сміття на території громади</w:t>
            </w:r>
          </w:p>
        </w:tc>
      </w:tr>
      <w:tr w:rsidR="00385529" w:rsidRPr="00F42DD0" w:rsidTr="00476460">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385529" w:rsidRPr="00F42DD0" w:rsidRDefault="00385529" w:rsidP="00476460">
            <w:pPr>
              <w:pStyle w:val="Standard"/>
              <w:snapToGrid w:val="0"/>
              <w:rPr>
                <w:rFonts w:cs="Arial"/>
                <w:b/>
                <w:bCs/>
                <w:sz w:val="22"/>
                <w:szCs w:val="22"/>
                <w:lang w:val="uk-UA"/>
              </w:rPr>
            </w:pPr>
            <w:r w:rsidRPr="00F42DD0">
              <w:rPr>
                <w:rFonts w:cs="Arial"/>
                <w:b/>
                <w:bCs/>
                <w:sz w:val="22"/>
                <w:szCs w:val="22"/>
                <w:lang w:val="uk-UA"/>
              </w:rPr>
              <w:t>Назва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385529" w:rsidRPr="00F42DD0" w:rsidRDefault="00B23081" w:rsidP="00476460">
            <w:pPr>
              <w:spacing w:after="0" w:line="240" w:lineRule="auto"/>
              <w:jc w:val="both"/>
              <w:rPr>
                <w:rFonts w:ascii="Arial" w:hAnsi="Arial" w:cs="Arial"/>
                <w:b/>
                <w:bCs/>
                <w:iCs/>
                <w:lang w:eastAsia="it-IT"/>
              </w:rPr>
            </w:pPr>
            <w:r>
              <w:rPr>
                <w:rFonts w:ascii="Arial" w:hAnsi="Arial" w:cs="Arial"/>
                <w:b/>
                <w:bCs/>
                <w:iCs/>
                <w:lang w:eastAsia="it-IT"/>
              </w:rPr>
              <w:t xml:space="preserve">Встановлення </w:t>
            </w:r>
            <w:r w:rsidR="00385529" w:rsidRPr="00F42DD0">
              <w:rPr>
                <w:rFonts w:ascii="Arial" w:hAnsi="Arial" w:cs="Arial"/>
                <w:b/>
                <w:bCs/>
                <w:iCs/>
                <w:lang w:eastAsia="it-IT"/>
              </w:rPr>
              <w:t xml:space="preserve">контейнерів для </w:t>
            </w:r>
            <w:r>
              <w:rPr>
                <w:rFonts w:ascii="Arial" w:hAnsi="Arial" w:cs="Arial"/>
                <w:b/>
                <w:bCs/>
                <w:iCs/>
                <w:lang w:eastAsia="it-IT"/>
              </w:rPr>
              <w:t xml:space="preserve">роздільного збору </w:t>
            </w:r>
            <w:r w:rsidR="00385529" w:rsidRPr="00F42DD0">
              <w:rPr>
                <w:rFonts w:ascii="Arial" w:hAnsi="Arial" w:cs="Arial"/>
                <w:b/>
                <w:bCs/>
                <w:iCs/>
                <w:lang w:eastAsia="it-IT"/>
              </w:rPr>
              <w:t xml:space="preserve">сміття в с. </w:t>
            </w:r>
            <w:r w:rsidR="00511993">
              <w:rPr>
                <w:rFonts w:ascii="Arial" w:hAnsi="Arial" w:cs="Arial"/>
                <w:b/>
                <w:bCs/>
                <w:iCs/>
                <w:lang w:eastAsia="it-IT"/>
              </w:rPr>
              <w:t>Кутин</w:t>
            </w:r>
            <w:r w:rsidR="00385529" w:rsidRPr="00F42DD0">
              <w:rPr>
                <w:rFonts w:ascii="Arial" w:hAnsi="Arial" w:cs="Arial"/>
                <w:b/>
                <w:bCs/>
                <w:iCs/>
                <w:lang w:eastAsia="it-IT"/>
              </w:rPr>
              <w:t xml:space="preserve">, с. </w:t>
            </w:r>
            <w:r w:rsidR="00511993">
              <w:rPr>
                <w:rFonts w:ascii="Arial" w:hAnsi="Arial" w:cs="Arial"/>
                <w:b/>
                <w:bCs/>
                <w:iCs/>
                <w:lang w:eastAsia="it-IT"/>
              </w:rPr>
              <w:t>Задовже</w:t>
            </w:r>
            <w:r w:rsidR="00385529" w:rsidRPr="00F42DD0">
              <w:rPr>
                <w:rFonts w:ascii="Arial" w:hAnsi="Arial" w:cs="Arial"/>
                <w:b/>
                <w:bCs/>
                <w:iCs/>
                <w:lang w:eastAsia="it-IT"/>
              </w:rPr>
              <w:t>,</w:t>
            </w:r>
            <w:r w:rsidR="00385529">
              <w:rPr>
                <w:rFonts w:ascii="Arial" w:hAnsi="Arial" w:cs="Arial"/>
                <w:b/>
                <w:bCs/>
                <w:iCs/>
                <w:lang w:eastAsia="it-IT"/>
              </w:rPr>
              <w:t xml:space="preserve"> с. </w:t>
            </w:r>
            <w:r w:rsidR="00511993">
              <w:rPr>
                <w:rFonts w:ascii="Arial" w:hAnsi="Arial" w:cs="Arial"/>
                <w:b/>
                <w:bCs/>
                <w:iCs/>
                <w:lang w:eastAsia="it-IT"/>
              </w:rPr>
              <w:t>Заозер′я</w:t>
            </w:r>
            <w:r w:rsidR="00385529">
              <w:rPr>
                <w:rFonts w:ascii="Arial" w:hAnsi="Arial" w:cs="Arial"/>
                <w:b/>
                <w:bCs/>
                <w:iCs/>
                <w:lang w:eastAsia="it-IT"/>
              </w:rPr>
              <w:t xml:space="preserve">,с. </w:t>
            </w:r>
            <w:r w:rsidR="00511993">
              <w:rPr>
                <w:rFonts w:ascii="Arial" w:hAnsi="Arial" w:cs="Arial"/>
                <w:b/>
                <w:bCs/>
                <w:iCs/>
                <w:lang w:eastAsia="it-IT"/>
              </w:rPr>
              <w:t>Нобель, с. Дідівка</w:t>
            </w:r>
          </w:p>
        </w:tc>
      </w:tr>
      <w:tr w:rsidR="00385529" w:rsidRPr="00BF6C67" w:rsidTr="00476460">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385529" w:rsidRPr="00BF6C67" w:rsidRDefault="00385529" w:rsidP="00476460">
            <w:pPr>
              <w:pStyle w:val="Standard"/>
              <w:snapToGrid w:val="0"/>
              <w:rPr>
                <w:rFonts w:cs="Arial"/>
                <w:b/>
                <w:bCs/>
                <w:sz w:val="22"/>
                <w:szCs w:val="22"/>
                <w:lang w:val="uk-UA"/>
              </w:rPr>
            </w:pPr>
            <w:r w:rsidRPr="00BF6C67">
              <w:rPr>
                <w:rFonts w:cs="Arial"/>
                <w:b/>
                <w:bCs/>
                <w:sz w:val="22"/>
                <w:szCs w:val="22"/>
                <w:lang w:val="uk-UA"/>
              </w:rPr>
              <w:t>Цілі проекту:</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385529" w:rsidRPr="00BF6C67" w:rsidRDefault="00385529" w:rsidP="00476460">
            <w:pPr>
              <w:spacing w:after="0" w:line="240" w:lineRule="auto"/>
              <w:jc w:val="both"/>
              <w:rPr>
                <w:rFonts w:ascii="Arial" w:hAnsi="Arial" w:cs="Arial"/>
                <w:lang w:eastAsia="it-IT"/>
              </w:rPr>
            </w:pPr>
            <w:r>
              <w:rPr>
                <w:rFonts w:ascii="Arial" w:hAnsi="Arial" w:cs="Arial"/>
                <w:lang w:eastAsia="it-IT"/>
              </w:rPr>
              <w:t>В</w:t>
            </w:r>
            <w:r w:rsidRPr="00BF6C67">
              <w:rPr>
                <w:rFonts w:ascii="Arial" w:hAnsi="Arial" w:cs="Arial"/>
                <w:lang w:eastAsia="it-IT"/>
              </w:rPr>
              <w:t xml:space="preserve">становлення на території громади спеціалізованих контейнерів для окремого збору твердих </w:t>
            </w:r>
            <w:r>
              <w:rPr>
                <w:rFonts w:ascii="Arial" w:hAnsi="Arial" w:cs="Arial"/>
                <w:lang w:eastAsia="it-IT"/>
              </w:rPr>
              <w:t xml:space="preserve">і </w:t>
            </w:r>
            <w:r w:rsidRPr="00BF6C67">
              <w:rPr>
                <w:rFonts w:ascii="Arial" w:hAnsi="Arial" w:cs="Arial"/>
                <w:lang w:eastAsia="it-IT"/>
              </w:rPr>
              <w:t>побутових відходів</w:t>
            </w:r>
            <w:r>
              <w:rPr>
                <w:rFonts w:ascii="Arial" w:hAnsi="Arial" w:cs="Arial"/>
                <w:lang w:eastAsia="it-IT"/>
              </w:rPr>
              <w:t xml:space="preserve"> та скла</w:t>
            </w:r>
          </w:p>
        </w:tc>
      </w:tr>
      <w:tr w:rsidR="00385529" w:rsidRPr="004559D9" w:rsidTr="00476460">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385529" w:rsidRPr="004559D9" w:rsidRDefault="00385529" w:rsidP="00476460">
            <w:pPr>
              <w:pStyle w:val="Standard"/>
              <w:autoSpaceDE w:val="0"/>
              <w:snapToGrid w:val="0"/>
              <w:rPr>
                <w:rFonts w:cs="Arial"/>
                <w:b/>
                <w:sz w:val="22"/>
                <w:szCs w:val="22"/>
                <w:lang w:val="uk-UA"/>
              </w:rPr>
            </w:pPr>
            <w:r w:rsidRPr="004559D9">
              <w:rPr>
                <w:rFonts w:cs="Arial"/>
                <w:b/>
                <w:sz w:val="22"/>
                <w:szCs w:val="22"/>
                <w:lang w:val="uk-UA"/>
              </w:rPr>
              <w:t>Територія впливу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385529" w:rsidRPr="004559D9" w:rsidRDefault="00385529" w:rsidP="00476460">
            <w:pPr>
              <w:spacing w:after="0" w:line="240" w:lineRule="auto"/>
              <w:jc w:val="both"/>
              <w:rPr>
                <w:rFonts w:ascii="Arial" w:hAnsi="Arial" w:cs="Arial"/>
                <w:lang w:eastAsia="it-IT"/>
              </w:rPr>
            </w:pPr>
            <w:r w:rsidRPr="004559D9">
              <w:rPr>
                <w:rFonts w:ascii="Arial" w:hAnsi="Arial" w:cs="Arial"/>
                <w:lang w:eastAsia="it-IT"/>
              </w:rPr>
              <w:t>с. Л</w:t>
            </w:r>
            <w:r>
              <w:rPr>
                <w:rFonts w:ascii="Arial" w:hAnsi="Arial" w:cs="Arial"/>
                <w:lang w:eastAsia="it-IT"/>
              </w:rPr>
              <w:t>окниця, с. Храпин, с. Кухче, с. Радове</w:t>
            </w:r>
          </w:p>
        </w:tc>
      </w:tr>
      <w:tr w:rsidR="00385529" w:rsidRPr="004559D9" w:rsidTr="00476460">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385529" w:rsidRPr="004559D9" w:rsidRDefault="00385529" w:rsidP="00476460">
            <w:pPr>
              <w:pStyle w:val="Standard"/>
              <w:autoSpaceDE w:val="0"/>
              <w:snapToGrid w:val="0"/>
              <w:rPr>
                <w:rFonts w:cs="Arial"/>
                <w:b/>
                <w:sz w:val="22"/>
                <w:szCs w:val="22"/>
                <w:lang w:val="uk-UA"/>
              </w:rPr>
            </w:pPr>
            <w:r w:rsidRPr="004559D9">
              <w:rPr>
                <w:rFonts w:cs="Arial"/>
                <w:b/>
                <w:sz w:val="22"/>
                <w:szCs w:val="22"/>
                <w:lang w:val="uk-UA"/>
              </w:rPr>
              <w:t>Орієнтовна кількість отримувачів вигод</w:t>
            </w:r>
          </w:p>
        </w:tc>
        <w:tc>
          <w:tcPr>
            <w:tcW w:w="6792" w:type="dxa"/>
            <w:gridSpan w:val="6"/>
            <w:tcBorders>
              <w:top w:val="single" w:sz="4" w:space="0" w:color="auto"/>
              <w:left w:val="single" w:sz="4" w:space="0" w:color="auto"/>
              <w:bottom w:val="single" w:sz="4" w:space="0" w:color="auto"/>
              <w:right w:val="single" w:sz="4" w:space="0" w:color="auto"/>
            </w:tcBorders>
          </w:tcPr>
          <w:p w:rsidR="00385529" w:rsidRPr="004559D9" w:rsidRDefault="00385529" w:rsidP="00476460">
            <w:pPr>
              <w:spacing w:after="0" w:line="240" w:lineRule="auto"/>
              <w:rPr>
                <w:rFonts w:ascii="Arial" w:hAnsi="Arial" w:cs="Arial"/>
                <w:lang w:eastAsia="it-IT"/>
              </w:rPr>
            </w:pPr>
            <w:r>
              <w:rPr>
                <w:rFonts w:ascii="Arial" w:hAnsi="Arial" w:cs="Arial"/>
                <w:lang w:eastAsia="it-IT"/>
              </w:rPr>
              <w:t>3232</w:t>
            </w:r>
            <w:r w:rsidRPr="004559D9">
              <w:rPr>
                <w:rFonts w:ascii="Arial" w:hAnsi="Arial" w:cs="Arial"/>
                <w:lang w:eastAsia="it-IT"/>
              </w:rPr>
              <w:t xml:space="preserve"> – мешканці</w:t>
            </w:r>
            <w:r>
              <w:rPr>
                <w:rFonts w:ascii="Arial" w:hAnsi="Arial" w:cs="Arial"/>
                <w:lang w:eastAsia="it-IT"/>
              </w:rPr>
              <w:t xml:space="preserve"> с. Локниця, с. Храпин, с. Кухче, с. Радове</w:t>
            </w:r>
          </w:p>
        </w:tc>
      </w:tr>
      <w:tr w:rsidR="00385529" w:rsidRPr="00F139EC" w:rsidTr="00476460">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385529" w:rsidRPr="00F139EC" w:rsidRDefault="00385529" w:rsidP="00476460">
            <w:pPr>
              <w:pStyle w:val="Standard"/>
              <w:snapToGrid w:val="0"/>
              <w:rPr>
                <w:rFonts w:cs="Arial"/>
                <w:b/>
                <w:bCs/>
                <w:sz w:val="22"/>
                <w:szCs w:val="22"/>
                <w:lang w:val="uk-UA"/>
              </w:rPr>
            </w:pPr>
            <w:r w:rsidRPr="00F139EC">
              <w:rPr>
                <w:rFonts w:cs="Arial"/>
                <w:b/>
                <w:bCs/>
                <w:sz w:val="22"/>
                <w:szCs w:val="22"/>
                <w:lang w:val="uk-UA"/>
              </w:rPr>
              <w:t>Стислий опис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385529" w:rsidRPr="00F139EC" w:rsidRDefault="00385529" w:rsidP="00476460">
            <w:pPr>
              <w:spacing w:after="0" w:line="240" w:lineRule="auto"/>
              <w:jc w:val="both"/>
              <w:rPr>
                <w:rFonts w:ascii="Arial" w:hAnsi="Arial" w:cs="Arial"/>
                <w:lang w:eastAsia="it-IT"/>
              </w:rPr>
            </w:pPr>
            <w:r>
              <w:rPr>
                <w:rFonts w:ascii="Arial" w:hAnsi="Arial" w:cs="Arial"/>
                <w:lang w:eastAsia="it-IT"/>
              </w:rPr>
              <w:t>Встановлення на території громади кольорових контейнерів для роздільного збору сміття: пластику та скла</w:t>
            </w:r>
            <w:r w:rsidRPr="00F139EC">
              <w:rPr>
                <w:rFonts w:ascii="Arial" w:hAnsi="Arial" w:cs="Arial"/>
                <w:lang w:eastAsia="it-IT"/>
              </w:rPr>
              <w:t>.</w:t>
            </w:r>
            <w:r>
              <w:rPr>
                <w:rFonts w:ascii="Arial" w:hAnsi="Arial" w:cs="Arial"/>
                <w:lang w:eastAsia="it-IT"/>
              </w:rPr>
              <w:t xml:space="preserve"> Щоб жителі громади не путали, куди що кидати, контейнери матимуть різні кольори і спеціальні таблички з написом «Пластик», «Скло».</w:t>
            </w:r>
          </w:p>
          <w:p w:rsidR="00385529" w:rsidRPr="00F139EC" w:rsidRDefault="00385529" w:rsidP="00476460">
            <w:pPr>
              <w:spacing w:after="0" w:line="240" w:lineRule="auto"/>
              <w:jc w:val="both"/>
              <w:rPr>
                <w:rFonts w:ascii="Arial" w:hAnsi="Arial" w:cs="Arial"/>
                <w:lang w:eastAsia="it-IT"/>
              </w:rPr>
            </w:pPr>
            <w:r>
              <w:rPr>
                <w:rFonts w:ascii="Arial" w:hAnsi="Arial" w:cs="Arial"/>
                <w:lang w:eastAsia="it-IT"/>
              </w:rPr>
              <w:t>Проведення заходів екологічного спрямування серед населення</w:t>
            </w:r>
            <w:r w:rsidRPr="00F139EC">
              <w:rPr>
                <w:rFonts w:ascii="Arial" w:hAnsi="Arial" w:cs="Arial"/>
                <w:lang w:eastAsia="it-IT"/>
              </w:rPr>
              <w:t>.</w:t>
            </w:r>
            <w:r w:rsidR="007E70B0">
              <w:rPr>
                <w:rFonts w:ascii="Arial" w:hAnsi="Arial" w:cs="Arial"/>
                <w:lang w:eastAsia="it-IT"/>
              </w:rPr>
              <w:t>Проведення лекцій для населення громади про сортування побутових відходів.</w:t>
            </w:r>
          </w:p>
        </w:tc>
      </w:tr>
      <w:tr w:rsidR="00385529" w:rsidRPr="00B36743" w:rsidTr="00476460">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385529" w:rsidRPr="00B36743" w:rsidRDefault="00385529" w:rsidP="00476460">
            <w:pPr>
              <w:pStyle w:val="Standard"/>
              <w:snapToGrid w:val="0"/>
              <w:rPr>
                <w:rFonts w:cs="Arial"/>
                <w:b/>
                <w:bCs/>
                <w:sz w:val="22"/>
                <w:szCs w:val="22"/>
                <w:lang w:val="uk-UA"/>
              </w:rPr>
            </w:pPr>
            <w:r w:rsidRPr="00B36743">
              <w:rPr>
                <w:rFonts w:cs="Arial"/>
                <w:b/>
                <w:bCs/>
                <w:sz w:val="22"/>
                <w:szCs w:val="22"/>
                <w:lang w:val="uk-UA"/>
              </w:rPr>
              <w:t>Очікувані результати:</w:t>
            </w:r>
          </w:p>
        </w:tc>
        <w:tc>
          <w:tcPr>
            <w:tcW w:w="6792" w:type="dxa"/>
            <w:gridSpan w:val="6"/>
            <w:tcBorders>
              <w:top w:val="single" w:sz="4" w:space="0" w:color="auto"/>
              <w:left w:val="single" w:sz="4" w:space="0" w:color="auto"/>
              <w:bottom w:val="single" w:sz="4" w:space="0" w:color="auto"/>
              <w:right w:val="single" w:sz="4" w:space="0" w:color="auto"/>
            </w:tcBorders>
            <w:shd w:val="clear" w:color="auto" w:fill="FFFFFF"/>
          </w:tcPr>
          <w:p w:rsidR="00385529" w:rsidRPr="00B36743" w:rsidRDefault="00385529" w:rsidP="00476460">
            <w:pPr>
              <w:pStyle w:val="ae"/>
              <w:ind w:left="166"/>
              <w:jc w:val="both"/>
              <w:rPr>
                <w:rFonts w:cs="Arial"/>
                <w:sz w:val="22"/>
                <w:szCs w:val="22"/>
                <w:lang w:val="uk-UA" w:eastAsia="en-US"/>
              </w:rPr>
            </w:pPr>
            <w:r w:rsidRPr="00B36743">
              <w:rPr>
                <w:rFonts w:cs="Arial"/>
                <w:sz w:val="22"/>
                <w:szCs w:val="22"/>
                <w:lang w:val="uk-UA" w:eastAsia="en-US"/>
              </w:rPr>
              <w:t xml:space="preserve">Навчити мешканців громади бути екосвідомими, для цього потрібно насамперед потрібні практичні навички правильного поводження зі сміттям. </w:t>
            </w:r>
          </w:p>
        </w:tc>
      </w:tr>
      <w:tr w:rsidR="00385529" w:rsidRPr="00C505E3" w:rsidTr="00476460">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385529" w:rsidRPr="00C505E3" w:rsidRDefault="00385529" w:rsidP="00476460">
            <w:pPr>
              <w:pStyle w:val="Standard"/>
              <w:snapToGrid w:val="0"/>
              <w:rPr>
                <w:rFonts w:cs="Arial"/>
                <w:b/>
                <w:bCs/>
                <w:sz w:val="22"/>
                <w:szCs w:val="22"/>
                <w:lang w:val="uk-UA"/>
              </w:rPr>
            </w:pPr>
            <w:r w:rsidRPr="00C505E3">
              <w:rPr>
                <w:rFonts w:cs="Arial"/>
                <w:b/>
                <w:bCs/>
                <w:sz w:val="22"/>
                <w:szCs w:val="22"/>
                <w:lang w:val="uk-UA"/>
              </w:rPr>
              <w:t>Ключові заходи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385529" w:rsidRPr="00C505E3" w:rsidRDefault="00385529" w:rsidP="00476460">
            <w:pPr>
              <w:pStyle w:val="ae"/>
              <w:numPr>
                <w:ilvl w:val="0"/>
                <w:numId w:val="113"/>
              </w:numPr>
              <w:ind w:left="166" w:hanging="142"/>
              <w:jc w:val="both"/>
              <w:rPr>
                <w:rFonts w:cs="Arial"/>
                <w:sz w:val="22"/>
                <w:szCs w:val="22"/>
                <w:lang w:val="uk-UA" w:eastAsia="en-US"/>
              </w:rPr>
            </w:pPr>
            <w:r w:rsidRPr="00C505E3">
              <w:rPr>
                <w:rFonts w:cs="Arial"/>
                <w:sz w:val="22"/>
                <w:szCs w:val="22"/>
                <w:lang w:val="uk-UA" w:eastAsia="en-US"/>
              </w:rPr>
              <w:t>Закупівля та встановлення контейнерів;</w:t>
            </w:r>
          </w:p>
          <w:p w:rsidR="00385529" w:rsidRPr="00C505E3" w:rsidRDefault="00385529" w:rsidP="00476460">
            <w:pPr>
              <w:pStyle w:val="ae"/>
              <w:numPr>
                <w:ilvl w:val="0"/>
                <w:numId w:val="113"/>
              </w:numPr>
              <w:ind w:left="166" w:hanging="142"/>
              <w:jc w:val="both"/>
              <w:rPr>
                <w:rFonts w:cs="Arial"/>
                <w:sz w:val="22"/>
                <w:szCs w:val="22"/>
                <w:lang w:val="uk-UA" w:eastAsia="en-US"/>
              </w:rPr>
            </w:pPr>
            <w:r w:rsidRPr="00C505E3">
              <w:rPr>
                <w:rFonts w:cs="Arial"/>
                <w:sz w:val="22"/>
                <w:szCs w:val="22"/>
                <w:lang w:val="uk-UA" w:eastAsia="en-US"/>
              </w:rPr>
              <w:t>Виготовлення та розміщення інформаційних банерів;</w:t>
            </w:r>
          </w:p>
          <w:p w:rsidR="00385529" w:rsidRPr="00C505E3" w:rsidRDefault="00385529" w:rsidP="00476460">
            <w:pPr>
              <w:pStyle w:val="ae"/>
              <w:numPr>
                <w:ilvl w:val="0"/>
                <w:numId w:val="113"/>
              </w:numPr>
              <w:ind w:left="166" w:hanging="142"/>
              <w:jc w:val="both"/>
              <w:rPr>
                <w:rFonts w:cs="Arial"/>
                <w:sz w:val="22"/>
                <w:szCs w:val="22"/>
                <w:lang w:val="uk-UA" w:eastAsia="en-US"/>
              </w:rPr>
            </w:pPr>
            <w:r w:rsidRPr="00C505E3">
              <w:rPr>
                <w:rFonts w:cs="Arial"/>
                <w:sz w:val="22"/>
                <w:szCs w:val="22"/>
                <w:lang w:val="uk-UA" w:eastAsia="en-US"/>
              </w:rPr>
              <w:t>Проведення інформаційної кампанії.</w:t>
            </w:r>
          </w:p>
        </w:tc>
      </w:tr>
      <w:tr w:rsidR="00385529" w:rsidRPr="00C505E3" w:rsidTr="00476460">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385529" w:rsidRPr="00C505E3" w:rsidRDefault="00385529" w:rsidP="00476460">
            <w:pPr>
              <w:pStyle w:val="Standard"/>
              <w:snapToGrid w:val="0"/>
              <w:rPr>
                <w:rFonts w:cs="Arial"/>
                <w:b/>
                <w:sz w:val="22"/>
                <w:szCs w:val="22"/>
                <w:lang w:val="uk-UA"/>
              </w:rPr>
            </w:pPr>
            <w:r w:rsidRPr="00C505E3">
              <w:rPr>
                <w:rFonts w:cs="Arial"/>
                <w:b/>
                <w:sz w:val="22"/>
                <w:szCs w:val="22"/>
                <w:lang w:val="uk-UA"/>
              </w:rPr>
              <w:t>Період здійснення:</w:t>
            </w:r>
          </w:p>
        </w:tc>
        <w:tc>
          <w:tcPr>
            <w:tcW w:w="6792" w:type="dxa"/>
            <w:gridSpan w:val="6"/>
            <w:tcBorders>
              <w:top w:val="single" w:sz="4" w:space="0" w:color="auto"/>
              <w:left w:val="single" w:sz="4" w:space="0" w:color="auto"/>
              <w:bottom w:val="single" w:sz="4" w:space="0" w:color="auto"/>
              <w:right w:val="single" w:sz="4" w:space="0" w:color="auto"/>
            </w:tcBorders>
            <w:vAlign w:val="center"/>
            <w:hideMark/>
          </w:tcPr>
          <w:p w:rsidR="00385529" w:rsidRPr="00C505E3" w:rsidRDefault="00385529" w:rsidP="00476460">
            <w:pPr>
              <w:spacing w:after="0" w:line="240" w:lineRule="auto"/>
              <w:rPr>
                <w:rFonts w:ascii="Arial" w:hAnsi="Arial" w:cs="Arial"/>
                <w:lang w:eastAsia="it-IT"/>
              </w:rPr>
            </w:pPr>
            <w:r w:rsidRPr="00C505E3">
              <w:rPr>
                <w:rFonts w:ascii="Arial" w:hAnsi="Arial" w:cs="Arial"/>
                <w:b/>
              </w:rPr>
              <w:t>20</w:t>
            </w:r>
            <w:r>
              <w:rPr>
                <w:rFonts w:ascii="Arial" w:hAnsi="Arial" w:cs="Arial"/>
                <w:b/>
              </w:rPr>
              <w:t>20</w:t>
            </w:r>
            <w:r w:rsidRPr="00C505E3">
              <w:rPr>
                <w:rFonts w:ascii="Arial" w:hAnsi="Arial" w:cs="Arial"/>
                <w:b/>
              </w:rPr>
              <w:t xml:space="preserve"> – 2022 роки:</w:t>
            </w:r>
          </w:p>
        </w:tc>
      </w:tr>
      <w:tr w:rsidR="00385529" w:rsidRPr="00F52477" w:rsidTr="00476460">
        <w:trPr>
          <w:jc w:val="right"/>
        </w:trPr>
        <w:tc>
          <w:tcPr>
            <w:tcW w:w="2878" w:type="dxa"/>
            <w:vMerge w:val="restart"/>
            <w:tcBorders>
              <w:top w:val="single" w:sz="4" w:space="0" w:color="auto"/>
              <w:left w:val="single" w:sz="4" w:space="0" w:color="auto"/>
              <w:right w:val="single" w:sz="4" w:space="0" w:color="auto"/>
            </w:tcBorders>
            <w:shd w:val="clear" w:color="auto" w:fill="FFFFFF"/>
            <w:vAlign w:val="center"/>
          </w:tcPr>
          <w:p w:rsidR="00385529" w:rsidRPr="00F52477" w:rsidRDefault="00385529" w:rsidP="00476460">
            <w:pPr>
              <w:pStyle w:val="Standard"/>
              <w:snapToGrid w:val="0"/>
              <w:rPr>
                <w:rFonts w:cs="Arial"/>
                <w:sz w:val="22"/>
                <w:szCs w:val="22"/>
                <w:lang w:val="uk-UA"/>
              </w:rPr>
            </w:pPr>
            <w:r w:rsidRPr="00F52477">
              <w:rPr>
                <w:rFonts w:cs="Arial"/>
                <w:b/>
                <w:bCs/>
                <w:sz w:val="22"/>
                <w:szCs w:val="22"/>
                <w:lang w:val="uk-UA"/>
              </w:rPr>
              <w:t>Орієнтовна  вартість проекту, тис. грн.</w:t>
            </w:r>
          </w:p>
        </w:tc>
        <w:tc>
          <w:tcPr>
            <w:tcW w:w="113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85529" w:rsidRPr="00F52477" w:rsidRDefault="00385529" w:rsidP="00476460">
            <w:pPr>
              <w:spacing w:after="0" w:line="240" w:lineRule="auto"/>
              <w:jc w:val="center"/>
              <w:rPr>
                <w:rFonts w:ascii="Arial" w:hAnsi="Arial" w:cs="Arial"/>
                <w:b/>
                <w:lang w:eastAsia="it-IT"/>
              </w:rPr>
            </w:pPr>
            <w:r w:rsidRPr="00F52477">
              <w:rPr>
                <w:rFonts w:ascii="Arial" w:hAnsi="Arial" w:cs="Arial"/>
                <w:b/>
                <w:lang w:eastAsia="it-IT"/>
              </w:rPr>
              <w:t>2020</w:t>
            </w:r>
          </w:p>
        </w:tc>
        <w:tc>
          <w:tcPr>
            <w:tcW w:w="113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85529" w:rsidRPr="00F52477" w:rsidRDefault="00385529" w:rsidP="00476460">
            <w:pPr>
              <w:spacing w:after="0" w:line="240" w:lineRule="auto"/>
              <w:jc w:val="center"/>
              <w:rPr>
                <w:rFonts w:ascii="Arial" w:hAnsi="Arial" w:cs="Arial"/>
                <w:b/>
                <w:lang w:eastAsia="it-IT"/>
              </w:rPr>
            </w:pPr>
            <w:r w:rsidRPr="00F52477">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85529" w:rsidRPr="00F52477" w:rsidRDefault="00385529" w:rsidP="00476460">
            <w:pPr>
              <w:spacing w:after="0" w:line="240" w:lineRule="auto"/>
              <w:jc w:val="center"/>
              <w:rPr>
                <w:rFonts w:ascii="Arial" w:hAnsi="Arial" w:cs="Arial"/>
                <w:b/>
                <w:lang w:eastAsia="it-IT"/>
              </w:rPr>
            </w:pPr>
            <w:r w:rsidRPr="00F52477">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85529" w:rsidRPr="00F52477" w:rsidRDefault="00385529" w:rsidP="00476460">
            <w:pPr>
              <w:spacing w:after="0" w:line="240" w:lineRule="auto"/>
              <w:jc w:val="center"/>
              <w:rPr>
                <w:rFonts w:ascii="Arial" w:hAnsi="Arial" w:cs="Arial"/>
                <w:b/>
                <w:lang w:eastAsia="it-IT"/>
              </w:rPr>
            </w:pPr>
            <w:r w:rsidRPr="00F52477">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85529" w:rsidRPr="00F52477" w:rsidRDefault="00385529" w:rsidP="00476460">
            <w:pPr>
              <w:spacing w:after="0" w:line="240" w:lineRule="auto"/>
              <w:jc w:val="center"/>
              <w:rPr>
                <w:rFonts w:ascii="Arial" w:hAnsi="Arial" w:cs="Arial"/>
                <w:b/>
                <w:lang w:eastAsia="it-IT"/>
              </w:rPr>
            </w:pPr>
            <w:r w:rsidRPr="00F52477">
              <w:rPr>
                <w:rFonts w:ascii="Arial" w:hAnsi="Arial" w:cs="Arial"/>
                <w:b/>
                <w:lang w:eastAsia="it-IT"/>
              </w:rPr>
              <w:t>2024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85529" w:rsidRPr="00F52477" w:rsidRDefault="00385529" w:rsidP="00476460">
            <w:pPr>
              <w:spacing w:after="0" w:line="240" w:lineRule="auto"/>
              <w:jc w:val="center"/>
              <w:rPr>
                <w:rFonts w:ascii="Arial" w:hAnsi="Arial" w:cs="Arial"/>
                <w:b/>
                <w:lang w:eastAsia="it-IT"/>
              </w:rPr>
            </w:pPr>
            <w:r w:rsidRPr="00F52477">
              <w:rPr>
                <w:rFonts w:ascii="Arial" w:hAnsi="Arial" w:cs="Arial"/>
                <w:b/>
                <w:lang w:eastAsia="it-IT"/>
              </w:rPr>
              <w:t>Разом</w:t>
            </w:r>
          </w:p>
        </w:tc>
      </w:tr>
      <w:tr w:rsidR="00385529" w:rsidRPr="00F52477" w:rsidTr="00476460">
        <w:trPr>
          <w:jc w:val="right"/>
        </w:trPr>
        <w:tc>
          <w:tcPr>
            <w:tcW w:w="2878" w:type="dxa"/>
            <w:vMerge/>
            <w:tcBorders>
              <w:left w:val="single" w:sz="4" w:space="0" w:color="auto"/>
              <w:bottom w:val="single" w:sz="4" w:space="0" w:color="auto"/>
              <w:right w:val="single" w:sz="4" w:space="0" w:color="auto"/>
            </w:tcBorders>
            <w:vAlign w:val="center"/>
          </w:tcPr>
          <w:p w:rsidR="00385529" w:rsidRPr="00F52477" w:rsidRDefault="00385529" w:rsidP="00476460">
            <w:pPr>
              <w:spacing w:after="0" w:line="240" w:lineRule="auto"/>
              <w:rPr>
                <w:rFonts w:ascii="Arial" w:hAnsi="Arial" w:cs="Arial"/>
              </w:rPr>
            </w:pPr>
          </w:p>
        </w:tc>
        <w:tc>
          <w:tcPr>
            <w:tcW w:w="1131" w:type="dxa"/>
            <w:tcBorders>
              <w:top w:val="single" w:sz="4" w:space="0" w:color="auto"/>
              <w:left w:val="single" w:sz="4" w:space="0" w:color="auto"/>
              <w:bottom w:val="single" w:sz="4" w:space="0" w:color="auto"/>
              <w:right w:val="single" w:sz="4" w:space="0" w:color="auto"/>
            </w:tcBorders>
            <w:vAlign w:val="center"/>
          </w:tcPr>
          <w:p w:rsidR="00385529" w:rsidRPr="00F52477" w:rsidRDefault="00385529" w:rsidP="00476460">
            <w:pPr>
              <w:spacing w:after="0" w:line="240" w:lineRule="auto"/>
              <w:jc w:val="center"/>
              <w:rPr>
                <w:rFonts w:ascii="Arial" w:hAnsi="Arial" w:cs="Arial"/>
                <w:b/>
                <w:lang w:eastAsia="it-IT"/>
              </w:rPr>
            </w:pPr>
          </w:p>
        </w:tc>
        <w:tc>
          <w:tcPr>
            <w:tcW w:w="1131" w:type="dxa"/>
            <w:tcBorders>
              <w:top w:val="single" w:sz="4" w:space="0" w:color="auto"/>
              <w:left w:val="single" w:sz="4" w:space="0" w:color="auto"/>
              <w:bottom w:val="single" w:sz="4" w:space="0" w:color="auto"/>
              <w:right w:val="single" w:sz="4" w:space="0" w:color="auto"/>
            </w:tcBorders>
            <w:shd w:val="clear" w:color="auto" w:fill="FFFFFF"/>
            <w:vAlign w:val="center"/>
          </w:tcPr>
          <w:p w:rsidR="00385529" w:rsidRPr="00F52477" w:rsidRDefault="00385529" w:rsidP="00476460">
            <w:pPr>
              <w:spacing w:after="0" w:line="240" w:lineRule="auto"/>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vAlign w:val="center"/>
          </w:tcPr>
          <w:p w:rsidR="00385529" w:rsidRPr="00F52477" w:rsidRDefault="00187444" w:rsidP="00476460">
            <w:pPr>
              <w:spacing w:after="0" w:line="240" w:lineRule="auto"/>
              <w:jc w:val="center"/>
              <w:rPr>
                <w:rFonts w:ascii="Arial" w:hAnsi="Arial" w:cs="Arial"/>
                <w:b/>
                <w:lang w:eastAsia="it-IT"/>
              </w:rPr>
            </w:pPr>
            <w:r>
              <w:rPr>
                <w:rFonts w:ascii="Arial" w:hAnsi="Arial" w:cs="Arial"/>
                <w:b/>
                <w:lang w:eastAsia="it-IT"/>
              </w:rPr>
              <w:t>4</w:t>
            </w:r>
            <w:r w:rsidR="00385529">
              <w:rPr>
                <w:rFonts w:ascii="Arial" w:hAnsi="Arial" w:cs="Arial"/>
                <w:b/>
                <w:lang w:eastAsia="it-IT"/>
              </w:rPr>
              <w:t>0</w:t>
            </w:r>
          </w:p>
        </w:tc>
        <w:tc>
          <w:tcPr>
            <w:tcW w:w="1132" w:type="dxa"/>
            <w:tcBorders>
              <w:top w:val="single" w:sz="4" w:space="0" w:color="auto"/>
              <w:left w:val="single" w:sz="4" w:space="0" w:color="auto"/>
              <w:bottom w:val="single" w:sz="4" w:space="0" w:color="auto"/>
              <w:right w:val="single" w:sz="4" w:space="0" w:color="auto"/>
            </w:tcBorders>
            <w:vAlign w:val="center"/>
          </w:tcPr>
          <w:p w:rsidR="00385529" w:rsidRPr="00F52477" w:rsidRDefault="00385529" w:rsidP="00476460">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385529" w:rsidRPr="00F52477" w:rsidRDefault="00385529" w:rsidP="00476460">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85529" w:rsidRPr="00F52477" w:rsidRDefault="00AA391C" w:rsidP="00476460">
            <w:pPr>
              <w:spacing w:after="0" w:line="240" w:lineRule="auto"/>
              <w:jc w:val="center"/>
              <w:rPr>
                <w:rFonts w:ascii="Arial" w:hAnsi="Arial" w:cs="Arial"/>
                <w:b/>
                <w:lang w:eastAsia="it-IT"/>
              </w:rPr>
            </w:pPr>
            <w:r>
              <w:rPr>
                <w:rFonts w:ascii="Arial" w:hAnsi="Arial" w:cs="Arial"/>
                <w:b/>
                <w:lang w:eastAsia="it-IT"/>
              </w:rPr>
              <w:t>4</w:t>
            </w:r>
            <w:r w:rsidR="00385529" w:rsidRPr="00F52477">
              <w:rPr>
                <w:rFonts w:ascii="Arial" w:hAnsi="Arial" w:cs="Arial"/>
                <w:b/>
                <w:lang w:eastAsia="it-IT"/>
              </w:rPr>
              <w:t>0</w:t>
            </w:r>
          </w:p>
        </w:tc>
      </w:tr>
      <w:tr w:rsidR="00385529" w:rsidRPr="00F52477" w:rsidTr="00476460">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385529" w:rsidRPr="00F52477" w:rsidRDefault="00385529" w:rsidP="00476460">
            <w:pPr>
              <w:pStyle w:val="Standard"/>
              <w:snapToGrid w:val="0"/>
              <w:rPr>
                <w:rFonts w:cs="Arial"/>
                <w:b/>
                <w:bCs/>
                <w:sz w:val="22"/>
                <w:szCs w:val="22"/>
                <w:lang w:val="uk-UA"/>
              </w:rPr>
            </w:pPr>
            <w:r w:rsidRPr="00F52477">
              <w:rPr>
                <w:rFonts w:cs="Arial"/>
                <w:b/>
                <w:bCs/>
                <w:sz w:val="22"/>
                <w:szCs w:val="22"/>
                <w:lang w:val="uk-UA"/>
              </w:rPr>
              <w:t>Джерела фінансування:</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385529" w:rsidRPr="00F52477" w:rsidRDefault="00385529" w:rsidP="00476460">
            <w:pPr>
              <w:spacing w:after="0" w:line="240" w:lineRule="auto"/>
              <w:rPr>
                <w:rFonts w:ascii="Arial" w:hAnsi="Arial" w:cs="Arial"/>
                <w:lang w:eastAsia="it-IT"/>
              </w:rPr>
            </w:pPr>
            <w:r w:rsidRPr="00F52477">
              <w:rPr>
                <w:rFonts w:ascii="Arial" w:hAnsi="Arial" w:cs="Arial"/>
                <w:lang w:eastAsia="it-IT"/>
              </w:rPr>
              <w:t>Державний та місцевий бюджет</w:t>
            </w:r>
          </w:p>
        </w:tc>
      </w:tr>
      <w:tr w:rsidR="00385529" w:rsidRPr="00F52477" w:rsidTr="00476460">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385529" w:rsidRPr="00F52477" w:rsidRDefault="00385529" w:rsidP="00476460">
            <w:pPr>
              <w:pStyle w:val="Standard"/>
              <w:snapToGrid w:val="0"/>
              <w:rPr>
                <w:rFonts w:cs="Arial"/>
                <w:b/>
                <w:sz w:val="22"/>
                <w:szCs w:val="22"/>
                <w:lang w:val="uk-UA"/>
              </w:rPr>
            </w:pPr>
            <w:r w:rsidRPr="00F52477">
              <w:rPr>
                <w:rFonts w:cs="Arial"/>
                <w:b/>
                <w:sz w:val="22"/>
                <w:szCs w:val="22"/>
                <w:lang w:val="uk-UA"/>
              </w:rPr>
              <w:t>Ключові потенційні учасники проекту:</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385529" w:rsidRPr="00F52477" w:rsidRDefault="00385529" w:rsidP="00476460">
            <w:pPr>
              <w:spacing w:after="0" w:line="240" w:lineRule="auto"/>
              <w:rPr>
                <w:rFonts w:ascii="Arial" w:hAnsi="Arial" w:cs="Arial"/>
                <w:lang w:eastAsia="it-IT"/>
              </w:rPr>
            </w:pPr>
            <w:r w:rsidRPr="00F52477">
              <w:rPr>
                <w:rFonts w:ascii="Arial" w:hAnsi="Arial" w:cs="Arial"/>
                <w:lang w:eastAsia="it-IT"/>
              </w:rPr>
              <w:t xml:space="preserve">Локницька сільська рада, підрядні організації </w:t>
            </w:r>
          </w:p>
        </w:tc>
      </w:tr>
      <w:tr w:rsidR="00385529" w:rsidRPr="00F52477" w:rsidTr="00476460">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385529" w:rsidRPr="00F52477" w:rsidRDefault="00385529" w:rsidP="00476460">
            <w:pPr>
              <w:pStyle w:val="Standard"/>
              <w:snapToGrid w:val="0"/>
              <w:rPr>
                <w:rFonts w:cs="Arial"/>
                <w:b/>
                <w:bCs/>
                <w:sz w:val="22"/>
                <w:szCs w:val="22"/>
                <w:lang w:val="uk-UA"/>
              </w:rPr>
            </w:pPr>
            <w:r w:rsidRPr="00F52477">
              <w:rPr>
                <w:rFonts w:cs="Arial"/>
                <w:b/>
                <w:bCs/>
                <w:sz w:val="22"/>
                <w:szCs w:val="22"/>
                <w:lang w:val="uk-UA"/>
              </w:rPr>
              <w:t>Інше:</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385529" w:rsidRPr="00F52477" w:rsidRDefault="00385529" w:rsidP="00476460">
            <w:pPr>
              <w:spacing w:after="0" w:line="240" w:lineRule="auto"/>
              <w:rPr>
                <w:rFonts w:ascii="Arial" w:hAnsi="Arial" w:cs="Arial"/>
                <w:lang w:eastAsia="it-IT"/>
              </w:rPr>
            </w:pPr>
          </w:p>
        </w:tc>
      </w:tr>
    </w:tbl>
    <w:p w:rsidR="00605919" w:rsidRDefault="00605919" w:rsidP="00434F36">
      <w:pPr>
        <w:spacing w:after="0" w:line="240" w:lineRule="auto"/>
        <w:rPr>
          <w:rFonts w:ascii="Arial" w:hAnsi="Arial" w:cs="Arial"/>
          <w:b/>
        </w:rPr>
      </w:pPr>
    </w:p>
    <w:p w:rsidR="004A7413" w:rsidRDefault="004A7413" w:rsidP="00434F36">
      <w:pPr>
        <w:spacing w:after="0" w:line="240" w:lineRule="auto"/>
        <w:rPr>
          <w:rFonts w:ascii="Arial" w:hAnsi="Arial" w:cs="Arial"/>
          <w:b/>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070"/>
        <w:gridCol w:w="1132"/>
        <w:gridCol w:w="1133"/>
        <w:gridCol w:w="1132"/>
        <w:gridCol w:w="1132"/>
        <w:gridCol w:w="1133"/>
      </w:tblGrid>
      <w:tr w:rsidR="00E3776D" w:rsidRPr="00E3776D" w:rsidTr="00343417">
        <w:trPr>
          <w:jc w:val="right"/>
        </w:trPr>
        <w:tc>
          <w:tcPr>
            <w:tcW w:w="3119" w:type="dxa"/>
            <w:vAlign w:val="center"/>
          </w:tcPr>
          <w:p w:rsidR="004A7413" w:rsidRPr="00E3776D" w:rsidRDefault="004A7413" w:rsidP="00343417">
            <w:pPr>
              <w:pStyle w:val="6"/>
              <w:spacing w:before="0" w:line="240" w:lineRule="auto"/>
              <w:rPr>
                <w:rFonts w:ascii="Arial" w:hAnsi="Arial" w:cs="Arial"/>
                <w:color w:val="auto"/>
              </w:rPr>
            </w:pPr>
            <w:r w:rsidRPr="00E3776D">
              <w:rPr>
                <w:rFonts w:ascii="Arial" w:hAnsi="Arial" w:cs="Arial"/>
                <w:color w:val="auto"/>
              </w:rPr>
              <w:lastRenderedPageBreak/>
              <w:t>Завдання Стратегії, якому відповідає проект:</w:t>
            </w:r>
          </w:p>
        </w:tc>
        <w:tc>
          <w:tcPr>
            <w:tcW w:w="6732" w:type="dxa"/>
            <w:gridSpan w:val="6"/>
          </w:tcPr>
          <w:p w:rsidR="004A7413" w:rsidRPr="00E3776D" w:rsidRDefault="00235CE4" w:rsidP="00343417">
            <w:pPr>
              <w:pBdr>
                <w:left w:val="single" w:sz="18" w:space="4" w:color="auto"/>
              </w:pBdr>
              <w:spacing w:after="0" w:line="240" w:lineRule="auto"/>
              <w:rPr>
                <w:rFonts w:ascii="Arial" w:hAnsi="Arial" w:cs="Arial"/>
                <w:lang w:eastAsia="it-IT"/>
              </w:rPr>
            </w:pPr>
            <w:r>
              <w:rPr>
                <w:rFonts w:ascii="Arial" w:hAnsi="Arial" w:cs="Arial"/>
              </w:rPr>
              <w:t>2.1.2</w:t>
            </w:r>
            <w:r w:rsidR="004A7413" w:rsidRPr="00E3776D">
              <w:rPr>
                <w:rFonts w:ascii="Arial" w:hAnsi="Arial" w:cs="Arial"/>
              </w:rPr>
              <w:t xml:space="preserve">. Встановлення </w:t>
            </w:r>
            <w:r w:rsidR="00101A4F">
              <w:rPr>
                <w:rFonts w:ascii="Arial" w:hAnsi="Arial" w:cs="Arial"/>
              </w:rPr>
              <w:t xml:space="preserve">та ремонт </w:t>
            </w:r>
            <w:r w:rsidR="004A7413" w:rsidRPr="00E3776D">
              <w:rPr>
                <w:rFonts w:ascii="Arial" w:hAnsi="Arial" w:cs="Arial"/>
              </w:rPr>
              <w:t>вуличного освітлення</w:t>
            </w:r>
          </w:p>
        </w:tc>
      </w:tr>
      <w:tr w:rsidR="00E3776D" w:rsidRPr="00E3776D" w:rsidTr="00343417">
        <w:trPr>
          <w:jc w:val="right"/>
        </w:trPr>
        <w:tc>
          <w:tcPr>
            <w:tcW w:w="3119" w:type="dxa"/>
            <w:vAlign w:val="center"/>
          </w:tcPr>
          <w:p w:rsidR="004A7413" w:rsidRPr="00E3776D" w:rsidRDefault="004A7413" w:rsidP="00343417">
            <w:pPr>
              <w:spacing w:after="0" w:line="240" w:lineRule="auto"/>
              <w:rPr>
                <w:rFonts w:ascii="Arial" w:hAnsi="Arial" w:cs="Arial"/>
                <w:b/>
                <w:bCs/>
              </w:rPr>
            </w:pPr>
            <w:r w:rsidRPr="00E3776D">
              <w:rPr>
                <w:rFonts w:ascii="Arial" w:hAnsi="Arial" w:cs="Arial"/>
                <w:b/>
                <w:bCs/>
              </w:rPr>
              <w:t>Назва проекту:</w:t>
            </w:r>
          </w:p>
        </w:tc>
        <w:tc>
          <w:tcPr>
            <w:tcW w:w="6732" w:type="dxa"/>
            <w:gridSpan w:val="6"/>
          </w:tcPr>
          <w:p w:rsidR="004A7413" w:rsidRPr="00E3776D" w:rsidRDefault="004A7413" w:rsidP="00343417">
            <w:pPr>
              <w:spacing w:after="0" w:line="240" w:lineRule="auto"/>
              <w:rPr>
                <w:rFonts w:ascii="Arial" w:hAnsi="Arial" w:cs="Arial"/>
                <w:b/>
                <w:lang w:eastAsia="it-IT"/>
              </w:rPr>
            </w:pPr>
            <w:r w:rsidRPr="00E3776D">
              <w:rPr>
                <w:rFonts w:ascii="Arial" w:hAnsi="Arial" w:cs="Arial"/>
                <w:b/>
                <w:lang w:eastAsia="it-IT"/>
              </w:rPr>
              <w:t xml:space="preserve">Влаштування вуличного освітлення </w:t>
            </w:r>
            <w:r w:rsidR="00BE1F77">
              <w:rPr>
                <w:rFonts w:ascii="Arial" w:hAnsi="Arial" w:cs="Arial"/>
                <w:b/>
                <w:lang w:eastAsia="it-IT"/>
              </w:rPr>
              <w:t>по вулиці Центральна в</w:t>
            </w:r>
            <w:r w:rsidRPr="00E3776D">
              <w:rPr>
                <w:rFonts w:ascii="Arial" w:hAnsi="Arial" w:cs="Arial"/>
                <w:b/>
                <w:lang w:eastAsia="it-IT"/>
              </w:rPr>
              <w:t xml:space="preserve"> с</w:t>
            </w:r>
            <w:r w:rsidR="00BE1F77">
              <w:rPr>
                <w:rFonts w:ascii="Arial" w:hAnsi="Arial" w:cs="Arial"/>
                <w:b/>
                <w:lang w:eastAsia="it-IT"/>
              </w:rPr>
              <w:t>. Локниця</w:t>
            </w:r>
          </w:p>
        </w:tc>
      </w:tr>
      <w:tr w:rsidR="00E3776D" w:rsidRPr="00E3776D" w:rsidTr="00343417">
        <w:trPr>
          <w:jc w:val="right"/>
        </w:trPr>
        <w:tc>
          <w:tcPr>
            <w:tcW w:w="3119" w:type="dxa"/>
            <w:vAlign w:val="center"/>
          </w:tcPr>
          <w:p w:rsidR="004A7413" w:rsidRPr="00E3776D" w:rsidRDefault="004A7413" w:rsidP="00343417">
            <w:pPr>
              <w:spacing w:after="0" w:line="240" w:lineRule="auto"/>
              <w:rPr>
                <w:rFonts w:ascii="Arial" w:hAnsi="Arial" w:cs="Arial"/>
                <w:b/>
                <w:bCs/>
              </w:rPr>
            </w:pPr>
            <w:r w:rsidRPr="00E3776D">
              <w:rPr>
                <w:rFonts w:ascii="Arial" w:hAnsi="Arial" w:cs="Arial"/>
                <w:b/>
                <w:bCs/>
              </w:rPr>
              <w:t>Цілі проекту:</w:t>
            </w:r>
          </w:p>
        </w:tc>
        <w:tc>
          <w:tcPr>
            <w:tcW w:w="6732" w:type="dxa"/>
            <w:gridSpan w:val="6"/>
          </w:tcPr>
          <w:p w:rsidR="004A7413" w:rsidRPr="00E3776D" w:rsidRDefault="004A7413" w:rsidP="00343417">
            <w:pPr>
              <w:spacing w:after="0" w:line="240" w:lineRule="auto"/>
              <w:rPr>
                <w:rFonts w:ascii="Arial" w:hAnsi="Arial" w:cs="Arial"/>
                <w:lang w:eastAsia="it-IT"/>
              </w:rPr>
            </w:pPr>
            <w:r w:rsidRPr="00E3776D">
              <w:rPr>
                <w:rFonts w:ascii="Arial" w:hAnsi="Arial" w:cs="Arial"/>
                <w:lang w:eastAsia="it-IT"/>
              </w:rPr>
              <w:t>Приведення вуличного освітлення населеного пункту до належної якості та зручності у їх використанні.</w:t>
            </w:r>
          </w:p>
        </w:tc>
      </w:tr>
      <w:tr w:rsidR="00E3776D" w:rsidRPr="00E3776D" w:rsidTr="00343417">
        <w:trPr>
          <w:jc w:val="right"/>
        </w:trPr>
        <w:tc>
          <w:tcPr>
            <w:tcW w:w="3119" w:type="dxa"/>
            <w:vAlign w:val="center"/>
          </w:tcPr>
          <w:p w:rsidR="004A7413" w:rsidRPr="00E3776D" w:rsidRDefault="004A7413" w:rsidP="00343417">
            <w:pPr>
              <w:autoSpaceDE w:val="0"/>
              <w:autoSpaceDN w:val="0"/>
              <w:adjustRightInd w:val="0"/>
              <w:spacing w:after="0" w:line="240" w:lineRule="auto"/>
              <w:rPr>
                <w:rFonts w:ascii="Arial" w:hAnsi="Arial" w:cs="Arial"/>
                <w:b/>
              </w:rPr>
            </w:pPr>
            <w:r w:rsidRPr="00E3776D">
              <w:rPr>
                <w:rFonts w:ascii="Arial" w:hAnsi="Arial" w:cs="Arial"/>
                <w:b/>
              </w:rPr>
              <w:t>Територія на яку проект матиме вплив:</w:t>
            </w:r>
          </w:p>
        </w:tc>
        <w:tc>
          <w:tcPr>
            <w:tcW w:w="6732" w:type="dxa"/>
            <w:gridSpan w:val="6"/>
          </w:tcPr>
          <w:p w:rsidR="004A7413" w:rsidRPr="00E3776D" w:rsidRDefault="004A7413" w:rsidP="00343417">
            <w:pPr>
              <w:spacing w:after="0" w:line="240" w:lineRule="auto"/>
              <w:rPr>
                <w:rFonts w:ascii="Arial" w:hAnsi="Arial" w:cs="Arial"/>
                <w:lang w:eastAsia="it-IT"/>
              </w:rPr>
            </w:pPr>
            <w:r w:rsidRPr="00E3776D">
              <w:rPr>
                <w:rFonts w:ascii="Arial" w:hAnsi="Arial" w:cs="Arial"/>
                <w:lang w:eastAsia="it-IT"/>
              </w:rPr>
              <w:t xml:space="preserve">с. </w:t>
            </w:r>
            <w:r w:rsidR="0001045D">
              <w:rPr>
                <w:rFonts w:ascii="Arial" w:hAnsi="Arial" w:cs="Arial"/>
                <w:lang w:eastAsia="it-IT"/>
              </w:rPr>
              <w:t>Локниця</w:t>
            </w:r>
          </w:p>
        </w:tc>
      </w:tr>
      <w:tr w:rsidR="00E3776D" w:rsidRPr="00E3776D" w:rsidTr="00343417">
        <w:trPr>
          <w:jc w:val="right"/>
        </w:trPr>
        <w:tc>
          <w:tcPr>
            <w:tcW w:w="3119" w:type="dxa"/>
            <w:vAlign w:val="center"/>
          </w:tcPr>
          <w:p w:rsidR="004A7413" w:rsidRPr="00E3776D" w:rsidRDefault="004A7413" w:rsidP="00343417">
            <w:pPr>
              <w:autoSpaceDE w:val="0"/>
              <w:autoSpaceDN w:val="0"/>
              <w:adjustRightInd w:val="0"/>
              <w:spacing w:after="0" w:line="240" w:lineRule="auto"/>
              <w:rPr>
                <w:rFonts w:ascii="Arial" w:hAnsi="Arial" w:cs="Arial"/>
                <w:b/>
              </w:rPr>
            </w:pPr>
            <w:r w:rsidRPr="00E3776D">
              <w:rPr>
                <w:rFonts w:ascii="Arial" w:hAnsi="Arial" w:cs="Arial"/>
                <w:b/>
              </w:rPr>
              <w:t>Орієнтовна кількість отримувачів вигод</w:t>
            </w:r>
          </w:p>
        </w:tc>
        <w:tc>
          <w:tcPr>
            <w:tcW w:w="6732" w:type="dxa"/>
            <w:gridSpan w:val="6"/>
          </w:tcPr>
          <w:p w:rsidR="004A7413" w:rsidRPr="00E3776D" w:rsidRDefault="0001045D" w:rsidP="00343417">
            <w:pPr>
              <w:spacing w:after="0" w:line="240" w:lineRule="auto"/>
              <w:rPr>
                <w:rFonts w:ascii="Arial" w:hAnsi="Arial" w:cs="Arial"/>
                <w:lang w:eastAsia="it-IT"/>
              </w:rPr>
            </w:pPr>
            <w:r>
              <w:rPr>
                <w:rFonts w:ascii="Arial" w:hAnsi="Arial" w:cs="Arial"/>
                <w:lang w:eastAsia="it-IT"/>
              </w:rPr>
              <w:t>1200</w:t>
            </w:r>
            <w:r w:rsidR="004A7413" w:rsidRPr="00E3776D">
              <w:rPr>
                <w:rFonts w:ascii="Arial" w:hAnsi="Arial" w:cs="Arial"/>
                <w:lang w:eastAsia="it-IT"/>
              </w:rPr>
              <w:t xml:space="preserve"> осіб</w:t>
            </w:r>
          </w:p>
          <w:p w:rsidR="004A7413" w:rsidRPr="00E3776D" w:rsidRDefault="004A7413" w:rsidP="00343417">
            <w:pPr>
              <w:spacing w:after="0" w:line="240" w:lineRule="auto"/>
              <w:rPr>
                <w:rFonts w:ascii="Arial" w:hAnsi="Arial" w:cs="Arial"/>
                <w:lang w:eastAsia="it-IT"/>
              </w:rPr>
            </w:pPr>
          </w:p>
        </w:tc>
      </w:tr>
      <w:tr w:rsidR="00E3776D" w:rsidRPr="00E3776D" w:rsidTr="00343417">
        <w:trPr>
          <w:jc w:val="right"/>
        </w:trPr>
        <w:tc>
          <w:tcPr>
            <w:tcW w:w="3119" w:type="dxa"/>
            <w:shd w:val="clear" w:color="auto" w:fill="FFFFFF"/>
            <w:vAlign w:val="center"/>
          </w:tcPr>
          <w:p w:rsidR="004A7413" w:rsidRPr="00E3776D" w:rsidRDefault="004A7413" w:rsidP="00343417">
            <w:pPr>
              <w:spacing w:after="0" w:line="240" w:lineRule="auto"/>
              <w:rPr>
                <w:rFonts w:ascii="Arial" w:hAnsi="Arial" w:cs="Arial"/>
                <w:b/>
                <w:bCs/>
              </w:rPr>
            </w:pPr>
            <w:r w:rsidRPr="00E3776D">
              <w:rPr>
                <w:rFonts w:ascii="Arial" w:hAnsi="Arial" w:cs="Arial"/>
                <w:b/>
                <w:bCs/>
              </w:rPr>
              <w:t>Стислий опис проекту:</w:t>
            </w:r>
          </w:p>
        </w:tc>
        <w:tc>
          <w:tcPr>
            <w:tcW w:w="6732" w:type="dxa"/>
            <w:gridSpan w:val="6"/>
          </w:tcPr>
          <w:p w:rsidR="004A7413" w:rsidRPr="00E3776D" w:rsidRDefault="004A7413" w:rsidP="00343417">
            <w:pPr>
              <w:spacing w:after="0" w:line="240" w:lineRule="auto"/>
              <w:jc w:val="both"/>
              <w:rPr>
                <w:rFonts w:ascii="Arial" w:hAnsi="Arial" w:cs="Arial"/>
                <w:lang w:eastAsia="uk-UA"/>
              </w:rPr>
            </w:pPr>
            <w:r w:rsidRPr="00E3776D">
              <w:rPr>
                <w:rFonts w:ascii="Arial" w:hAnsi="Arial" w:cs="Arial"/>
                <w:lang w:eastAsia="uk-UA"/>
              </w:rPr>
              <w:t xml:space="preserve">Проектом передбачено вирішення питань по створенню належних умов по забезпеченню безпечного руху автотранспорту та пішоходів на території с. </w:t>
            </w:r>
            <w:r w:rsidR="0001045D">
              <w:rPr>
                <w:rFonts w:ascii="Arial" w:hAnsi="Arial" w:cs="Arial"/>
                <w:lang w:eastAsia="uk-UA"/>
              </w:rPr>
              <w:t>Локниця</w:t>
            </w:r>
            <w:r w:rsidRPr="00E3776D">
              <w:rPr>
                <w:rFonts w:ascii="Arial" w:hAnsi="Arial" w:cs="Arial"/>
                <w:lang w:eastAsia="uk-UA"/>
              </w:rPr>
              <w:t>,освітлення на ц</w:t>
            </w:r>
            <w:r w:rsidR="0001045D">
              <w:rPr>
                <w:rFonts w:ascii="Arial" w:hAnsi="Arial" w:cs="Arial"/>
                <w:lang w:eastAsia="uk-UA"/>
              </w:rPr>
              <w:t>ій</w:t>
            </w:r>
            <w:r w:rsidRPr="00E3776D">
              <w:rPr>
                <w:rFonts w:ascii="Arial" w:hAnsi="Arial" w:cs="Arial"/>
                <w:lang w:eastAsia="uk-UA"/>
              </w:rPr>
              <w:t xml:space="preserve"> вулиц</w:t>
            </w:r>
            <w:r w:rsidR="0001045D">
              <w:rPr>
                <w:rFonts w:ascii="Arial" w:hAnsi="Arial" w:cs="Arial"/>
                <w:lang w:eastAsia="uk-UA"/>
              </w:rPr>
              <w:t>івідсутнє</w:t>
            </w:r>
            <w:r w:rsidRPr="00E3776D">
              <w:rPr>
                <w:rFonts w:ascii="Arial" w:hAnsi="Arial" w:cs="Arial"/>
                <w:lang w:eastAsia="uk-UA"/>
              </w:rPr>
              <w:t>.</w:t>
            </w:r>
          </w:p>
          <w:p w:rsidR="004A7413" w:rsidRPr="00E3776D" w:rsidRDefault="004A7413" w:rsidP="00343417">
            <w:pPr>
              <w:spacing w:after="0" w:line="240" w:lineRule="auto"/>
              <w:jc w:val="both"/>
              <w:rPr>
                <w:rFonts w:ascii="Arial" w:hAnsi="Arial" w:cs="Arial"/>
                <w:lang w:eastAsia="uk-UA"/>
              </w:rPr>
            </w:pPr>
            <w:r w:rsidRPr="00E3776D">
              <w:rPr>
                <w:rFonts w:ascii="Arial" w:hAnsi="Arial" w:cs="Arial"/>
                <w:lang w:eastAsia="uk-UA"/>
              </w:rPr>
              <w:t>Вказана ділянка дороги забезпечує проїзд мешканців Локницькоїсільської об’єднаної територіальної громади, та забезпечує доступ громадян до закладів соціальної сфери (заклади освіти, адміністративні будівлі тощо).</w:t>
            </w:r>
          </w:p>
        </w:tc>
      </w:tr>
      <w:tr w:rsidR="00E3776D" w:rsidRPr="00E3776D" w:rsidTr="00343417">
        <w:trPr>
          <w:jc w:val="right"/>
        </w:trPr>
        <w:tc>
          <w:tcPr>
            <w:tcW w:w="3119" w:type="dxa"/>
            <w:shd w:val="clear" w:color="auto" w:fill="FFFFFF"/>
            <w:vAlign w:val="center"/>
          </w:tcPr>
          <w:p w:rsidR="004A7413" w:rsidRPr="00E3776D" w:rsidRDefault="004A7413" w:rsidP="00343417">
            <w:pPr>
              <w:spacing w:after="0" w:line="240" w:lineRule="auto"/>
              <w:rPr>
                <w:rFonts w:ascii="Arial" w:hAnsi="Arial" w:cs="Arial"/>
                <w:b/>
                <w:bCs/>
              </w:rPr>
            </w:pPr>
            <w:r w:rsidRPr="00E3776D">
              <w:rPr>
                <w:rFonts w:ascii="Arial" w:hAnsi="Arial" w:cs="Arial"/>
                <w:b/>
                <w:bCs/>
              </w:rPr>
              <w:t>Очікувані результати:</w:t>
            </w:r>
          </w:p>
        </w:tc>
        <w:tc>
          <w:tcPr>
            <w:tcW w:w="6732" w:type="dxa"/>
            <w:gridSpan w:val="6"/>
            <w:shd w:val="clear" w:color="auto" w:fill="FFFFFF"/>
          </w:tcPr>
          <w:p w:rsidR="004A7413" w:rsidRPr="00E3776D" w:rsidRDefault="004A7413" w:rsidP="00343417">
            <w:pPr>
              <w:spacing w:after="0" w:line="240" w:lineRule="auto"/>
              <w:jc w:val="both"/>
              <w:rPr>
                <w:rFonts w:ascii="Arial" w:hAnsi="Arial" w:cs="Arial"/>
                <w:lang w:eastAsia="it-IT"/>
              </w:rPr>
            </w:pPr>
            <w:r w:rsidRPr="00E3776D">
              <w:rPr>
                <w:rFonts w:ascii="Arial" w:hAnsi="Arial" w:cs="Arial"/>
                <w:lang w:eastAsia="uk-UA"/>
              </w:rPr>
              <w:t xml:space="preserve">Результатом виконання робіт буде забезпечено можливість мешканцям вул. </w:t>
            </w:r>
            <w:r w:rsidR="0001045D">
              <w:rPr>
                <w:rFonts w:ascii="Arial" w:hAnsi="Arial" w:cs="Arial"/>
                <w:lang w:eastAsia="uk-UA"/>
              </w:rPr>
              <w:t>Центральна</w:t>
            </w:r>
            <w:r w:rsidRPr="00E3776D">
              <w:rPr>
                <w:rFonts w:ascii="Arial" w:hAnsi="Arial" w:cs="Arial"/>
                <w:lang w:eastAsia="uk-UA"/>
              </w:rPr>
              <w:t>,</w:t>
            </w:r>
            <w:r w:rsidR="0001045D">
              <w:rPr>
                <w:rFonts w:ascii="Arial" w:hAnsi="Arial" w:cs="Arial"/>
                <w:lang w:eastAsia="uk-UA"/>
              </w:rPr>
              <w:t xml:space="preserve"> в</w:t>
            </w:r>
            <w:r w:rsidRPr="00E3776D">
              <w:rPr>
                <w:rFonts w:ascii="Arial" w:hAnsi="Arial" w:cs="Arial"/>
                <w:lang w:eastAsia="uk-UA"/>
              </w:rPr>
              <w:t xml:space="preserve"> с. </w:t>
            </w:r>
            <w:r w:rsidR="0001045D">
              <w:rPr>
                <w:rFonts w:ascii="Arial" w:hAnsi="Arial" w:cs="Arial"/>
                <w:lang w:eastAsia="uk-UA"/>
              </w:rPr>
              <w:t>Локниця</w:t>
            </w:r>
            <w:r w:rsidRPr="00E3776D">
              <w:rPr>
                <w:rFonts w:ascii="Arial" w:hAnsi="Arial" w:cs="Arial"/>
                <w:lang w:eastAsia="uk-UA"/>
              </w:rPr>
              <w:t xml:space="preserve"> на безпечний проїзд (прохід) по автомобільній дорозі</w:t>
            </w:r>
          </w:p>
        </w:tc>
      </w:tr>
      <w:tr w:rsidR="00E3776D" w:rsidRPr="00E3776D" w:rsidTr="00343417">
        <w:trPr>
          <w:jc w:val="right"/>
        </w:trPr>
        <w:tc>
          <w:tcPr>
            <w:tcW w:w="3119" w:type="dxa"/>
            <w:shd w:val="clear" w:color="auto" w:fill="FFFFFF"/>
            <w:vAlign w:val="center"/>
          </w:tcPr>
          <w:p w:rsidR="004A7413" w:rsidRPr="00E3776D" w:rsidRDefault="004A7413" w:rsidP="00343417">
            <w:pPr>
              <w:spacing w:after="0" w:line="240" w:lineRule="auto"/>
              <w:rPr>
                <w:rFonts w:ascii="Arial" w:hAnsi="Arial" w:cs="Arial"/>
                <w:b/>
                <w:bCs/>
              </w:rPr>
            </w:pPr>
            <w:r w:rsidRPr="00E3776D">
              <w:rPr>
                <w:rFonts w:ascii="Arial" w:hAnsi="Arial" w:cs="Arial"/>
                <w:b/>
                <w:bCs/>
              </w:rPr>
              <w:t>Ключові заходи проекту:</w:t>
            </w:r>
          </w:p>
        </w:tc>
        <w:tc>
          <w:tcPr>
            <w:tcW w:w="6732" w:type="dxa"/>
            <w:gridSpan w:val="6"/>
          </w:tcPr>
          <w:p w:rsidR="004A7413" w:rsidRPr="00E3776D" w:rsidRDefault="004A7413" w:rsidP="00343417">
            <w:pPr>
              <w:spacing w:after="0" w:line="240" w:lineRule="auto"/>
              <w:jc w:val="both"/>
              <w:rPr>
                <w:rFonts w:ascii="Arial" w:hAnsi="Arial" w:cs="Arial"/>
                <w:lang w:eastAsia="it-IT"/>
              </w:rPr>
            </w:pPr>
            <w:r w:rsidRPr="00E3776D">
              <w:rPr>
                <w:rFonts w:ascii="Arial" w:hAnsi="Arial" w:cs="Arial"/>
                <w:lang w:eastAsia="it-IT"/>
              </w:rPr>
              <w:t>Проектно-кошторисні роботи проведені та передбачають наступні роботи:</w:t>
            </w:r>
          </w:p>
          <w:p w:rsidR="004A7413" w:rsidRPr="00E3776D" w:rsidRDefault="004A7413" w:rsidP="00343417">
            <w:pPr>
              <w:pStyle w:val="ae"/>
              <w:numPr>
                <w:ilvl w:val="0"/>
                <w:numId w:val="61"/>
              </w:numPr>
              <w:jc w:val="both"/>
              <w:rPr>
                <w:rFonts w:cs="Arial"/>
                <w:sz w:val="22"/>
                <w:szCs w:val="22"/>
                <w:lang w:val="uk-UA" w:eastAsia="it-IT"/>
              </w:rPr>
            </w:pPr>
            <w:r w:rsidRPr="00E3776D">
              <w:rPr>
                <w:rFonts w:cs="Arial"/>
                <w:sz w:val="22"/>
                <w:szCs w:val="22"/>
                <w:lang w:val="uk-UA" w:eastAsia="it-IT"/>
              </w:rPr>
              <w:t>Замовлення ПКД;</w:t>
            </w:r>
          </w:p>
          <w:p w:rsidR="004A7413" w:rsidRPr="00E3776D" w:rsidRDefault="004A7413" w:rsidP="00343417">
            <w:pPr>
              <w:pStyle w:val="ae"/>
              <w:numPr>
                <w:ilvl w:val="0"/>
                <w:numId w:val="61"/>
              </w:numPr>
              <w:jc w:val="both"/>
              <w:rPr>
                <w:rFonts w:cs="Arial"/>
                <w:sz w:val="22"/>
                <w:szCs w:val="22"/>
                <w:lang w:val="uk-UA" w:eastAsia="it-IT"/>
              </w:rPr>
            </w:pPr>
            <w:r w:rsidRPr="00E3776D">
              <w:rPr>
                <w:rFonts w:cs="Arial"/>
                <w:sz w:val="22"/>
                <w:szCs w:val="22"/>
                <w:lang w:val="uk-UA" w:eastAsia="it-IT"/>
              </w:rPr>
              <w:t>Влаштування вуличного освітлення;</w:t>
            </w:r>
          </w:p>
          <w:p w:rsidR="004A7413" w:rsidRPr="0001045D" w:rsidRDefault="004A7413" w:rsidP="00343417">
            <w:pPr>
              <w:pStyle w:val="ae"/>
              <w:numPr>
                <w:ilvl w:val="0"/>
                <w:numId w:val="61"/>
              </w:numPr>
              <w:jc w:val="both"/>
              <w:rPr>
                <w:rFonts w:cs="Arial"/>
                <w:sz w:val="22"/>
                <w:szCs w:val="22"/>
                <w:lang w:val="uk-UA" w:eastAsia="it-IT"/>
              </w:rPr>
            </w:pPr>
            <w:r w:rsidRPr="00E3776D">
              <w:rPr>
                <w:rFonts w:cs="Arial"/>
                <w:sz w:val="22"/>
                <w:szCs w:val="22"/>
                <w:lang w:val="uk-UA" w:eastAsia="it-IT"/>
              </w:rPr>
              <w:t>Налагоджувальні роботи.</w:t>
            </w:r>
          </w:p>
        </w:tc>
      </w:tr>
      <w:tr w:rsidR="00E3776D" w:rsidRPr="00E3776D" w:rsidTr="00343417">
        <w:trPr>
          <w:jc w:val="right"/>
        </w:trPr>
        <w:tc>
          <w:tcPr>
            <w:tcW w:w="3119" w:type="dxa"/>
            <w:shd w:val="clear" w:color="auto" w:fill="FFFFFF"/>
            <w:vAlign w:val="center"/>
          </w:tcPr>
          <w:p w:rsidR="004A7413" w:rsidRPr="00E3776D" w:rsidRDefault="004A7413" w:rsidP="00343417">
            <w:pPr>
              <w:spacing w:after="0" w:line="240" w:lineRule="auto"/>
              <w:rPr>
                <w:rFonts w:ascii="Arial" w:hAnsi="Arial" w:cs="Arial"/>
                <w:b/>
              </w:rPr>
            </w:pPr>
            <w:r w:rsidRPr="00E3776D">
              <w:rPr>
                <w:rFonts w:ascii="Arial" w:hAnsi="Arial" w:cs="Arial"/>
                <w:b/>
              </w:rPr>
              <w:t xml:space="preserve">Період здійснення: </w:t>
            </w:r>
          </w:p>
        </w:tc>
        <w:tc>
          <w:tcPr>
            <w:tcW w:w="6732" w:type="dxa"/>
            <w:gridSpan w:val="6"/>
            <w:vAlign w:val="center"/>
          </w:tcPr>
          <w:p w:rsidR="004A7413" w:rsidRPr="00E3776D" w:rsidRDefault="004A7413" w:rsidP="00343417">
            <w:pPr>
              <w:spacing w:after="0" w:line="240" w:lineRule="auto"/>
              <w:rPr>
                <w:rFonts w:ascii="Arial" w:hAnsi="Arial" w:cs="Arial"/>
                <w:lang w:eastAsia="it-IT"/>
              </w:rPr>
            </w:pPr>
            <w:r w:rsidRPr="00E3776D">
              <w:rPr>
                <w:rFonts w:ascii="Arial" w:hAnsi="Arial" w:cs="Arial"/>
                <w:b/>
              </w:rPr>
              <w:t>20</w:t>
            </w:r>
            <w:r w:rsidR="0001045D">
              <w:rPr>
                <w:rFonts w:ascii="Arial" w:hAnsi="Arial" w:cs="Arial"/>
                <w:b/>
              </w:rPr>
              <w:t>20</w:t>
            </w:r>
            <w:r w:rsidRPr="00E3776D">
              <w:rPr>
                <w:rFonts w:ascii="Arial" w:hAnsi="Arial" w:cs="Arial"/>
                <w:b/>
              </w:rPr>
              <w:t xml:space="preserve"> – 2022 роки:</w:t>
            </w:r>
          </w:p>
        </w:tc>
      </w:tr>
      <w:tr w:rsidR="00E3776D" w:rsidRPr="00E3776D" w:rsidTr="00343417">
        <w:trPr>
          <w:jc w:val="right"/>
        </w:trPr>
        <w:tc>
          <w:tcPr>
            <w:tcW w:w="3119" w:type="dxa"/>
            <w:vMerge w:val="restart"/>
            <w:shd w:val="clear" w:color="auto" w:fill="FFFFFF"/>
            <w:vAlign w:val="center"/>
          </w:tcPr>
          <w:p w:rsidR="004A7413" w:rsidRPr="00E3776D" w:rsidRDefault="004A7413" w:rsidP="00343417">
            <w:pPr>
              <w:spacing w:after="0" w:line="240" w:lineRule="auto"/>
              <w:rPr>
                <w:rFonts w:ascii="Arial" w:hAnsi="Arial" w:cs="Arial"/>
                <w:b/>
                <w:bCs/>
              </w:rPr>
            </w:pPr>
            <w:r w:rsidRPr="00E3776D">
              <w:rPr>
                <w:rFonts w:ascii="Arial" w:hAnsi="Arial" w:cs="Arial"/>
                <w:b/>
                <w:bCs/>
              </w:rPr>
              <w:t>Орієнтовна вартість проекту, тис. грн.</w:t>
            </w:r>
          </w:p>
        </w:tc>
        <w:tc>
          <w:tcPr>
            <w:tcW w:w="1070" w:type="dxa"/>
            <w:shd w:val="clear" w:color="auto" w:fill="E6E6E6"/>
            <w:vAlign w:val="center"/>
          </w:tcPr>
          <w:p w:rsidR="004A7413" w:rsidRPr="00E3776D" w:rsidRDefault="004A7413" w:rsidP="00343417">
            <w:pPr>
              <w:spacing w:after="0" w:line="240" w:lineRule="auto"/>
              <w:jc w:val="center"/>
              <w:rPr>
                <w:rFonts w:ascii="Arial" w:hAnsi="Arial" w:cs="Arial"/>
                <w:b/>
                <w:lang w:eastAsia="it-IT"/>
              </w:rPr>
            </w:pPr>
            <w:r w:rsidRPr="00E3776D">
              <w:rPr>
                <w:rFonts w:ascii="Arial" w:hAnsi="Arial" w:cs="Arial"/>
                <w:b/>
                <w:lang w:eastAsia="it-IT"/>
              </w:rPr>
              <w:t>20</w:t>
            </w:r>
            <w:r w:rsidR="0001045D">
              <w:rPr>
                <w:rFonts w:ascii="Arial" w:hAnsi="Arial" w:cs="Arial"/>
                <w:b/>
                <w:lang w:eastAsia="it-IT"/>
              </w:rPr>
              <w:t>20</w:t>
            </w:r>
          </w:p>
        </w:tc>
        <w:tc>
          <w:tcPr>
            <w:tcW w:w="1132" w:type="dxa"/>
            <w:shd w:val="clear" w:color="auto" w:fill="E6E6E6"/>
            <w:vAlign w:val="center"/>
          </w:tcPr>
          <w:p w:rsidR="004A7413" w:rsidRPr="00E3776D" w:rsidRDefault="004A7413" w:rsidP="00343417">
            <w:pPr>
              <w:spacing w:after="0" w:line="240" w:lineRule="auto"/>
              <w:jc w:val="center"/>
              <w:rPr>
                <w:rFonts w:ascii="Arial" w:hAnsi="Arial" w:cs="Arial"/>
                <w:b/>
                <w:lang w:eastAsia="it-IT"/>
              </w:rPr>
            </w:pPr>
            <w:r w:rsidRPr="00E3776D">
              <w:rPr>
                <w:rFonts w:ascii="Arial" w:hAnsi="Arial" w:cs="Arial"/>
                <w:b/>
                <w:lang w:eastAsia="it-IT"/>
              </w:rPr>
              <w:t>20</w:t>
            </w:r>
            <w:r w:rsidR="0001045D">
              <w:rPr>
                <w:rFonts w:ascii="Arial" w:hAnsi="Arial" w:cs="Arial"/>
                <w:b/>
                <w:lang w:eastAsia="it-IT"/>
              </w:rPr>
              <w:t>21</w:t>
            </w:r>
          </w:p>
        </w:tc>
        <w:tc>
          <w:tcPr>
            <w:tcW w:w="1133" w:type="dxa"/>
            <w:tcBorders>
              <w:bottom w:val="single" w:sz="4" w:space="0" w:color="auto"/>
            </w:tcBorders>
            <w:shd w:val="clear" w:color="auto" w:fill="E6E6E6"/>
            <w:vAlign w:val="center"/>
          </w:tcPr>
          <w:p w:rsidR="004A7413" w:rsidRPr="00E3776D" w:rsidRDefault="004A7413" w:rsidP="00343417">
            <w:pPr>
              <w:spacing w:after="0" w:line="240" w:lineRule="auto"/>
              <w:jc w:val="center"/>
              <w:rPr>
                <w:rFonts w:ascii="Arial" w:hAnsi="Arial" w:cs="Arial"/>
                <w:b/>
                <w:lang w:eastAsia="it-IT"/>
              </w:rPr>
            </w:pPr>
            <w:r w:rsidRPr="00E3776D">
              <w:rPr>
                <w:rFonts w:ascii="Arial" w:hAnsi="Arial" w:cs="Arial"/>
                <w:b/>
                <w:lang w:eastAsia="it-IT"/>
              </w:rPr>
              <w:t>202</w:t>
            </w:r>
            <w:r w:rsidR="0001045D">
              <w:rPr>
                <w:rFonts w:ascii="Arial" w:hAnsi="Arial" w:cs="Arial"/>
                <w:b/>
                <w:lang w:eastAsia="it-IT"/>
              </w:rPr>
              <w:t>2</w:t>
            </w:r>
          </w:p>
        </w:tc>
        <w:tc>
          <w:tcPr>
            <w:tcW w:w="1132" w:type="dxa"/>
            <w:tcBorders>
              <w:bottom w:val="single" w:sz="4" w:space="0" w:color="auto"/>
            </w:tcBorders>
            <w:shd w:val="clear" w:color="auto" w:fill="E6E6E6"/>
            <w:vAlign w:val="center"/>
          </w:tcPr>
          <w:p w:rsidR="004A7413" w:rsidRPr="00E3776D" w:rsidRDefault="004A7413" w:rsidP="00343417">
            <w:pPr>
              <w:spacing w:after="0" w:line="240" w:lineRule="auto"/>
              <w:jc w:val="center"/>
              <w:rPr>
                <w:rFonts w:ascii="Arial" w:hAnsi="Arial" w:cs="Arial"/>
                <w:b/>
                <w:lang w:eastAsia="it-IT"/>
              </w:rPr>
            </w:pPr>
            <w:r w:rsidRPr="00E3776D">
              <w:rPr>
                <w:rFonts w:ascii="Arial" w:hAnsi="Arial" w:cs="Arial"/>
                <w:b/>
                <w:lang w:eastAsia="it-IT"/>
              </w:rPr>
              <w:t>202</w:t>
            </w:r>
            <w:r w:rsidR="0001045D">
              <w:rPr>
                <w:rFonts w:ascii="Arial" w:hAnsi="Arial" w:cs="Arial"/>
                <w:b/>
                <w:lang w:eastAsia="it-IT"/>
              </w:rPr>
              <w:t>3</w:t>
            </w:r>
          </w:p>
        </w:tc>
        <w:tc>
          <w:tcPr>
            <w:tcW w:w="1132" w:type="dxa"/>
            <w:tcBorders>
              <w:bottom w:val="single" w:sz="4" w:space="0" w:color="auto"/>
            </w:tcBorders>
            <w:shd w:val="clear" w:color="auto" w:fill="E6E6E6"/>
            <w:vAlign w:val="center"/>
          </w:tcPr>
          <w:p w:rsidR="004A7413" w:rsidRPr="00E3776D" w:rsidRDefault="004A7413" w:rsidP="00343417">
            <w:pPr>
              <w:spacing w:after="0" w:line="240" w:lineRule="auto"/>
              <w:jc w:val="center"/>
              <w:rPr>
                <w:rFonts w:ascii="Arial" w:hAnsi="Arial" w:cs="Arial"/>
                <w:b/>
                <w:lang w:eastAsia="it-IT"/>
              </w:rPr>
            </w:pPr>
            <w:r w:rsidRPr="00E3776D">
              <w:rPr>
                <w:rFonts w:ascii="Arial" w:hAnsi="Arial" w:cs="Arial"/>
                <w:b/>
                <w:lang w:eastAsia="it-IT"/>
              </w:rPr>
              <w:t>202</w:t>
            </w:r>
            <w:r w:rsidR="0001045D">
              <w:rPr>
                <w:rFonts w:ascii="Arial" w:hAnsi="Arial" w:cs="Arial"/>
                <w:b/>
                <w:lang w:eastAsia="it-IT"/>
              </w:rPr>
              <w:t>4</w:t>
            </w:r>
          </w:p>
        </w:tc>
        <w:tc>
          <w:tcPr>
            <w:tcW w:w="1133" w:type="dxa"/>
            <w:shd w:val="clear" w:color="auto" w:fill="E6E6E6"/>
            <w:vAlign w:val="center"/>
          </w:tcPr>
          <w:p w:rsidR="004A7413" w:rsidRPr="00E3776D" w:rsidRDefault="004A7413" w:rsidP="00343417">
            <w:pPr>
              <w:spacing w:after="0" w:line="240" w:lineRule="auto"/>
              <w:ind w:firstLine="104"/>
              <w:jc w:val="center"/>
              <w:rPr>
                <w:rFonts w:ascii="Arial" w:hAnsi="Arial" w:cs="Arial"/>
                <w:b/>
                <w:lang w:eastAsia="it-IT"/>
              </w:rPr>
            </w:pPr>
            <w:r w:rsidRPr="00E3776D">
              <w:rPr>
                <w:rFonts w:ascii="Arial" w:hAnsi="Arial" w:cs="Arial"/>
                <w:b/>
                <w:lang w:eastAsia="it-IT"/>
              </w:rPr>
              <w:t>Разом</w:t>
            </w:r>
          </w:p>
        </w:tc>
      </w:tr>
      <w:tr w:rsidR="00E3776D" w:rsidRPr="00E3776D" w:rsidTr="00343417">
        <w:trPr>
          <w:jc w:val="right"/>
        </w:trPr>
        <w:tc>
          <w:tcPr>
            <w:tcW w:w="3119" w:type="dxa"/>
            <w:vMerge/>
            <w:shd w:val="clear" w:color="auto" w:fill="FFFFFF"/>
            <w:vAlign w:val="center"/>
          </w:tcPr>
          <w:p w:rsidR="004A7413" w:rsidRPr="00E3776D" w:rsidRDefault="004A7413" w:rsidP="00343417">
            <w:pPr>
              <w:spacing w:after="0" w:line="240" w:lineRule="auto"/>
              <w:rPr>
                <w:rFonts w:ascii="Arial" w:hAnsi="Arial" w:cs="Arial"/>
                <w:b/>
                <w:bCs/>
              </w:rPr>
            </w:pPr>
          </w:p>
        </w:tc>
        <w:tc>
          <w:tcPr>
            <w:tcW w:w="1070" w:type="dxa"/>
            <w:vAlign w:val="center"/>
          </w:tcPr>
          <w:p w:rsidR="004A7413" w:rsidRPr="00E3776D" w:rsidRDefault="00EF2C1A" w:rsidP="00343417">
            <w:pPr>
              <w:spacing w:after="0" w:line="240" w:lineRule="auto"/>
              <w:jc w:val="center"/>
              <w:rPr>
                <w:rFonts w:ascii="Arial" w:hAnsi="Arial" w:cs="Arial"/>
                <w:b/>
                <w:lang w:eastAsia="it-IT"/>
              </w:rPr>
            </w:pPr>
            <w:r>
              <w:rPr>
                <w:rFonts w:ascii="Arial" w:hAnsi="Arial" w:cs="Arial"/>
                <w:b/>
                <w:lang w:eastAsia="it-IT"/>
              </w:rPr>
              <w:t>190</w:t>
            </w:r>
          </w:p>
        </w:tc>
        <w:tc>
          <w:tcPr>
            <w:tcW w:w="1132" w:type="dxa"/>
            <w:shd w:val="clear" w:color="auto" w:fill="FFFFFF"/>
            <w:vAlign w:val="center"/>
          </w:tcPr>
          <w:p w:rsidR="004A7413" w:rsidRPr="00E3776D" w:rsidRDefault="004A7413" w:rsidP="00343417">
            <w:pPr>
              <w:spacing w:after="0" w:line="240" w:lineRule="auto"/>
              <w:jc w:val="center"/>
              <w:rPr>
                <w:rFonts w:ascii="Arial" w:hAnsi="Arial" w:cs="Arial"/>
                <w:b/>
                <w:lang w:eastAsia="it-IT"/>
              </w:rPr>
            </w:pPr>
          </w:p>
        </w:tc>
        <w:tc>
          <w:tcPr>
            <w:tcW w:w="1133" w:type="dxa"/>
            <w:shd w:val="clear" w:color="auto" w:fill="auto"/>
            <w:vAlign w:val="center"/>
          </w:tcPr>
          <w:p w:rsidR="004A7413" w:rsidRPr="00E3776D" w:rsidRDefault="004A7413" w:rsidP="00343417">
            <w:pPr>
              <w:spacing w:after="0" w:line="240" w:lineRule="auto"/>
              <w:jc w:val="center"/>
              <w:rPr>
                <w:rFonts w:ascii="Arial" w:hAnsi="Arial" w:cs="Arial"/>
                <w:b/>
                <w:lang w:eastAsia="it-IT"/>
              </w:rPr>
            </w:pPr>
          </w:p>
        </w:tc>
        <w:tc>
          <w:tcPr>
            <w:tcW w:w="1132" w:type="dxa"/>
            <w:shd w:val="clear" w:color="auto" w:fill="auto"/>
            <w:vAlign w:val="center"/>
          </w:tcPr>
          <w:p w:rsidR="004A7413" w:rsidRPr="00E3776D" w:rsidRDefault="004A7413" w:rsidP="00343417">
            <w:pPr>
              <w:spacing w:after="0" w:line="240" w:lineRule="auto"/>
              <w:jc w:val="center"/>
              <w:rPr>
                <w:rFonts w:ascii="Arial" w:hAnsi="Arial" w:cs="Arial"/>
                <w:b/>
                <w:lang w:eastAsia="it-IT"/>
              </w:rPr>
            </w:pPr>
          </w:p>
        </w:tc>
        <w:tc>
          <w:tcPr>
            <w:tcW w:w="1132" w:type="dxa"/>
            <w:shd w:val="clear" w:color="auto" w:fill="auto"/>
            <w:vAlign w:val="center"/>
          </w:tcPr>
          <w:p w:rsidR="004A7413" w:rsidRPr="00E3776D" w:rsidRDefault="004A7413" w:rsidP="00343417">
            <w:pPr>
              <w:spacing w:after="0" w:line="240" w:lineRule="auto"/>
              <w:jc w:val="center"/>
              <w:rPr>
                <w:rFonts w:ascii="Arial" w:hAnsi="Arial" w:cs="Arial"/>
                <w:b/>
                <w:lang w:eastAsia="it-IT"/>
              </w:rPr>
            </w:pPr>
          </w:p>
        </w:tc>
        <w:tc>
          <w:tcPr>
            <w:tcW w:w="1133" w:type="dxa"/>
            <w:shd w:val="clear" w:color="auto" w:fill="FFFFFF"/>
            <w:vAlign w:val="center"/>
          </w:tcPr>
          <w:p w:rsidR="004A7413" w:rsidRPr="00E3776D" w:rsidRDefault="00EF2C1A" w:rsidP="00343417">
            <w:pPr>
              <w:spacing w:after="0" w:line="240" w:lineRule="auto"/>
              <w:jc w:val="center"/>
              <w:rPr>
                <w:rFonts w:ascii="Arial" w:hAnsi="Arial" w:cs="Arial"/>
                <w:b/>
                <w:lang w:eastAsia="it-IT"/>
              </w:rPr>
            </w:pPr>
            <w:r>
              <w:rPr>
                <w:rFonts w:ascii="Arial" w:hAnsi="Arial" w:cs="Arial"/>
                <w:b/>
                <w:lang w:eastAsia="it-IT"/>
              </w:rPr>
              <w:t>1</w:t>
            </w:r>
            <w:r w:rsidR="00FD6C3B">
              <w:rPr>
                <w:rFonts w:ascii="Arial" w:hAnsi="Arial" w:cs="Arial"/>
                <w:b/>
                <w:lang w:eastAsia="it-IT"/>
              </w:rPr>
              <w:t>9</w:t>
            </w:r>
            <w:r w:rsidR="00D74762">
              <w:rPr>
                <w:rFonts w:ascii="Arial" w:hAnsi="Arial" w:cs="Arial"/>
                <w:b/>
                <w:lang w:eastAsia="it-IT"/>
              </w:rPr>
              <w:t>0</w:t>
            </w:r>
          </w:p>
        </w:tc>
      </w:tr>
      <w:tr w:rsidR="00E3776D" w:rsidRPr="00E3776D" w:rsidTr="00343417">
        <w:trPr>
          <w:jc w:val="right"/>
        </w:trPr>
        <w:tc>
          <w:tcPr>
            <w:tcW w:w="3119" w:type="dxa"/>
            <w:shd w:val="clear" w:color="auto" w:fill="FFFFFF"/>
            <w:vAlign w:val="center"/>
          </w:tcPr>
          <w:p w:rsidR="004A7413" w:rsidRPr="00E3776D" w:rsidRDefault="004A7413" w:rsidP="00343417">
            <w:pPr>
              <w:spacing w:after="0" w:line="240" w:lineRule="auto"/>
              <w:rPr>
                <w:rFonts w:ascii="Arial" w:hAnsi="Arial" w:cs="Arial"/>
                <w:b/>
                <w:bCs/>
              </w:rPr>
            </w:pPr>
            <w:r w:rsidRPr="00E3776D">
              <w:rPr>
                <w:rFonts w:ascii="Arial" w:hAnsi="Arial" w:cs="Arial"/>
                <w:b/>
                <w:bCs/>
              </w:rPr>
              <w:t>Джерела фінансування:</w:t>
            </w:r>
          </w:p>
        </w:tc>
        <w:tc>
          <w:tcPr>
            <w:tcW w:w="6732" w:type="dxa"/>
            <w:gridSpan w:val="6"/>
            <w:vAlign w:val="center"/>
          </w:tcPr>
          <w:p w:rsidR="004A7413" w:rsidRPr="00E3776D" w:rsidRDefault="0001045D" w:rsidP="00343417">
            <w:pPr>
              <w:spacing w:after="0" w:line="240" w:lineRule="auto"/>
              <w:jc w:val="both"/>
              <w:rPr>
                <w:rFonts w:ascii="Arial" w:hAnsi="Arial" w:cs="Arial"/>
                <w:lang w:eastAsia="it-IT"/>
              </w:rPr>
            </w:pPr>
            <w:r>
              <w:rPr>
                <w:rFonts w:ascii="Arial" w:hAnsi="Arial" w:cs="Arial"/>
                <w:lang w:eastAsia="it-IT"/>
              </w:rPr>
              <w:t>Державний бюджет</w:t>
            </w:r>
            <w:r w:rsidR="004A7413" w:rsidRPr="00E3776D">
              <w:rPr>
                <w:rFonts w:ascii="Arial" w:hAnsi="Arial" w:cs="Arial"/>
                <w:lang w:eastAsia="it-IT"/>
              </w:rPr>
              <w:t>; Локницькасільська рада; донорські та інші кошти не заборонені законодавством.</w:t>
            </w:r>
          </w:p>
        </w:tc>
      </w:tr>
      <w:tr w:rsidR="00E3776D" w:rsidRPr="00E3776D" w:rsidTr="00343417">
        <w:trPr>
          <w:jc w:val="right"/>
        </w:trPr>
        <w:tc>
          <w:tcPr>
            <w:tcW w:w="3119" w:type="dxa"/>
            <w:shd w:val="clear" w:color="auto" w:fill="FFFFFF"/>
            <w:vAlign w:val="center"/>
          </w:tcPr>
          <w:p w:rsidR="004A7413" w:rsidRPr="00E3776D" w:rsidRDefault="004A7413" w:rsidP="00343417">
            <w:pPr>
              <w:spacing w:after="0" w:line="240" w:lineRule="auto"/>
              <w:rPr>
                <w:rFonts w:ascii="Arial" w:hAnsi="Arial" w:cs="Arial"/>
                <w:b/>
                <w:bCs/>
              </w:rPr>
            </w:pPr>
            <w:r w:rsidRPr="00E3776D">
              <w:rPr>
                <w:rFonts w:ascii="Arial" w:hAnsi="Arial" w:cs="Arial"/>
                <w:b/>
              </w:rPr>
              <w:t>Ключові потенційні учасники реалізації проекту:</w:t>
            </w:r>
          </w:p>
        </w:tc>
        <w:tc>
          <w:tcPr>
            <w:tcW w:w="6732" w:type="dxa"/>
            <w:gridSpan w:val="6"/>
            <w:vAlign w:val="center"/>
          </w:tcPr>
          <w:p w:rsidR="004A7413" w:rsidRPr="00E3776D" w:rsidRDefault="004A7413" w:rsidP="00343417">
            <w:pPr>
              <w:spacing w:after="0" w:line="240" w:lineRule="auto"/>
              <w:jc w:val="both"/>
              <w:rPr>
                <w:rFonts w:ascii="Arial" w:hAnsi="Arial" w:cs="Arial"/>
                <w:lang w:eastAsia="it-IT"/>
              </w:rPr>
            </w:pPr>
            <w:r w:rsidRPr="00E3776D">
              <w:rPr>
                <w:rFonts w:ascii="Arial" w:hAnsi="Arial" w:cs="Arial"/>
                <w:lang w:eastAsia="it-IT"/>
              </w:rPr>
              <w:t>Локницькасільська рада; підрядні організації.</w:t>
            </w:r>
          </w:p>
        </w:tc>
      </w:tr>
      <w:tr w:rsidR="00E3776D" w:rsidRPr="00E3776D" w:rsidTr="00343417">
        <w:trPr>
          <w:jc w:val="right"/>
        </w:trPr>
        <w:tc>
          <w:tcPr>
            <w:tcW w:w="3119" w:type="dxa"/>
            <w:shd w:val="clear" w:color="auto" w:fill="FFFFFF"/>
            <w:vAlign w:val="center"/>
          </w:tcPr>
          <w:p w:rsidR="004A7413" w:rsidRPr="00E3776D" w:rsidRDefault="004A7413" w:rsidP="00343417">
            <w:pPr>
              <w:spacing w:after="0" w:line="240" w:lineRule="auto"/>
              <w:rPr>
                <w:rFonts w:ascii="Arial" w:hAnsi="Arial" w:cs="Arial"/>
                <w:b/>
                <w:bCs/>
              </w:rPr>
            </w:pPr>
            <w:r w:rsidRPr="00E3776D">
              <w:rPr>
                <w:rFonts w:ascii="Arial" w:hAnsi="Arial" w:cs="Arial"/>
                <w:b/>
                <w:bCs/>
              </w:rPr>
              <w:t>Інше:</w:t>
            </w:r>
          </w:p>
        </w:tc>
        <w:tc>
          <w:tcPr>
            <w:tcW w:w="6732" w:type="dxa"/>
            <w:gridSpan w:val="6"/>
            <w:vAlign w:val="center"/>
          </w:tcPr>
          <w:p w:rsidR="004A7413" w:rsidRPr="00E3776D" w:rsidRDefault="004A7413" w:rsidP="00343417">
            <w:pPr>
              <w:spacing w:after="0" w:line="240" w:lineRule="auto"/>
              <w:rPr>
                <w:rFonts w:ascii="Arial" w:hAnsi="Arial" w:cs="Arial"/>
                <w:lang w:eastAsia="it-IT"/>
              </w:rPr>
            </w:pPr>
          </w:p>
        </w:tc>
      </w:tr>
    </w:tbl>
    <w:p w:rsidR="004A7413" w:rsidRDefault="004A7413" w:rsidP="004A7413">
      <w:pPr>
        <w:spacing w:after="0" w:line="240" w:lineRule="auto"/>
        <w:rPr>
          <w:rFonts w:ascii="Arial" w:hAnsi="Arial" w:cs="Arial"/>
          <w:b/>
          <w:color w:val="FF0000"/>
        </w:rPr>
      </w:pPr>
    </w:p>
    <w:p w:rsidR="002E5368" w:rsidRPr="009E040F" w:rsidRDefault="002E5368" w:rsidP="004A7413">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070"/>
        <w:gridCol w:w="1132"/>
        <w:gridCol w:w="1133"/>
        <w:gridCol w:w="1132"/>
        <w:gridCol w:w="1132"/>
        <w:gridCol w:w="1133"/>
      </w:tblGrid>
      <w:tr w:rsidR="00D74762" w:rsidRPr="00D74762" w:rsidTr="00343417">
        <w:trPr>
          <w:jc w:val="right"/>
        </w:trPr>
        <w:tc>
          <w:tcPr>
            <w:tcW w:w="3119" w:type="dxa"/>
            <w:vAlign w:val="center"/>
          </w:tcPr>
          <w:p w:rsidR="004A7413" w:rsidRPr="00D74762" w:rsidRDefault="004A7413" w:rsidP="00343417">
            <w:pPr>
              <w:pStyle w:val="6"/>
              <w:spacing w:before="0" w:line="240" w:lineRule="auto"/>
              <w:rPr>
                <w:rFonts w:ascii="Arial" w:hAnsi="Arial" w:cs="Arial"/>
                <w:color w:val="auto"/>
              </w:rPr>
            </w:pPr>
            <w:r w:rsidRPr="00D74762">
              <w:rPr>
                <w:rFonts w:ascii="Arial" w:hAnsi="Arial" w:cs="Arial"/>
                <w:color w:val="auto"/>
              </w:rPr>
              <w:t>Завдання Стратегії, якому відповідає проект:</w:t>
            </w:r>
          </w:p>
        </w:tc>
        <w:tc>
          <w:tcPr>
            <w:tcW w:w="6732" w:type="dxa"/>
            <w:gridSpan w:val="6"/>
          </w:tcPr>
          <w:p w:rsidR="004A7413" w:rsidRPr="00D74762" w:rsidRDefault="00235CE4" w:rsidP="00343417">
            <w:pPr>
              <w:pBdr>
                <w:left w:val="single" w:sz="18" w:space="4" w:color="auto"/>
              </w:pBdr>
              <w:spacing w:after="0" w:line="240" w:lineRule="auto"/>
              <w:rPr>
                <w:rFonts w:ascii="Arial" w:hAnsi="Arial" w:cs="Arial"/>
                <w:lang w:eastAsia="it-IT"/>
              </w:rPr>
            </w:pPr>
            <w:r>
              <w:rPr>
                <w:rFonts w:ascii="Arial" w:hAnsi="Arial" w:cs="Arial"/>
              </w:rPr>
              <w:t>2.1.2</w:t>
            </w:r>
            <w:r w:rsidR="004A7413" w:rsidRPr="00D74762">
              <w:rPr>
                <w:rFonts w:ascii="Arial" w:hAnsi="Arial" w:cs="Arial"/>
              </w:rPr>
              <w:t>. Вс</w:t>
            </w:r>
            <w:r w:rsidR="003B384E">
              <w:rPr>
                <w:rFonts w:ascii="Arial" w:hAnsi="Arial" w:cs="Arial"/>
              </w:rPr>
              <w:t xml:space="preserve">тановлення </w:t>
            </w:r>
            <w:r w:rsidR="00F97B85">
              <w:rPr>
                <w:rFonts w:ascii="Arial" w:hAnsi="Arial" w:cs="Arial"/>
              </w:rPr>
              <w:t xml:space="preserve">та ремонт </w:t>
            </w:r>
            <w:r w:rsidR="004A7413" w:rsidRPr="00D74762">
              <w:rPr>
                <w:rFonts w:ascii="Arial" w:hAnsi="Arial" w:cs="Arial"/>
              </w:rPr>
              <w:t>вуличного освітлення</w:t>
            </w:r>
          </w:p>
        </w:tc>
      </w:tr>
      <w:tr w:rsidR="00D74762" w:rsidRPr="00D74762" w:rsidTr="00343417">
        <w:trPr>
          <w:jc w:val="right"/>
        </w:trPr>
        <w:tc>
          <w:tcPr>
            <w:tcW w:w="3119" w:type="dxa"/>
            <w:vAlign w:val="center"/>
          </w:tcPr>
          <w:p w:rsidR="004A7413" w:rsidRPr="00D74762" w:rsidRDefault="004A7413" w:rsidP="00343417">
            <w:pPr>
              <w:spacing w:after="0" w:line="240" w:lineRule="auto"/>
              <w:rPr>
                <w:rFonts w:ascii="Arial" w:hAnsi="Arial" w:cs="Arial"/>
                <w:b/>
                <w:bCs/>
              </w:rPr>
            </w:pPr>
            <w:r w:rsidRPr="00D74762">
              <w:rPr>
                <w:rFonts w:ascii="Arial" w:hAnsi="Arial" w:cs="Arial"/>
                <w:b/>
                <w:bCs/>
              </w:rPr>
              <w:t>Назва проекту:</w:t>
            </w:r>
          </w:p>
        </w:tc>
        <w:tc>
          <w:tcPr>
            <w:tcW w:w="6732" w:type="dxa"/>
            <w:gridSpan w:val="6"/>
          </w:tcPr>
          <w:p w:rsidR="004A7413" w:rsidRPr="00D74762" w:rsidRDefault="00D74762" w:rsidP="00343417">
            <w:pPr>
              <w:spacing w:after="0" w:line="240" w:lineRule="auto"/>
              <w:rPr>
                <w:rFonts w:ascii="Arial" w:hAnsi="Arial" w:cs="Arial"/>
                <w:b/>
                <w:lang w:eastAsia="it-IT"/>
              </w:rPr>
            </w:pPr>
            <w:r>
              <w:rPr>
                <w:rFonts w:ascii="Arial" w:hAnsi="Arial" w:cs="Arial"/>
                <w:b/>
                <w:lang w:eastAsia="it-IT"/>
              </w:rPr>
              <w:t>Встановлення</w:t>
            </w:r>
            <w:r w:rsidR="004A7413" w:rsidRPr="00D74762">
              <w:rPr>
                <w:rFonts w:ascii="Arial" w:hAnsi="Arial" w:cs="Arial"/>
                <w:b/>
                <w:lang w:eastAsia="it-IT"/>
              </w:rPr>
              <w:t xml:space="preserve"> вуличного освітлення </w:t>
            </w:r>
            <w:r>
              <w:rPr>
                <w:rFonts w:ascii="Arial" w:hAnsi="Arial" w:cs="Arial"/>
                <w:b/>
                <w:lang w:eastAsia="it-IT"/>
              </w:rPr>
              <w:t>по вулиці Центральна в</w:t>
            </w:r>
            <w:r w:rsidR="004A7413" w:rsidRPr="00D74762">
              <w:rPr>
                <w:rFonts w:ascii="Arial" w:hAnsi="Arial" w:cs="Arial"/>
                <w:b/>
                <w:lang w:eastAsia="it-IT"/>
              </w:rPr>
              <w:t xml:space="preserve"> с.</w:t>
            </w:r>
            <w:r>
              <w:rPr>
                <w:rFonts w:ascii="Arial" w:hAnsi="Arial" w:cs="Arial"/>
                <w:b/>
                <w:lang w:eastAsia="it-IT"/>
              </w:rPr>
              <w:t xml:space="preserve"> Храпин</w:t>
            </w:r>
          </w:p>
        </w:tc>
      </w:tr>
      <w:tr w:rsidR="00D74762" w:rsidRPr="00D74762" w:rsidTr="00343417">
        <w:trPr>
          <w:jc w:val="right"/>
        </w:trPr>
        <w:tc>
          <w:tcPr>
            <w:tcW w:w="3119" w:type="dxa"/>
            <w:vAlign w:val="center"/>
          </w:tcPr>
          <w:p w:rsidR="004A7413" w:rsidRPr="00D74762" w:rsidRDefault="004A7413" w:rsidP="00343417">
            <w:pPr>
              <w:spacing w:after="0" w:line="240" w:lineRule="auto"/>
              <w:rPr>
                <w:rFonts w:ascii="Arial" w:hAnsi="Arial" w:cs="Arial"/>
                <w:b/>
                <w:bCs/>
              </w:rPr>
            </w:pPr>
            <w:r w:rsidRPr="00D74762">
              <w:rPr>
                <w:rFonts w:ascii="Arial" w:hAnsi="Arial" w:cs="Arial"/>
                <w:b/>
                <w:bCs/>
              </w:rPr>
              <w:t>Цілі проекту:</w:t>
            </w:r>
          </w:p>
        </w:tc>
        <w:tc>
          <w:tcPr>
            <w:tcW w:w="6732" w:type="dxa"/>
            <w:gridSpan w:val="6"/>
          </w:tcPr>
          <w:p w:rsidR="004A7413" w:rsidRPr="00D74762" w:rsidRDefault="004A7413" w:rsidP="00343417">
            <w:pPr>
              <w:spacing w:after="0" w:line="240" w:lineRule="auto"/>
              <w:rPr>
                <w:rFonts w:ascii="Arial" w:hAnsi="Arial" w:cs="Arial"/>
                <w:lang w:eastAsia="it-IT"/>
              </w:rPr>
            </w:pPr>
            <w:r w:rsidRPr="00D74762">
              <w:rPr>
                <w:rFonts w:ascii="Arial" w:hAnsi="Arial" w:cs="Arial"/>
                <w:lang w:eastAsia="it-IT"/>
              </w:rPr>
              <w:t>Приведення вуличного освітлення нас</w:t>
            </w:r>
            <w:r w:rsidR="002F3E5B">
              <w:rPr>
                <w:rFonts w:ascii="Arial" w:hAnsi="Arial" w:cs="Arial"/>
                <w:lang w:eastAsia="it-IT"/>
              </w:rPr>
              <w:t>еленого пункту Храпин по вулиці Центральна для безпечного руху транспорту та пішоходів</w:t>
            </w:r>
            <w:r w:rsidRPr="00D74762">
              <w:rPr>
                <w:rFonts w:ascii="Arial" w:hAnsi="Arial" w:cs="Arial"/>
                <w:lang w:eastAsia="it-IT"/>
              </w:rPr>
              <w:t>.</w:t>
            </w:r>
          </w:p>
        </w:tc>
      </w:tr>
      <w:tr w:rsidR="00D74762" w:rsidRPr="00D74762" w:rsidTr="00343417">
        <w:trPr>
          <w:jc w:val="right"/>
        </w:trPr>
        <w:tc>
          <w:tcPr>
            <w:tcW w:w="3119" w:type="dxa"/>
            <w:vAlign w:val="center"/>
          </w:tcPr>
          <w:p w:rsidR="004A7413" w:rsidRPr="00D74762" w:rsidRDefault="004A7413" w:rsidP="00343417">
            <w:pPr>
              <w:autoSpaceDE w:val="0"/>
              <w:autoSpaceDN w:val="0"/>
              <w:adjustRightInd w:val="0"/>
              <w:spacing w:after="0" w:line="240" w:lineRule="auto"/>
              <w:rPr>
                <w:rFonts w:ascii="Arial" w:hAnsi="Arial" w:cs="Arial"/>
                <w:b/>
              </w:rPr>
            </w:pPr>
            <w:r w:rsidRPr="00D74762">
              <w:rPr>
                <w:rFonts w:ascii="Arial" w:hAnsi="Arial" w:cs="Arial"/>
                <w:b/>
              </w:rPr>
              <w:t>Територія на яку проект матиме вплив:</w:t>
            </w:r>
          </w:p>
        </w:tc>
        <w:tc>
          <w:tcPr>
            <w:tcW w:w="6732" w:type="dxa"/>
            <w:gridSpan w:val="6"/>
          </w:tcPr>
          <w:p w:rsidR="004A7413" w:rsidRPr="00D74762" w:rsidRDefault="004A7413" w:rsidP="00343417">
            <w:pPr>
              <w:spacing w:after="0" w:line="240" w:lineRule="auto"/>
              <w:rPr>
                <w:rFonts w:ascii="Arial" w:hAnsi="Arial" w:cs="Arial"/>
                <w:lang w:eastAsia="it-IT"/>
              </w:rPr>
            </w:pPr>
            <w:r w:rsidRPr="00D74762">
              <w:rPr>
                <w:rFonts w:ascii="Arial" w:hAnsi="Arial" w:cs="Arial"/>
                <w:lang w:eastAsia="it-IT"/>
              </w:rPr>
              <w:t xml:space="preserve">с. </w:t>
            </w:r>
            <w:r w:rsidR="00D74762">
              <w:rPr>
                <w:rFonts w:ascii="Arial" w:hAnsi="Arial" w:cs="Arial"/>
                <w:lang w:eastAsia="it-IT"/>
              </w:rPr>
              <w:t>Храпин</w:t>
            </w:r>
          </w:p>
        </w:tc>
      </w:tr>
      <w:tr w:rsidR="00D74762" w:rsidRPr="00D74762" w:rsidTr="00343417">
        <w:trPr>
          <w:jc w:val="right"/>
        </w:trPr>
        <w:tc>
          <w:tcPr>
            <w:tcW w:w="3119" w:type="dxa"/>
            <w:vAlign w:val="center"/>
          </w:tcPr>
          <w:p w:rsidR="004A7413" w:rsidRPr="00D74762" w:rsidRDefault="004A7413" w:rsidP="00343417">
            <w:pPr>
              <w:autoSpaceDE w:val="0"/>
              <w:autoSpaceDN w:val="0"/>
              <w:adjustRightInd w:val="0"/>
              <w:spacing w:after="0" w:line="240" w:lineRule="auto"/>
              <w:rPr>
                <w:rFonts w:ascii="Arial" w:hAnsi="Arial" w:cs="Arial"/>
                <w:b/>
              </w:rPr>
            </w:pPr>
            <w:r w:rsidRPr="00D74762">
              <w:rPr>
                <w:rFonts w:ascii="Arial" w:hAnsi="Arial" w:cs="Arial"/>
                <w:b/>
              </w:rPr>
              <w:t>Орієнтовна кількість отримувачів вигод</w:t>
            </w:r>
          </w:p>
        </w:tc>
        <w:tc>
          <w:tcPr>
            <w:tcW w:w="6732" w:type="dxa"/>
            <w:gridSpan w:val="6"/>
          </w:tcPr>
          <w:p w:rsidR="004A7413" w:rsidRPr="00D74762" w:rsidRDefault="004A7413" w:rsidP="00343417">
            <w:pPr>
              <w:spacing w:after="0" w:line="240" w:lineRule="auto"/>
              <w:rPr>
                <w:rFonts w:ascii="Arial" w:hAnsi="Arial" w:cs="Arial"/>
                <w:lang w:eastAsia="it-IT"/>
              </w:rPr>
            </w:pPr>
            <w:r w:rsidRPr="00D74762">
              <w:rPr>
                <w:rFonts w:ascii="Arial" w:hAnsi="Arial" w:cs="Arial"/>
                <w:lang w:eastAsia="it-IT"/>
              </w:rPr>
              <w:t>4</w:t>
            </w:r>
            <w:r w:rsidR="00D74762">
              <w:rPr>
                <w:rFonts w:ascii="Arial" w:hAnsi="Arial" w:cs="Arial"/>
                <w:lang w:eastAsia="it-IT"/>
              </w:rPr>
              <w:t>2</w:t>
            </w:r>
            <w:r w:rsidRPr="00D74762">
              <w:rPr>
                <w:rFonts w:ascii="Arial" w:hAnsi="Arial" w:cs="Arial"/>
                <w:lang w:eastAsia="it-IT"/>
              </w:rPr>
              <w:t>0 осіб</w:t>
            </w:r>
          </w:p>
          <w:p w:rsidR="004A7413" w:rsidRPr="00D74762" w:rsidRDefault="004A7413" w:rsidP="00343417">
            <w:pPr>
              <w:spacing w:after="0" w:line="240" w:lineRule="auto"/>
              <w:rPr>
                <w:rFonts w:ascii="Arial" w:hAnsi="Arial" w:cs="Arial"/>
                <w:lang w:eastAsia="it-IT"/>
              </w:rPr>
            </w:pPr>
          </w:p>
        </w:tc>
      </w:tr>
      <w:tr w:rsidR="00D74762" w:rsidRPr="00D74762" w:rsidTr="00343417">
        <w:trPr>
          <w:jc w:val="right"/>
        </w:trPr>
        <w:tc>
          <w:tcPr>
            <w:tcW w:w="3119" w:type="dxa"/>
            <w:shd w:val="clear" w:color="auto" w:fill="FFFFFF"/>
            <w:vAlign w:val="center"/>
          </w:tcPr>
          <w:p w:rsidR="004A7413" w:rsidRPr="00D74762" w:rsidRDefault="004A7413" w:rsidP="00343417">
            <w:pPr>
              <w:spacing w:after="0" w:line="240" w:lineRule="auto"/>
              <w:rPr>
                <w:rFonts w:ascii="Arial" w:hAnsi="Arial" w:cs="Arial"/>
                <w:b/>
                <w:bCs/>
              </w:rPr>
            </w:pPr>
            <w:r w:rsidRPr="00D74762">
              <w:rPr>
                <w:rFonts w:ascii="Arial" w:hAnsi="Arial" w:cs="Arial"/>
                <w:b/>
                <w:bCs/>
              </w:rPr>
              <w:t>Стислий опис проекту:</w:t>
            </w:r>
          </w:p>
        </w:tc>
        <w:tc>
          <w:tcPr>
            <w:tcW w:w="6732" w:type="dxa"/>
            <w:gridSpan w:val="6"/>
          </w:tcPr>
          <w:p w:rsidR="004A7413" w:rsidRPr="00D74762" w:rsidRDefault="004A7413" w:rsidP="00343417">
            <w:pPr>
              <w:spacing w:after="0" w:line="240" w:lineRule="auto"/>
              <w:jc w:val="both"/>
              <w:rPr>
                <w:rFonts w:ascii="Arial" w:hAnsi="Arial" w:cs="Arial"/>
                <w:lang w:eastAsia="uk-UA"/>
              </w:rPr>
            </w:pPr>
            <w:r w:rsidRPr="00D74762">
              <w:rPr>
                <w:rFonts w:ascii="Arial" w:hAnsi="Arial" w:cs="Arial"/>
                <w:lang w:eastAsia="uk-UA"/>
              </w:rPr>
              <w:t xml:space="preserve">Проектом передбачено вирішення питань по створенню належних умов по забезпеченню безпечного руху автотранспорту та пішоходів на території с. </w:t>
            </w:r>
            <w:r w:rsidR="00D74762">
              <w:rPr>
                <w:rFonts w:ascii="Arial" w:hAnsi="Arial" w:cs="Arial"/>
                <w:lang w:eastAsia="uk-UA"/>
              </w:rPr>
              <w:t>Храпин по вулиці Центральна</w:t>
            </w:r>
            <w:r w:rsidRPr="00D74762">
              <w:rPr>
                <w:rFonts w:ascii="Arial" w:hAnsi="Arial" w:cs="Arial"/>
                <w:lang w:eastAsia="uk-UA"/>
              </w:rPr>
              <w:t>,освітлення на ц</w:t>
            </w:r>
            <w:r w:rsidR="00D74762">
              <w:rPr>
                <w:rFonts w:ascii="Arial" w:hAnsi="Arial" w:cs="Arial"/>
                <w:lang w:eastAsia="uk-UA"/>
              </w:rPr>
              <w:t>ій</w:t>
            </w:r>
            <w:r w:rsidRPr="00D74762">
              <w:rPr>
                <w:rFonts w:ascii="Arial" w:hAnsi="Arial" w:cs="Arial"/>
                <w:lang w:eastAsia="uk-UA"/>
              </w:rPr>
              <w:t xml:space="preserve"> вулиц</w:t>
            </w:r>
            <w:r w:rsidR="00D74762">
              <w:rPr>
                <w:rFonts w:ascii="Arial" w:hAnsi="Arial" w:cs="Arial"/>
                <w:lang w:eastAsia="uk-UA"/>
              </w:rPr>
              <w:t>івідсутнє</w:t>
            </w:r>
            <w:r w:rsidRPr="00D74762">
              <w:rPr>
                <w:rFonts w:ascii="Arial" w:hAnsi="Arial" w:cs="Arial"/>
                <w:lang w:eastAsia="uk-UA"/>
              </w:rPr>
              <w:t>.</w:t>
            </w:r>
          </w:p>
          <w:p w:rsidR="004A7413" w:rsidRPr="00D74762" w:rsidRDefault="004A7413" w:rsidP="00343417">
            <w:pPr>
              <w:spacing w:after="0" w:line="240" w:lineRule="auto"/>
              <w:jc w:val="both"/>
              <w:rPr>
                <w:rFonts w:ascii="Arial" w:hAnsi="Arial" w:cs="Arial"/>
                <w:lang w:eastAsia="uk-UA"/>
              </w:rPr>
            </w:pPr>
            <w:r w:rsidRPr="00D74762">
              <w:rPr>
                <w:rFonts w:ascii="Arial" w:hAnsi="Arial" w:cs="Arial"/>
                <w:lang w:eastAsia="uk-UA"/>
              </w:rPr>
              <w:t xml:space="preserve">Вказана ділянка дороги забезпечує проїзд мешканців Локницькоїсільської об’єднаної територіальної громади, та забезпечує доступ громадян до закладів соціальної сфери </w:t>
            </w:r>
            <w:r w:rsidRPr="00D74762">
              <w:rPr>
                <w:rFonts w:ascii="Arial" w:hAnsi="Arial" w:cs="Arial"/>
                <w:lang w:eastAsia="uk-UA"/>
              </w:rPr>
              <w:lastRenderedPageBreak/>
              <w:t>(заклад</w:t>
            </w:r>
            <w:r w:rsidR="00D74762">
              <w:rPr>
                <w:rFonts w:ascii="Arial" w:hAnsi="Arial" w:cs="Arial"/>
                <w:lang w:eastAsia="uk-UA"/>
              </w:rPr>
              <w:t>у</w:t>
            </w:r>
            <w:r w:rsidRPr="00D74762">
              <w:rPr>
                <w:rFonts w:ascii="Arial" w:hAnsi="Arial" w:cs="Arial"/>
                <w:lang w:eastAsia="uk-UA"/>
              </w:rPr>
              <w:t xml:space="preserve"> освіти тощо).</w:t>
            </w:r>
          </w:p>
        </w:tc>
      </w:tr>
      <w:tr w:rsidR="00D74762" w:rsidRPr="00D74762" w:rsidTr="00343417">
        <w:trPr>
          <w:jc w:val="right"/>
        </w:trPr>
        <w:tc>
          <w:tcPr>
            <w:tcW w:w="3119" w:type="dxa"/>
            <w:shd w:val="clear" w:color="auto" w:fill="FFFFFF"/>
            <w:vAlign w:val="center"/>
          </w:tcPr>
          <w:p w:rsidR="004A7413" w:rsidRPr="00D74762" w:rsidRDefault="004A7413" w:rsidP="00343417">
            <w:pPr>
              <w:spacing w:after="0" w:line="240" w:lineRule="auto"/>
              <w:rPr>
                <w:rFonts w:ascii="Arial" w:hAnsi="Arial" w:cs="Arial"/>
                <w:b/>
                <w:bCs/>
              </w:rPr>
            </w:pPr>
            <w:r w:rsidRPr="00D74762">
              <w:rPr>
                <w:rFonts w:ascii="Arial" w:hAnsi="Arial" w:cs="Arial"/>
                <w:b/>
                <w:bCs/>
              </w:rPr>
              <w:lastRenderedPageBreak/>
              <w:t>Очікувані результати:</w:t>
            </w:r>
          </w:p>
        </w:tc>
        <w:tc>
          <w:tcPr>
            <w:tcW w:w="6732" w:type="dxa"/>
            <w:gridSpan w:val="6"/>
            <w:shd w:val="clear" w:color="auto" w:fill="FFFFFF"/>
          </w:tcPr>
          <w:p w:rsidR="004A7413" w:rsidRPr="00D74762" w:rsidRDefault="004A7413" w:rsidP="00343417">
            <w:pPr>
              <w:spacing w:after="0" w:line="240" w:lineRule="auto"/>
              <w:jc w:val="both"/>
              <w:rPr>
                <w:rFonts w:ascii="Arial" w:hAnsi="Arial" w:cs="Arial"/>
                <w:lang w:eastAsia="uk-UA"/>
              </w:rPr>
            </w:pPr>
            <w:r w:rsidRPr="00D74762">
              <w:rPr>
                <w:rFonts w:ascii="Arial" w:hAnsi="Arial" w:cs="Arial"/>
                <w:lang w:eastAsia="uk-UA"/>
              </w:rPr>
              <w:t>Результатом виконання робіт буде забезпечено можливість мешканцям на безпечний проїзд (прохід) по автомобільній дорозі.</w:t>
            </w:r>
          </w:p>
        </w:tc>
      </w:tr>
      <w:tr w:rsidR="00D74762" w:rsidRPr="00D74762" w:rsidTr="00343417">
        <w:trPr>
          <w:jc w:val="right"/>
        </w:trPr>
        <w:tc>
          <w:tcPr>
            <w:tcW w:w="3119" w:type="dxa"/>
            <w:shd w:val="clear" w:color="auto" w:fill="FFFFFF"/>
            <w:vAlign w:val="center"/>
          </w:tcPr>
          <w:p w:rsidR="004A7413" w:rsidRPr="00D74762" w:rsidRDefault="004A7413" w:rsidP="00343417">
            <w:pPr>
              <w:spacing w:after="0" w:line="240" w:lineRule="auto"/>
              <w:rPr>
                <w:rFonts w:ascii="Arial" w:hAnsi="Arial" w:cs="Arial"/>
                <w:b/>
                <w:bCs/>
              </w:rPr>
            </w:pPr>
            <w:r w:rsidRPr="00D74762">
              <w:rPr>
                <w:rFonts w:ascii="Arial" w:hAnsi="Arial" w:cs="Arial"/>
                <w:b/>
                <w:bCs/>
              </w:rPr>
              <w:t>Ключові заходи проекту:</w:t>
            </w:r>
          </w:p>
        </w:tc>
        <w:tc>
          <w:tcPr>
            <w:tcW w:w="6732" w:type="dxa"/>
            <w:gridSpan w:val="6"/>
          </w:tcPr>
          <w:p w:rsidR="004A7413" w:rsidRPr="00D74762" w:rsidRDefault="004A7413" w:rsidP="00343417">
            <w:pPr>
              <w:spacing w:after="0" w:line="240" w:lineRule="auto"/>
              <w:jc w:val="both"/>
              <w:rPr>
                <w:rFonts w:ascii="Arial" w:hAnsi="Arial" w:cs="Arial"/>
                <w:lang w:eastAsia="it-IT"/>
              </w:rPr>
            </w:pPr>
            <w:r w:rsidRPr="00D74762">
              <w:rPr>
                <w:rFonts w:ascii="Arial" w:hAnsi="Arial" w:cs="Arial"/>
                <w:lang w:eastAsia="it-IT"/>
              </w:rPr>
              <w:t>Проектно-кошторисні роботи проведені та передбачають наступні роботи:</w:t>
            </w:r>
          </w:p>
          <w:p w:rsidR="004A7413" w:rsidRPr="00D74762" w:rsidRDefault="004A7413" w:rsidP="00343417">
            <w:pPr>
              <w:pStyle w:val="ae"/>
              <w:numPr>
                <w:ilvl w:val="0"/>
                <w:numId w:val="61"/>
              </w:numPr>
              <w:jc w:val="both"/>
              <w:rPr>
                <w:rFonts w:cs="Arial"/>
                <w:sz w:val="22"/>
                <w:szCs w:val="22"/>
                <w:lang w:val="uk-UA" w:eastAsia="it-IT"/>
              </w:rPr>
            </w:pPr>
            <w:r w:rsidRPr="00D74762">
              <w:rPr>
                <w:rFonts w:cs="Arial"/>
                <w:sz w:val="22"/>
                <w:szCs w:val="22"/>
                <w:lang w:val="uk-UA" w:eastAsia="it-IT"/>
              </w:rPr>
              <w:t>Замовлення ПКД;</w:t>
            </w:r>
          </w:p>
          <w:p w:rsidR="004A7413" w:rsidRPr="00D74762" w:rsidRDefault="004A7413" w:rsidP="00343417">
            <w:pPr>
              <w:pStyle w:val="ae"/>
              <w:numPr>
                <w:ilvl w:val="0"/>
                <w:numId w:val="61"/>
              </w:numPr>
              <w:jc w:val="both"/>
              <w:rPr>
                <w:rFonts w:cs="Arial"/>
                <w:sz w:val="22"/>
                <w:szCs w:val="22"/>
                <w:lang w:val="uk-UA" w:eastAsia="it-IT"/>
              </w:rPr>
            </w:pPr>
            <w:r w:rsidRPr="00D74762">
              <w:rPr>
                <w:rFonts w:cs="Arial"/>
                <w:sz w:val="22"/>
                <w:szCs w:val="22"/>
                <w:lang w:val="uk-UA" w:eastAsia="it-IT"/>
              </w:rPr>
              <w:t>Влаштування вуличного освітлення;</w:t>
            </w:r>
          </w:p>
          <w:p w:rsidR="004A7413" w:rsidRPr="00D74762" w:rsidRDefault="004A7413" w:rsidP="00343417">
            <w:pPr>
              <w:pStyle w:val="ae"/>
              <w:numPr>
                <w:ilvl w:val="0"/>
                <w:numId w:val="61"/>
              </w:numPr>
              <w:jc w:val="both"/>
              <w:rPr>
                <w:rFonts w:cs="Arial"/>
                <w:sz w:val="22"/>
                <w:szCs w:val="22"/>
                <w:lang w:val="uk-UA" w:eastAsia="it-IT"/>
              </w:rPr>
            </w:pPr>
            <w:r w:rsidRPr="00D74762">
              <w:rPr>
                <w:rFonts w:cs="Arial"/>
                <w:sz w:val="22"/>
                <w:szCs w:val="22"/>
                <w:lang w:val="uk-UA" w:eastAsia="it-IT"/>
              </w:rPr>
              <w:t>Налагоджувальні роботи.</w:t>
            </w:r>
          </w:p>
        </w:tc>
      </w:tr>
      <w:tr w:rsidR="00D74762" w:rsidRPr="00D74762" w:rsidTr="00343417">
        <w:trPr>
          <w:jc w:val="right"/>
        </w:trPr>
        <w:tc>
          <w:tcPr>
            <w:tcW w:w="3119" w:type="dxa"/>
            <w:shd w:val="clear" w:color="auto" w:fill="FFFFFF"/>
            <w:vAlign w:val="center"/>
          </w:tcPr>
          <w:p w:rsidR="004A7413" w:rsidRPr="00D74762" w:rsidRDefault="004A7413" w:rsidP="00343417">
            <w:pPr>
              <w:spacing w:after="0" w:line="240" w:lineRule="auto"/>
              <w:rPr>
                <w:rFonts w:ascii="Arial" w:hAnsi="Arial" w:cs="Arial"/>
                <w:b/>
              </w:rPr>
            </w:pPr>
            <w:r w:rsidRPr="00D74762">
              <w:rPr>
                <w:rFonts w:ascii="Arial" w:hAnsi="Arial" w:cs="Arial"/>
                <w:b/>
              </w:rPr>
              <w:t xml:space="preserve">Період здійснення: </w:t>
            </w:r>
          </w:p>
        </w:tc>
        <w:tc>
          <w:tcPr>
            <w:tcW w:w="6732" w:type="dxa"/>
            <w:gridSpan w:val="6"/>
            <w:vAlign w:val="center"/>
          </w:tcPr>
          <w:p w:rsidR="004A7413" w:rsidRPr="00D74762" w:rsidRDefault="004A7413" w:rsidP="00343417">
            <w:pPr>
              <w:spacing w:after="0" w:line="240" w:lineRule="auto"/>
              <w:rPr>
                <w:rFonts w:ascii="Arial" w:hAnsi="Arial" w:cs="Arial"/>
                <w:lang w:eastAsia="it-IT"/>
              </w:rPr>
            </w:pPr>
            <w:r w:rsidRPr="00D74762">
              <w:rPr>
                <w:rFonts w:ascii="Arial" w:hAnsi="Arial" w:cs="Arial"/>
                <w:b/>
              </w:rPr>
              <w:t>2018 – 2022 роки:</w:t>
            </w:r>
          </w:p>
        </w:tc>
      </w:tr>
      <w:tr w:rsidR="00D74762" w:rsidRPr="00D74762" w:rsidTr="00343417">
        <w:trPr>
          <w:jc w:val="right"/>
        </w:trPr>
        <w:tc>
          <w:tcPr>
            <w:tcW w:w="3119" w:type="dxa"/>
            <w:vMerge w:val="restart"/>
            <w:shd w:val="clear" w:color="auto" w:fill="FFFFFF"/>
            <w:vAlign w:val="center"/>
          </w:tcPr>
          <w:p w:rsidR="004A7413" w:rsidRPr="00D74762" w:rsidRDefault="004A7413" w:rsidP="00343417">
            <w:pPr>
              <w:spacing w:after="0" w:line="240" w:lineRule="auto"/>
              <w:rPr>
                <w:rFonts w:ascii="Arial" w:hAnsi="Arial" w:cs="Arial"/>
                <w:b/>
                <w:bCs/>
              </w:rPr>
            </w:pPr>
            <w:r w:rsidRPr="00D74762">
              <w:rPr>
                <w:rFonts w:ascii="Arial" w:hAnsi="Arial" w:cs="Arial"/>
                <w:b/>
                <w:bCs/>
              </w:rPr>
              <w:t>Орієнтовна вартість проекту, тис. грн.</w:t>
            </w:r>
          </w:p>
        </w:tc>
        <w:tc>
          <w:tcPr>
            <w:tcW w:w="1070" w:type="dxa"/>
            <w:shd w:val="clear" w:color="auto" w:fill="E6E6E6"/>
            <w:vAlign w:val="center"/>
          </w:tcPr>
          <w:p w:rsidR="004A7413" w:rsidRPr="00D74762" w:rsidRDefault="004A7413" w:rsidP="00343417">
            <w:pPr>
              <w:spacing w:after="0" w:line="240" w:lineRule="auto"/>
              <w:jc w:val="center"/>
              <w:rPr>
                <w:rFonts w:ascii="Arial" w:hAnsi="Arial" w:cs="Arial"/>
                <w:b/>
                <w:lang w:eastAsia="it-IT"/>
              </w:rPr>
            </w:pPr>
            <w:r w:rsidRPr="00D74762">
              <w:rPr>
                <w:rFonts w:ascii="Arial" w:hAnsi="Arial" w:cs="Arial"/>
                <w:b/>
                <w:lang w:eastAsia="it-IT"/>
              </w:rPr>
              <w:t>20</w:t>
            </w:r>
            <w:r w:rsidR="00D74762">
              <w:rPr>
                <w:rFonts w:ascii="Arial" w:hAnsi="Arial" w:cs="Arial"/>
                <w:b/>
                <w:lang w:eastAsia="it-IT"/>
              </w:rPr>
              <w:t>20</w:t>
            </w:r>
          </w:p>
        </w:tc>
        <w:tc>
          <w:tcPr>
            <w:tcW w:w="1132" w:type="dxa"/>
            <w:shd w:val="clear" w:color="auto" w:fill="E6E6E6"/>
            <w:vAlign w:val="center"/>
          </w:tcPr>
          <w:p w:rsidR="004A7413" w:rsidRPr="00D74762" w:rsidRDefault="004A7413" w:rsidP="00343417">
            <w:pPr>
              <w:spacing w:after="0" w:line="240" w:lineRule="auto"/>
              <w:jc w:val="center"/>
              <w:rPr>
                <w:rFonts w:ascii="Arial" w:hAnsi="Arial" w:cs="Arial"/>
                <w:b/>
                <w:lang w:eastAsia="it-IT"/>
              </w:rPr>
            </w:pPr>
            <w:r w:rsidRPr="00D74762">
              <w:rPr>
                <w:rFonts w:ascii="Arial" w:hAnsi="Arial" w:cs="Arial"/>
                <w:b/>
                <w:lang w:eastAsia="it-IT"/>
              </w:rPr>
              <w:t>20</w:t>
            </w:r>
            <w:r w:rsidR="00D74762">
              <w:rPr>
                <w:rFonts w:ascii="Arial" w:hAnsi="Arial" w:cs="Arial"/>
                <w:b/>
                <w:lang w:eastAsia="it-IT"/>
              </w:rPr>
              <w:t>21</w:t>
            </w:r>
          </w:p>
        </w:tc>
        <w:tc>
          <w:tcPr>
            <w:tcW w:w="1133" w:type="dxa"/>
            <w:tcBorders>
              <w:bottom w:val="single" w:sz="4" w:space="0" w:color="auto"/>
            </w:tcBorders>
            <w:shd w:val="clear" w:color="auto" w:fill="E6E6E6"/>
            <w:vAlign w:val="center"/>
          </w:tcPr>
          <w:p w:rsidR="004A7413" w:rsidRPr="00D74762" w:rsidRDefault="004A7413" w:rsidP="00343417">
            <w:pPr>
              <w:spacing w:after="0" w:line="240" w:lineRule="auto"/>
              <w:jc w:val="center"/>
              <w:rPr>
                <w:rFonts w:ascii="Arial" w:hAnsi="Arial" w:cs="Arial"/>
                <w:b/>
                <w:lang w:eastAsia="it-IT"/>
              </w:rPr>
            </w:pPr>
            <w:r w:rsidRPr="00D74762">
              <w:rPr>
                <w:rFonts w:ascii="Arial" w:hAnsi="Arial" w:cs="Arial"/>
                <w:b/>
                <w:lang w:eastAsia="it-IT"/>
              </w:rPr>
              <w:t>202</w:t>
            </w:r>
            <w:r w:rsidR="00D74762">
              <w:rPr>
                <w:rFonts w:ascii="Arial" w:hAnsi="Arial" w:cs="Arial"/>
                <w:b/>
                <w:lang w:eastAsia="it-IT"/>
              </w:rPr>
              <w:t>2</w:t>
            </w:r>
          </w:p>
        </w:tc>
        <w:tc>
          <w:tcPr>
            <w:tcW w:w="1132" w:type="dxa"/>
            <w:tcBorders>
              <w:bottom w:val="single" w:sz="4" w:space="0" w:color="auto"/>
            </w:tcBorders>
            <w:shd w:val="clear" w:color="auto" w:fill="E6E6E6"/>
            <w:vAlign w:val="center"/>
          </w:tcPr>
          <w:p w:rsidR="004A7413" w:rsidRPr="00D74762" w:rsidRDefault="004A7413" w:rsidP="00343417">
            <w:pPr>
              <w:spacing w:after="0" w:line="240" w:lineRule="auto"/>
              <w:jc w:val="center"/>
              <w:rPr>
                <w:rFonts w:ascii="Arial" w:hAnsi="Arial" w:cs="Arial"/>
                <w:b/>
                <w:lang w:eastAsia="it-IT"/>
              </w:rPr>
            </w:pPr>
            <w:r w:rsidRPr="00D74762">
              <w:rPr>
                <w:rFonts w:ascii="Arial" w:hAnsi="Arial" w:cs="Arial"/>
                <w:b/>
                <w:lang w:eastAsia="it-IT"/>
              </w:rPr>
              <w:t>202</w:t>
            </w:r>
            <w:r w:rsidR="00D74762">
              <w:rPr>
                <w:rFonts w:ascii="Arial" w:hAnsi="Arial" w:cs="Arial"/>
                <w:b/>
                <w:lang w:eastAsia="it-IT"/>
              </w:rPr>
              <w:t>3</w:t>
            </w:r>
          </w:p>
        </w:tc>
        <w:tc>
          <w:tcPr>
            <w:tcW w:w="1132" w:type="dxa"/>
            <w:tcBorders>
              <w:bottom w:val="single" w:sz="4" w:space="0" w:color="auto"/>
            </w:tcBorders>
            <w:shd w:val="clear" w:color="auto" w:fill="E6E6E6"/>
            <w:vAlign w:val="center"/>
          </w:tcPr>
          <w:p w:rsidR="004A7413" w:rsidRPr="00D74762" w:rsidRDefault="004A7413" w:rsidP="00343417">
            <w:pPr>
              <w:spacing w:after="0" w:line="240" w:lineRule="auto"/>
              <w:jc w:val="center"/>
              <w:rPr>
                <w:rFonts w:ascii="Arial" w:hAnsi="Arial" w:cs="Arial"/>
                <w:b/>
                <w:lang w:eastAsia="it-IT"/>
              </w:rPr>
            </w:pPr>
            <w:r w:rsidRPr="00D74762">
              <w:rPr>
                <w:rFonts w:ascii="Arial" w:hAnsi="Arial" w:cs="Arial"/>
                <w:b/>
                <w:lang w:eastAsia="it-IT"/>
              </w:rPr>
              <w:t>202</w:t>
            </w:r>
            <w:r w:rsidR="00D74762">
              <w:rPr>
                <w:rFonts w:ascii="Arial" w:hAnsi="Arial" w:cs="Arial"/>
                <w:b/>
                <w:lang w:eastAsia="it-IT"/>
              </w:rPr>
              <w:t>4</w:t>
            </w:r>
          </w:p>
        </w:tc>
        <w:tc>
          <w:tcPr>
            <w:tcW w:w="1133" w:type="dxa"/>
            <w:shd w:val="clear" w:color="auto" w:fill="E6E6E6"/>
            <w:vAlign w:val="center"/>
          </w:tcPr>
          <w:p w:rsidR="004A7413" w:rsidRPr="00D74762" w:rsidRDefault="004A7413" w:rsidP="00343417">
            <w:pPr>
              <w:spacing w:after="0" w:line="240" w:lineRule="auto"/>
              <w:ind w:firstLine="104"/>
              <w:jc w:val="center"/>
              <w:rPr>
                <w:rFonts w:ascii="Arial" w:hAnsi="Arial" w:cs="Arial"/>
                <w:b/>
                <w:lang w:eastAsia="it-IT"/>
              </w:rPr>
            </w:pPr>
            <w:r w:rsidRPr="00D74762">
              <w:rPr>
                <w:rFonts w:ascii="Arial" w:hAnsi="Arial" w:cs="Arial"/>
                <w:b/>
                <w:lang w:eastAsia="it-IT"/>
              </w:rPr>
              <w:t>Разом</w:t>
            </w:r>
          </w:p>
        </w:tc>
      </w:tr>
      <w:tr w:rsidR="00D74762" w:rsidRPr="00D74762" w:rsidTr="00343417">
        <w:trPr>
          <w:jc w:val="right"/>
        </w:trPr>
        <w:tc>
          <w:tcPr>
            <w:tcW w:w="3119" w:type="dxa"/>
            <w:vMerge/>
            <w:shd w:val="clear" w:color="auto" w:fill="FFFFFF"/>
            <w:vAlign w:val="center"/>
          </w:tcPr>
          <w:p w:rsidR="004A7413" w:rsidRPr="00D74762" w:rsidRDefault="004A7413" w:rsidP="00343417">
            <w:pPr>
              <w:spacing w:after="0" w:line="240" w:lineRule="auto"/>
              <w:rPr>
                <w:rFonts w:ascii="Arial" w:hAnsi="Arial" w:cs="Arial"/>
                <w:b/>
                <w:bCs/>
              </w:rPr>
            </w:pPr>
          </w:p>
        </w:tc>
        <w:tc>
          <w:tcPr>
            <w:tcW w:w="1070" w:type="dxa"/>
            <w:vAlign w:val="center"/>
          </w:tcPr>
          <w:p w:rsidR="004A7413" w:rsidRPr="00D74762" w:rsidRDefault="004A7413" w:rsidP="00343417">
            <w:pPr>
              <w:spacing w:after="0" w:line="240" w:lineRule="auto"/>
              <w:jc w:val="center"/>
              <w:rPr>
                <w:rFonts w:ascii="Arial" w:hAnsi="Arial" w:cs="Arial"/>
                <w:b/>
                <w:lang w:eastAsia="it-IT"/>
              </w:rPr>
            </w:pPr>
          </w:p>
        </w:tc>
        <w:tc>
          <w:tcPr>
            <w:tcW w:w="1132" w:type="dxa"/>
            <w:shd w:val="clear" w:color="auto" w:fill="FFFFFF"/>
            <w:vAlign w:val="center"/>
          </w:tcPr>
          <w:p w:rsidR="004A7413" w:rsidRPr="00D74762" w:rsidRDefault="00EF2C1A" w:rsidP="00343417">
            <w:pPr>
              <w:spacing w:after="0" w:line="240" w:lineRule="auto"/>
              <w:jc w:val="center"/>
              <w:rPr>
                <w:rFonts w:ascii="Arial" w:hAnsi="Arial" w:cs="Arial"/>
                <w:b/>
                <w:lang w:eastAsia="it-IT"/>
              </w:rPr>
            </w:pPr>
            <w:r>
              <w:rPr>
                <w:rFonts w:ascii="Arial" w:hAnsi="Arial" w:cs="Arial"/>
                <w:b/>
                <w:lang w:eastAsia="it-IT"/>
              </w:rPr>
              <w:t>100</w:t>
            </w:r>
          </w:p>
        </w:tc>
        <w:tc>
          <w:tcPr>
            <w:tcW w:w="1133" w:type="dxa"/>
            <w:shd w:val="clear" w:color="auto" w:fill="auto"/>
            <w:vAlign w:val="center"/>
          </w:tcPr>
          <w:p w:rsidR="004A7413" w:rsidRPr="00D74762" w:rsidRDefault="004A7413" w:rsidP="00343417">
            <w:pPr>
              <w:spacing w:after="0" w:line="240" w:lineRule="auto"/>
              <w:jc w:val="center"/>
              <w:rPr>
                <w:rFonts w:ascii="Arial" w:hAnsi="Arial" w:cs="Arial"/>
                <w:b/>
                <w:lang w:eastAsia="it-IT"/>
              </w:rPr>
            </w:pPr>
          </w:p>
        </w:tc>
        <w:tc>
          <w:tcPr>
            <w:tcW w:w="1132" w:type="dxa"/>
            <w:shd w:val="clear" w:color="auto" w:fill="auto"/>
            <w:vAlign w:val="center"/>
          </w:tcPr>
          <w:p w:rsidR="004A7413" w:rsidRPr="00D74762" w:rsidRDefault="004A7413" w:rsidP="00343417">
            <w:pPr>
              <w:spacing w:after="0" w:line="240" w:lineRule="auto"/>
              <w:jc w:val="center"/>
              <w:rPr>
                <w:rFonts w:ascii="Arial" w:hAnsi="Arial" w:cs="Arial"/>
                <w:b/>
                <w:lang w:eastAsia="it-IT"/>
              </w:rPr>
            </w:pPr>
          </w:p>
        </w:tc>
        <w:tc>
          <w:tcPr>
            <w:tcW w:w="1132" w:type="dxa"/>
            <w:shd w:val="clear" w:color="auto" w:fill="auto"/>
            <w:vAlign w:val="center"/>
          </w:tcPr>
          <w:p w:rsidR="004A7413" w:rsidRPr="00D74762" w:rsidRDefault="004A7413" w:rsidP="00343417">
            <w:pPr>
              <w:spacing w:after="0" w:line="240" w:lineRule="auto"/>
              <w:jc w:val="center"/>
              <w:rPr>
                <w:rFonts w:ascii="Arial" w:hAnsi="Arial" w:cs="Arial"/>
                <w:b/>
                <w:lang w:eastAsia="it-IT"/>
              </w:rPr>
            </w:pPr>
          </w:p>
        </w:tc>
        <w:tc>
          <w:tcPr>
            <w:tcW w:w="1133" w:type="dxa"/>
            <w:shd w:val="clear" w:color="auto" w:fill="FFFFFF"/>
            <w:vAlign w:val="center"/>
          </w:tcPr>
          <w:p w:rsidR="004A7413" w:rsidRPr="00D74762" w:rsidRDefault="00EF2C1A" w:rsidP="00343417">
            <w:pPr>
              <w:spacing w:after="0" w:line="240" w:lineRule="auto"/>
              <w:jc w:val="center"/>
              <w:rPr>
                <w:rFonts w:ascii="Arial" w:hAnsi="Arial" w:cs="Arial"/>
                <w:b/>
                <w:lang w:eastAsia="it-IT"/>
              </w:rPr>
            </w:pPr>
            <w:r>
              <w:rPr>
                <w:rFonts w:ascii="Arial" w:hAnsi="Arial" w:cs="Arial"/>
                <w:b/>
                <w:lang w:eastAsia="it-IT"/>
              </w:rPr>
              <w:t>1</w:t>
            </w:r>
            <w:r w:rsidR="00FD6C3B">
              <w:rPr>
                <w:rFonts w:ascii="Arial" w:hAnsi="Arial" w:cs="Arial"/>
                <w:b/>
                <w:lang w:eastAsia="it-IT"/>
              </w:rPr>
              <w:t>0</w:t>
            </w:r>
            <w:r w:rsidR="00074F55">
              <w:rPr>
                <w:rFonts w:ascii="Arial" w:hAnsi="Arial" w:cs="Arial"/>
                <w:b/>
                <w:lang w:eastAsia="it-IT"/>
              </w:rPr>
              <w:t>0</w:t>
            </w:r>
          </w:p>
        </w:tc>
      </w:tr>
      <w:tr w:rsidR="00D74762" w:rsidRPr="00D74762" w:rsidTr="00343417">
        <w:trPr>
          <w:jc w:val="right"/>
        </w:trPr>
        <w:tc>
          <w:tcPr>
            <w:tcW w:w="3119" w:type="dxa"/>
            <w:shd w:val="clear" w:color="auto" w:fill="FFFFFF"/>
            <w:vAlign w:val="center"/>
          </w:tcPr>
          <w:p w:rsidR="004A7413" w:rsidRPr="00D74762" w:rsidRDefault="004A7413" w:rsidP="00343417">
            <w:pPr>
              <w:spacing w:after="0" w:line="240" w:lineRule="auto"/>
              <w:rPr>
                <w:rFonts w:ascii="Arial" w:hAnsi="Arial" w:cs="Arial"/>
                <w:b/>
                <w:bCs/>
              </w:rPr>
            </w:pPr>
            <w:r w:rsidRPr="00D74762">
              <w:rPr>
                <w:rFonts w:ascii="Arial" w:hAnsi="Arial" w:cs="Arial"/>
                <w:b/>
                <w:bCs/>
              </w:rPr>
              <w:t>Джерела фінансування:</w:t>
            </w:r>
          </w:p>
        </w:tc>
        <w:tc>
          <w:tcPr>
            <w:tcW w:w="6732" w:type="dxa"/>
            <w:gridSpan w:val="6"/>
            <w:vAlign w:val="center"/>
          </w:tcPr>
          <w:p w:rsidR="004A7413" w:rsidRPr="00D74762" w:rsidRDefault="003A22E7" w:rsidP="00343417">
            <w:pPr>
              <w:spacing w:after="0" w:line="240" w:lineRule="auto"/>
              <w:jc w:val="both"/>
              <w:rPr>
                <w:rFonts w:ascii="Arial" w:hAnsi="Arial" w:cs="Arial"/>
                <w:lang w:eastAsia="it-IT"/>
              </w:rPr>
            </w:pPr>
            <w:r>
              <w:rPr>
                <w:rFonts w:ascii="Arial" w:hAnsi="Arial" w:cs="Arial"/>
                <w:lang w:eastAsia="it-IT"/>
              </w:rPr>
              <w:t>Державний бюджет</w:t>
            </w:r>
            <w:r w:rsidR="004A7413" w:rsidRPr="00D74762">
              <w:rPr>
                <w:rFonts w:ascii="Arial" w:hAnsi="Arial" w:cs="Arial"/>
                <w:lang w:eastAsia="it-IT"/>
              </w:rPr>
              <w:t>; Локницькасільська рада; донорські та інші кошти не заборонені законодавством.</w:t>
            </w:r>
          </w:p>
        </w:tc>
      </w:tr>
      <w:tr w:rsidR="00D74762" w:rsidRPr="00D74762" w:rsidTr="00343417">
        <w:trPr>
          <w:jc w:val="right"/>
        </w:trPr>
        <w:tc>
          <w:tcPr>
            <w:tcW w:w="3119" w:type="dxa"/>
            <w:shd w:val="clear" w:color="auto" w:fill="FFFFFF"/>
            <w:vAlign w:val="center"/>
          </w:tcPr>
          <w:p w:rsidR="004A7413" w:rsidRPr="00D74762" w:rsidRDefault="004A7413" w:rsidP="00343417">
            <w:pPr>
              <w:spacing w:after="0" w:line="240" w:lineRule="auto"/>
              <w:rPr>
                <w:rFonts w:ascii="Arial" w:hAnsi="Arial" w:cs="Arial"/>
                <w:b/>
                <w:bCs/>
              </w:rPr>
            </w:pPr>
            <w:r w:rsidRPr="00D74762">
              <w:rPr>
                <w:rFonts w:ascii="Arial" w:hAnsi="Arial" w:cs="Arial"/>
                <w:b/>
              </w:rPr>
              <w:t>Ключові потенційні учасники реалізації проекту:</w:t>
            </w:r>
          </w:p>
        </w:tc>
        <w:tc>
          <w:tcPr>
            <w:tcW w:w="6732" w:type="dxa"/>
            <w:gridSpan w:val="6"/>
            <w:vAlign w:val="center"/>
          </w:tcPr>
          <w:p w:rsidR="004A7413" w:rsidRPr="00D74762" w:rsidRDefault="004A7413" w:rsidP="00343417">
            <w:pPr>
              <w:spacing w:after="0" w:line="240" w:lineRule="auto"/>
              <w:jc w:val="both"/>
              <w:rPr>
                <w:rFonts w:ascii="Arial" w:hAnsi="Arial" w:cs="Arial"/>
                <w:lang w:eastAsia="it-IT"/>
              </w:rPr>
            </w:pPr>
            <w:r w:rsidRPr="00D74762">
              <w:rPr>
                <w:rFonts w:ascii="Arial" w:hAnsi="Arial" w:cs="Arial"/>
                <w:lang w:eastAsia="it-IT"/>
              </w:rPr>
              <w:t>Локницькасільська рада; підрядні організації.</w:t>
            </w:r>
          </w:p>
        </w:tc>
      </w:tr>
      <w:tr w:rsidR="00D74762" w:rsidRPr="00D74762" w:rsidTr="00343417">
        <w:trPr>
          <w:jc w:val="right"/>
        </w:trPr>
        <w:tc>
          <w:tcPr>
            <w:tcW w:w="3119" w:type="dxa"/>
            <w:shd w:val="clear" w:color="auto" w:fill="FFFFFF"/>
            <w:vAlign w:val="center"/>
          </w:tcPr>
          <w:p w:rsidR="004A7413" w:rsidRPr="00D74762" w:rsidRDefault="004A7413" w:rsidP="00343417">
            <w:pPr>
              <w:spacing w:after="0" w:line="240" w:lineRule="auto"/>
              <w:rPr>
                <w:rFonts w:ascii="Arial" w:hAnsi="Arial" w:cs="Arial"/>
                <w:b/>
                <w:bCs/>
              </w:rPr>
            </w:pPr>
            <w:r w:rsidRPr="00D74762">
              <w:rPr>
                <w:rFonts w:ascii="Arial" w:hAnsi="Arial" w:cs="Arial"/>
                <w:b/>
                <w:bCs/>
              </w:rPr>
              <w:t>Інше:</w:t>
            </w:r>
          </w:p>
        </w:tc>
        <w:tc>
          <w:tcPr>
            <w:tcW w:w="6732" w:type="dxa"/>
            <w:gridSpan w:val="6"/>
            <w:vAlign w:val="center"/>
          </w:tcPr>
          <w:p w:rsidR="004A7413" w:rsidRPr="00D74762" w:rsidRDefault="004A7413" w:rsidP="00343417">
            <w:pPr>
              <w:spacing w:after="0" w:line="240" w:lineRule="auto"/>
              <w:rPr>
                <w:rFonts w:ascii="Arial" w:hAnsi="Arial" w:cs="Arial"/>
                <w:lang w:eastAsia="it-IT"/>
              </w:rPr>
            </w:pPr>
          </w:p>
        </w:tc>
      </w:tr>
    </w:tbl>
    <w:p w:rsidR="004A7413" w:rsidRDefault="004A7413" w:rsidP="004A7413">
      <w:pPr>
        <w:spacing w:after="0" w:line="240" w:lineRule="auto"/>
        <w:rPr>
          <w:rFonts w:ascii="Arial" w:hAnsi="Arial" w:cs="Arial"/>
          <w:b/>
          <w:color w:val="FF0000"/>
        </w:rPr>
      </w:pPr>
    </w:p>
    <w:p w:rsidR="002E5368" w:rsidRPr="009E040F" w:rsidRDefault="002E5368" w:rsidP="004A7413">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070"/>
        <w:gridCol w:w="1132"/>
        <w:gridCol w:w="1133"/>
        <w:gridCol w:w="1132"/>
        <w:gridCol w:w="1132"/>
        <w:gridCol w:w="1133"/>
      </w:tblGrid>
      <w:tr w:rsidR="00B75163" w:rsidRPr="00B75163" w:rsidTr="00343417">
        <w:trPr>
          <w:jc w:val="right"/>
        </w:trPr>
        <w:tc>
          <w:tcPr>
            <w:tcW w:w="3119" w:type="dxa"/>
            <w:vAlign w:val="center"/>
          </w:tcPr>
          <w:p w:rsidR="004A7413" w:rsidRPr="00B75163" w:rsidRDefault="004A7413" w:rsidP="00343417">
            <w:pPr>
              <w:pStyle w:val="6"/>
              <w:spacing w:before="0" w:line="240" w:lineRule="auto"/>
              <w:rPr>
                <w:rFonts w:ascii="Arial" w:hAnsi="Arial" w:cs="Arial"/>
                <w:color w:val="auto"/>
              </w:rPr>
            </w:pPr>
            <w:r w:rsidRPr="00B75163">
              <w:rPr>
                <w:rFonts w:ascii="Arial" w:hAnsi="Arial" w:cs="Arial"/>
                <w:color w:val="auto"/>
              </w:rPr>
              <w:t>Завдання Стратегії, якому відповідає проект:</w:t>
            </w:r>
          </w:p>
        </w:tc>
        <w:tc>
          <w:tcPr>
            <w:tcW w:w="6732" w:type="dxa"/>
            <w:gridSpan w:val="6"/>
          </w:tcPr>
          <w:p w:rsidR="004A7413" w:rsidRPr="00B75163" w:rsidRDefault="00235CE4" w:rsidP="00343417">
            <w:pPr>
              <w:pBdr>
                <w:left w:val="single" w:sz="18" w:space="4" w:color="auto"/>
              </w:pBdr>
              <w:spacing w:after="0" w:line="240" w:lineRule="auto"/>
              <w:rPr>
                <w:rFonts w:ascii="Arial" w:hAnsi="Arial" w:cs="Arial"/>
                <w:lang w:eastAsia="it-IT"/>
              </w:rPr>
            </w:pPr>
            <w:r>
              <w:rPr>
                <w:rFonts w:ascii="Arial" w:hAnsi="Arial" w:cs="Arial"/>
              </w:rPr>
              <w:t>2.1.2</w:t>
            </w:r>
            <w:r w:rsidR="00B478DC">
              <w:rPr>
                <w:rFonts w:ascii="Arial" w:hAnsi="Arial" w:cs="Arial"/>
              </w:rPr>
              <w:t>. Встановлення</w:t>
            </w:r>
            <w:r w:rsidR="00D33A9C">
              <w:rPr>
                <w:rFonts w:ascii="Arial" w:hAnsi="Arial" w:cs="Arial"/>
              </w:rPr>
              <w:t xml:space="preserve">та ремонт </w:t>
            </w:r>
            <w:r w:rsidR="004A7413" w:rsidRPr="00B75163">
              <w:rPr>
                <w:rFonts w:ascii="Arial" w:hAnsi="Arial" w:cs="Arial"/>
              </w:rPr>
              <w:t>вуличного освітлення</w:t>
            </w:r>
          </w:p>
        </w:tc>
      </w:tr>
      <w:tr w:rsidR="00B75163" w:rsidRPr="00B75163" w:rsidTr="00343417">
        <w:trPr>
          <w:jc w:val="right"/>
        </w:trPr>
        <w:tc>
          <w:tcPr>
            <w:tcW w:w="3119" w:type="dxa"/>
            <w:vAlign w:val="center"/>
          </w:tcPr>
          <w:p w:rsidR="004A7413" w:rsidRPr="00B75163" w:rsidRDefault="004A7413" w:rsidP="00343417">
            <w:pPr>
              <w:spacing w:after="0" w:line="240" w:lineRule="auto"/>
              <w:rPr>
                <w:rFonts w:ascii="Arial" w:hAnsi="Arial" w:cs="Arial"/>
                <w:b/>
                <w:bCs/>
              </w:rPr>
            </w:pPr>
            <w:r w:rsidRPr="00B75163">
              <w:rPr>
                <w:rFonts w:ascii="Arial" w:hAnsi="Arial" w:cs="Arial"/>
                <w:b/>
                <w:bCs/>
              </w:rPr>
              <w:t>Назва проекту:</w:t>
            </w:r>
          </w:p>
        </w:tc>
        <w:tc>
          <w:tcPr>
            <w:tcW w:w="6732" w:type="dxa"/>
            <w:gridSpan w:val="6"/>
          </w:tcPr>
          <w:p w:rsidR="004A7413" w:rsidRPr="00B75163" w:rsidRDefault="00B75163" w:rsidP="00343417">
            <w:pPr>
              <w:spacing w:after="0" w:line="240" w:lineRule="auto"/>
              <w:rPr>
                <w:rFonts w:ascii="Arial" w:hAnsi="Arial" w:cs="Arial"/>
                <w:b/>
                <w:lang w:eastAsia="it-IT"/>
              </w:rPr>
            </w:pPr>
            <w:r>
              <w:rPr>
                <w:rFonts w:ascii="Arial" w:hAnsi="Arial" w:cs="Arial"/>
                <w:b/>
                <w:lang w:eastAsia="it-IT"/>
              </w:rPr>
              <w:t>Встановлення вуличного освітлення по вулиці Центральна в с. Кухче</w:t>
            </w:r>
          </w:p>
        </w:tc>
      </w:tr>
      <w:tr w:rsidR="00B75163" w:rsidRPr="00B75163" w:rsidTr="00343417">
        <w:trPr>
          <w:jc w:val="right"/>
        </w:trPr>
        <w:tc>
          <w:tcPr>
            <w:tcW w:w="3119" w:type="dxa"/>
            <w:vAlign w:val="center"/>
          </w:tcPr>
          <w:p w:rsidR="004A7413" w:rsidRPr="00B75163" w:rsidRDefault="004A7413" w:rsidP="00343417">
            <w:pPr>
              <w:spacing w:after="0" w:line="240" w:lineRule="auto"/>
              <w:rPr>
                <w:rFonts w:ascii="Arial" w:hAnsi="Arial" w:cs="Arial"/>
                <w:b/>
                <w:bCs/>
              </w:rPr>
            </w:pPr>
            <w:r w:rsidRPr="00B75163">
              <w:rPr>
                <w:rFonts w:ascii="Arial" w:hAnsi="Arial" w:cs="Arial"/>
                <w:b/>
                <w:bCs/>
              </w:rPr>
              <w:t>Цілі проекту:</w:t>
            </w:r>
          </w:p>
        </w:tc>
        <w:tc>
          <w:tcPr>
            <w:tcW w:w="6732" w:type="dxa"/>
            <w:gridSpan w:val="6"/>
          </w:tcPr>
          <w:p w:rsidR="004A7413" w:rsidRPr="00B75163" w:rsidRDefault="005B6DA1" w:rsidP="00343417">
            <w:pPr>
              <w:spacing w:after="0" w:line="240" w:lineRule="auto"/>
              <w:rPr>
                <w:rFonts w:ascii="Arial" w:hAnsi="Arial" w:cs="Arial"/>
                <w:lang w:eastAsia="it-IT"/>
              </w:rPr>
            </w:pPr>
            <w:r>
              <w:rPr>
                <w:rFonts w:ascii="Arial" w:hAnsi="Arial" w:cs="Arial"/>
                <w:lang w:eastAsia="it-IT"/>
              </w:rPr>
              <w:t>Про</w:t>
            </w:r>
            <w:r w:rsidR="004A7413" w:rsidRPr="00B75163">
              <w:rPr>
                <w:rFonts w:ascii="Arial" w:hAnsi="Arial" w:cs="Arial"/>
                <w:lang w:eastAsia="it-IT"/>
              </w:rPr>
              <w:t>ведення вуличного</w:t>
            </w:r>
            <w:r w:rsidR="00924100">
              <w:rPr>
                <w:rFonts w:ascii="Arial" w:hAnsi="Arial" w:cs="Arial"/>
                <w:lang w:eastAsia="it-IT"/>
              </w:rPr>
              <w:t xml:space="preserve"> освітлення населеного пункту Кухче</w:t>
            </w:r>
            <w:r w:rsidR="00C84529">
              <w:rPr>
                <w:rFonts w:ascii="Arial" w:hAnsi="Arial" w:cs="Arial"/>
                <w:lang w:eastAsia="it-IT"/>
              </w:rPr>
              <w:t xml:space="preserve"> для безпечного руху автотранспорту та пішоходів</w:t>
            </w:r>
            <w:r w:rsidR="004A7413" w:rsidRPr="00B75163">
              <w:rPr>
                <w:rFonts w:ascii="Arial" w:hAnsi="Arial" w:cs="Arial"/>
                <w:lang w:eastAsia="it-IT"/>
              </w:rPr>
              <w:t>.</w:t>
            </w:r>
          </w:p>
        </w:tc>
      </w:tr>
      <w:tr w:rsidR="00B75163" w:rsidRPr="00B75163" w:rsidTr="00343417">
        <w:trPr>
          <w:jc w:val="right"/>
        </w:trPr>
        <w:tc>
          <w:tcPr>
            <w:tcW w:w="3119" w:type="dxa"/>
            <w:vAlign w:val="center"/>
          </w:tcPr>
          <w:p w:rsidR="004A7413" w:rsidRPr="00B75163" w:rsidRDefault="004A7413" w:rsidP="00343417">
            <w:pPr>
              <w:autoSpaceDE w:val="0"/>
              <w:autoSpaceDN w:val="0"/>
              <w:adjustRightInd w:val="0"/>
              <w:spacing w:after="0" w:line="240" w:lineRule="auto"/>
              <w:rPr>
                <w:rFonts w:ascii="Arial" w:hAnsi="Arial" w:cs="Arial"/>
                <w:b/>
              </w:rPr>
            </w:pPr>
            <w:r w:rsidRPr="00B75163">
              <w:rPr>
                <w:rFonts w:ascii="Arial" w:hAnsi="Arial" w:cs="Arial"/>
                <w:b/>
              </w:rPr>
              <w:t>Територія на яку проект матиме вплив:</w:t>
            </w:r>
          </w:p>
        </w:tc>
        <w:tc>
          <w:tcPr>
            <w:tcW w:w="6732" w:type="dxa"/>
            <w:gridSpan w:val="6"/>
          </w:tcPr>
          <w:p w:rsidR="004A7413" w:rsidRPr="00B75163" w:rsidRDefault="005B6DA1" w:rsidP="00343417">
            <w:pPr>
              <w:spacing w:after="0" w:line="240" w:lineRule="auto"/>
              <w:rPr>
                <w:rFonts w:ascii="Arial" w:hAnsi="Arial" w:cs="Arial"/>
                <w:lang w:eastAsia="it-IT"/>
              </w:rPr>
            </w:pPr>
            <w:r>
              <w:rPr>
                <w:rFonts w:ascii="Arial" w:hAnsi="Arial" w:cs="Arial"/>
                <w:lang w:eastAsia="it-IT"/>
              </w:rPr>
              <w:t>с. Кухче</w:t>
            </w:r>
          </w:p>
        </w:tc>
      </w:tr>
      <w:tr w:rsidR="00B75163" w:rsidRPr="00B75163" w:rsidTr="00343417">
        <w:trPr>
          <w:jc w:val="right"/>
        </w:trPr>
        <w:tc>
          <w:tcPr>
            <w:tcW w:w="3119" w:type="dxa"/>
            <w:vAlign w:val="center"/>
          </w:tcPr>
          <w:p w:rsidR="004A7413" w:rsidRPr="00B75163" w:rsidRDefault="004A7413" w:rsidP="00343417">
            <w:pPr>
              <w:autoSpaceDE w:val="0"/>
              <w:autoSpaceDN w:val="0"/>
              <w:adjustRightInd w:val="0"/>
              <w:spacing w:after="0" w:line="240" w:lineRule="auto"/>
              <w:rPr>
                <w:rFonts w:ascii="Arial" w:hAnsi="Arial" w:cs="Arial"/>
                <w:b/>
              </w:rPr>
            </w:pPr>
            <w:r w:rsidRPr="00B75163">
              <w:rPr>
                <w:rFonts w:ascii="Arial" w:hAnsi="Arial" w:cs="Arial"/>
                <w:b/>
              </w:rPr>
              <w:t>Орієнтовна кількість отримувачів вигод</w:t>
            </w:r>
          </w:p>
        </w:tc>
        <w:tc>
          <w:tcPr>
            <w:tcW w:w="6732" w:type="dxa"/>
            <w:gridSpan w:val="6"/>
          </w:tcPr>
          <w:p w:rsidR="004A7413" w:rsidRPr="00B75163" w:rsidRDefault="004A7413" w:rsidP="00343417">
            <w:pPr>
              <w:spacing w:after="0" w:line="240" w:lineRule="auto"/>
              <w:rPr>
                <w:rFonts w:ascii="Arial" w:hAnsi="Arial" w:cs="Arial"/>
                <w:lang w:eastAsia="it-IT"/>
              </w:rPr>
            </w:pPr>
            <w:r w:rsidRPr="00B75163">
              <w:rPr>
                <w:rFonts w:ascii="Arial" w:hAnsi="Arial" w:cs="Arial"/>
                <w:lang w:eastAsia="it-IT"/>
              </w:rPr>
              <w:t>400 осіб</w:t>
            </w:r>
          </w:p>
          <w:p w:rsidR="004A7413" w:rsidRPr="00B75163" w:rsidRDefault="004A7413" w:rsidP="00343417">
            <w:pPr>
              <w:spacing w:after="0" w:line="240" w:lineRule="auto"/>
              <w:rPr>
                <w:rFonts w:ascii="Arial" w:hAnsi="Arial" w:cs="Arial"/>
                <w:lang w:eastAsia="it-IT"/>
              </w:rPr>
            </w:pPr>
          </w:p>
        </w:tc>
      </w:tr>
      <w:tr w:rsidR="00B75163" w:rsidRPr="00B75163" w:rsidTr="00343417">
        <w:trPr>
          <w:jc w:val="right"/>
        </w:trPr>
        <w:tc>
          <w:tcPr>
            <w:tcW w:w="3119" w:type="dxa"/>
            <w:shd w:val="clear" w:color="auto" w:fill="FFFFFF"/>
            <w:vAlign w:val="center"/>
          </w:tcPr>
          <w:p w:rsidR="004A7413" w:rsidRPr="00B75163" w:rsidRDefault="004A7413" w:rsidP="00343417">
            <w:pPr>
              <w:spacing w:after="0" w:line="240" w:lineRule="auto"/>
              <w:rPr>
                <w:rFonts w:ascii="Arial" w:hAnsi="Arial" w:cs="Arial"/>
                <w:b/>
                <w:bCs/>
              </w:rPr>
            </w:pPr>
            <w:r w:rsidRPr="00B75163">
              <w:rPr>
                <w:rFonts w:ascii="Arial" w:hAnsi="Arial" w:cs="Arial"/>
                <w:b/>
                <w:bCs/>
              </w:rPr>
              <w:t>Стислий опис проекту:</w:t>
            </w:r>
          </w:p>
        </w:tc>
        <w:tc>
          <w:tcPr>
            <w:tcW w:w="6732" w:type="dxa"/>
            <w:gridSpan w:val="6"/>
          </w:tcPr>
          <w:p w:rsidR="004A7413" w:rsidRPr="00B75163" w:rsidRDefault="004A7413" w:rsidP="00343417">
            <w:pPr>
              <w:spacing w:after="0" w:line="240" w:lineRule="auto"/>
              <w:jc w:val="both"/>
              <w:rPr>
                <w:rFonts w:ascii="Arial" w:hAnsi="Arial" w:cs="Arial"/>
                <w:lang w:eastAsia="uk-UA"/>
              </w:rPr>
            </w:pPr>
            <w:r w:rsidRPr="00B75163">
              <w:rPr>
                <w:rFonts w:ascii="Arial" w:hAnsi="Arial" w:cs="Arial"/>
                <w:lang w:eastAsia="uk-UA"/>
              </w:rPr>
              <w:t>Проек</w:t>
            </w:r>
            <w:r w:rsidR="005B6DA1">
              <w:rPr>
                <w:rFonts w:ascii="Arial" w:hAnsi="Arial" w:cs="Arial"/>
                <w:lang w:eastAsia="uk-UA"/>
              </w:rPr>
              <w:t>том передбачено вирішення питання</w:t>
            </w:r>
            <w:r w:rsidRPr="00B75163">
              <w:rPr>
                <w:rFonts w:ascii="Arial" w:hAnsi="Arial" w:cs="Arial"/>
                <w:lang w:eastAsia="uk-UA"/>
              </w:rPr>
              <w:t xml:space="preserve"> по </w:t>
            </w:r>
            <w:r w:rsidR="005B6DA1">
              <w:rPr>
                <w:rFonts w:ascii="Arial" w:hAnsi="Arial" w:cs="Arial"/>
                <w:lang w:eastAsia="uk-UA"/>
              </w:rPr>
              <w:t xml:space="preserve">встановленю освітлення та </w:t>
            </w:r>
            <w:r w:rsidRPr="00B75163">
              <w:rPr>
                <w:rFonts w:ascii="Arial" w:hAnsi="Arial" w:cs="Arial"/>
                <w:lang w:eastAsia="uk-UA"/>
              </w:rPr>
              <w:t>створенню належних умов по забезпеченню безпечного руху автотранспорту та пішоход</w:t>
            </w:r>
            <w:r w:rsidR="005B6DA1">
              <w:rPr>
                <w:rFonts w:ascii="Arial" w:hAnsi="Arial" w:cs="Arial"/>
                <w:lang w:eastAsia="uk-UA"/>
              </w:rPr>
              <w:t>ів на території по вулиці Центральна,  села Кухче</w:t>
            </w:r>
            <w:r w:rsidR="00C84529">
              <w:rPr>
                <w:rFonts w:ascii="Arial" w:hAnsi="Arial" w:cs="Arial"/>
                <w:lang w:eastAsia="uk-UA"/>
              </w:rPr>
              <w:t>. Освітлення</w:t>
            </w:r>
            <w:r w:rsidR="00002BB8">
              <w:rPr>
                <w:rFonts w:ascii="Arial" w:hAnsi="Arial" w:cs="Arial"/>
                <w:lang w:eastAsia="uk-UA"/>
              </w:rPr>
              <w:t xml:space="preserve"> на цій вулиці</w:t>
            </w:r>
            <w:r w:rsidR="00C84529">
              <w:rPr>
                <w:rFonts w:ascii="Arial" w:hAnsi="Arial" w:cs="Arial"/>
                <w:lang w:eastAsia="uk-UA"/>
              </w:rPr>
              <w:t xml:space="preserve"> відсутнє.</w:t>
            </w:r>
          </w:p>
          <w:p w:rsidR="004A7413" w:rsidRPr="00B75163" w:rsidRDefault="004A7413" w:rsidP="00343417">
            <w:pPr>
              <w:spacing w:after="0" w:line="240" w:lineRule="auto"/>
              <w:jc w:val="both"/>
              <w:rPr>
                <w:rFonts w:ascii="Arial" w:hAnsi="Arial" w:cs="Arial"/>
                <w:lang w:eastAsia="uk-UA"/>
              </w:rPr>
            </w:pPr>
            <w:r w:rsidRPr="00B75163">
              <w:rPr>
                <w:rFonts w:ascii="Arial" w:hAnsi="Arial" w:cs="Arial"/>
                <w:lang w:eastAsia="uk-UA"/>
              </w:rPr>
              <w:t>Вказана ділянка дороги забезпечує проїзд мешканців Локницькоїсільської об’єднаної територіальної громади, та забезпечує доступ громадян до закладів соціальної сфери (заклади освіти, адміністративні будівлі тощо).</w:t>
            </w:r>
          </w:p>
        </w:tc>
      </w:tr>
      <w:tr w:rsidR="00B75163" w:rsidRPr="00B75163" w:rsidTr="00343417">
        <w:trPr>
          <w:jc w:val="right"/>
        </w:trPr>
        <w:tc>
          <w:tcPr>
            <w:tcW w:w="3119" w:type="dxa"/>
            <w:shd w:val="clear" w:color="auto" w:fill="FFFFFF"/>
            <w:vAlign w:val="center"/>
          </w:tcPr>
          <w:p w:rsidR="004A7413" w:rsidRPr="00B75163" w:rsidRDefault="004A7413" w:rsidP="00343417">
            <w:pPr>
              <w:spacing w:after="0" w:line="240" w:lineRule="auto"/>
              <w:rPr>
                <w:rFonts w:ascii="Arial" w:hAnsi="Arial" w:cs="Arial"/>
                <w:b/>
                <w:bCs/>
              </w:rPr>
            </w:pPr>
            <w:r w:rsidRPr="00B75163">
              <w:rPr>
                <w:rFonts w:ascii="Arial" w:hAnsi="Arial" w:cs="Arial"/>
                <w:b/>
                <w:bCs/>
              </w:rPr>
              <w:t>Очікувані результати:</w:t>
            </w:r>
          </w:p>
        </w:tc>
        <w:tc>
          <w:tcPr>
            <w:tcW w:w="6732" w:type="dxa"/>
            <w:gridSpan w:val="6"/>
            <w:shd w:val="clear" w:color="auto" w:fill="FFFFFF"/>
          </w:tcPr>
          <w:p w:rsidR="004A7413" w:rsidRPr="00B75163" w:rsidRDefault="004A7413" w:rsidP="00343417">
            <w:pPr>
              <w:spacing w:after="0" w:line="240" w:lineRule="auto"/>
              <w:jc w:val="both"/>
              <w:rPr>
                <w:rFonts w:ascii="Arial" w:hAnsi="Arial" w:cs="Arial"/>
                <w:lang w:eastAsia="uk-UA"/>
              </w:rPr>
            </w:pPr>
            <w:r w:rsidRPr="00B75163">
              <w:rPr>
                <w:rFonts w:ascii="Arial" w:hAnsi="Arial" w:cs="Arial"/>
                <w:lang w:eastAsia="uk-UA"/>
              </w:rPr>
              <w:t>Результатом виконання робіт буде забезпечено можливість мешканцям на безпечний проїзд (</w:t>
            </w:r>
            <w:r w:rsidR="00310999">
              <w:rPr>
                <w:rFonts w:ascii="Arial" w:hAnsi="Arial" w:cs="Arial"/>
                <w:lang w:eastAsia="uk-UA"/>
              </w:rPr>
              <w:t>прохід) по автомобільній дороз</w:t>
            </w:r>
            <w:r w:rsidRPr="00B75163">
              <w:rPr>
                <w:rFonts w:ascii="Arial" w:hAnsi="Arial" w:cs="Arial"/>
                <w:lang w:eastAsia="it-IT"/>
              </w:rPr>
              <w:t>.</w:t>
            </w:r>
          </w:p>
        </w:tc>
      </w:tr>
      <w:tr w:rsidR="00B75163" w:rsidRPr="00B75163" w:rsidTr="00343417">
        <w:trPr>
          <w:jc w:val="right"/>
        </w:trPr>
        <w:tc>
          <w:tcPr>
            <w:tcW w:w="3119" w:type="dxa"/>
            <w:shd w:val="clear" w:color="auto" w:fill="FFFFFF"/>
            <w:vAlign w:val="center"/>
          </w:tcPr>
          <w:p w:rsidR="004A7413" w:rsidRPr="00B75163" w:rsidRDefault="004A7413" w:rsidP="00343417">
            <w:pPr>
              <w:spacing w:after="0" w:line="240" w:lineRule="auto"/>
              <w:rPr>
                <w:rFonts w:ascii="Arial" w:hAnsi="Arial" w:cs="Arial"/>
                <w:b/>
                <w:bCs/>
              </w:rPr>
            </w:pPr>
            <w:r w:rsidRPr="00B75163">
              <w:rPr>
                <w:rFonts w:ascii="Arial" w:hAnsi="Arial" w:cs="Arial"/>
                <w:b/>
                <w:bCs/>
              </w:rPr>
              <w:t>Ключові заходи проекту:</w:t>
            </w:r>
          </w:p>
        </w:tc>
        <w:tc>
          <w:tcPr>
            <w:tcW w:w="6732" w:type="dxa"/>
            <w:gridSpan w:val="6"/>
          </w:tcPr>
          <w:p w:rsidR="004A7413" w:rsidRPr="00B75163" w:rsidRDefault="004A7413" w:rsidP="00343417">
            <w:pPr>
              <w:spacing w:after="0" w:line="240" w:lineRule="auto"/>
              <w:jc w:val="both"/>
              <w:rPr>
                <w:rFonts w:ascii="Arial" w:hAnsi="Arial" w:cs="Arial"/>
                <w:lang w:eastAsia="it-IT"/>
              </w:rPr>
            </w:pPr>
            <w:r w:rsidRPr="00B75163">
              <w:rPr>
                <w:rFonts w:ascii="Arial" w:hAnsi="Arial" w:cs="Arial"/>
                <w:lang w:eastAsia="it-IT"/>
              </w:rPr>
              <w:t>Проектно-кошторисні роботи проведені та передбачають наступні роботи:</w:t>
            </w:r>
          </w:p>
          <w:p w:rsidR="004A7413" w:rsidRPr="00B75163" w:rsidRDefault="004A7413" w:rsidP="00343417">
            <w:pPr>
              <w:pStyle w:val="ae"/>
              <w:numPr>
                <w:ilvl w:val="0"/>
                <w:numId w:val="61"/>
              </w:numPr>
              <w:jc w:val="both"/>
              <w:rPr>
                <w:rFonts w:cs="Arial"/>
                <w:sz w:val="22"/>
                <w:szCs w:val="22"/>
                <w:lang w:val="uk-UA" w:eastAsia="it-IT"/>
              </w:rPr>
            </w:pPr>
            <w:r w:rsidRPr="00B75163">
              <w:rPr>
                <w:rFonts w:cs="Arial"/>
                <w:sz w:val="22"/>
                <w:szCs w:val="22"/>
                <w:lang w:val="uk-UA" w:eastAsia="it-IT"/>
              </w:rPr>
              <w:t>Замовлення ПКД;</w:t>
            </w:r>
          </w:p>
          <w:p w:rsidR="004A7413" w:rsidRPr="00B75163" w:rsidRDefault="004A7413" w:rsidP="00343417">
            <w:pPr>
              <w:pStyle w:val="ae"/>
              <w:numPr>
                <w:ilvl w:val="0"/>
                <w:numId w:val="61"/>
              </w:numPr>
              <w:jc w:val="both"/>
              <w:rPr>
                <w:rFonts w:cs="Arial"/>
                <w:sz w:val="22"/>
                <w:szCs w:val="22"/>
                <w:lang w:val="uk-UA" w:eastAsia="it-IT"/>
              </w:rPr>
            </w:pPr>
            <w:r w:rsidRPr="00B75163">
              <w:rPr>
                <w:rFonts w:cs="Arial"/>
                <w:sz w:val="22"/>
                <w:szCs w:val="22"/>
                <w:lang w:val="uk-UA" w:eastAsia="it-IT"/>
              </w:rPr>
              <w:t>Влаштування вуличного освітлення;</w:t>
            </w:r>
          </w:p>
          <w:p w:rsidR="004A7413" w:rsidRPr="00310999" w:rsidRDefault="004A7413" w:rsidP="00343417">
            <w:pPr>
              <w:pStyle w:val="ae"/>
              <w:numPr>
                <w:ilvl w:val="0"/>
                <w:numId w:val="61"/>
              </w:numPr>
              <w:jc w:val="both"/>
              <w:rPr>
                <w:rFonts w:cs="Arial"/>
                <w:sz w:val="22"/>
                <w:szCs w:val="22"/>
                <w:lang w:val="uk-UA" w:eastAsia="it-IT"/>
              </w:rPr>
            </w:pPr>
            <w:r w:rsidRPr="00B75163">
              <w:rPr>
                <w:rFonts w:cs="Arial"/>
                <w:sz w:val="22"/>
                <w:szCs w:val="22"/>
                <w:lang w:val="uk-UA" w:eastAsia="it-IT"/>
              </w:rPr>
              <w:t>Налагоджувальні роботи.</w:t>
            </w:r>
          </w:p>
        </w:tc>
      </w:tr>
      <w:tr w:rsidR="00B75163" w:rsidRPr="00B75163" w:rsidTr="00343417">
        <w:trPr>
          <w:jc w:val="right"/>
        </w:trPr>
        <w:tc>
          <w:tcPr>
            <w:tcW w:w="3119" w:type="dxa"/>
            <w:shd w:val="clear" w:color="auto" w:fill="FFFFFF"/>
            <w:vAlign w:val="center"/>
          </w:tcPr>
          <w:p w:rsidR="004A7413" w:rsidRPr="00B75163" w:rsidRDefault="004A7413" w:rsidP="00343417">
            <w:pPr>
              <w:spacing w:after="0" w:line="240" w:lineRule="auto"/>
              <w:rPr>
                <w:rFonts w:ascii="Arial" w:hAnsi="Arial" w:cs="Arial"/>
                <w:b/>
              </w:rPr>
            </w:pPr>
            <w:r w:rsidRPr="00B75163">
              <w:rPr>
                <w:rFonts w:ascii="Arial" w:hAnsi="Arial" w:cs="Arial"/>
                <w:b/>
              </w:rPr>
              <w:t xml:space="preserve">Період здійснення: </w:t>
            </w:r>
          </w:p>
        </w:tc>
        <w:tc>
          <w:tcPr>
            <w:tcW w:w="6732" w:type="dxa"/>
            <w:gridSpan w:val="6"/>
            <w:vAlign w:val="center"/>
          </w:tcPr>
          <w:p w:rsidR="004A7413" w:rsidRPr="00B75163" w:rsidRDefault="00310999" w:rsidP="00343417">
            <w:pPr>
              <w:spacing w:after="0" w:line="240" w:lineRule="auto"/>
              <w:rPr>
                <w:rFonts w:ascii="Arial" w:hAnsi="Arial" w:cs="Arial"/>
                <w:lang w:eastAsia="it-IT"/>
              </w:rPr>
            </w:pPr>
            <w:r>
              <w:rPr>
                <w:rFonts w:ascii="Arial" w:hAnsi="Arial" w:cs="Arial"/>
                <w:b/>
              </w:rPr>
              <w:t>2020</w:t>
            </w:r>
            <w:r w:rsidR="004A7413" w:rsidRPr="00B75163">
              <w:rPr>
                <w:rFonts w:ascii="Arial" w:hAnsi="Arial" w:cs="Arial"/>
                <w:b/>
              </w:rPr>
              <w:t xml:space="preserve"> – 2022 роки:</w:t>
            </w:r>
          </w:p>
        </w:tc>
      </w:tr>
      <w:tr w:rsidR="00B75163" w:rsidRPr="00B75163" w:rsidTr="00343417">
        <w:trPr>
          <w:jc w:val="right"/>
        </w:trPr>
        <w:tc>
          <w:tcPr>
            <w:tcW w:w="3119" w:type="dxa"/>
            <w:vMerge w:val="restart"/>
            <w:shd w:val="clear" w:color="auto" w:fill="FFFFFF"/>
            <w:vAlign w:val="center"/>
          </w:tcPr>
          <w:p w:rsidR="004A7413" w:rsidRPr="00B75163" w:rsidRDefault="004A7413" w:rsidP="00343417">
            <w:pPr>
              <w:spacing w:after="0" w:line="240" w:lineRule="auto"/>
              <w:rPr>
                <w:rFonts w:ascii="Arial" w:hAnsi="Arial" w:cs="Arial"/>
                <w:b/>
                <w:bCs/>
              </w:rPr>
            </w:pPr>
            <w:r w:rsidRPr="00B75163">
              <w:rPr>
                <w:rFonts w:ascii="Arial" w:hAnsi="Arial" w:cs="Arial"/>
                <w:b/>
                <w:bCs/>
              </w:rPr>
              <w:t>Орієнтовна вартість проекту, тис. грн.</w:t>
            </w:r>
          </w:p>
        </w:tc>
        <w:tc>
          <w:tcPr>
            <w:tcW w:w="1070" w:type="dxa"/>
            <w:shd w:val="clear" w:color="auto" w:fill="E6E6E6"/>
            <w:vAlign w:val="center"/>
          </w:tcPr>
          <w:p w:rsidR="004A7413" w:rsidRPr="00B75163" w:rsidRDefault="00310999" w:rsidP="00343417">
            <w:pPr>
              <w:spacing w:after="0" w:line="240" w:lineRule="auto"/>
              <w:jc w:val="center"/>
              <w:rPr>
                <w:rFonts w:ascii="Arial" w:hAnsi="Arial" w:cs="Arial"/>
                <w:b/>
                <w:lang w:eastAsia="it-IT"/>
              </w:rPr>
            </w:pPr>
            <w:r>
              <w:rPr>
                <w:rFonts w:ascii="Arial" w:hAnsi="Arial" w:cs="Arial"/>
                <w:b/>
                <w:lang w:eastAsia="it-IT"/>
              </w:rPr>
              <w:t>2020</w:t>
            </w:r>
          </w:p>
        </w:tc>
        <w:tc>
          <w:tcPr>
            <w:tcW w:w="1132" w:type="dxa"/>
            <w:shd w:val="clear" w:color="auto" w:fill="E6E6E6"/>
            <w:vAlign w:val="center"/>
          </w:tcPr>
          <w:p w:rsidR="004A7413" w:rsidRPr="00B75163" w:rsidRDefault="00310999" w:rsidP="00343417">
            <w:pPr>
              <w:spacing w:after="0" w:line="240" w:lineRule="auto"/>
              <w:jc w:val="center"/>
              <w:rPr>
                <w:rFonts w:ascii="Arial" w:hAnsi="Arial" w:cs="Arial"/>
                <w:b/>
                <w:lang w:eastAsia="it-IT"/>
              </w:rPr>
            </w:pPr>
            <w:r>
              <w:rPr>
                <w:rFonts w:ascii="Arial" w:hAnsi="Arial" w:cs="Arial"/>
                <w:b/>
                <w:lang w:eastAsia="it-IT"/>
              </w:rPr>
              <w:t>2021</w:t>
            </w:r>
          </w:p>
        </w:tc>
        <w:tc>
          <w:tcPr>
            <w:tcW w:w="1133" w:type="dxa"/>
            <w:tcBorders>
              <w:bottom w:val="single" w:sz="4" w:space="0" w:color="auto"/>
            </w:tcBorders>
            <w:shd w:val="clear" w:color="auto" w:fill="E6E6E6"/>
            <w:vAlign w:val="center"/>
          </w:tcPr>
          <w:p w:rsidR="004A7413" w:rsidRPr="00B75163" w:rsidRDefault="00310999" w:rsidP="00343417">
            <w:pPr>
              <w:spacing w:after="0" w:line="240" w:lineRule="auto"/>
              <w:jc w:val="center"/>
              <w:rPr>
                <w:rFonts w:ascii="Arial" w:hAnsi="Arial" w:cs="Arial"/>
                <w:b/>
                <w:lang w:eastAsia="it-IT"/>
              </w:rPr>
            </w:pPr>
            <w:r>
              <w:rPr>
                <w:rFonts w:ascii="Arial" w:hAnsi="Arial" w:cs="Arial"/>
                <w:b/>
                <w:lang w:eastAsia="it-IT"/>
              </w:rPr>
              <w:t>2022</w:t>
            </w:r>
          </w:p>
        </w:tc>
        <w:tc>
          <w:tcPr>
            <w:tcW w:w="1132" w:type="dxa"/>
            <w:tcBorders>
              <w:bottom w:val="single" w:sz="4" w:space="0" w:color="auto"/>
            </w:tcBorders>
            <w:shd w:val="clear" w:color="auto" w:fill="E6E6E6"/>
            <w:vAlign w:val="center"/>
          </w:tcPr>
          <w:p w:rsidR="004A7413" w:rsidRPr="00B75163" w:rsidRDefault="00310999" w:rsidP="00343417">
            <w:pPr>
              <w:spacing w:after="0" w:line="240" w:lineRule="auto"/>
              <w:jc w:val="center"/>
              <w:rPr>
                <w:rFonts w:ascii="Arial" w:hAnsi="Arial" w:cs="Arial"/>
                <w:b/>
                <w:lang w:eastAsia="it-IT"/>
              </w:rPr>
            </w:pPr>
            <w:r>
              <w:rPr>
                <w:rFonts w:ascii="Arial" w:hAnsi="Arial" w:cs="Arial"/>
                <w:b/>
                <w:lang w:eastAsia="it-IT"/>
              </w:rPr>
              <w:t>2023</w:t>
            </w:r>
          </w:p>
        </w:tc>
        <w:tc>
          <w:tcPr>
            <w:tcW w:w="1132" w:type="dxa"/>
            <w:tcBorders>
              <w:bottom w:val="single" w:sz="4" w:space="0" w:color="auto"/>
            </w:tcBorders>
            <w:shd w:val="clear" w:color="auto" w:fill="E6E6E6"/>
            <w:vAlign w:val="center"/>
          </w:tcPr>
          <w:p w:rsidR="004A7413" w:rsidRPr="00B75163" w:rsidRDefault="00310999" w:rsidP="00343417">
            <w:pPr>
              <w:spacing w:after="0" w:line="240" w:lineRule="auto"/>
              <w:jc w:val="center"/>
              <w:rPr>
                <w:rFonts w:ascii="Arial" w:hAnsi="Arial" w:cs="Arial"/>
                <w:b/>
                <w:lang w:eastAsia="it-IT"/>
              </w:rPr>
            </w:pPr>
            <w:r>
              <w:rPr>
                <w:rFonts w:ascii="Arial" w:hAnsi="Arial" w:cs="Arial"/>
                <w:b/>
                <w:lang w:eastAsia="it-IT"/>
              </w:rPr>
              <w:t>2024</w:t>
            </w:r>
          </w:p>
        </w:tc>
        <w:tc>
          <w:tcPr>
            <w:tcW w:w="1133" w:type="dxa"/>
            <w:shd w:val="clear" w:color="auto" w:fill="E6E6E6"/>
            <w:vAlign w:val="center"/>
          </w:tcPr>
          <w:p w:rsidR="004A7413" w:rsidRPr="00B75163" w:rsidRDefault="004A7413" w:rsidP="00343417">
            <w:pPr>
              <w:spacing w:after="0" w:line="240" w:lineRule="auto"/>
              <w:ind w:firstLine="104"/>
              <w:jc w:val="center"/>
              <w:rPr>
                <w:rFonts w:ascii="Arial" w:hAnsi="Arial" w:cs="Arial"/>
                <w:b/>
                <w:lang w:eastAsia="it-IT"/>
              </w:rPr>
            </w:pPr>
            <w:r w:rsidRPr="00B75163">
              <w:rPr>
                <w:rFonts w:ascii="Arial" w:hAnsi="Arial" w:cs="Arial"/>
                <w:b/>
                <w:lang w:eastAsia="it-IT"/>
              </w:rPr>
              <w:t>Разом</w:t>
            </w:r>
          </w:p>
        </w:tc>
      </w:tr>
      <w:tr w:rsidR="00B75163" w:rsidRPr="00B75163" w:rsidTr="00343417">
        <w:trPr>
          <w:jc w:val="right"/>
        </w:trPr>
        <w:tc>
          <w:tcPr>
            <w:tcW w:w="3119" w:type="dxa"/>
            <w:vMerge/>
            <w:shd w:val="clear" w:color="auto" w:fill="FFFFFF"/>
            <w:vAlign w:val="center"/>
          </w:tcPr>
          <w:p w:rsidR="004A7413" w:rsidRPr="00B75163" w:rsidRDefault="004A7413" w:rsidP="00343417">
            <w:pPr>
              <w:spacing w:after="0" w:line="240" w:lineRule="auto"/>
              <w:rPr>
                <w:rFonts w:ascii="Arial" w:hAnsi="Arial" w:cs="Arial"/>
                <w:b/>
                <w:bCs/>
              </w:rPr>
            </w:pPr>
          </w:p>
        </w:tc>
        <w:tc>
          <w:tcPr>
            <w:tcW w:w="1070" w:type="dxa"/>
            <w:vAlign w:val="center"/>
          </w:tcPr>
          <w:p w:rsidR="004A7413" w:rsidRPr="00B75163" w:rsidRDefault="004A7413" w:rsidP="00343417">
            <w:pPr>
              <w:spacing w:after="0" w:line="240" w:lineRule="auto"/>
              <w:jc w:val="center"/>
              <w:rPr>
                <w:rFonts w:ascii="Arial" w:hAnsi="Arial" w:cs="Arial"/>
                <w:b/>
                <w:lang w:eastAsia="it-IT"/>
              </w:rPr>
            </w:pPr>
          </w:p>
        </w:tc>
        <w:tc>
          <w:tcPr>
            <w:tcW w:w="1132" w:type="dxa"/>
            <w:shd w:val="clear" w:color="auto" w:fill="FFFFFF"/>
            <w:vAlign w:val="center"/>
          </w:tcPr>
          <w:p w:rsidR="004A7413" w:rsidRPr="00B75163" w:rsidRDefault="004A7413" w:rsidP="00343417">
            <w:pPr>
              <w:spacing w:after="0" w:line="240" w:lineRule="auto"/>
              <w:jc w:val="center"/>
              <w:rPr>
                <w:rFonts w:ascii="Arial" w:hAnsi="Arial" w:cs="Arial"/>
                <w:b/>
                <w:lang w:eastAsia="it-IT"/>
              </w:rPr>
            </w:pPr>
          </w:p>
        </w:tc>
        <w:tc>
          <w:tcPr>
            <w:tcW w:w="1133" w:type="dxa"/>
            <w:shd w:val="clear" w:color="auto" w:fill="auto"/>
            <w:vAlign w:val="center"/>
          </w:tcPr>
          <w:p w:rsidR="004A7413" w:rsidRPr="00B75163" w:rsidRDefault="006209FB" w:rsidP="00343417">
            <w:pPr>
              <w:spacing w:after="0" w:line="240" w:lineRule="auto"/>
              <w:jc w:val="center"/>
              <w:rPr>
                <w:rFonts w:ascii="Arial" w:hAnsi="Arial" w:cs="Arial"/>
                <w:b/>
                <w:lang w:eastAsia="it-IT"/>
              </w:rPr>
            </w:pPr>
            <w:r>
              <w:rPr>
                <w:rFonts w:ascii="Arial" w:hAnsi="Arial" w:cs="Arial"/>
                <w:b/>
                <w:lang w:eastAsia="it-IT"/>
              </w:rPr>
              <w:t>2</w:t>
            </w:r>
            <w:r w:rsidR="00074F55">
              <w:rPr>
                <w:rFonts w:ascii="Arial" w:hAnsi="Arial" w:cs="Arial"/>
                <w:b/>
                <w:lang w:eastAsia="it-IT"/>
              </w:rPr>
              <w:t>00</w:t>
            </w:r>
          </w:p>
        </w:tc>
        <w:tc>
          <w:tcPr>
            <w:tcW w:w="1132" w:type="dxa"/>
            <w:shd w:val="clear" w:color="auto" w:fill="auto"/>
            <w:vAlign w:val="center"/>
          </w:tcPr>
          <w:p w:rsidR="004A7413" w:rsidRPr="00B75163" w:rsidRDefault="004A7413" w:rsidP="00343417">
            <w:pPr>
              <w:spacing w:after="0" w:line="240" w:lineRule="auto"/>
              <w:jc w:val="center"/>
              <w:rPr>
                <w:rFonts w:ascii="Arial" w:hAnsi="Arial" w:cs="Arial"/>
                <w:b/>
                <w:lang w:eastAsia="it-IT"/>
              </w:rPr>
            </w:pPr>
          </w:p>
        </w:tc>
        <w:tc>
          <w:tcPr>
            <w:tcW w:w="1132" w:type="dxa"/>
            <w:shd w:val="clear" w:color="auto" w:fill="auto"/>
            <w:vAlign w:val="center"/>
          </w:tcPr>
          <w:p w:rsidR="004A7413" w:rsidRPr="00B75163" w:rsidRDefault="004A7413" w:rsidP="00343417">
            <w:pPr>
              <w:spacing w:after="0" w:line="240" w:lineRule="auto"/>
              <w:jc w:val="center"/>
              <w:rPr>
                <w:rFonts w:ascii="Arial" w:hAnsi="Arial" w:cs="Arial"/>
                <w:b/>
                <w:lang w:eastAsia="it-IT"/>
              </w:rPr>
            </w:pPr>
          </w:p>
        </w:tc>
        <w:tc>
          <w:tcPr>
            <w:tcW w:w="1133" w:type="dxa"/>
            <w:shd w:val="clear" w:color="auto" w:fill="FFFFFF"/>
            <w:vAlign w:val="center"/>
          </w:tcPr>
          <w:p w:rsidR="004A7413" w:rsidRPr="00B75163" w:rsidRDefault="006209FB" w:rsidP="00343417">
            <w:pPr>
              <w:spacing w:after="0" w:line="240" w:lineRule="auto"/>
              <w:jc w:val="center"/>
              <w:rPr>
                <w:rFonts w:ascii="Arial" w:hAnsi="Arial" w:cs="Arial"/>
                <w:b/>
                <w:lang w:eastAsia="it-IT"/>
              </w:rPr>
            </w:pPr>
            <w:r>
              <w:rPr>
                <w:rFonts w:ascii="Arial" w:hAnsi="Arial" w:cs="Arial"/>
                <w:b/>
                <w:lang w:eastAsia="it-IT"/>
              </w:rPr>
              <w:t>20</w:t>
            </w:r>
            <w:r w:rsidR="00074F55">
              <w:rPr>
                <w:rFonts w:ascii="Arial" w:hAnsi="Arial" w:cs="Arial"/>
                <w:b/>
                <w:lang w:eastAsia="it-IT"/>
              </w:rPr>
              <w:t>0</w:t>
            </w:r>
          </w:p>
        </w:tc>
      </w:tr>
      <w:tr w:rsidR="00B75163" w:rsidRPr="00B75163" w:rsidTr="00343417">
        <w:trPr>
          <w:jc w:val="right"/>
        </w:trPr>
        <w:tc>
          <w:tcPr>
            <w:tcW w:w="3119" w:type="dxa"/>
            <w:shd w:val="clear" w:color="auto" w:fill="FFFFFF"/>
            <w:vAlign w:val="center"/>
          </w:tcPr>
          <w:p w:rsidR="004A7413" w:rsidRPr="00B75163" w:rsidRDefault="004A7413" w:rsidP="00343417">
            <w:pPr>
              <w:spacing w:after="0" w:line="240" w:lineRule="auto"/>
              <w:rPr>
                <w:rFonts w:ascii="Arial" w:hAnsi="Arial" w:cs="Arial"/>
                <w:b/>
                <w:bCs/>
              </w:rPr>
            </w:pPr>
            <w:r w:rsidRPr="00B75163">
              <w:rPr>
                <w:rFonts w:ascii="Arial" w:hAnsi="Arial" w:cs="Arial"/>
                <w:b/>
                <w:bCs/>
              </w:rPr>
              <w:t>Джерела фінансування:</w:t>
            </w:r>
          </w:p>
        </w:tc>
        <w:tc>
          <w:tcPr>
            <w:tcW w:w="6732" w:type="dxa"/>
            <w:gridSpan w:val="6"/>
            <w:vAlign w:val="center"/>
          </w:tcPr>
          <w:p w:rsidR="004A7413" w:rsidRPr="00B75163" w:rsidRDefault="00475C83" w:rsidP="00343417">
            <w:pPr>
              <w:spacing w:after="0" w:line="240" w:lineRule="auto"/>
              <w:jc w:val="both"/>
              <w:rPr>
                <w:rFonts w:ascii="Arial" w:hAnsi="Arial" w:cs="Arial"/>
                <w:lang w:eastAsia="it-IT"/>
              </w:rPr>
            </w:pPr>
            <w:r>
              <w:rPr>
                <w:rFonts w:ascii="Arial" w:hAnsi="Arial" w:cs="Arial"/>
                <w:lang w:eastAsia="it-IT"/>
              </w:rPr>
              <w:t>Державний бюджет</w:t>
            </w:r>
            <w:r w:rsidR="004A7413" w:rsidRPr="00B75163">
              <w:rPr>
                <w:rFonts w:ascii="Arial" w:hAnsi="Arial" w:cs="Arial"/>
                <w:lang w:eastAsia="it-IT"/>
              </w:rPr>
              <w:t>; Локницькасільська рада; донорські та інші кошти не заборонені законодавством.</w:t>
            </w:r>
          </w:p>
        </w:tc>
      </w:tr>
      <w:tr w:rsidR="00B75163" w:rsidRPr="00B75163" w:rsidTr="00343417">
        <w:trPr>
          <w:jc w:val="right"/>
        </w:trPr>
        <w:tc>
          <w:tcPr>
            <w:tcW w:w="3119" w:type="dxa"/>
            <w:shd w:val="clear" w:color="auto" w:fill="FFFFFF"/>
            <w:vAlign w:val="center"/>
          </w:tcPr>
          <w:p w:rsidR="004A7413" w:rsidRPr="00B75163" w:rsidRDefault="004A7413" w:rsidP="00343417">
            <w:pPr>
              <w:spacing w:after="0" w:line="240" w:lineRule="auto"/>
              <w:rPr>
                <w:rFonts w:ascii="Arial" w:hAnsi="Arial" w:cs="Arial"/>
                <w:b/>
                <w:bCs/>
              </w:rPr>
            </w:pPr>
            <w:r w:rsidRPr="00B75163">
              <w:rPr>
                <w:rFonts w:ascii="Arial" w:hAnsi="Arial" w:cs="Arial"/>
                <w:b/>
              </w:rPr>
              <w:t>Ключові потенційні учасники реалізації проекту:</w:t>
            </w:r>
          </w:p>
        </w:tc>
        <w:tc>
          <w:tcPr>
            <w:tcW w:w="6732" w:type="dxa"/>
            <w:gridSpan w:val="6"/>
            <w:vAlign w:val="center"/>
          </w:tcPr>
          <w:p w:rsidR="004A7413" w:rsidRPr="00B75163" w:rsidRDefault="004A7413" w:rsidP="00343417">
            <w:pPr>
              <w:spacing w:after="0" w:line="240" w:lineRule="auto"/>
              <w:jc w:val="both"/>
              <w:rPr>
                <w:rFonts w:ascii="Arial" w:hAnsi="Arial" w:cs="Arial"/>
                <w:lang w:eastAsia="it-IT"/>
              </w:rPr>
            </w:pPr>
            <w:r w:rsidRPr="00B75163">
              <w:rPr>
                <w:rFonts w:ascii="Arial" w:hAnsi="Arial" w:cs="Arial"/>
                <w:lang w:eastAsia="it-IT"/>
              </w:rPr>
              <w:t>Локницькасільська рада; підрядні організації.</w:t>
            </w:r>
          </w:p>
        </w:tc>
      </w:tr>
      <w:tr w:rsidR="00B75163" w:rsidRPr="00B75163" w:rsidTr="00343417">
        <w:trPr>
          <w:jc w:val="right"/>
        </w:trPr>
        <w:tc>
          <w:tcPr>
            <w:tcW w:w="3119" w:type="dxa"/>
            <w:shd w:val="clear" w:color="auto" w:fill="FFFFFF"/>
            <w:vAlign w:val="center"/>
          </w:tcPr>
          <w:p w:rsidR="004A7413" w:rsidRPr="00B75163" w:rsidRDefault="004A7413" w:rsidP="00343417">
            <w:pPr>
              <w:spacing w:after="0" w:line="240" w:lineRule="auto"/>
              <w:rPr>
                <w:rFonts w:ascii="Arial" w:hAnsi="Arial" w:cs="Arial"/>
                <w:b/>
                <w:bCs/>
              </w:rPr>
            </w:pPr>
            <w:r w:rsidRPr="00B75163">
              <w:rPr>
                <w:rFonts w:ascii="Arial" w:hAnsi="Arial" w:cs="Arial"/>
                <w:b/>
                <w:bCs/>
              </w:rPr>
              <w:lastRenderedPageBreak/>
              <w:t>Інше:</w:t>
            </w:r>
          </w:p>
        </w:tc>
        <w:tc>
          <w:tcPr>
            <w:tcW w:w="6732" w:type="dxa"/>
            <w:gridSpan w:val="6"/>
            <w:vAlign w:val="center"/>
          </w:tcPr>
          <w:p w:rsidR="004A7413" w:rsidRPr="00B75163" w:rsidRDefault="004A7413" w:rsidP="00343417">
            <w:pPr>
              <w:spacing w:after="0" w:line="240" w:lineRule="auto"/>
              <w:rPr>
                <w:rFonts w:ascii="Arial" w:hAnsi="Arial" w:cs="Arial"/>
                <w:lang w:eastAsia="it-IT"/>
              </w:rPr>
            </w:pPr>
          </w:p>
        </w:tc>
      </w:tr>
    </w:tbl>
    <w:p w:rsidR="004A7413" w:rsidRDefault="004A7413" w:rsidP="00434F36">
      <w:pPr>
        <w:spacing w:after="0" w:line="240" w:lineRule="auto"/>
        <w:rPr>
          <w:rFonts w:ascii="Arial" w:hAnsi="Arial" w:cs="Arial"/>
          <w:b/>
        </w:rPr>
      </w:pPr>
    </w:p>
    <w:p w:rsidR="002E5368" w:rsidRDefault="002E5368" w:rsidP="00434F36">
      <w:pPr>
        <w:spacing w:after="0" w:line="240" w:lineRule="auto"/>
        <w:rPr>
          <w:rFonts w:ascii="Arial" w:hAnsi="Arial" w:cs="Arial"/>
          <w:b/>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070"/>
        <w:gridCol w:w="1132"/>
        <w:gridCol w:w="1133"/>
        <w:gridCol w:w="1132"/>
        <w:gridCol w:w="1132"/>
        <w:gridCol w:w="1133"/>
      </w:tblGrid>
      <w:tr w:rsidR="00077FC4" w:rsidRPr="00D74762" w:rsidTr="00343417">
        <w:trPr>
          <w:jc w:val="right"/>
        </w:trPr>
        <w:tc>
          <w:tcPr>
            <w:tcW w:w="3119" w:type="dxa"/>
            <w:vAlign w:val="center"/>
          </w:tcPr>
          <w:p w:rsidR="00077FC4" w:rsidRPr="00D74762" w:rsidRDefault="00077FC4" w:rsidP="00343417">
            <w:pPr>
              <w:pStyle w:val="6"/>
              <w:spacing w:before="0" w:line="240" w:lineRule="auto"/>
              <w:rPr>
                <w:rFonts w:ascii="Arial" w:hAnsi="Arial" w:cs="Arial"/>
                <w:color w:val="auto"/>
              </w:rPr>
            </w:pPr>
            <w:r w:rsidRPr="00D74762">
              <w:rPr>
                <w:rFonts w:ascii="Arial" w:hAnsi="Arial" w:cs="Arial"/>
                <w:color w:val="auto"/>
              </w:rPr>
              <w:t>Завдання Стратегії, якому відповідає проект:</w:t>
            </w:r>
          </w:p>
        </w:tc>
        <w:tc>
          <w:tcPr>
            <w:tcW w:w="6732" w:type="dxa"/>
            <w:gridSpan w:val="6"/>
          </w:tcPr>
          <w:p w:rsidR="00077FC4" w:rsidRPr="00D74762" w:rsidRDefault="00235CE4" w:rsidP="00343417">
            <w:pPr>
              <w:pBdr>
                <w:left w:val="single" w:sz="18" w:space="4" w:color="auto"/>
              </w:pBdr>
              <w:spacing w:after="0" w:line="240" w:lineRule="auto"/>
              <w:rPr>
                <w:rFonts w:ascii="Arial" w:hAnsi="Arial" w:cs="Arial"/>
                <w:lang w:eastAsia="it-IT"/>
              </w:rPr>
            </w:pPr>
            <w:r>
              <w:rPr>
                <w:rFonts w:ascii="Arial" w:hAnsi="Arial" w:cs="Arial"/>
              </w:rPr>
              <w:t>2.1.2</w:t>
            </w:r>
            <w:r w:rsidR="002C29AA">
              <w:rPr>
                <w:rFonts w:ascii="Arial" w:hAnsi="Arial" w:cs="Arial"/>
              </w:rPr>
              <w:t xml:space="preserve">. Встановлення </w:t>
            </w:r>
            <w:r w:rsidR="00112EBC">
              <w:rPr>
                <w:rFonts w:ascii="Arial" w:hAnsi="Arial" w:cs="Arial"/>
              </w:rPr>
              <w:t xml:space="preserve">та ремонт </w:t>
            </w:r>
            <w:r w:rsidR="00077FC4" w:rsidRPr="00D74762">
              <w:rPr>
                <w:rFonts w:ascii="Arial" w:hAnsi="Arial" w:cs="Arial"/>
              </w:rPr>
              <w:t>вуличного</w:t>
            </w:r>
            <w:r w:rsidR="00112EBC">
              <w:rPr>
                <w:rFonts w:ascii="Arial" w:hAnsi="Arial" w:cs="Arial"/>
              </w:rPr>
              <w:t xml:space="preserve"> освітлення </w:t>
            </w:r>
          </w:p>
        </w:tc>
      </w:tr>
      <w:tr w:rsidR="00077FC4" w:rsidRPr="00D74762" w:rsidTr="00343417">
        <w:trPr>
          <w:jc w:val="right"/>
        </w:trPr>
        <w:tc>
          <w:tcPr>
            <w:tcW w:w="3119" w:type="dxa"/>
            <w:vAlign w:val="center"/>
          </w:tcPr>
          <w:p w:rsidR="00077FC4" w:rsidRPr="00D74762" w:rsidRDefault="00077FC4" w:rsidP="00343417">
            <w:pPr>
              <w:spacing w:after="0" w:line="240" w:lineRule="auto"/>
              <w:rPr>
                <w:rFonts w:ascii="Arial" w:hAnsi="Arial" w:cs="Arial"/>
                <w:b/>
                <w:bCs/>
              </w:rPr>
            </w:pPr>
            <w:r w:rsidRPr="00D74762">
              <w:rPr>
                <w:rFonts w:ascii="Arial" w:hAnsi="Arial" w:cs="Arial"/>
                <w:b/>
                <w:bCs/>
              </w:rPr>
              <w:t>Назва проекту:</w:t>
            </w:r>
          </w:p>
        </w:tc>
        <w:tc>
          <w:tcPr>
            <w:tcW w:w="6732" w:type="dxa"/>
            <w:gridSpan w:val="6"/>
          </w:tcPr>
          <w:p w:rsidR="00077FC4" w:rsidRPr="00D74762" w:rsidRDefault="00077FC4" w:rsidP="00343417">
            <w:pPr>
              <w:spacing w:after="0" w:line="240" w:lineRule="auto"/>
              <w:rPr>
                <w:rFonts w:ascii="Arial" w:hAnsi="Arial" w:cs="Arial"/>
                <w:b/>
                <w:lang w:eastAsia="it-IT"/>
              </w:rPr>
            </w:pPr>
            <w:r>
              <w:rPr>
                <w:rFonts w:ascii="Arial" w:hAnsi="Arial" w:cs="Arial"/>
                <w:b/>
                <w:lang w:eastAsia="it-IT"/>
              </w:rPr>
              <w:t>Встановлення</w:t>
            </w:r>
            <w:r w:rsidRPr="00D74762">
              <w:rPr>
                <w:rFonts w:ascii="Arial" w:hAnsi="Arial" w:cs="Arial"/>
                <w:b/>
                <w:lang w:eastAsia="it-IT"/>
              </w:rPr>
              <w:t xml:space="preserve"> вуличного освітлення </w:t>
            </w:r>
            <w:r>
              <w:rPr>
                <w:rFonts w:ascii="Arial" w:hAnsi="Arial" w:cs="Arial"/>
                <w:b/>
                <w:lang w:eastAsia="it-IT"/>
              </w:rPr>
              <w:t>по вулиці Центральна в</w:t>
            </w:r>
            <w:r w:rsidRPr="00D74762">
              <w:rPr>
                <w:rFonts w:ascii="Arial" w:hAnsi="Arial" w:cs="Arial"/>
                <w:b/>
                <w:lang w:eastAsia="it-IT"/>
              </w:rPr>
              <w:t xml:space="preserve"> с.</w:t>
            </w:r>
            <w:r w:rsidR="00B8337E">
              <w:rPr>
                <w:rFonts w:ascii="Arial" w:hAnsi="Arial" w:cs="Arial"/>
                <w:b/>
                <w:lang w:eastAsia="it-IT"/>
              </w:rPr>
              <w:t xml:space="preserve"> Кутин</w:t>
            </w:r>
          </w:p>
        </w:tc>
      </w:tr>
      <w:tr w:rsidR="00077FC4" w:rsidRPr="00D74762" w:rsidTr="00343417">
        <w:trPr>
          <w:jc w:val="right"/>
        </w:trPr>
        <w:tc>
          <w:tcPr>
            <w:tcW w:w="3119" w:type="dxa"/>
            <w:vAlign w:val="center"/>
          </w:tcPr>
          <w:p w:rsidR="00077FC4" w:rsidRPr="00D74762" w:rsidRDefault="00077FC4" w:rsidP="00343417">
            <w:pPr>
              <w:spacing w:after="0" w:line="240" w:lineRule="auto"/>
              <w:rPr>
                <w:rFonts w:ascii="Arial" w:hAnsi="Arial" w:cs="Arial"/>
                <w:b/>
                <w:bCs/>
              </w:rPr>
            </w:pPr>
            <w:r w:rsidRPr="00D74762">
              <w:rPr>
                <w:rFonts w:ascii="Arial" w:hAnsi="Arial" w:cs="Arial"/>
                <w:b/>
                <w:bCs/>
              </w:rPr>
              <w:t>Цілі проекту:</w:t>
            </w:r>
          </w:p>
        </w:tc>
        <w:tc>
          <w:tcPr>
            <w:tcW w:w="6732" w:type="dxa"/>
            <w:gridSpan w:val="6"/>
          </w:tcPr>
          <w:p w:rsidR="00077FC4" w:rsidRPr="00D74762" w:rsidRDefault="00181798" w:rsidP="00343417">
            <w:pPr>
              <w:spacing w:after="0" w:line="240" w:lineRule="auto"/>
              <w:rPr>
                <w:rFonts w:ascii="Arial" w:hAnsi="Arial" w:cs="Arial"/>
                <w:lang w:eastAsia="it-IT"/>
              </w:rPr>
            </w:pPr>
            <w:r>
              <w:rPr>
                <w:rFonts w:ascii="Arial" w:hAnsi="Arial" w:cs="Arial"/>
                <w:lang w:eastAsia="it-IT"/>
              </w:rPr>
              <w:t>Про</w:t>
            </w:r>
            <w:r w:rsidR="00077FC4" w:rsidRPr="00D74762">
              <w:rPr>
                <w:rFonts w:ascii="Arial" w:hAnsi="Arial" w:cs="Arial"/>
                <w:lang w:eastAsia="it-IT"/>
              </w:rPr>
              <w:t xml:space="preserve">ведення вуличного освітлення </w:t>
            </w:r>
            <w:r>
              <w:rPr>
                <w:rFonts w:ascii="Arial" w:hAnsi="Arial" w:cs="Arial"/>
                <w:lang w:eastAsia="it-IT"/>
              </w:rPr>
              <w:t xml:space="preserve">на вулиці Центральна </w:t>
            </w:r>
            <w:r w:rsidR="00077FC4" w:rsidRPr="00D74762">
              <w:rPr>
                <w:rFonts w:ascii="Arial" w:hAnsi="Arial" w:cs="Arial"/>
                <w:lang w:eastAsia="it-IT"/>
              </w:rPr>
              <w:t xml:space="preserve">населеного пункту </w:t>
            </w:r>
            <w:r>
              <w:rPr>
                <w:rFonts w:ascii="Arial" w:hAnsi="Arial" w:cs="Arial"/>
                <w:lang w:eastAsia="it-IT"/>
              </w:rPr>
              <w:t>Кутин</w:t>
            </w:r>
            <w:r w:rsidR="00962238">
              <w:rPr>
                <w:rFonts w:ascii="Arial" w:hAnsi="Arial" w:cs="Arial"/>
                <w:lang w:eastAsia="it-IT"/>
              </w:rPr>
              <w:t xml:space="preserve"> для безпечного руху автотранспорту та пішоходів</w:t>
            </w:r>
            <w:r w:rsidR="00077FC4" w:rsidRPr="00D74762">
              <w:rPr>
                <w:rFonts w:ascii="Arial" w:hAnsi="Arial" w:cs="Arial"/>
                <w:lang w:eastAsia="it-IT"/>
              </w:rPr>
              <w:t>.</w:t>
            </w:r>
          </w:p>
        </w:tc>
      </w:tr>
      <w:tr w:rsidR="00077FC4" w:rsidRPr="00D74762" w:rsidTr="00343417">
        <w:trPr>
          <w:jc w:val="right"/>
        </w:trPr>
        <w:tc>
          <w:tcPr>
            <w:tcW w:w="3119" w:type="dxa"/>
            <w:vAlign w:val="center"/>
          </w:tcPr>
          <w:p w:rsidR="00077FC4" w:rsidRPr="00D74762" w:rsidRDefault="00077FC4" w:rsidP="00343417">
            <w:pPr>
              <w:autoSpaceDE w:val="0"/>
              <w:autoSpaceDN w:val="0"/>
              <w:adjustRightInd w:val="0"/>
              <w:spacing w:after="0" w:line="240" w:lineRule="auto"/>
              <w:rPr>
                <w:rFonts w:ascii="Arial" w:hAnsi="Arial" w:cs="Arial"/>
                <w:b/>
              </w:rPr>
            </w:pPr>
            <w:r w:rsidRPr="00D74762">
              <w:rPr>
                <w:rFonts w:ascii="Arial" w:hAnsi="Arial" w:cs="Arial"/>
                <w:b/>
              </w:rPr>
              <w:t>Територія на яку проект матиме вплив:</w:t>
            </w:r>
          </w:p>
        </w:tc>
        <w:tc>
          <w:tcPr>
            <w:tcW w:w="6732" w:type="dxa"/>
            <w:gridSpan w:val="6"/>
          </w:tcPr>
          <w:p w:rsidR="00077FC4" w:rsidRPr="00D74762" w:rsidRDefault="00077FC4" w:rsidP="00343417">
            <w:pPr>
              <w:spacing w:after="0" w:line="240" w:lineRule="auto"/>
              <w:rPr>
                <w:rFonts w:ascii="Arial" w:hAnsi="Arial" w:cs="Arial"/>
                <w:lang w:eastAsia="it-IT"/>
              </w:rPr>
            </w:pPr>
            <w:r w:rsidRPr="00D74762">
              <w:rPr>
                <w:rFonts w:ascii="Arial" w:hAnsi="Arial" w:cs="Arial"/>
                <w:lang w:eastAsia="it-IT"/>
              </w:rPr>
              <w:t xml:space="preserve">с. </w:t>
            </w:r>
            <w:r w:rsidR="00B8337E">
              <w:rPr>
                <w:rFonts w:ascii="Arial" w:hAnsi="Arial" w:cs="Arial"/>
                <w:lang w:eastAsia="it-IT"/>
              </w:rPr>
              <w:t>Кутин</w:t>
            </w:r>
          </w:p>
        </w:tc>
      </w:tr>
      <w:tr w:rsidR="00077FC4" w:rsidRPr="00D74762" w:rsidTr="00343417">
        <w:trPr>
          <w:jc w:val="right"/>
        </w:trPr>
        <w:tc>
          <w:tcPr>
            <w:tcW w:w="3119" w:type="dxa"/>
            <w:vAlign w:val="center"/>
          </w:tcPr>
          <w:p w:rsidR="00077FC4" w:rsidRPr="00D74762" w:rsidRDefault="00077FC4" w:rsidP="00343417">
            <w:pPr>
              <w:autoSpaceDE w:val="0"/>
              <w:autoSpaceDN w:val="0"/>
              <w:adjustRightInd w:val="0"/>
              <w:spacing w:after="0" w:line="240" w:lineRule="auto"/>
              <w:rPr>
                <w:rFonts w:ascii="Arial" w:hAnsi="Arial" w:cs="Arial"/>
                <w:b/>
              </w:rPr>
            </w:pPr>
            <w:r w:rsidRPr="00D74762">
              <w:rPr>
                <w:rFonts w:ascii="Arial" w:hAnsi="Arial" w:cs="Arial"/>
                <w:b/>
              </w:rPr>
              <w:t>Орієнтовна кількість отримувачів вигод</w:t>
            </w:r>
          </w:p>
        </w:tc>
        <w:tc>
          <w:tcPr>
            <w:tcW w:w="6732" w:type="dxa"/>
            <w:gridSpan w:val="6"/>
          </w:tcPr>
          <w:p w:rsidR="00077FC4" w:rsidRPr="00D74762" w:rsidRDefault="004B01D0" w:rsidP="00343417">
            <w:pPr>
              <w:spacing w:after="0" w:line="240" w:lineRule="auto"/>
              <w:rPr>
                <w:rFonts w:ascii="Arial" w:hAnsi="Arial" w:cs="Arial"/>
                <w:lang w:eastAsia="it-IT"/>
              </w:rPr>
            </w:pPr>
            <w:r>
              <w:rPr>
                <w:rFonts w:ascii="Arial" w:hAnsi="Arial" w:cs="Arial"/>
                <w:lang w:eastAsia="it-IT"/>
              </w:rPr>
              <w:t>6</w:t>
            </w:r>
            <w:r w:rsidR="00B8337E">
              <w:rPr>
                <w:rFonts w:ascii="Arial" w:hAnsi="Arial" w:cs="Arial"/>
                <w:lang w:eastAsia="it-IT"/>
              </w:rPr>
              <w:t>50</w:t>
            </w:r>
            <w:r w:rsidR="00077FC4" w:rsidRPr="00D74762">
              <w:rPr>
                <w:rFonts w:ascii="Arial" w:hAnsi="Arial" w:cs="Arial"/>
                <w:lang w:eastAsia="it-IT"/>
              </w:rPr>
              <w:t xml:space="preserve"> осіб</w:t>
            </w:r>
          </w:p>
          <w:p w:rsidR="00077FC4" w:rsidRPr="00D74762" w:rsidRDefault="00077FC4" w:rsidP="00343417">
            <w:pPr>
              <w:spacing w:after="0" w:line="240" w:lineRule="auto"/>
              <w:rPr>
                <w:rFonts w:ascii="Arial" w:hAnsi="Arial" w:cs="Arial"/>
                <w:lang w:eastAsia="it-IT"/>
              </w:rPr>
            </w:pPr>
          </w:p>
        </w:tc>
      </w:tr>
      <w:tr w:rsidR="00077FC4" w:rsidRPr="00D74762" w:rsidTr="00343417">
        <w:trPr>
          <w:jc w:val="right"/>
        </w:trPr>
        <w:tc>
          <w:tcPr>
            <w:tcW w:w="3119" w:type="dxa"/>
            <w:shd w:val="clear" w:color="auto" w:fill="FFFFFF"/>
            <w:vAlign w:val="center"/>
          </w:tcPr>
          <w:p w:rsidR="00077FC4" w:rsidRPr="00D74762" w:rsidRDefault="00077FC4" w:rsidP="00343417">
            <w:pPr>
              <w:spacing w:after="0" w:line="240" w:lineRule="auto"/>
              <w:rPr>
                <w:rFonts w:ascii="Arial" w:hAnsi="Arial" w:cs="Arial"/>
                <w:b/>
                <w:bCs/>
              </w:rPr>
            </w:pPr>
            <w:r w:rsidRPr="00D74762">
              <w:rPr>
                <w:rFonts w:ascii="Arial" w:hAnsi="Arial" w:cs="Arial"/>
                <w:b/>
                <w:bCs/>
              </w:rPr>
              <w:t>Стислий опис проекту:</w:t>
            </w:r>
          </w:p>
        </w:tc>
        <w:tc>
          <w:tcPr>
            <w:tcW w:w="6732" w:type="dxa"/>
            <w:gridSpan w:val="6"/>
          </w:tcPr>
          <w:p w:rsidR="00077FC4" w:rsidRPr="00D74762" w:rsidRDefault="00077FC4" w:rsidP="00343417">
            <w:pPr>
              <w:spacing w:after="0" w:line="240" w:lineRule="auto"/>
              <w:jc w:val="both"/>
              <w:rPr>
                <w:rFonts w:ascii="Arial" w:hAnsi="Arial" w:cs="Arial"/>
                <w:lang w:eastAsia="uk-UA"/>
              </w:rPr>
            </w:pPr>
            <w:r w:rsidRPr="00D74762">
              <w:rPr>
                <w:rFonts w:ascii="Arial" w:hAnsi="Arial" w:cs="Arial"/>
                <w:lang w:eastAsia="uk-UA"/>
              </w:rPr>
              <w:t xml:space="preserve">Проектом передбачено вирішення питань по створенню належних умов по забезпеченню безпечного руху автотранспорту та пішоходів на території с. </w:t>
            </w:r>
            <w:r w:rsidR="00330F40">
              <w:rPr>
                <w:rFonts w:ascii="Arial" w:hAnsi="Arial" w:cs="Arial"/>
                <w:lang w:eastAsia="uk-UA"/>
              </w:rPr>
              <w:t>Кутин</w:t>
            </w:r>
            <w:r>
              <w:rPr>
                <w:rFonts w:ascii="Arial" w:hAnsi="Arial" w:cs="Arial"/>
                <w:lang w:eastAsia="uk-UA"/>
              </w:rPr>
              <w:t xml:space="preserve"> по вулиці Центральна</w:t>
            </w:r>
            <w:r w:rsidRPr="00D74762">
              <w:rPr>
                <w:rFonts w:ascii="Arial" w:hAnsi="Arial" w:cs="Arial"/>
                <w:lang w:eastAsia="uk-UA"/>
              </w:rPr>
              <w:t>,освітлення на ц</w:t>
            </w:r>
            <w:r>
              <w:rPr>
                <w:rFonts w:ascii="Arial" w:hAnsi="Arial" w:cs="Arial"/>
                <w:lang w:eastAsia="uk-UA"/>
              </w:rPr>
              <w:t>ій</w:t>
            </w:r>
            <w:r w:rsidRPr="00D74762">
              <w:rPr>
                <w:rFonts w:ascii="Arial" w:hAnsi="Arial" w:cs="Arial"/>
                <w:lang w:eastAsia="uk-UA"/>
              </w:rPr>
              <w:t xml:space="preserve"> вулиц</w:t>
            </w:r>
            <w:r>
              <w:rPr>
                <w:rFonts w:ascii="Arial" w:hAnsi="Arial" w:cs="Arial"/>
                <w:lang w:eastAsia="uk-UA"/>
              </w:rPr>
              <w:t>івідсутнє</w:t>
            </w:r>
            <w:r w:rsidRPr="00D74762">
              <w:rPr>
                <w:rFonts w:ascii="Arial" w:hAnsi="Arial" w:cs="Arial"/>
                <w:lang w:eastAsia="uk-UA"/>
              </w:rPr>
              <w:t>.</w:t>
            </w:r>
          </w:p>
          <w:p w:rsidR="00077FC4" w:rsidRPr="00D74762" w:rsidRDefault="00077FC4" w:rsidP="00343417">
            <w:pPr>
              <w:spacing w:after="0" w:line="240" w:lineRule="auto"/>
              <w:jc w:val="both"/>
              <w:rPr>
                <w:rFonts w:ascii="Arial" w:hAnsi="Arial" w:cs="Arial"/>
                <w:lang w:eastAsia="uk-UA"/>
              </w:rPr>
            </w:pPr>
            <w:r w:rsidRPr="00D74762">
              <w:rPr>
                <w:rFonts w:ascii="Arial" w:hAnsi="Arial" w:cs="Arial"/>
                <w:lang w:eastAsia="uk-UA"/>
              </w:rPr>
              <w:t>Вказана ділянка дороги забезпечує проїзд мешканців Локницькоїсільської об’єднаної територіальної громади, та забезпечує доступ громадян до закладів соціальної сфери (заклад</w:t>
            </w:r>
            <w:r>
              <w:rPr>
                <w:rFonts w:ascii="Arial" w:hAnsi="Arial" w:cs="Arial"/>
                <w:lang w:eastAsia="uk-UA"/>
              </w:rPr>
              <w:t>у</w:t>
            </w:r>
            <w:r w:rsidRPr="00D74762">
              <w:rPr>
                <w:rFonts w:ascii="Arial" w:hAnsi="Arial" w:cs="Arial"/>
                <w:lang w:eastAsia="uk-UA"/>
              </w:rPr>
              <w:t xml:space="preserve"> освіти тощо).</w:t>
            </w:r>
          </w:p>
        </w:tc>
      </w:tr>
      <w:tr w:rsidR="00077FC4" w:rsidRPr="00D74762" w:rsidTr="00343417">
        <w:trPr>
          <w:jc w:val="right"/>
        </w:trPr>
        <w:tc>
          <w:tcPr>
            <w:tcW w:w="3119" w:type="dxa"/>
            <w:shd w:val="clear" w:color="auto" w:fill="FFFFFF"/>
            <w:vAlign w:val="center"/>
          </w:tcPr>
          <w:p w:rsidR="00077FC4" w:rsidRPr="00D74762" w:rsidRDefault="00077FC4" w:rsidP="00343417">
            <w:pPr>
              <w:spacing w:after="0" w:line="240" w:lineRule="auto"/>
              <w:rPr>
                <w:rFonts w:ascii="Arial" w:hAnsi="Arial" w:cs="Arial"/>
                <w:b/>
                <w:bCs/>
              </w:rPr>
            </w:pPr>
            <w:r w:rsidRPr="00D74762">
              <w:rPr>
                <w:rFonts w:ascii="Arial" w:hAnsi="Arial" w:cs="Arial"/>
                <w:b/>
                <w:bCs/>
              </w:rPr>
              <w:t>Очікувані результати:</w:t>
            </w:r>
          </w:p>
        </w:tc>
        <w:tc>
          <w:tcPr>
            <w:tcW w:w="6732" w:type="dxa"/>
            <w:gridSpan w:val="6"/>
            <w:shd w:val="clear" w:color="auto" w:fill="FFFFFF"/>
          </w:tcPr>
          <w:p w:rsidR="00077FC4" w:rsidRPr="00D74762" w:rsidRDefault="00077FC4" w:rsidP="00343417">
            <w:pPr>
              <w:spacing w:after="0" w:line="240" w:lineRule="auto"/>
              <w:jc w:val="both"/>
              <w:rPr>
                <w:rFonts w:ascii="Arial" w:hAnsi="Arial" w:cs="Arial"/>
                <w:lang w:eastAsia="uk-UA"/>
              </w:rPr>
            </w:pPr>
            <w:r w:rsidRPr="00D74762">
              <w:rPr>
                <w:rFonts w:ascii="Arial" w:hAnsi="Arial" w:cs="Arial"/>
                <w:lang w:eastAsia="uk-UA"/>
              </w:rPr>
              <w:t>Результатом виконання робіт буде забезпечено можливість мешканцям на безпечний проїзд (прохід) по автомобільній дорозі.</w:t>
            </w:r>
          </w:p>
        </w:tc>
      </w:tr>
      <w:tr w:rsidR="00077FC4" w:rsidRPr="00D74762" w:rsidTr="00343417">
        <w:trPr>
          <w:jc w:val="right"/>
        </w:trPr>
        <w:tc>
          <w:tcPr>
            <w:tcW w:w="3119" w:type="dxa"/>
            <w:shd w:val="clear" w:color="auto" w:fill="FFFFFF"/>
            <w:vAlign w:val="center"/>
          </w:tcPr>
          <w:p w:rsidR="00077FC4" w:rsidRPr="00D74762" w:rsidRDefault="00077FC4" w:rsidP="00343417">
            <w:pPr>
              <w:spacing w:after="0" w:line="240" w:lineRule="auto"/>
              <w:rPr>
                <w:rFonts w:ascii="Arial" w:hAnsi="Arial" w:cs="Arial"/>
                <w:b/>
                <w:bCs/>
              </w:rPr>
            </w:pPr>
            <w:r w:rsidRPr="00D74762">
              <w:rPr>
                <w:rFonts w:ascii="Arial" w:hAnsi="Arial" w:cs="Arial"/>
                <w:b/>
                <w:bCs/>
              </w:rPr>
              <w:t>Ключові заходи проекту:</w:t>
            </w:r>
          </w:p>
        </w:tc>
        <w:tc>
          <w:tcPr>
            <w:tcW w:w="6732" w:type="dxa"/>
            <w:gridSpan w:val="6"/>
          </w:tcPr>
          <w:p w:rsidR="00077FC4" w:rsidRPr="00D74762" w:rsidRDefault="00077FC4" w:rsidP="00343417">
            <w:pPr>
              <w:spacing w:after="0" w:line="240" w:lineRule="auto"/>
              <w:jc w:val="both"/>
              <w:rPr>
                <w:rFonts w:ascii="Arial" w:hAnsi="Arial" w:cs="Arial"/>
                <w:lang w:eastAsia="it-IT"/>
              </w:rPr>
            </w:pPr>
            <w:r w:rsidRPr="00D74762">
              <w:rPr>
                <w:rFonts w:ascii="Arial" w:hAnsi="Arial" w:cs="Arial"/>
                <w:lang w:eastAsia="it-IT"/>
              </w:rPr>
              <w:t>Проектно-кошторисні роботи проведені та передбачають наступні роботи:</w:t>
            </w:r>
          </w:p>
          <w:p w:rsidR="00077FC4" w:rsidRPr="00D74762" w:rsidRDefault="00077FC4" w:rsidP="00343417">
            <w:pPr>
              <w:pStyle w:val="ae"/>
              <w:numPr>
                <w:ilvl w:val="0"/>
                <w:numId w:val="61"/>
              </w:numPr>
              <w:jc w:val="both"/>
              <w:rPr>
                <w:rFonts w:cs="Arial"/>
                <w:sz w:val="22"/>
                <w:szCs w:val="22"/>
                <w:lang w:val="uk-UA" w:eastAsia="it-IT"/>
              </w:rPr>
            </w:pPr>
            <w:r w:rsidRPr="00D74762">
              <w:rPr>
                <w:rFonts w:cs="Arial"/>
                <w:sz w:val="22"/>
                <w:szCs w:val="22"/>
                <w:lang w:val="uk-UA" w:eastAsia="it-IT"/>
              </w:rPr>
              <w:t>Замовлення ПКД;</w:t>
            </w:r>
          </w:p>
          <w:p w:rsidR="00077FC4" w:rsidRPr="00D74762" w:rsidRDefault="00077FC4" w:rsidP="00343417">
            <w:pPr>
              <w:pStyle w:val="ae"/>
              <w:numPr>
                <w:ilvl w:val="0"/>
                <w:numId w:val="61"/>
              </w:numPr>
              <w:jc w:val="both"/>
              <w:rPr>
                <w:rFonts w:cs="Arial"/>
                <w:sz w:val="22"/>
                <w:szCs w:val="22"/>
                <w:lang w:val="uk-UA" w:eastAsia="it-IT"/>
              </w:rPr>
            </w:pPr>
            <w:r w:rsidRPr="00D74762">
              <w:rPr>
                <w:rFonts w:cs="Arial"/>
                <w:sz w:val="22"/>
                <w:szCs w:val="22"/>
                <w:lang w:val="uk-UA" w:eastAsia="it-IT"/>
              </w:rPr>
              <w:t>Влаштування вуличного освітлення;</w:t>
            </w:r>
          </w:p>
          <w:p w:rsidR="00077FC4" w:rsidRPr="00D74762" w:rsidRDefault="00077FC4" w:rsidP="00343417">
            <w:pPr>
              <w:pStyle w:val="ae"/>
              <w:numPr>
                <w:ilvl w:val="0"/>
                <w:numId w:val="61"/>
              </w:numPr>
              <w:jc w:val="both"/>
              <w:rPr>
                <w:rFonts w:cs="Arial"/>
                <w:sz w:val="22"/>
                <w:szCs w:val="22"/>
                <w:lang w:val="uk-UA" w:eastAsia="it-IT"/>
              </w:rPr>
            </w:pPr>
            <w:r w:rsidRPr="00D74762">
              <w:rPr>
                <w:rFonts w:cs="Arial"/>
                <w:sz w:val="22"/>
                <w:szCs w:val="22"/>
                <w:lang w:val="uk-UA" w:eastAsia="it-IT"/>
              </w:rPr>
              <w:t>Налагоджувальні роботи.</w:t>
            </w:r>
          </w:p>
        </w:tc>
      </w:tr>
      <w:tr w:rsidR="00077FC4" w:rsidRPr="00D74762" w:rsidTr="00343417">
        <w:trPr>
          <w:jc w:val="right"/>
        </w:trPr>
        <w:tc>
          <w:tcPr>
            <w:tcW w:w="3119" w:type="dxa"/>
            <w:shd w:val="clear" w:color="auto" w:fill="FFFFFF"/>
            <w:vAlign w:val="center"/>
          </w:tcPr>
          <w:p w:rsidR="00077FC4" w:rsidRPr="00D74762" w:rsidRDefault="00077FC4" w:rsidP="00343417">
            <w:pPr>
              <w:spacing w:after="0" w:line="240" w:lineRule="auto"/>
              <w:rPr>
                <w:rFonts w:ascii="Arial" w:hAnsi="Arial" w:cs="Arial"/>
                <w:b/>
              </w:rPr>
            </w:pPr>
            <w:r w:rsidRPr="00D74762">
              <w:rPr>
                <w:rFonts w:ascii="Arial" w:hAnsi="Arial" w:cs="Arial"/>
                <w:b/>
              </w:rPr>
              <w:t xml:space="preserve">Період здійснення: </w:t>
            </w:r>
          </w:p>
        </w:tc>
        <w:tc>
          <w:tcPr>
            <w:tcW w:w="6732" w:type="dxa"/>
            <w:gridSpan w:val="6"/>
            <w:vAlign w:val="center"/>
          </w:tcPr>
          <w:p w:rsidR="00077FC4" w:rsidRPr="00D74762" w:rsidRDefault="00077FC4" w:rsidP="00343417">
            <w:pPr>
              <w:spacing w:after="0" w:line="240" w:lineRule="auto"/>
              <w:rPr>
                <w:rFonts w:ascii="Arial" w:hAnsi="Arial" w:cs="Arial"/>
                <w:lang w:eastAsia="it-IT"/>
              </w:rPr>
            </w:pPr>
            <w:r w:rsidRPr="00D74762">
              <w:rPr>
                <w:rFonts w:ascii="Arial" w:hAnsi="Arial" w:cs="Arial"/>
                <w:b/>
              </w:rPr>
              <w:t>2018 – 2022 роки:</w:t>
            </w:r>
          </w:p>
        </w:tc>
      </w:tr>
      <w:tr w:rsidR="00077FC4" w:rsidRPr="00D74762" w:rsidTr="00343417">
        <w:trPr>
          <w:jc w:val="right"/>
        </w:trPr>
        <w:tc>
          <w:tcPr>
            <w:tcW w:w="3119" w:type="dxa"/>
            <w:vMerge w:val="restart"/>
            <w:shd w:val="clear" w:color="auto" w:fill="FFFFFF"/>
            <w:vAlign w:val="center"/>
          </w:tcPr>
          <w:p w:rsidR="00077FC4" w:rsidRPr="00D74762" w:rsidRDefault="00077FC4" w:rsidP="00343417">
            <w:pPr>
              <w:spacing w:after="0" w:line="240" w:lineRule="auto"/>
              <w:rPr>
                <w:rFonts w:ascii="Arial" w:hAnsi="Arial" w:cs="Arial"/>
                <w:b/>
                <w:bCs/>
              </w:rPr>
            </w:pPr>
            <w:r w:rsidRPr="00D74762">
              <w:rPr>
                <w:rFonts w:ascii="Arial" w:hAnsi="Arial" w:cs="Arial"/>
                <w:b/>
                <w:bCs/>
              </w:rPr>
              <w:t>Орієнтовна вартість проекту, тис. грн.</w:t>
            </w:r>
          </w:p>
        </w:tc>
        <w:tc>
          <w:tcPr>
            <w:tcW w:w="1070" w:type="dxa"/>
            <w:shd w:val="clear" w:color="auto" w:fill="E6E6E6"/>
            <w:vAlign w:val="center"/>
          </w:tcPr>
          <w:p w:rsidR="00077FC4" w:rsidRPr="00D74762" w:rsidRDefault="00077FC4" w:rsidP="00343417">
            <w:pPr>
              <w:spacing w:after="0" w:line="240" w:lineRule="auto"/>
              <w:jc w:val="center"/>
              <w:rPr>
                <w:rFonts w:ascii="Arial" w:hAnsi="Arial" w:cs="Arial"/>
                <w:b/>
                <w:lang w:eastAsia="it-IT"/>
              </w:rPr>
            </w:pPr>
            <w:r w:rsidRPr="00D74762">
              <w:rPr>
                <w:rFonts w:ascii="Arial" w:hAnsi="Arial" w:cs="Arial"/>
                <w:b/>
                <w:lang w:eastAsia="it-IT"/>
              </w:rPr>
              <w:t>20</w:t>
            </w:r>
            <w:r>
              <w:rPr>
                <w:rFonts w:ascii="Arial" w:hAnsi="Arial" w:cs="Arial"/>
                <w:b/>
                <w:lang w:eastAsia="it-IT"/>
              </w:rPr>
              <w:t>20</w:t>
            </w:r>
          </w:p>
        </w:tc>
        <w:tc>
          <w:tcPr>
            <w:tcW w:w="1132" w:type="dxa"/>
            <w:shd w:val="clear" w:color="auto" w:fill="E6E6E6"/>
            <w:vAlign w:val="center"/>
          </w:tcPr>
          <w:p w:rsidR="00077FC4" w:rsidRPr="00D74762" w:rsidRDefault="00077FC4" w:rsidP="00343417">
            <w:pPr>
              <w:spacing w:after="0" w:line="240" w:lineRule="auto"/>
              <w:jc w:val="center"/>
              <w:rPr>
                <w:rFonts w:ascii="Arial" w:hAnsi="Arial" w:cs="Arial"/>
                <w:b/>
                <w:lang w:eastAsia="it-IT"/>
              </w:rPr>
            </w:pPr>
            <w:r w:rsidRPr="00D74762">
              <w:rPr>
                <w:rFonts w:ascii="Arial" w:hAnsi="Arial" w:cs="Arial"/>
                <w:b/>
                <w:lang w:eastAsia="it-IT"/>
              </w:rPr>
              <w:t>20</w:t>
            </w:r>
            <w:r>
              <w:rPr>
                <w:rFonts w:ascii="Arial" w:hAnsi="Arial" w:cs="Arial"/>
                <w:b/>
                <w:lang w:eastAsia="it-IT"/>
              </w:rPr>
              <w:t>21</w:t>
            </w:r>
          </w:p>
        </w:tc>
        <w:tc>
          <w:tcPr>
            <w:tcW w:w="1133" w:type="dxa"/>
            <w:tcBorders>
              <w:bottom w:val="single" w:sz="4" w:space="0" w:color="auto"/>
            </w:tcBorders>
            <w:shd w:val="clear" w:color="auto" w:fill="E6E6E6"/>
            <w:vAlign w:val="center"/>
          </w:tcPr>
          <w:p w:rsidR="00077FC4" w:rsidRPr="00D74762" w:rsidRDefault="00077FC4" w:rsidP="00343417">
            <w:pPr>
              <w:spacing w:after="0" w:line="240" w:lineRule="auto"/>
              <w:jc w:val="center"/>
              <w:rPr>
                <w:rFonts w:ascii="Arial" w:hAnsi="Arial" w:cs="Arial"/>
                <w:b/>
                <w:lang w:eastAsia="it-IT"/>
              </w:rPr>
            </w:pPr>
            <w:r w:rsidRPr="00D74762">
              <w:rPr>
                <w:rFonts w:ascii="Arial" w:hAnsi="Arial" w:cs="Arial"/>
                <w:b/>
                <w:lang w:eastAsia="it-IT"/>
              </w:rPr>
              <w:t>202</w:t>
            </w:r>
            <w:r>
              <w:rPr>
                <w:rFonts w:ascii="Arial" w:hAnsi="Arial" w:cs="Arial"/>
                <w:b/>
                <w:lang w:eastAsia="it-IT"/>
              </w:rPr>
              <w:t>2</w:t>
            </w:r>
          </w:p>
        </w:tc>
        <w:tc>
          <w:tcPr>
            <w:tcW w:w="1132" w:type="dxa"/>
            <w:tcBorders>
              <w:bottom w:val="single" w:sz="4" w:space="0" w:color="auto"/>
            </w:tcBorders>
            <w:shd w:val="clear" w:color="auto" w:fill="E6E6E6"/>
            <w:vAlign w:val="center"/>
          </w:tcPr>
          <w:p w:rsidR="00077FC4" w:rsidRPr="00D74762" w:rsidRDefault="00077FC4" w:rsidP="00343417">
            <w:pPr>
              <w:spacing w:after="0" w:line="240" w:lineRule="auto"/>
              <w:jc w:val="center"/>
              <w:rPr>
                <w:rFonts w:ascii="Arial" w:hAnsi="Arial" w:cs="Arial"/>
                <w:b/>
                <w:lang w:eastAsia="it-IT"/>
              </w:rPr>
            </w:pPr>
            <w:r w:rsidRPr="00D74762">
              <w:rPr>
                <w:rFonts w:ascii="Arial" w:hAnsi="Arial" w:cs="Arial"/>
                <w:b/>
                <w:lang w:eastAsia="it-IT"/>
              </w:rPr>
              <w:t>202</w:t>
            </w:r>
            <w:r>
              <w:rPr>
                <w:rFonts w:ascii="Arial" w:hAnsi="Arial" w:cs="Arial"/>
                <w:b/>
                <w:lang w:eastAsia="it-IT"/>
              </w:rPr>
              <w:t>3</w:t>
            </w:r>
          </w:p>
        </w:tc>
        <w:tc>
          <w:tcPr>
            <w:tcW w:w="1132" w:type="dxa"/>
            <w:tcBorders>
              <w:bottom w:val="single" w:sz="4" w:space="0" w:color="auto"/>
            </w:tcBorders>
            <w:shd w:val="clear" w:color="auto" w:fill="E6E6E6"/>
            <w:vAlign w:val="center"/>
          </w:tcPr>
          <w:p w:rsidR="00077FC4" w:rsidRPr="00D74762" w:rsidRDefault="00077FC4" w:rsidP="00343417">
            <w:pPr>
              <w:spacing w:after="0" w:line="240" w:lineRule="auto"/>
              <w:jc w:val="center"/>
              <w:rPr>
                <w:rFonts w:ascii="Arial" w:hAnsi="Arial" w:cs="Arial"/>
                <w:b/>
                <w:lang w:eastAsia="it-IT"/>
              </w:rPr>
            </w:pPr>
            <w:r w:rsidRPr="00D74762">
              <w:rPr>
                <w:rFonts w:ascii="Arial" w:hAnsi="Arial" w:cs="Arial"/>
                <w:b/>
                <w:lang w:eastAsia="it-IT"/>
              </w:rPr>
              <w:t>202</w:t>
            </w:r>
            <w:r>
              <w:rPr>
                <w:rFonts w:ascii="Arial" w:hAnsi="Arial" w:cs="Arial"/>
                <w:b/>
                <w:lang w:eastAsia="it-IT"/>
              </w:rPr>
              <w:t>4</w:t>
            </w:r>
          </w:p>
        </w:tc>
        <w:tc>
          <w:tcPr>
            <w:tcW w:w="1133" w:type="dxa"/>
            <w:shd w:val="clear" w:color="auto" w:fill="E6E6E6"/>
            <w:vAlign w:val="center"/>
          </w:tcPr>
          <w:p w:rsidR="00077FC4" w:rsidRPr="00D74762" w:rsidRDefault="00077FC4" w:rsidP="00343417">
            <w:pPr>
              <w:spacing w:after="0" w:line="240" w:lineRule="auto"/>
              <w:ind w:firstLine="104"/>
              <w:jc w:val="center"/>
              <w:rPr>
                <w:rFonts w:ascii="Arial" w:hAnsi="Arial" w:cs="Arial"/>
                <w:b/>
                <w:lang w:eastAsia="it-IT"/>
              </w:rPr>
            </w:pPr>
            <w:r w:rsidRPr="00D74762">
              <w:rPr>
                <w:rFonts w:ascii="Arial" w:hAnsi="Arial" w:cs="Arial"/>
                <w:b/>
                <w:lang w:eastAsia="it-IT"/>
              </w:rPr>
              <w:t>Разом</w:t>
            </w:r>
          </w:p>
        </w:tc>
      </w:tr>
      <w:tr w:rsidR="00077FC4" w:rsidRPr="00D74762" w:rsidTr="00343417">
        <w:trPr>
          <w:jc w:val="right"/>
        </w:trPr>
        <w:tc>
          <w:tcPr>
            <w:tcW w:w="3119" w:type="dxa"/>
            <w:vMerge/>
            <w:shd w:val="clear" w:color="auto" w:fill="FFFFFF"/>
            <w:vAlign w:val="center"/>
          </w:tcPr>
          <w:p w:rsidR="00077FC4" w:rsidRPr="00D74762" w:rsidRDefault="00077FC4" w:rsidP="00343417">
            <w:pPr>
              <w:spacing w:after="0" w:line="240" w:lineRule="auto"/>
              <w:rPr>
                <w:rFonts w:ascii="Arial" w:hAnsi="Arial" w:cs="Arial"/>
                <w:b/>
                <w:bCs/>
              </w:rPr>
            </w:pPr>
          </w:p>
        </w:tc>
        <w:tc>
          <w:tcPr>
            <w:tcW w:w="1070" w:type="dxa"/>
            <w:vAlign w:val="center"/>
          </w:tcPr>
          <w:p w:rsidR="00077FC4" w:rsidRPr="00D74762" w:rsidRDefault="00077FC4" w:rsidP="00343417">
            <w:pPr>
              <w:spacing w:after="0" w:line="240" w:lineRule="auto"/>
              <w:jc w:val="center"/>
              <w:rPr>
                <w:rFonts w:ascii="Arial" w:hAnsi="Arial" w:cs="Arial"/>
                <w:b/>
                <w:lang w:eastAsia="it-IT"/>
              </w:rPr>
            </w:pPr>
          </w:p>
        </w:tc>
        <w:tc>
          <w:tcPr>
            <w:tcW w:w="1132" w:type="dxa"/>
            <w:shd w:val="clear" w:color="auto" w:fill="FFFFFF"/>
            <w:vAlign w:val="center"/>
          </w:tcPr>
          <w:p w:rsidR="00077FC4" w:rsidRPr="00D74762" w:rsidRDefault="00077FC4" w:rsidP="00343417">
            <w:pPr>
              <w:spacing w:after="0" w:line="240" w:lineRule="auto"/>
              <w:jc w:val="center"/>
              <w:rPr>
                <w:rFonts w:ascii="Arial" w:hAnsi="Arial" w:cs="Arial"/>
                <w:b/>
                <w:lang w:eastAsia="it-IT"/>
              </w:rPr>
            </w:pPr>
          </w:p>
        </w:tc>
        <w:tc>
          <w:tcPr>
            <w:tcW w:w="1133" w:type="dxa"/>
            <w:shd w:val="clear" w:color="auto" w:fill="auto"/>
            <w:vAlign w:val="center"/>
          </w:tcPr>
          <w:p w:rsidR="00077FC4" w:rsidRPr="00D74762" w:rsidRDefault="006209FB" w:rsidP="00343417">
            <w:pPr>
              <w:spacing w:after="0" w:line="240" w:lineRule="auto"/>
              <w:jc w:val="center"/>
              <w:rPr>
                <w:rFonts w:ascii="Arial" w:hAnsi="Arial" w:cs="Arial"/>
                <w:b/>
                <w:lang w:eastAsia="it-IT"/>
              </w:rPr>
            </w:pPr>
            <w:r>
              <w:rPr>
                <w:rFonts w:ascii="Arial" w:hAnsi="Arial" w:cs="Arial"/>
                <w:b/>
                <w:lang w:eastAsia="it-IT"/>
              </w:rPr>
              <w:t>2</w:t>
            </w:r>
            <w:r w:rsidR="00077FC4">
              <w:rPr>
                <w:rFonts w:ascii="Arial" w:hAnsi="Arial" w:cs="Arial"/>
                <w:b/>
                <w:lang w:eastAsia="it-IT"/>
              </w:rPr>
              <w:t>00</w:t>
            </w:r>
          </w:p>
        </w:tc>
        <w:tc>
          <w:tcPr>
            <w:tcW w:w="1132" w:type="dxa"/>
            <w:shd w:val="clear" w:color="auto" w:fill="auto"/>
            <w:vAlign w:val="center"/>
          </w:tcPr>
          <w:p w:rsidR="00077FC4" w:rsidRPr="00D74762" w:rsidRDefault="00077FC4" w:rsidP="00343417">
            <w:pPr>
              <w:spacing w:after="0" w:line="240" w:lineRule="auto"/>
              <w:jc w:val="center"/>
              <w:rPr>
                <w:rFonts w:ascii="Arial" w:hAnsi="Arial" w:cs="Arial"/>
                <w:b/>
                <w:lang w:eastAsia="it-IT"/>
              </w:rPr>
            </w:pPr>
          </w:p>
        </w:tc>
        <w:tc>
          <w:tcPr>
            <w:tcW w:w="1132" w:type="dxa"/>
            <w:shd w:val="clear" w:color="auto" w:fill="auto"/>
            <w:vAlign w:val="center"/>
          </w:tcPr>
          <w:p w:rsidR="00077FC4" w:rsidRPr="00D74762" w:rsidRDefault="00077FC4" w:rsidP="00343417">
            <w:pPr>
              <w:spacing w:after="0" w:line="240" w:lineRule="auto"/>
              <w:jc w:val="center"/>
              <w:rPr>
                <w:rFonts w:ascii="Arial" w:hAnsi="Arial" w:cs="Arial"/>
                <w:b/>
                <w:lang w:eastAsia="it-IT"/>
              </w:rPr>
            </w:pPr>
          </w:p>
        </w:tc>
        <w:tc>
          <w:tcPr>
            <w:tcW w:w="1133" w:type="dxa"/>
            <w:shd w:val="clear" w:color="auto" w:fill="FFFFFF"/>
            <w:vAlign w:val="center"/>
          </w:tcPr>
          <w:p w:rsidR="00077FC4" w:rsidRPr="00D74762" w:rsidRDefault="006209FB" w:rsidP="00343417">
            <w:pPr>
              <w:spacing w:after="0" w:line="240" w:lineRule="auto"/>
              <w:jc w:val="center"/>
              <w:rPr>
                <w:rFonts w:ascii="Arial" w:hAnsi="Arial" w:cs="Arial"/>
                <w:b/>
                <w:lang w:eastAsia="it-IT"/>
              </w:rPr>
            </w:pPr>
            <w:r>
              <w:rPr>
                <w:rFonts w:ascii="Arial" w:hAnsi="Arial" w:cs="Arial"/>
                <w:b/>
                <w:lang w:eastAsia="it-IT"/>
              </w:rPr>
              <w:t>20</w:t>
            </w:r>
            <w:r w:rsidR="00074F55">
              <w:rPr>
                <w:rFonts w:ascii="Arial" w:hAnsi="Arial" w:cs="Arial"/>
                <w:b/>
                <w:lang w:eastAsia="it-IT"/>
              </w:rPr>
              <w:t>0</w:t>
            </w:r>
          </w:p>
        </w:tc>
      </w:tr>
      <w:tr w:rsidR="00077FC4" w:rsidRPr="00D74762" w:rsidTr="00343417">
        <w:trPr>
          <w:jc w:val="right"/>
        </w:trPr>
        <w:tc>
          <w:tcPr>
            <w:tcW w:w="3119" w:type="dxa"/>
            <w:shd w:val="clear" w:color="auto" w:fill="FFFFFF"/>
            <w:vAlign w:val="center"/>
          </w:tcPr>
          <w:p w:rsidR="00077FC4" w:rsidRPr="00D74762" w:rsidRDefault="00077FC4" w:rsidP="00343417">
            <w:pPr>
              <w:spacing w:after="0" w:line="240" w:lineRule="auto"/>
              <w:rPr>
                <w:rFonts w:ascii="Arial" w:hAnsi="Arial" w:cs="Arial"/>
                <w:b/>
                <w:bCs/>
              </w:rPr>
            </w:pPr>
            <w:r w:rsidRPr="00D74762">
              <w:rPr>
                <w:rFonts w:ascii="Arial" w:hAnsi="Arial" w:cs="Arial"/>
                <w:b/>
                <w:bCs/>
              </w:rPr>
              <w:t>Джерела фінансування:</w:t>
            </w:r>
          </w:p>
        </w:tc>
        <w:tc>
          <w:tcPr>
            <w:tcW w:w="6732" w:type="dxa"/>
            <w:gridSpan w:val="6"/>
            <w:vAlign w:val="center"/>
          </w:tcPr>
          <w:p w:rsidR="00077FC4" w:rsidRPr="00D74762" w:rsidRDefault="00077FC4" w:rsidP="00343417">
            <w:pPr>
              <w:spacing w:after="0" w:line="240" w:lineRule="auto"/>
              <w:jc w:val="both"/>
              <w:rPr>
                <w:rFonts w:ascii="Arial" w:hAnsi="Arial" w:cs="Arial"/>
                <w:lang w:eastAsia="it-IT"/>
              </w:rPr>
            </w:pPr>
            <w:r>
              <w:rPr>
                <w:rFonts w:ascii="Arial" w:hAnsi="Arial" w:cs="Arial"/>
                <w:lang w:eastAsia="it-IT"/>
              </w:rPr>
              <w:t>Державний бюджет</w:t>
            </w:r>
            <w:r w:rsidRPr="00D74762">
              <w:rPr>
                <w:rFonts w:ascii="Arial" w:hAnsi="Arial" w:cs="Arial"/>
                <w:lang w:eastAsia="it-IT"/>
              </w:rPr>
              <w:t>; Локницькасільська рада; донорські та інші кошти не заборонені законодавством.</w:t>
            </w:r>
          </w:p>
        </w:tc>
      </w:tr>
      <w:tr w:rsidR="00077FC4" w:rsidRPr="00D74762" w:rsidTr="00343417">
        <w:trPr>
          <w:jc w:val="right"/>
        </w:trPr>
        <w:tc>
          <w:tcPr>
            <w:tcW w:w="3119" w:type="dxa"/>
            <w:shd w:val="clear" w:color="auto" w:fill="FFFFFF"/>
            <w:vAlign w:val="center"/>
          </w:tcPr>
          <w:p w:rsidR="00077FC4" w:rsidRPr="00D74762" w:rsidRDefault="00077FC4" w:rsidP="00343417">
            <w:pPr>
              <w:spacing w:after="0" w:line="240" w:lineRule="auto"/>
              <w:rPr>
                <w:rFonts w:ascii="Arial" w:hAnsi="Arial" w:cs="Arial"/>
                <w:b/>
                <w:bCs/>
              </w:rPr>
            </w:pPr>
            <w:r w:rsidRPr="00D74762">
              <w:rPr>
                <w:rFonts w:ascii="Arial" w:hAnsi="Arial" w:cs="Arial"/>
                <w:b/>
              </w:rPr>
              <w:t>Ключові потенційні учасники реалізації проекту:</w:t>
            </w:r>
          </w:p>
        </w:tc>
        <w:tc>
          <w:tcPr>
            <w:tcW w:w="6732" w:type="dxa"/>
            <w:gridSpan w:val="6"/>
            <w:vAlign w:val="center"/>
          </w:tcPr>
          <w:p w:rsidR="00077FC4" w:rsidRPr="00D74762" w:rsidRDefault="00077FC4" w:rsidP="00343417">
            <w:pPr>
              <w:spacing w:after="0" w:line="240" w:lineRule="auto"/>
              <w:jc w:val="both"/>
              <w:rPr>
                <w:rFonts w:ascii="Arial" w:hAnsi="Arial" w:cs="Arial"/>
                <w:lang w:eastAsia="it-IT"/>
              </w:rPr>
            </w:pPr>
            <w:r w:rsidRPr="00D74762">
              <w:rPr>
                <w:rFonts w:ascii="Arial" w:hAnsi="Arial" w:cs="Arial"/>
                <w:lang w:eastAsia="it-IT"/>
              </w:rPr>
              <w:t>Локницькасільська рада; підрядні організації.</w:t>
            </w:r>
          </w:p>
        </w:tc>
      </w:tr>
      <w:tr w:rsidR="00077FC4" w:rsidRPr="00D74762" w:rsidTr="00343417">
        <w:trPr>
          <w:jc w:val="right"/>
        </w:trPr>
        <w:tc>
          <w:tcPr>
            <w:tcW w:w="3119" w:type="dxa"/>
            <w:shd w:val="clear" w:color="auto" w:fill="FFFFFF"/>
            <w:vAlign w:val="center"/>
          </w:tcPr>
          <w:p w:rsidR="00077FC4" w:rsidRPr="00D74762" w:rsidRDefault="00077FC4" w:rsidP="00343417">
            <w:pPr>
              <w:spacing w:after="0" w:line="240" w:lineRule="auto"/>
              <w:rPr>
                <w:rFonts w:ascii="Arial" w:hAnsi="Arial" w:cs="Arial"/>
                <w:b/>
                <w:bCs/>
              </w:rPr>
            </w:pPr>
            <w:r w:rsidRPr="00D74762">
              <w:rPr>
                <w:rFonts w:ascii="Arial" w:hAnsi="Arial" w:cs="Arial"/>
                <w:b/>
                <w:bCs/>
              </w:rPr>
              <w:t>Інше:</w:t>
            </w:r>
          </w:p>
        </w:tc>
        <w:tc>
          <w:tcPr>
            <w:tcW w:w="6732" w:type="dxa"/>
            <w:gridSpan w:val="6"/>
            <w:vAlign w:val="center"/>
          </w:tcPr>
          <w:p w:rsidR="00077FC4" w:rsidRPr="00D74762" w:rsidRDefault="00077FC4" w:rsidP="00343417">
            <w:pPr>
              <w:spacing w:after="0" w:line="240" w:lineRule="auto"/>
              <w:rPr>
                <w:rFonts w:ascii="Arial" w:hAnsi="Arial" w:cs="Arial"/>
                <w:lang w:eastAsia="it-IT"/>
              </w:rPr>
            </w:pPr>
          </w:p>
        </w:tc>
      </w:tr>
    </w:tbl>
    <w:p w:rsidR="00077FC4" w:rsidRDefault="00077FC4" w:rsidP="00434F36">
      <w:pPr>
        <w:spacing w:after="0" w:line="240" w:lineRule="auto"/>
        <w:rPr>
          <w:rFonts w:ascii="Arial" w:hAnsi="Arial" w:cs="Arial"/>
          <w:b/>
        </w:rPr>
      </w:pPr>
    </w:p>
    <w:p w:rsidR="002E5368" w:rsidRDefault="002E5368" w:rsidP="00434F36">
      <w:pPr>
        <w:spacing w:after="0" w:line="240" w:lineRule="auto"/>
        <w:rPr>
          <w:rFonts w:ascii="Arial" w:hAnsi="Arial" w:cs="Arial"/>
          <w:b/>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070"/>
        <w:gridCol w:w="1132"/>
        <w:gridCol w:w="1133"/>
        <w:gridCol w:w="1132"/>
        <w:gridCol w:w="1132"/>
        <w:gridCol w:w="1133"/>
      </w:tblGrid>
      <w:tr w:rsidR="00077FC4" w:rsidRPr="00D74762" w:rsidTr="00343417">
        <w:trPr>
          <w:jc w:val="right"/>
        </w:trPr>
        <w:tc>
          <w:tcPr>
            <w:tcW w:w="3119" w:type="dxa"/>
            <w:vAlign w:val="center"/>
          </w:tcPr>
          <w:p w:rsidR="00077FC4" w:rsidRPr="00D74762" w:rsidRDefault="00077FC4" w:rsidP="00343417">
            <w:pPr>
              <w:pStyle w:val="6"/>
              <w:spacing w:before="0" w:line="240" w:lineRule="auto"/>
              <w:rPr>
                <w:rFonts w:ascii="Arial" w:hAnsi="Arial" w:cs="Arial"/>
                <w:color w:val="auto"/>
              </w:rPr>
            </w:pPr>
            <w:r w:rsidRPr="00D74762">
              <w:rPr>
                <w:rFonts w:ascii="Arial" w:hAnsi="Arial" w:cs="Arial"/>
                <w:color w:val="auto"/>
              </w:rPr>
              <w:t>Завдання Стратегії, якому відповідає проект:</w:t>
            </w:r>
          </w:p>
        </w:tc>
        <w:tc>
          <w:tcPr>
            <w:tcW w:w="6732" w:type="dxa"/>
            <w:gridSpan w:val="6"/>
          </w:tcPr>
          <w:p w:rsidR="00077FC4" w:rsidRPr="00D74762" w:rsidRDefault="009434B9" w:rsidP="00343417">
            <w:pPr>
              <w:pBdr>
                <w:left w:val="single" w:sz="18" w:space="4" w:color="auto"/>
              </w:pBdr>
              <w:spacing w:after="0" w:line="240" w:lineRule="auto"/>
              <w:rPr>
                <w:rFonts w:ascii="Arial" w:hAnsi="Arial" w:cs="Arial"/>
                <w:lang w:eastAsia="it-IT"/>
              </w:rPr>
            </w:pPr>
            <w:r>
              <w:rPr>
                <w:rFonts w:ascii="Arial" w:hAnsi="Arial" w:cs="Arial"/>
              </w:rPr>
              <w:t>2.1.2</w:t>
            </w:r>
            <w:r w:rsidR="00901063">
              <w:rPr>
                <w:rFonts w:ascii="Arial" w:hAnsi="Arial" w:cs="Arial"/>
              </w:rPr>
              <w:t xml:space="preserve">. Встановлення </w:t>
            </w:r>
            <w:r w:rsidR="00372F15">
              <w:rPr>
                <w:rFonts w:ascii="Arial" w:hAnsi="Arial" w:cs="Arial"/>
              </w:rPr>
              <w:t xml:space="preserve">та ремонт </w:t>
            </w:r>
            <w:r w:rsidR="00077FC4" w:rsidRPr="00D74762">
              <w:rPr>
                <w:rFonts w:ascii="Arial" w:hAnsi="Arial" w:cs="Arial"/>
              </w:rPr>
              <w:t>вуличного</w:t>
            </w:r>
            <w:r w:rsidR="00372F15">
              <w:rPr>
                <w:rFonts w:ascii="Arial" w:hAnsi="Arial" w:cs="Arial"/>
              </w:rPr>
              <w:t xml:space="preserve"> освітлення</w:t>
            </w:r>
          </w:p>
        </w:tc>
      </w:tr>
      <w:tr w:rsidR="00077FC4" w:rsidRPr="00D74762" w:rsidTr="00343417">
        <w:trPr>
          <w:jc w:val="right"/>
        </w:trPr>
        <w:tc>
          <w:tcPr>
            <w:tcW w:w="3119" w:type="dxa"/>
            <w:vAlign w:val="center"/>
          </w:tcPr>
          <w:p w:rsidR="00077FC4" w:rsidRPr="00D74762" w:rsidRDefault="00077FC4" w:rsidP="00343417">
            <w:pPr>
              <w:spacing w:after="0" w:line="240" w:lineRule="auto"/>
              <w:rPr>
                <w:rFonts w:ascii="Arial" w:hAnsi="Arial" w:cs="Arial"/>
                <w:b/>
                <w:bCs/>
              </w:rPr>
            </w:pPr>
            <w:r w:rsidRPr="00D74762">
              <w:rPr>
                <w:rFonts w:ascii="Arial" w:hAnsi="Arial" w:cs="Arial"/>
                <w:b/>
                <w:bCs/>
              </w:rPr>
              <w:t>Назва проекту:</w:t>
            </w:r>
          </w:p>
        </w:tc>
        <w:tc>
          <w:tcPr>
            <w:tcW w:w="6732" w:type="dxa"/>
            <w:gridSpan w:val="6"/>
          </w:tcPr>
          <w:p w:rsidR="00077FC4" w:rsidRPr="00D74762" w:rsidRDefault="00077FC4" w:rsidP="00343417">
            <w:pPr>
              <w:spacing w:after="0" w:line="240" w:lineRule="auto"/>
              <w:rPr>
                <w:rFonts w:ascii="Arial" w:hAnsi="Arial" w:cs="Arial"/>
                <w:b/>
                <w:lang w:eastAsia="it-IT"/>
              </w:rPr>
            </w:pPr>
            <w:r>
              <w:rPr>
                <w:rFonts w:ascii="Arial" w:hAnsi="Arial" w:cs="Arial"/>
                <w:b/>
                <w:lang w:eastAsia="it-IT"/>
              </w:rPr>
              <w:t>Встановлення</w:t>
            </w:r>
            <w:r w:rsidRPr="00D74762">
              <w:rPr>
                <w:rFonts w:ascii="Arial" w:hAnsi="Arial" w:cs="Arial"/>
                <w:b/>
                <w:lang w:eastAsia="it-IT"/>
              </w:rPr>
              <w:t xml:space="preserve"> вуличного освітлення </w:t>
            </w:r>
            <w:r>
              <w:rPr>
                <w:rFonts w:ascii="Arial" w:hAnsi="Arial" w:cs="Arial"/>
                <w:b/>
                <w:lang w:eastAsia="it-IT"/>
              </w:rPr>
              <w:t>по вулиці Центральна в</w:t>
            </w:r>
            <w:r w:rsidRPr="00D74762">
              <w:rPr>
                <w:rFonts w:ascii="Arial" w:hAnsi="Arial" w:cs="Arial"/>
                <w:b/>
                <w:lang w:eastAsia="it-IT"/>
              </w:rPr>
              <w:t xml:space="preserve"> с.</w:t>
            </w:r>
            <w:r w:rsidR="00B65D28">
              <w:rPr>
                <w:rFonts w:ascii="Arial" w:hAnsi="Arial" w:cs="Arial"/>
                <w:b/>
                <w:lang w:eastAsia="it-IT"/>
              </w:rPr>
              <w:t xml:space="preserve"> Нобель</w:t>
            </w:r>
          </w:p>
        </w:tc>
      </w:tr>
      <w:tr w:rsidR="00077FC4" w:rsidRPr="00D74762" w:rsidTr="00343417">
        <w:trPr>
          <w:jc w:val="right"/>
        </w:trPr>
        <w:tc>
          <w:tcPr>
            <w:tcW w:w="3119" w:type="dxa"/>
            <w:vAlign w:val="center"/>
          </w:tcPr>
          <w:p w:rsidR="00077FC4" w:rsidRPr="00D74762" w:rsidRDefault="00077FC4" w:rsidP="00343417">
            <w:pPr>
              <w:spacing w:after="0" w:line="240" w:lineRule="auto"/>
              <w:rPr>
                <w:rFonts w:ascii="Arial" w:hAnsi="Arial" w:cs="Arial"/>
                <w:b/>
                <w:bCs/>
              </w:rPr>
            </w:pPr>
            <w:r w:rsidRPr="00D74762">
              <w:rPr>
                <w:rFonts w:ascii="Arial" w:hAnsi="Arial" w:cs="Arial"/>
                <w:b/>
                <w:bCs/>
              </w:rPr>
              <w:t>Цілі проекту:</w:t>
            </w:r>
          </w:p>
        </w:tc>
        <w:tc>
          <w:tcPr>
            <w:tcW w:w="6732" w:type="dxa"/>
            <w:gridSpan w:val="6"/>
          </w:tcPr>
          <w:p w:rsidR="00077FC4" w:rsidRPr="00D74762" w:rsidRDefault="00B65D28" w:rsidP="00343417">
            <w:pPr>
              <w:spacing w:after="0" w:line="240" w:lineRule="auto"/>
              <w:rPr>
                <w:rFonts w:ascii="Arial" w:hAnsi="Arial" w:cs="Arial"/>
                <w:lang w:eastAsia="it-IT"/>
              </w:rPr>
            </w:pPr>
            <w:r>
              <w:rPr>
                <w:rFonts w:ascii="Arial" w:hAnsi="Arial" w:cs="Arial"/>
                <w:lang w:eastAsia="it-IT"/>
              </w:rPr>
              <w:t>Про</w:t>
            </w:r>
            <w:r w:rsidR="00077FC4" w:rsidRPr="00D74762">
              <w:rPr>
                <w:rFonts w:ascii="Arial" w:hAnsi="Arial" w:cs="Arial"/>
                <w:lang w:eastAsia="it-IT"/>
              </w:rPr>
              <w:t>ведення вуличного</w:t>
            </w:r>
            <w:r>
              <w:rPr>
                <w:rFonts w:ascii="Arial" w:hAnsi="Arial" w:cs="Arial"/>
                <w:lang w:eastAsia="it-IT"/>
              </w:rPr>
              <w:t xml:space="preserve"> освітлення населеного пункту с. Нобель</w:t>
            </w:r>
            <w:r w:rsidR="00AC28CC">
              <w:rPr>
                <w:rFonts w:ascii="Arial" w:hAnsi="Arial" w:cs="Arial"/>
                <w:lang w:eastAsia="it-IT"/>
              </w:rPr>
              <w:t xml:space="preserve"> по вулиці Центральна для безпечного руху автотранспорту та пішоходів</w:t>
            </w:r>
            <w:r w:rsidR="00077FC4" w:rsidRPr="00D74762">
              <w:rPr>
                <w:rFonts w:ascii="Arial" w:hAnsi="Arial" w:cs="Arial"/>
                <w:lang w:eastAsia="it-IT"/>
              </w:rPr>
              <w:t>.</w:t>
            </w:r>
          </w:p>
        </w:tc>
      </w:tr>
      <w:tr w:rsidR="00077FC4" w:rsidRPr="00D74762" w:rsidTr="00343417">
        <w:trPr>
          <w:jc w:val="right"/>
        </w:trPr>
        <w:tc>
          <w:tcPr>
            <w:tcW w:w="3119" w:type="dxa"/>
            <w:vAlign w:val="center"/>
          </w:tcPr>
          <w:p w:rsidR="00077FC4" w:rsidRPr="00D74762" w:rsidRDefault="00077FC4" w:rsidP="00343417">
            <w:pPr>
              <w:autoSpaceDE w:val="0"/>
              <w:autoSpaceDN w:val="0"/>
              <w:adjustRightInd w:val="0"/>
              <w:spacing w:after="0" w:line="240" w:lineRule="auto"/>
              <w:rPr>
                <w:rFonts w:ascii="Arial" w:hAnsi="Arial" w:cs="Arial"/>
                <w:b/>
              </w:rPr>
            </w:pPr>
            <w:r w:rsidRPr="00D74762">
              <w:rPr>
                <w:rFonts w:ascii="Arial" w:hAnsi="Arial" w:cs="Arial"/>
                <w:b/>
              </w:rPr>
              <w:t>Територія на яку проект матиме вплив:</w:t>
            </w:r>
          </w:p>
        </w:tc>
        <w:tc>
          <w:tcPr>
            <w:tcW w:w="6732" w:type="dxa"/>
            <w:gridSpan w:val="6"/>
          </w:tcPr>
          <w:p w:rsidR="00077FC4" w:rsidRPr="00D74762" w:rsidRDefault="00B65D28" w:rsidP="00343417">
            <w:pPr>
              <w:spacing w:after="0" w:line="240" w:lineRule="auto"/>
              <w:rPr>
                <w:rFonts w:ascii="Arial" w:hAnsi="Arial" w:cs="Arial"/>
                <w:lang w:eastAsia="it-IT"/>
              </w:rPr>
            </w:pPr>
            <w:r>
              <w:rPr>
                <w:rFonts w:ascii="Arial" w:hAnsi="Arial" w:cs="Arial"/>
                <w:lang w:eastAsia="it-IT"/>
              </w:rPr>
              <w:t>с. Нобель</w:t>
            </w:r>
          </w:p>
        </w:tc>
      </w:tr>
      <w:tr w:rsidR="00077FC4" w:rsidRPr="00D74762" w:rsidTr="00343417">
        <w:trPr>
          <w:jc w:val="right"/>
        </w:trPr>
        <w:tc>
          <w:tcPr>
            <w:tcW w:w="3119" w:type="dxa"/>
            <w:vAlign w:val="center"/>
          </w:tcPr>
          <w:p w:rsidR="00077FC4" w:rsidRPr="00D74762" w:rsidRDefault="00077FC4" w:rsidP="00343417">
            <w:pPr>
              <w:autoSpaceDE w:val="0"/>
              <w:autoSpaceDN w:val="0"/>
              <w:adjustRightInd w:val="0"/>
              <w:spacing w:after="0" w:line="240" w:lineRule="auto"/>
              <w:rPr>
                <w:rFonts w:ascii="Arial" w:hAnsi="Arial" w:cs="Arial"/>
                <w:b/>
              </w:rPr>
            </w:pPr>
            <w:r w:rsidRPr="00D74762">
              <w:rPr>
                <w:rFonts w:ascii="Arial" w:hAnsi="Arial" w:cs="Arial"/>
                <w:b/>
              </w:rPr>
              <w:t>Орієнтовна кількість отримувачів вигод</w:t>
            </w:r>
          </w:p>
        </w:tc>
        <w:tc>
          <w:tcPr>
            <w:tcW w:w="6732" w:type="dxa"/>
            <w:gridSpan w:val="6"/>
          </w:tcPr>
          <w:p w:rsidR="00077FC4" w:rsidRPr="00D74762" w:rsidRDefault="008F0E45" w:rsidP="00343417">
            <w:pPr>
              <w:spacing w:after="0" w:line="240" w:lineRule="auto"/>
              <w:rPr>
                <w:rFonts w:ascii="Arial" w:hAnsi="Arial" w:cs="Arial"/>
                <w:lang w:eastAsia="it-IT"/>
              </w:rPr>
            </w:pPr>
            <w:r>
              <w:rPr>
                <w:rFonts w:ascii="Arial" w:hAnsi="Arial" w:cs="Arial"/>
                <w:lang w:eastAsia="it-IT"/>
              </w:rPr>
              <w:t>561</w:t>
            </w:r>
            <w:r w:rsidR="00077FC4" w:rsidRPr="00D74762">
              <w:rPr>
                <w:rFonts w:ascii="Arial" w:hAnsi="Arial" w:cs="Arial"/>
                <w:lang w:eastAsia="it-IT"/>
              </w:rPr>
              <w:t xml:space="preserve"> осіб</w:t>
            </w:r>
            <w:r>
              <w:rPr>
                <w:rFonts w:ascii="Arial" w:hAnsi="Arial" w:cs="Arial"/>
                <w:lang w:eastAsia="it-IT"/>
              </w:rPr>
              <w:t>а</w:t>
            </w:r>
          </w:p>
          <w:p w:rsidR="00077FC4" w:rsidRPr="00D74762" w:rsidRDefault="00077FC4" w:rsidP="00343417">
            <w:pPr>
              <w:spacing w:after="0" w:line="240" w:lineRule="auto"/>
              <w:rPr>
                <w:rFonts w:ascii="Arial" w:hAnsi="Arial" w:cs="Arial"/>
                <w:lang w:eastAsia="it-IT"/>
              </w:rPr>
            </w:pPr>
          </w:p>
        </w:tc>
      </w:tr>
      <w:tr w:rsidR="00077FC4" w:rsidRPr="00D74762" w:rsidTr="00343417">
        <w:trPr>
          <w:jc w:val="right"/>
        </w:trPr>
        <w:tc>
          <w:tcPr>
            <w:tcW w:w="3119" w:type="dxa"/>
            <w:shd w:val="clear" w:color="auto" w:fill="FFFFFF"/>
            <w:vAlign w:val="center"/>
          </w:tcPr>
          <w:p w:rsidR="00077FC4" w:rsidRPr="00D74762" w:rsidRDefault="00077FC4" w:rsidP="00343417">
            <w:pPr>
              <w:spacing w:after="0" w:line="240" w:lineRule="auto"/>
              <w:rPr>
                <w:rFonts w:ascii="Arial" w:hAnsi="Arial" w:cs="Arial"/>
                <w:b/>
                <w:bCs/>
              </w:rPr>
            </w:pPr>
            <w:r w:rsidRPr="00D74762">
              <w:rPr>
                <w:rFonts w:ascii="Arial" w:hAnsi="Arial" w:cs="Arial"/>
                <w:b/>
                <w:bCs/>
              </w:rPr>
              <w:t>Стислий опис проекту:</w:t>
            </w:r>
          </w:p>
        </w:tc>
        <w:tc>
          <w:tcPr>
            <w:tcW w:w="6732" w:type="dxa"/>
            <w:gridSpan w:val="6"/>
          </w:tcPr>
          <w:p w:rsidR="00077FC4" w:rsidRPr="00D74762" w:rsidRDefault="00077FC4" w:rsidP="00343417">
            <w:pPr>
              <w:spacing w:after="0" w:line="240" w:lineRule="auto"/>
              <w:jc w:val="both"/>
              <w:rPr>
                <w:rFonts w:ascii="Arial" w:hAnsi="Arial" w:cs="Arial"/>
                <w:lang w:eastAsia="uk-UA"/>
              </w:rPr>
            </w:pPr>
            <w:r w:rsidRPr="00D74762">
              <w:rPr>
                <w:rFonts w:ascii="Arial" w:hAnsi="Arial" w:cs="Arial"/>
                <w:lang w:eastAsia="uk-UA"/>
              </w:rPr>
              <w:t xml:space="preserve">Проектом передбачено вирішення питань по створенню належних умов по забезпеченню безпечного руху автотранспорту та пішоходів на території с. </w:t>
            </w:r>
            <w:r w:rsidR="008F0E45">
              <w:rPr>
                <w:rFonts w:ascii="Arial" w:hAnsi="Arial" w:cs="Arial"/>
                <w:lang w:eastAsia="uk-UA"/>
              </w:rPr>
              <w:t>Нобель</w:t>
            </w:r>
            <w:r>
              <w:rPr>
                <w:rFonts w:ascii="Arial" w:hAnsi="Arial" w:cs="Arial"/>
                <w:lang w:eastAsia="uk-UA"/>
              </w:rPr>
              <w:t xml:space="preserve"> по вулиці </w:t>
            </w:r>
            <w:r>
              <w:rPr>
                <w:rFonts w:ascii="Arial" w:hAnsi="Arial" w:cs="Arial"/>
                <w:lang w:eastAsia="uk-UA"/>
              </w:rPr>
              <w:lastRenderedPageBreak/>
              <w:t>Центральна</w:t>
            </w:r>
            <w:r w:rsidRPr="00D74762">
              <w:rPr>
                <w:rFonts w:ascii="Arial" w:hAnsi="Arial" w:cs="Arial"/>
                <w:lang w:eastAsia="uk-UA"/>
              </w:rPr>
              <w:t>,освітлення на ц</w:t>
            </w:r>
            <w:r>
              <w:rPr>
                <w:rFonts w:ascii="Arial" w:hAnsi="Arial" w:cs="Arial"/>
                <w:lang w:eastAsia="uk-UA"/>
              </w:rPr>
              <w:t>ій</w:t>
            </w:r>
            <w:r w:rsidRPr="00D74762">
              <w:rPr>
                <w:rFonts w:ascii="Arial" w:hAnsi="Arial" w:cs="Arial"/>
                <w:lang w:eastAsia="uk-UA"/>
              </w:rPr>
              <w:t xml:space="preserve"> вулиц</w:t>
            </w:r>
            <w:r>
              <w:rPr>
                <w:rFonts w:ascii="Arial" w:hAnsi="Arial" w:cs="Arial"/>
                <w:lang w:eastAsia="uk-UA"/>
              </w:rPr>
              <w:t>івідсутнє</w:t>
            </w:r>
            <w:r w:rsidRPr="00D74762">
              <w:rPr>
                <w:rFonts w:ascii="Arial" w:hAnsi="Arial" w:cs="Arial"/>
                <w:lang w:eastAsia="uk-UA"/>
              </w:rPr>
              <w:t>.</w:t>
            </w:r>
          </w:p>
          <w:p w:rsidR="00077FC4" w:rsidRPr="00D74762" w:rsidRDefault="00077FC4" w:rsidP="00343417">
            <w:pPr>
              <w:spacing w:after="0" w:line="240" w:lineRule="auto"/>
              <w:jc w:val="both"/>
              <w:rPr>
                <w:rFonts w:ascii="Arial" w:hAnsi="Arial" w:cs="Arial"/>
                <w:lang w:eastAsia="uk-UA"/>
              </w:rPr>
            </w:pPr>
            <w:r w:rsidRPr="00D74762">
              <w:rPr>
                <w:rFonts w:ascii="Arial" w:hAnsi="Arial" w:cs="Arial"/>
                <w:lang w:eastAsia="uk-UA"/>
              </w:rPr>
              <w:t>Вказана ділянка дороги забезпечує проїзд ме</w:t>
            </w:r>
            <w:r w:rsidR="008F0E45">
              <w:rPr>
                <w:rFonts w:ascii="Arial" w:hAnsi="Arial" w:cs="Arial"/>
                <w:lang w:eastAsia="uk-UA"/>
              </w:rPr>
              <w:t>шканців села Нобель</w:t>
            </w:r>
            <w:r w:rsidRPr="00D74762">
              <w:rPr>
                <w:rFonts w:ascii="Arial" w:hAnsi="Arial" w:cs="Arial"/>
                <w:lang w:eastAsia="uk-UA"/>
              </w:rPr>
              <w:t>, та забезпечує доступ громадян до закладів соціальної сфери (заклад</w:t>
            </w:r>
            <w:r>
              <w:rPr>
                <w:rFonts w:ascii="Arial" w:hAnsi="Arial" w:cs="Arial"/>
                <w:lang w:eastAsia="uk-UA"/>
              </w:rPr>
              <w:t>у</w:t>
            </w:r>
            <w:r w:rsidRPr="00D74762">
              <w:rPr>
                <w:rFonts w:ascii="Arial" w:hAnsi="Arial" w:cs="Arial"/>
                <w:lang w:eastAsia="uk-UA"/>
              </w:rPr>
              <w:t xml:space="preserve"> освіти тощо).</w:t>
            </w:r>
          </w:p>
        </w:tc>
      </w:tr>
      <w:tr w:rsidR="00077FC4" w:rsidRPr="00D74762" w:rsidTr="00343417">
        <w:trPr>
          <w:jc w:val="right"/>
        </w:trPr>
        <w:tc>
          <w:tcPr>
            <w:tcW w:w="3119" w:type="dxa"/>
            <w:shd w:val="clear" w:color="auto" w:fill="FFFFFF"/>
            <w:vAlign w:val="center"/>
          </w:tcPr>
          <w:p w:rsidR="00077FC4" w:rsidRPr="00D74762" w:rsidRDefault="00077FC4" w:rsidP="00343417">
            <w:pPr>
              <w:spacing w:after="0" w:line="240" w:lineRule="auto"/>
              <w:rPr>
                <w:rFonts w:ascii="Arial" w:hAnsi="Arial" w:cs="Arial"/>
                <w:b/>
                <w:bCs/>
              </w:rPr>
            </w:pPr>
            <w:r w:rsidRPr="00D74762">
              <w:rPr>
                <w:rFonts w:ascii="Arial" w:hAnsi="Arial" w:cs="Arial"/>
                <w:b/>
                <w:bCs/>
              </w:rPr>
              <w:lastRenderedPageBreak/>
              <w:t>Очікувані результати:</w:t>
            </w:r>
          </w:p>
        </w:tc>
        <w:tc>
          <w:tcPr>
            <w:tcW w:w="6732" w:type="dxa"/>
            <w:gridSpan w:val="6"/>
            <w:shd w:val="clear" w:color="auto" w:fill="FFFFFF"/>
          </w:tcPr>
          <w:p w:rsidR="00077FC4" w:rsidRPr="00D74762" w:rsidRDefault="00077FC4" w:rsidP="00343417">
            <w:pPr>
              <w:spacing w:after="0" w:line="240" w:lineRule="auto"/>
              <w:jc w:val="both"/>
              <w:rPr>
                <w:rFonts w:ascii="Arial" w:hAnsi="Arial" w:cs="Arial"/>
                <w:lang w:eastAsia="uk-UA"/>
              </w:rPr>
            </w:pPr>
            <w:r w:rsidRPr="00D74762">
              <w:rPr>
                <w:rFonts w:ascii="Arial" w:hAnsi="Arial" w:cs="Arial"/>
                <w:lang w:eastAsia="uk-UA"/>
              </w:rPr>
              <w:t>Результатом виконання робіт буде забезпечено можливість мешканцям на безпечний проїзд (прохід) по автомобільній дорозі.</w:t>
            </w:r>
          </w:p>
        </w:tc>
      </w:tr>
      <w:tr w:rsidR="00077FC4" w:rsidRPr="00D74762" w:rsidTr="00343417">
        <w:trPr>
          <w:jc w:val="right"/>
        </w:trPr>
        <w:tc>
          <w:tcPr>
            <w:tcW w:w="3119" w:type="dxa"/>
            <w:shd w:val="clear" w:color="auto" w:fill="FFFFFF"/>
            <w:vAlign w:val="center"/>
          </w:tcPr>
          <w:p w:rsidR="00077FC4" w:rsidRPr="00D74762" w:rsidRDefault="00077FC4" w:rsidP="00343417">
            <w:pPr>
              <w:spacing w:after="0" w:line="240" w:lineRule="auto"/>
              <w:rPr>
                <w:rFonts w:ascii="Arial" w:hAnsi="Arial" w:cs="Arial"/>
                <w:b/>
                <w:bCs/>
              </w:rPr>
            </w:pPr>
            <w:r w:rsidRPr="00D74762">
              <w:rPr>
                <w:rFonts w:ascii="Arial" w:hAnsi="Arial" w:cs="Arial"/>
                <w:b/>
                <w:bCs/>
              </w:rPr>
              <w:t>Ключові заходи проекту:</w:t>
            </w:r>
          </w:p>
        </w:tc>
        <w:tc>
          <w:tcPr>
            <w:tcW w:w="6732" w:type="dxa"/>
            <w:gridSpan w:val="6"/>
          </w:tcPr>
          <w:p w:rsidR="00077FC4" w:rsidRPr="00D74762" w:rsidRDefault="00077FC4" w:rsidP="00343417">
            <w:pPr>
              <w:spacing w:after="0" w:line="240" w:lineRule="auto"/>
              <w:jc w:val="both"/>
              <w:rPr>
                <w:rFonts w:ascii="Arial" w:hAnsi="Arial" w:cs="Arial"/>
                <w:lang w:eastAsia="it-IT"/>
              </w:rPr>
            </w:pPr>
            <w:r w:rsidRPr="00D74762">
              <w:rPr>
                <w:rFonts w:ascii="Arial" w:hAnsi="Arial" w:cs="Arial"/>
                <w:lang w:eastAsia="it-IT"/>
              </w:rPr>
              <w:t>Проектно-кошторисні роботи проведені та передбачають наступні роботи:</w:t>
            </w:r>
          </w:p>
          <w:p w:rsidR="00077FC4" w:rsidRPr="00D74762" w:rsidRDefault="00077FC4" w:rsidP="00343417">
            <w:pPr>
              <w:pStyle w:val="ae"/>
              <w:numPr>
                <w:ilvl w:val="0"/>
                <w:numId w:val="61"/>
              </w:numPr>
              <w:jc w:val="both"/>
              <w:rPr>
                <w:rFonts w:cs="Arial"/>
                <w:sz w:val="22"/>
                <w:szCs w:val="22"/>
                <w:lang w:val="uk-UA" w:eastAsia="it-IT"/>
              </w:rPr>
            </w:pPr>
            <w:r w:rsidRPr="00D74762">
              <w:rPr>
                <w:rFonts w:cs="Arial"/>
                <w:sz w:val="22"/>
                <w:szCs w:val="22"/>
                <w:lang w:val="uk-UA" w:eastAsia="it-IT"/>
              </w:rPr>
              <w:t>Замовлення ПКД;</w:t>
            </w:r>
          </w:p>
          <w:p w:rsidR="00077FC4" w:rsidRPr="00D74762" w:rsidRDefault="00077FC4" w:rsidP="00343417">
            <w:pPr>
              <w:pStyle w:val="ae"/>
              <w:numPr>
                <w:ilvl w:val="0"/>
                <w:numId w:val="61"/>
              </w:numPr>
              <w:jc w:val="both"/>
              <w:rPr>
                <w:rFonts w:cs="Arial"/>
                <w:sz w:val="22"/>
                <w:szCs w:val="22"/>
                <w:lang w:val="uk-UA" w:eastAsia="it-IT"/>
              </w:rPr>
            </w:pPr>
            <w:r w:rsidRPr="00D74762">
              <w:rPr>
                <w:rFonts w:cs="Arial"/>
                <w:sz w:val="22"/>
                <w:szCs w:val="22"/>
                <w:lang w:val="uk-UA" w:eastAsia="it-IT"/>
              </w:rPr>
              <w:t>Влаштування вуличного освітлення;</w:t>
            </w:r>
          </w:p>
          <w:p w:rsidR="00077FC4" w:rsidRPr="00D74762" w:rsidRDefault="00077FC4" w:rsidP="00343417">
            <w:pPr>
              <w:pStyle w:val="ae"/>
              <w:numPr>
                <w:ilvl w:val="0"/>
                <w:numId w:val="61"/>
              </w:numPr>
              <w:jc w:val="both"/>
              <w:rPr>
                <w:rFonts w:cs="Arial"/>
                <w:sz w:val="22"/>
                <w:szCs w:val="22"/>
                <w:lang w:val="uk-UA" w:eastAsia="it-IT"/>
              </w:rPr>
            </w:pPr>
            <w:r w:rsidRPr="00D74762">
              <w:rPr>
                <w:rFonts w:cs="Arial"/>
                <w:sz w:val="22"/>
                <w:szCs w:val="22"/>
                <w:lang w:val="uk-UA" w:eastAsia="it-IT"/>
              </w:rPr>
              <w:t>Налагоджувальні роботи.</w:t>
            </w:r>
          </w:p>
        </w:tc>
      </w:tr>
      <w:tr w:rsidR="00077FC4" w:rsidRPr="00D74762" w:rsidTr="00343417">
        <w:trPr>
          <w:jc w:val="right"/>
        </w:trPr>
        <w:tc>
          <w:tcPr>
            <w:tcW w:w="3119" w:type="dxa"/>
            <w:shd w:val="clear" w:color="auto" w:fill="FFFFFF"/>
            <w:vAlign w:val="center"/>
          </w:tcPr>
          <w:p w:rsidR="00077FC4" w:rsidRPr="00D74762" w:rsidRDefault="00077FC4" w:rsidP="00343417">
            <w:pPr>
              <w:spacing w:after="0" w:line="240" w:lineRule="auto"/>
              <w:rPr>
                <w:rFonts w:ascii="Arial" w:hAnsi="Arial" w:cs="Arial"/>
                <w:b/>
              </w:rPr>
            </w:pPr>
            <w:r w:rsidRPr="00D74762">
              <w:rPr>
                <w:rFonts w:ascii="Arial" w:hAnsi="Arial" w:cs="Arial"/>
                <w:b/>
              </w:rPr>
              <w:t xml:space="preserve">Період здійснення: </w:t>
            </w:r>
          </w:p>
        </w:tc>
        <w:tc>
          <w:tcPr>
            <w:tcW w:w="6732" w:type="dxa"/>
            <w:gridSpan w:val="6"/>
            <w:vAlign w:val="center"/>
          </w:tcPr>
          <w:p w:rsidR="00077FC4" w:rsidRPr="00D74762" w:rsidRDefault="00077FC4" w:rsidP="00343417">
            <w:pPr>
              <w:spacing w:after="0" w:line="240" w:lineRule="auto"/>
              <w:rPr>
                <w:rFonts w:ascii="Arial" w:hAnsi="Arial" w:cs="Arial"/>
                <w:lang w:eastAsia="it-IT"/>
              </w:rPr>
            </w:pPr>
            <w:r w:rsidRPr="00D74762">
              <w:rPr>
                <w:rFonts w:ascii="Arial" w:hAnsi="Arial" w:cs="Arial"/>
                <w:b/>
              </w:rPr>
              <w:t>20</w:t>
            </w:r>
            <w:r w:rsidR="00B03A32">
              <w:rPr>
                <w:rFonts w:ascii="Arial" w:hAnsi="Arial" w:cs="Arial"/>
                <w:b/>
              </w:rPr>
              <w:t>20</w:t>
            </w:r>
            <w:r w:rsidRPr="00D74762">
              <w:rPr>
                <w:rFonts w:ascii="Arial" w:hAnsi="Arial" w:cs="Arial"/>
                <w:b/>
              </w:rPr>
              <w:t xml:space="preserve"> – 2022 роки:</w:t>
            </w:r>
          </w:p>
        </w:tc>
      </w:tr>
      <w:tr w:rsidR="00077FC4" w:rsidRPr="00D74762" w:rsidTr="00343417">
        <w:trPr>
          <w:jc w:val="right"/>
        </w:trPr>
        <w:tc>
          <w:tcPr>
            <w:tcW w:w="3119" w:type="dxa"/>
            <w:vMerge w:val="restart"/>
            <w:shd w:val="clear" w:color="auto" w:fill="FFFFFF"/>
            <w:vAlign w:val="center"/>
          </w:tcPr>
          <w:p w:rsidR="00077FC4" w:rsidRPr="00D74762" w:rsidRDefault="00077FC4" w:rsidP="00343417">
            <w:pPr>
              <w:spacing w:after="0" w:line="240" w:lineRule="auto"/>
              <w:rPr>
                <w:rFonts w:ascii="Arial" w:hAnsi="Arial" w:cs="Arial"/>
                <w:b/>
                <w:bCs/>
              </w:rPr>
            </w:pPr>
            <w:r w:rsidRPr="00D74762">
              <w:rPr>
                <w:rFonts w:ascii="Arial" w:hAnsi="Arial" w:cs="Arial"/>
                <w:b/>
                <w:bCs/>
              </w:rPr>
              <w:t>Орієнтовна вартість проекту, тис. грн.</w:t>
            </w:r>
          </w:p>
        </w:tc>
        <w:tc>
          <w:tcPr>
            <w:tcW w:w="1070" w:type="dxa"/>
            <w:shd w:val="clear" w:color="auto" w:fill="E6E6E6"/>
            <w:vAlign w:val="center"/>
          </w:tcPr>
          <w:p w:rsidR="00077FC4" w:rsidRPr="00D74762" w:rsidRDefault="00077FC4" w:rsidP="00343417">
            <w:pPr>
              <w:spacing w:after="0" w:line="240" w:lineRule="auto"/>
              <w:jc w:val="center"/>
              <w:rPr>
                <w:rFonts w:ascii="Arial" w:hAnsi="Arial" w:cs="Arial"/>
                <w:b/>
                <w:lang w:eastAsia="it-IT"/>
              </w:rPr>
            </w:pPr>
            <w:r w:rsidRPr="00D74762">
              <w:rPr>
                <w:rFonts w:ascii="Arial" w:hAnsi="Arial" w:cs="Arial"/>
                <w:b/>
                <w:lang w:eastAsia="it-IT"/>
              </w:rPr>
              <w:t>20</w:t>
            </w:r>
            <w:r>
              <w:rPr>
                <w:rFonts w:ascii="Arial" w:hAnsi="Arial" w:cs="Arial"/>
                <w:b/>
                <w:lang w:eastAsia="it-IT"/>
              </w:rPr>
              <w:t>20</w:t>
            </w:r>
          </w:p>
        </w:tc>
        <w:tc>
          <w:tcPr>
            <w:tcW w:w="1132" w:type="dxa"/>
            <w:shd w:val="clear" w:color="auto" w:fill="E6E6E6"/>
            <w:vAlign w:val="center"/>
          </w:tcPr>
          <w:p w:rsidR="00077FC4" w:rsidRPr="00D74762" w:rsidRDefault="00077FC4" w:rsidP="00343417">
            <w:pPr>
              <w:spacing w:after="0" w:line="240" w:lineRule="auto"/>
              <w:jc w:val="center"/>
              <w:rPr>
                <w:rFonts w:ascii="Arial" w:hAnsi="Arial" w:cs="Arial"/>
                <w:b/>
                <w:lang w:eastAsia="it-IT"/>
              </w:rPr>
            </w:pPr>
            <w:r w:rsidRPr="00D74762">
              <w:rPr>
                <w:rFonts w:ascii="Arial" w:hAnsi="Arial" w:cs="Arial"/>
                <w:b/>
                <w:lang w:eastAsia="it-IT"/>
              </w:rPr>
              <w:t>20</w:t>
            </w:r>
            <w:r>
              <w:rPr>
                <w:rFonts w:ascii="Arial" w:hAnsi="Arial" w:cs="Arial"/>
                <w:b/>
                <w:lang w:eastAsia="it-IT"/>
              </w:rPr>
              <w:t>21</w:t>
            </w:r>
          </w:p>
        </w:tc>
        <w:tc>
          <w:tcPr>
            <w:tcW w:w="1133" w:type="dxa"/>
            <w:tcBorders>
              <w:bottom w:val="single" w:sz="4" w:space="0" w:color="auto"/>
            </w:tcBorders>
            <w:shd w:val="clear" w:color="auto" w:fill="E6E6E6"/>
            <w:vAlign w:val="center"/>
          </w:tcPr>
          <w:p w:rsidR="00077FC4" w:rsidRPr="00D74762" w:rsidRDefault="00077FC4" w:rsidP="00343417">
            <w:pPr>
              <w:spacing w:after="0" w:line="240" w:lineRule="auto"/>
              <w:jc w:val="center"/>
              <w:rPr>
                <w:rFonts w:ascii="Arial" w:hAnsi="Arial" w:cs="Arial"/>
                <w:b/>
                <w:lang w:eastAsia="it-IT"/>
              </w:rPr>
            </w:pPr>
            <w:r w:rsidRPr="00D74762">
              <w:rPr>
                <w:rFonts w:ascii="Arial" w:hAnsi="Arial" w:cs="Arial"/>
                <w:b/>
                <w:lang w:eastAsia="it-IT"/>
              </w:rPr>
              <w:t>202</w:t>
            </w:r>
            <w:r>
              <w:rPr>
                <w:rFonts w:ascii="Arial" w:hAnsi="Arial" w:cs="Arial"/>
                <w:b/>
                <w:lang w:eastAsia="it-IT"/>
              </w:rPr>
              <w:t>2</w:t>
            </w:r>
          </w:p>
        </w:tc>
        <w:tc>
          <w:tcPr>
            <w:tcW w:w="1132" w:type="dxa"/>
            <w:tcBorders>
              <w:bottom w:val="single" w:sz="4" w:space="0" w:color="auto"/>
            </w:tcBorders>
            <w:shd w:val="clear" w:color="auto" w:fill="E6E6E6"/>
            <w:vAlign w:val="center"/>
          </w:tcPr>
          <w:p w:rsidR="00077FC4" w:rsidRPr="00D74762" w:rsidRDefault="00077FC4" w:rsidP="00343417">
            <w:pPr>
              <w:spacing w:after="0" w:line="240" w:lineRule="auto"/>
              <w:jc w:val="center"/>
              <w:rPr>
                <w:rFonts w:ascii="Arial" w:hAnsi="Arial" w:cs="Arial"/>
                <w:b/>
                <w:lang w:eastAsia="it-IT"/>
              </w:rPr>
            </w:pPr>
            <w:r w:rsidRPr="00D74762">
              <w:rPr>
                <w:rFonts w:ascii="Arial" w:hAnsi="Arial" w:cs="Arial"/>
                <w:b/>
                <w:lang w:eastAsia="it-IT"/>
              </w:rPr>
              <w:t>202</w:t>
            </w:r>
            <w:r>
              <w:rPr>
                <w:rFonts w:ascii="Arial" w:hAnsi="Arial" w:cs="Arial"/>
                <w:b/>
                <w:lang w:eastAsia="it-IT"/>
              </w:rPr>
              <w:t>3</w:t>
            </w:r>
          </w:p>
        </w:tc>
        <w:tc>
          <w:tcPr>
            <w:tcW w:w="1132" w:type="dxa"/>
            <w:tcBorders>
              <w:bottom w:val="single" w:sz="4" w:space="0" w:color="auto"/>
            </w:tcBorders>
            <w:shd w:val="clear" w:color="auto" w:fill="E6E6E6"/>
            <w:vAlign w:val="center"/>
          </w:tcPr>
          <w:p w:rsidR="00077FC4" w:rsidRPr="00D74762" w:rsidRDefault="00077FC4" w:rsidP="00343417">
            <w:pPr>
              <w:spacing w:after="0" w:line="240" w:lineRule="auto"/>
              <w:jc w:val="center"/>
              <w:rPr>
                <w:rFonts w:ascii="Arial" w:hAnsi="Arial" w:cs="Arial"/>
                <w:b/>
                <w:lang w:eastAsia="it-IT"/>
              </w:rPr>
            </w:pPr>
            <w:r w:rsidRPr="00D74762">
              <w:rPr>
                <w:rFonts w:ascii="Arial" w:hAnsi="Arial" w:cs="Arial"/>
                <w:b/>
                <w:lang w:eastAsia="it-IT"/>
              </w:rPr>
              <w:t>202</w:t>
            </w:r>
            <w:r>
              <w:rPr>
                <w:rFonts w:ascii="Arial" w:hAnsi="Arial" w:cs="Arial"/>
                <w:b/>
                <w:lang w:eastAsia="it-IT"/>
              </w:rPr>
              <w:t>4</w:t>
            </w:r>
          </w:p>
        </w:tc>
        <w:tc>
          <w:tcPr>
            <w:tcW w:w="1133" w:type="dxa"/>
            <w:shd w:val="clear" w:color="auto" w:fill="E6E6E6"/>
            <w:vAlign w:val="center"/>
          </w:tcPr>
          <w:p w:rsidR="00077FC4" w:rsidRPr="00D74762" w:rsidRDefault="00077FC4" w:rsidP="00343417">
            <w:pPr>
              <w:spacing w:after="0" w:line="240" w:lineRule="auto"/>
              <w:ind w:firstLine="104"/>
              <w:jc w:val="center"/>
              <w:rPr>
                <w:rFonts w:ascii="Arial" w:hAnsi="Arial" w:cs="Arial"/>
                <w:b/>
                <w:lang w:eastAsia="it-IT"/>
              </w:rPr>
            </w:pPr>
            <w:r w:rsidRPr="00D74762">
              <w:rPr>
                <w:rFonts w:ascii="Arial" w:hAnsi="Arial" w:cs="Arial"/>
                <w:b/>
                <w:lang w:eastAsia="it-IT"/>
              </w:rPr>
              <w:t>Разом</w:t>
            </w:r>
          </w:p>
        </w:tc>
      </w:tr>
      <w:tr w:rsidR="00077FC4" w:rsidRPr="00D74762" w:rsidTr="00343417">
        <w:trPr>
          <w:jc w:val="right"/>
        </w:trPr>
        <w:tc>
          <w:tcPr>
            <w:tcW w:w="3119" w:type="dxa"/>
            <w:vMerge/>
            <w:shd w:val="clear" w:color="auto" w:fill="FFFFFF"/>
            <w:vAlign w:val="center"/>
          </w:tcPr>
          <w:p w:rsidR="00077FC4" w:rsidRPr="00D74762" w:rsidRDefault="00077FC4" w:rsidP="00343417">
            <w:pPr>
              <w:spacing w:after="0" w:line="240" w:lineRule="auto"/>
              <w:rPr>
                <w:rFonts w:ascii="Arial" w:hAnsi="Arial" w:cs="Arial"/>
                <w:b/>
                <w:bCs/>
              </w:rPr>
            </w:pPr>
          </w:p>
        </w:tc>
        <w:tc>
          <w:tcPr>
            <w:tcW w:w="1070" w:type="dxa"/>
            <w:vAlign w:val="center"/>
          </w:tcPr>
          <w:p w:rsidR="00077FC4" w:rsidRPr="00D74762" w:rsidRDefault="00077FC4" w:rsidP="00343417">
            <w:pPr>
              <w:spacing w:after="0" w:line="240" w:lineRule="auto"/>
              <w:jc w:val="center"/>
              <w:rPr>
                <w:rFonts w:ascii="Arial" w:hAnsi="Arial" w:cs="Arial"/>
                <w:b/>
                <w:lang w:eastAsia="it-IT"/>
              </w:rPr>
            </w:pPr>
          </w:p>
        </w:tc>
        <w:tc>
          <w:tcPr>
            <w:tcW w:w="1132" w:type="dxa"/>
            <w:shd w:val="clear" w:color="auto" w:fill="FFFFFF"/>
            <w:vAlign w:val="center"/>
          </w:tcPr>
          <w:p w:rsidR="00077FC4" w:rsidRPr="00D74762" w:rsidRDefault="00077FC4" w:rsidP="00343417">
            <w:pPr>
              <w:spacing w:after="0" w:line="240" w:lineRule="auto"/>
              <w:jc w:val="center"/>
              <w:rPr>
                <w:rFonts w:ascii="Arial" w:hAnsi="Arial" w:cs="Arial"/>
                <w:b/>
                <w:lang w:eastAsia="it-IT"/>
              </w:rPr>
            </w:pPr>
          </w:p>
        </w:tc>
        <w:tc>
          <w:tcPr>
            <w:tcW w:w="1133" w:type="dxa"/>
            <w:shd w:val="clear" w:color="auto" w:fill="auto"/>
            <w:vAlign w:val="center"/>
          </w:tcPr>
          <w:p w:rsidR="00077FC4" w:rsidRPr="00D74762" w:rsidRDefault="006209FB" w:rsidP="00343417">
            <w:pPr>
              <w:spacing w:after="0" w:line="240" w:lineRule="auto"/>
              <w:jc w:val="center"/>
              <w:rPr>
                <w:rFonts w:ascii="Arial" w:hAnsi="Arial" w:cs="Arial"/>
                <w:b/>
                <w:lang w:eastAsia="it-IT"/>
              </w:rPr>
            </w:pPr>
            <w:r>
              <w:rPr>
                <w:rFonts w:ascii="Arial" w:hAnsi="Arial" w:cs="Arial"/>
                <w:b/>
                <w:lang w:eastAsia="it-IT"/>
              </w:rPr>
              <w:t>2</w:t>
            </w:r>
            <w:r w:rsidR="00077FC4">
              <w:rPr>
                <w:rFonts w:ascii="Arial" w:hAnsi="Arial" w:cs="Arial"/>
                <w:b/>
                <w:lang w:eastAsia="it-IT"/>
              </w:rPr>
              <w:t>00</w:t>
            </w:r>
          </w:p>
        </w:tc>
        <w:tc>
          <w:tcPr>
            <w:tcW w:w="1132" w:type="dxa"/>
            <w:shd w:val="clear" w:color="auto" w:fill="auto"/>
            <w:vAlign w:val="center"/>
          </w:tcPr>
          <w:p w:rsidR="00077FC4" w:rsidRPr="00D74762" w:rsidRDefault="00077FC4" w:rsidP="00343417">
            <w:pPr>
              <w:spacing w:after="0" w:line="240" w:lineRule="auto"/>
              <w:jc w:val="center"/>
              <w:rPr>
                <w:rFonts w:ascii="Arial" w:hAnsi="Arial" w:cs="Arial"/>
                <w:b/>
                <w:lang w:eastAsia="it-IT"/>
              </w:rPr>
            </w:pPr>
          </w:p>
        </w:tc>
        <w:tc>
          <w:tcPr>
            <w:tcW w:w="1132" w:type="dxa"/>
            <w:shd w:val="clear" w:color="auto" w:fill="auto"/>
            <w:vAlign w:val="center"/>
          </w:tcPr>
          <w:p w:rsidR="00077FC4" w:rsidRPr="00D74762" w:rsidRDefault="00077FC4" w:rsidP="00343417">
            <w:pPr>
              <w:spacing w:after="0" w:line="240" w:lineRule="auto"/>
              <w:jc w:val="center"/>
              <w:rPr>
                <w:rFonts w:ascii="Arial" w:hAnsi="Arial" w:cs="Arial"/>
                <w:b/>
                <w:lang w:eastAsia="it-IT"/>
              </w:rPr>
            </w:pPr>
          </w:p>
        </w:tc>
        <w:tc>
          <w:tcPr>
            <w:tcW w:w="1133" w:type="dxa"/>
            <w:shd w:val="clear" w:color="auto" w:fill="FFFFFF"/>
            <w:vAlign w:val="center"/>
          </w:tcPr>
          <w:p w:rsidR="00077FC4" w:rsidRPr="00D74762" w:rsidRDefault="00077FC4" w:rsidP="00343417">
            <w:pPr>
              <w:spacing w:after="0" w:line="240" w:lineRule="auto"/>
              <w:jc w:val="center"/>
              <w:rPr>
                <w:rFonts w:ascii="Arial" w:hAnsi="Arial" w:cs="Arial"/>
                <w:b/>
                <w:lang w:eastAsia="it-IT"/>
              </w:rPr>
            </w:pPr>
            <w:r>
              <w:rPr>
                <w:rFonts w:ascii="Arial" w:hAnsi="Arial" w:cs="Arial"/>
                <w:b/>
                <w:lang w:eastAsia="it-IT"/>
              </w:rPr>
              <w:t>2</w:t>
            </w:r>
            <w:r w:rsidRPr="00D74762">
              <w:rPr>
                <w:rFonts w:ascii="Arial" w:hAnsi="Arial" w:cs="Arial"/>
                <w:b/>
                <w:lang w:eastAsia="it-IT"/>
              </w:rPr>
              <w:t>00</w:t>
            </w:r>
          </w:p>
        </w:tc>
      </w:tr>
      <w:tr w:rsidR="00077FC4" w:rsidRPr="00D74762" w:rsidTr="00343417">
        <w:trPr>
          <w:jc w:val="right"/>
        </w:trPr>
        <w:tc>
          <w:tcPr>
            <w:tcW w:w="3119" w:type="dxa"/>
            <w:shd w:val="clear" w:color="auto" w:fill="FFFFFF"/>
            <w:vAlign w:val="center"/>
          </w:tcPr>
          <w:p w:rsidR="00077FC4" w:rsidRPr="00D74762" w:rsidRDefault="00077FC4" w:rsidP="00343417">
            <w:pPr>
              <w:spacing w:after="0" w:line="240" w:lineRule="auto"/>
              <w:rPr>
                <w:rFonts w:ascii="Arial" w:hAnsi="Arial" w:cs="Arial"/>
                <w:b/>
                <w:bCs/>
              </w:rPr>
            </w:pPr>
            <w:r w:rsidRPr="00D74762">
              <w:rPr>
                <w:rFonts w:ascii="Arial" w:hAnsi="Arial" w:cs="Arial"/>
                <w:b/>
                <w:bCs/>
              </w:rPr>
              <w:t>Джерела фінансування:</w:t>
            </w:r>
          </w:p>
        </w:tc>
        <w:tc>
          <w:tcPr>
            <w:tcW w:w="6732" w:type="dxa"/>
            <w:gridSpan w:val="6"/>
            <w:vAlign w:val="center"/>
          </w:tcPr>
          <w:p w:rsidR="00077FC4" w:rsidRPr="00D74762" w:rsidRDefault="00077FC4" w:rsidP="00343417">
            <w:pPr>
              <w:spacing w:after="0" w:line="240" w:lineRule="auto"/>
              <w:jc w:val="both"/>
              <w:rPr>
                <w:rFonts w:ascii="Arial" w:hAnsi="Arial" w:cs="Arial"/>
                <w:lang w:eastAsia="it-IT"/>
              </w:rPr>
            </w:pPr>
            <w:r>
              <w:rPr>
                <w:rFonts w:ascii="Arial" w:hAnsi="Arial" w:cs="Arial"/>
                <w:lang w:eastAsia="it-IT"/>
              </w:rPr>
              <w:t>Державний бюджет</w:t>
            </w:r>
            <w:r w:rsidRPr="00D74762">
              <w:rPr>
                <w:rFonts w:ascii="Arial" w:hAnsi="Arial" w:cs="Arial"/>
                <w:lang w:eastAsia="it-IT"/>
              </w:rPr>
              <w:t>; Локницькасільська рада; донорські та інші кошти не заборонені законодавством.</w:t>
            </w:r>
          </w:p>
        </w:tc>
      </w:tr>
      <w:tr w:rsidR="00077FC4" w:rsidRPr="00D74762" w:rsidTr="00343417">
        <w:trPr>
          <w:jc w:val="right"/>
        </w:trPr>
        <w:tc>
          <w:tcPr>
            <w:tcW w:w="3119" w:type="dxa"/>
            <w:shd w:val="clear" w:color="auto" w:fill="FFFFFF"/>
            <w:vAlign w:val="center"/>
          </w:tcPr>
          <w:p w:rsidR="00077FC4" w:rsidRPr="00D74762" w:rsidRDefault="00077FC4" w:rsidP="00343417">
            <w:pPr>
              <w:spacing w:after="0" w:line="240" w:lineRule="auto"/>
              <w:rPr>
                <w:rFonts w:ascii="Arial" w:hAnsi="Arial" w:cs="Arial"/>
                <w:b/>
                <w:bCs/>
              </w:rPr>
            </w:pPr>
            <w:r w:rsidRPr="00D74762">
              <w:rPr>
                <w:rFonts w:ascii="Arial" w:hAnsi="Arial" w:cs="Arial"/>
                <w:b/>
              </w:rPr>
              <w:t>Ключові потенційні учасники реалізації проекту:</w:t>
            </w:r>
          </w:p>
        </w:tc>
        <w:tc>
          <w:tcPr>
            <w:tcW w:w="6732" w:type="dxa"/>
            <w:gridSpan w:val="6"/>
            <w:vAlign w:val="center"/>
          </w:tcPr>
          <w:p w:rsidR="00077FC4" w:rsidRPr="00D74762" w:rsidRDefault="00077FC4" w:rsidP="00343417">
            <w:pPr>
              <w:spacing w:after="0" w:line="240" w:lineRule="auto"/>
              <w:jc w:val="both"/>
              <w:rPr>
                <w:rFonts w:ascii="Arial" w:hAnsi="Arial" w:cs="Arial"/>
                <w:lang w:eastAsia="it-IT"/>
              </w:rPr>
            </w:pPr>
            <w:r w:rsidRPr="00D74762">
              <w:rPr>
                <w:rFonts w:ascii="Arial" w:hAnsi="Arial" w:cs="Arial"/>
                <w:lang w:eastAsia="it-IT"/>
              </w:rPr>
              <w:t>Локницькасільська рада; підрядні організації.</w:t>
            </w:r>
          </w:p>
        </w:tc>
      </w:tr>
      <w:tr w:rsidR="00077FC4" w:rsidRPr="00D74762" w:rsidTr="00343417">
        <w:trPr>
          <w:jc w:val="right"/>
        </w:trPr>
        <w:tc>
          <w:tcPr>
            <w:tcW w:w="3119" w:type="dxa"/>
            <w:shd w:val="clear" w:color="auto" w:fill="FFFFFF"/>
            <w:vAlign w:val="center"/>
          </w:tcPr>
          <w:p w:rsidR="00077FC4" w:rsidRPr="00D74762" w:rsidRDefault="00077FC4" w:rsidP="00343417">
            <w:pPr>
              <w:spacing w:after="0" w:line="240" w:lineRule="auto"/>
              <w:rPr>
                <w:rFonts w:ascii="Arial" w:hAnsi="Arial" w:cs="Arial"/>
                <w:b/>
                <w:bCs/>
              </w:rPr>
            </w:pPr>
            <w:r w:rsidRPr="00D74762">
              <w:rPr>
                <w:rFonts w:ascii="Arial" w:hAnsi="Arial" w:cs="Arial"/>
                <w:b/>
                <w:bCs/>
              </w:rPr>
              <w:t>Інше:</w:t>
            </w:r>
          </w:p>
        </w:tc>
        <w:tc>
          <w:tcPr>
            <w:tcW w:w="6732" w:type="dxa"/>
            <w:gridSpan w:val="6"/>
            <w:vAlign w:val="center"/>
          </w:tcPr>
          <w:p w:rsidR="00077FC4" w:rsidRPr="00D74762" w:rsidRDefault="00077FC4" w:rsidP="00343417">
            <w:pPr>
              <w:spacing w:after="0" w:line="240" w:lineRule="auto"/>
              <w:rPr>
                <w:rFonts w:ascii="Arial" w:hAnsi="Arial" w:cs="Arial"/>
                <w:lang w:eastAsia="it-IT"/>
              </w:rPr>
            </w:pPr>
          </w:p>
        </w:tc>
      </w:tr>
    </w:tbl>
    <w:p w:rsidR="001266A0" w:rsidRDefault="001266A0" w:rsidP="00434F36">
      <w:pPr>
        <w:spacing w:after="0" w:line="240" w:lineRule="auto"/>
        <w:rPr>
          <w:rFonts w:ascii="Arial" w:hAnsi="Arial" w:cs="Arial"/>
          <w:b/>
        </w:rPr>
      </w:pPr>
    </w:p>
    <w:p w:rsidR="00931393" w:rsidRDefault="00931393" w:rsidP="00434F36">
      <w:pPr>
        <w:spacing w:after="0" w:line="240" w:lineRule="auto"/>
        <w:rPr>
          <w:rFonts w:ascii="Arial" w:hAnsi="Arial" w:cs="Arial"/>
          <w:b/>
        </w:rPr>
      </w:pPr>
    </w:p>
    <w:p w:rsidR="002964E3" w:rsidRDefault="002964E3" w:rsidP="00434F36">
      <w:pPr>
        <w:spacing w:after="0" w:line="240" w:lineRule="auto"/>
        <w:rPr>
          <w:rFonts w:ascii="Arial" w:hAnsi="Arial" w:cs="Arial"/>
          <w:b/>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070"/>
        <w:gridCol w:w="1132"/>
        <w:gridCol w:w="1133"/>
        <w:gridCol w:w="1132"/>
        <w:gridCol w:w="1132"/>
        <w:gridCol w:w="1133"/>
      </w:tblGrid>
      <w:tr w:rsidR="002964E3" w:rsidRPr="00B57A3D" w:rsidTr="009F06F0">
        <w:trPr>
          <w:jc w:val="right"/>
        </w:trPr>
        <w:tc>
          <w:tcPr>
            <w:tcW w:w="3119" w:type="dxa"/>
            <w:vAlign w:val="center"/>
          </w:tcPr>
          <w:p w:rsidR="002964E3" w:rsidRPr="00B57A3D" w:rsidRDefault="002964E3" w:rsidP="009F06F0">
            <w:pPr>
              <w:pStyle w:val="6"/>
              <w:spacing w:before="0" w:line="240" w:lineRule="auto"/>
              <w:rPr>
                <w:rFonts w:ascii="Arial" w:hAnsi="Arial" w:cs="Arial"/>
                <w:color w:val="auto"/>
              </w:rPr>
            </w:pPr>
            <w:r w:rsidRPr="00B57A3D">
              <w:rPr>
                <w:rFonts w:ascii="Arial" w:hAnsi="Arial" w:cs="Arial"/>
                <w:color w:val="auto"/>
              </w:rPr>
              <w:t>Завдання Стратегії, якому відповідає проект:</w:t>
            </w:r>
          </w:p>
        </w:tc>
        <w:tc>
          <w:tcPr>
            <w:tcW w:w="6732" w:type="dxa"/>
            <w:gridSpan w:val="6"/>
          </w:tcPr>
          <w:p w:rsidR="002964E3" w:rsidRPr="00B57A3D" w:rsidRDefault="002964E3" w:rsidP="009F06F0">
            <w:pPr>
              <w:pBdr>
                <w:left w:val="single" w:sz="18" w:space="4" w:color="auto"/>
              </w:pBdr>
              <w:spacing w:after="0" w:line="240" w:lineRule="auto"/>
              <w:rPr>
                <w:rFonts w:ascii="Arial" w:hAnsi="Arial" w:cs="Arial"/>
                <w:lang w:eastAsia="it-IT"/>
              </w:rPr>
            </w:pPr>
            <w:r>
              <w:rPr>
                <w:rFonts w:ascii="Arial" w:hAnsi="Arial" w:cs="Arial"/>
              </w:rPr>
              <w:t>2.1.3</w:t>
            </w:r>
            <w:r w:rsidRPr="00B57A3D">
              <w:rPr>
                <w:rFonts w:ascii="Arial" w:hAnsi="Arial" w:cs="Arial"/>
              </w:rPr>
              <w:t>. Пров</w:t>
            </w:r>
            <w:r>
              <w:rPr>
                <w:rFonts w:ascii="Arial" w:hAnsi="Arial" w:cs="Arial"/>
              </w:rPr>
              <w:t>едення капітального</w:t>
            </w:r>
            <w:r w:rsidRPr="00B57A3D">
              <w:rPr>
                <w:rFonts w:ascii="Arial" w:hAnsi="Arial" w:cs="Arial"/>
              </w:rPr>
              <w:t xml:space="preserve"> ремонт</w:t>
            </w:r>
            <w:r>
              <w:rPr>
                <w:rFonts w:ascii="Arial" w:hAnsi="Arial" w:cs="Arial"/>
              </w:rPr>
              <w:t>у</w:t>
            </w:r>
            <w:r w:rsidRPr="00B57A3D">
              <w:rPr>
                <w:rFonts w:ascii="Arial" w:hAnsi="Arial" w:cs="Arial"/>
              </w:rPr>
              <w:t xml:space="preserve"> комуна</w:t>
            </w:r>
            <w:r>
              <w:rPr>
                <w:rFonts w:ascii="Arial" w:hAnsi="Arial" w:cs="Arial"/>
              </w:rPr>
              <w:t xml:space="preserve">льних доріг </w:t>
            </w:r>
          </w:p>
        </w:tc>
      </w:tr>
      <w:tr w:rsidR="002964E3" w:rsidRPr="00B57A3D" w:rsidTr="009F06F0">
        <w:trPr>
          <w:jc w:val="right"/>
        </w:trPr>
        <w:tc>
          <w:tcPr>
            <w:tcW w:w="3119" w:type="dxa"/>
            <w:vAlign w:val="center"/>
          </w:tcPr>
          <w:p w:rsidR="002964E3" w:rsidRPr="00B57A3D" w:rsidRDefault="002964E3" w:rsidP="009F06F0">
            <w:pPr>
              <w:spacing w:after="0" w:line="240" w:lineRule="auto"/>
              <w:rPr>
                <w:rFonts w:ascii="Arial" w:hAnsi="Arial" w:cs="Arial"/>
                <w:b/>
                <w:bCs/>
              </w:rPr>
            </w:pPr>
            <w:r w:rsidRPr="00B57A3D">
              <w:rPr>
                <w:rFonts w:ascii="Arial" w:hAnsi="Arial" w:cs="Arial"/>
                <w:b/>
                <w:bCs/>
              </w:rPr>
              <w:t>Назва проекту:</w:t>
            </w:r>
          </w:p>
        </w:tc>
        <w:tc>
          <w:tcPr>
            <w:tcW w:w="6732" w:type="dxa"/>
            <w:gridSpan w:val="6"/>
          </w:tcPr>
          <w:p w:rsidR="002964E3" w:rsidRPr="00B57A3D" w:rsidRDefault="002964E3" w:rsidP="009F06F0">
            <w:pPr>
              <w:spacing w:after="0" w:line="240" w:lineRule="auto"/>
              <w:rPr>
                <w:rFonts w:ascii="Arial" w:hAnsi="Arial" w:cs="Arial"/>
                <w:b/>
                <w:lang w:eastAsia="it-IT"/>
              </w:rPr>
            </w:pPr>
            <w:r>
              <w:rPr>
                <w:rFonts w:ascii="Arial" w:hAnsi="Arial" w:cs="Arial"/>
                <w:b/>
                <w:lang w:eastAsia="it-IT"/>
              </w:rPr>
              <w:t>Провести капітальний ремонт дороги Кухче - Радове</w:t>
            </w:r>
          </w:p>
        </w:tc>
      </w:tr>
      <w:tr w:rsidR="002964E3" w:rsidRPr="00B57A3D" w:rsidTr="009F06F0">
        <w:trPr>
          <w:jc w:val="right"/>
        </w:trPr>
        <w:tc>
          <w:tcPr>
            <w:tcW w:w="3119" w:type="dxa"/>
            <w:vAlign w:val="center"/>
          </w:tcPr>
          <w:p w:rsidR="002964E3" w:rsidRPr="00B57A3D" w:rsidRDefault="002964E3" w:rsidP="009F06F0">
            <w:pPr>
              <w:spacing w:after="0" w:line="240" w:lineRule="auto"/>
              <w:rPr>
                <w:rFonts w:ascii="Arial" w:hAnsi="Arial" w:cs="Arial"/>
                <w:b/>
                <w:bCs/>
              </w:rPr>
            </w:pPr>
            <w:r w:rsidRPr="00B57A3D">
              <w:rPr>
                <w:rFonts w:ascii="Arial" w:hAnsi="Arial" w:cs="Arial"/>
                <w:b/>
                <w:bCs/>
              </w:rPr>
              <w:t>Цілі проекту:</w:t>
            </w:r>
          </w:p>
        </w:tc>
        <w:tc>
          <w:tcPr>
            <w:tcW w:w="6732" w:type="dxa"/>
            <w:gridSpan w:val="6"/>
          </w:tcPr>
          <w:p w:rsidR="002964E3" w:rsidRPr="00B57A3D" w:rsidRDefault="002964E3" w:rsidP="009F06F0">
            <w:pPr>
              <w:spacing w:after="0" w:line="240" w:lineRule="auto"/>
              <w:rPr>
                <w:rFonts w:ascii="Arial" w:hAnsi="Arial" w:cs="Arial"/>
                <w:lang w:eastAsia="it-IT"/>
              </w:rPr>
            </w:pPr>
            <w:r w:rsidRPr="00B57A3D">
              <w:rPr>
                <w:rFonts w:ascii="Arial" w:hAnsi="Arial" w:cs="Arial"/>
                <w:lang w:eastAsia="it-IT"/>
              </w:rPr>
              <w:t xml:space="preserve">Приведення </w:t>
            </w:r>
            <w:r>
              <w:rPr>
                <w:rFonts w:ascii="Arial" w:hAnsi="Arial" w:cs="Arial"/>
                <w:lang w:eastAsia="it-IT"/>
              </w:rPr>
              <w:t>ремонту дороги</w:t>
            </w:r>
            <w:r w:rsidRPr="00B57A3D">
              <w:rPr>
                <w:rFonts w:ascii="Arial" w:hAnsi="Arial" w:cs="Arial"/>
                <w:lang w:eastAsia="it-IT"/>
              </w:rPr>
              <w:t xml:space="preserve"> населеного пункту до належної якості та зручності у  використанні.</w:t>
            </w:r>
          </w:p>
        </w:tc>
      </w:tr>
      <w:tr w:rsidR="002964E3" w:rsidRPr="00B57A3D" w:rsidTr="009F06F0">
        <w:trPr>
          <w:jc w:val="right"/>
        </w:trPr>
        <w:tc>
          <w:tcPr>
            <w:tcW w:w="3119" w:type="dxa"/>
            <w:vAlign w:val="center"/>
          </w:tcPr>
          <w:p w:rsidR="002964E3" w:rsidRPr="00B57A3D" w:rsidRDefault="002964E3" w:rsidP="009F06F0">
            <w:pPr>
              <w:autoSpaceDE w:val="0"/>
              <w:autoSpaceDN w:val="0"/>
              <w:adjustRightInd w:val="0"/>
              <w:spacing w:after="0" w:line="240" w:lineRule="auto"/>
              <w:rPr>
                <w:rFonts w:ascii="Arial" w:hAnsi="Arial" w:cs="Arial"/>
                <w:b/>
              </w:rPr>
            </w:pPr>
            <w:r w:rsidRPr="00B57A3D">
              <w:rPr>
                <w:rFonts w:ascii="Arial" w:hAnsi="Arial" w:cs="Arial"/>
                <w:b/>
              </w:rPr>
              <w:t>Територія на яку проект матиме вплив:</w:t>
            </w:r>
          </w:p>
        </w:tc>
        <w:tc>
          <w:tcPr>
            <w:tcW w:w="6732" w:type="dxa"/>
            <w:gridSpan w:val="6"/>
          </w:tcPr>
          <w:p w:rsidR="002964E3" w:rsidRPr="00B57A3D" w:rsidRDefault="002964E3" w:rsidP="009F06F0">
            <w:pPr>
              <w:spacing w:after="0" w:line="240" w:lineRule="auto"/>
              <w:rPr>
                <w:rFonts w:ascii="Arial" w:hAnsi="Arial" w:cs="Arial"/>
                <w:lang w:eastAsia="it-IT"/>
              </w:rPr>
            </w:pPr>
            <w:r>
              <w:rPr>
                <w:rFonts w:ascii="Arial" w:hAnsi="Arial" w:cs="Arial"/>
                <w:lang w:eastAsia="it-IT"/>
              </w:rPr>
              <w:t>с. Кухче, с. Радове</w:t>
            </w:r>
          </w:p>
        </w:tc>
      </w:tr>
      <w:tr w:rsidR="002964E3" w:rsidRPr="00B57A3D" w:rsidTr="009F06F0">
        <w:trPr>
          <w:jc w:val="right"/>
        </w:trPr>
        <w:tc>
          <w:tcPr>
            <w:tcW w:w="3119" w:type="dxa"/>
            <w:vAlign w:val="center"/>
          </w:tcPr>
          <w:p w:rsidR="002964E3" w:rsidRPr="00B57A3D" w:rsidRDefault="002964E3" w:rsidP="009F06F0">
            <w:pPr>
              <w:autoSpaceDE w:val="0"/>
              <w:autoSpaceDN w:val="0"/>
              <w:adjustRightInd w:val="0"/>
              <w:spacing w:after="0" w:line="240" w:lineRule="auto"/>
              <w:rPr>
                <w:rFonts w:ascii="Arial" w:hAnsi="Arial" w:cs="Arial"/>
                <w:b/>
              </w:rPr>
            </w:pPr>
            <w:r w:rsidRPr="00B57A3D">
              <w:rPr>
                <w:rFonts w:ascii="Arial" w:hAnsi="Arial" w:cs="Arial"/>
                <w:b/>
              </w:rPr>
              <w:t>Орієнтовна кількість отримувачів вигод</w:t>
            </w:r>
          </w:p>
        </w:tc>
        <w:tc>
          <w:tcPr>
            <w:tcW w:w="6732" w:type="dxa"/>
            <w:gridSpan w:val="6"/>
          </w:tcPr>
          <w:p w:rsidR="002964E3" w:rsidRPr="00B57A3D" w:rsidRDefault="002964E3" w:rsidP="009F06F0">
            <w:pPr>
              <w:spacing w:after="0" w:line="240" w:lineRule="auto"/>
              <w:rPr>
                <w:rFonts w:ascii="Arial" w:hAnsi="Arial" w:cs="Arial"/>
                <w:lang w:eastAsia="it-IT"/>
              </w:rPr>
            </w:pPr>
            <w:r>
              <w:rPr>
                <w:rFonts w:ascii="Arial" w:hAnsi="Arial" w:cs="Arial"/>
                <w:lang w:eastAsia="it-IT"/>
              </w:rPr>
              <w:t>15</w:t>
            </w:r>
            <w:r w:rsidRPr="00B57A3D">
              <w:rPr>
                <w:rFonts w:ascii="Arial" w:hAnsi="Arial" w:cs="Arial"/>
                <w:lang w:eastAsia="it-IT"/>
              </w:rPr>
              <w:t>00 осіб</w:t>
            </w:r>
          </w:p>
          <w:p w:rsidR="002964E3" w:rsidRPr="00B57A3D" w:rsidRDefault="002964E3" w:rsidP="009F06F0">
            <w:pPr>
              <w:spacing w:after="0" w:line="240" w:lineRule="auto"/>
              <w:rPr>
                <w:rFonts w:ascii="Arial" w:hAnsi="Arial" w:cs="Arial"/>
                <w:lang w:eastAsia="it-IT"/>
              </w:rPr>
            </w:pPr>
          </w:p>
        </w:tc>
      </w:tr>
      <w:tr w:rsidR="002964E3" w:rsidRPr="00B57A3D" w:rsidTr="009F06F0">
        <w:trPr>
          <w:jc w:val="right"/>
        </w:trPr>
        <w:tc>
          <w:tcPr>
            <w:tcW w:w="3119" w:type="dxa"/>
            <w:shd w:val="clear" w:color="auto" w:fill="FFFFFF"/>
            <w:vAlign w:val="center"/>
          </w:tcPr>
          <w:p w:rsidR="002964E3" w:rsidRPr="00B57A3D" w:rsidRDefault="002964E3" w:rsidP="009F06F0">
            <w:pPr>
              <w:spacing w:after="0" w:line="240" w:lineRule="auto"/>
              <w:rPr>
                <w:rFonts w:ascii="Arial" w:hAnsi="Arial" w:cs="Arial"/>
                <w:b/>
                <w:bCs/>
              </w:rPr>
            </w:pPr>
            <w:r w:rsidRPr="00B57A3D">
              <w:rPr>
                <w:rFonts w:ascii="Arial" w:hAnsi="Arial" w:cs="Arial"/>
                <w:b/>
                <w:bCs/>
              </w:rPr>
              <w:t>Стислий опис проекту:</w:t>
            </w:r>
          </w:p>
        </w:tc>
        <w:tc>
          <w:tcPr>
            <w:tcW w:w="6732" w:type="dxa"/>
            <w:gridSpan w:val="6"/>
          </w:tcPr>
          <w:p w:rsidR="002964E3" w:rsidRPr="00B57A3D" w:rsidRDefault="002964E3" w:rsidP="009F06F0">
            <w:pPr>
              <w:spacing w:after="0" w:line="240" w:lineRule="auto"/>
              <w:jc w:val="both"/>
              <w:rPr>
                <w:rFonts w:ascii="Arial" w:hAnsi="Arial" w:cs="Arial"/>
                <w:lang w:eastAsia="uk-UA"/>
              </w:rPr>
            </w:pPr>
            <w:r w:rsidRPr="00B57A3D">
              <w:rPr>
                <w:rFonts w:ascii="Arial" w:hAnsi="Arial" w:cs="Arial"/>
                <w:lang w:eastAsia="uk-UA"/>
              </w:rPr>
              <w:t>Проектом передбачено вирішення питань по створенню належних умов по забезпеченню безпечного руху автотранспорту на території сел</w:t>
            </w:r>
            <w:r>
              <w:rPr>
                <w:rFonts w:ascii="Arial" w:hAnsi="Arial" w:cs="Arial"/>
                <w:lang w:eastAsia="uk-UA"/>
              </w:rPr>
              <w:t>а</w:t>
            </w:r>
            <w:r w:rsidRPr="00B57A3D">
              <w:rPr>
                <w:rFonts w:ascii="Arial" w:hAnsi="Arial" w:cs="Arial"/>
                <w:lang w:eastAsia="uk-UA"/>
              </w:rPr>
              <w:t xml:space="preserve"> вказану ділянку </w:t>
            </w:r>
            <w:r>
              <w:rPr>
                <w:rFonts w:ascii="Arial" w:hAnsi="Arial" w:cs="Arial"/>
                <w:lang w:eastAsia="uk-UA"/>
              </w:rPr>
              <w:t>дороги</w:t>
            </w:r>
            <w:r w:rsidRPr="00B57A3D">
              <w:rPr>
                <w:rFonts w:ascii="Arial" w:hAnsi="Arial" w:cs="Arial"/>
                <w:lang w:eastAsia="uk-UA"/>
              </w:rPr>
              <w:t xml:space="preserve">, яка перебуває у незадовільному технічному стані. </w:t>
            </w:r>
          </w:p>
        </w:tc>
      </w:tr>
      <w:tr w:rsidR="002964E3" w:rsidRPr="00B57A3D" w:rsidTr="009F06F0">
        <w:trPr>
          <w:jc w:val="right"/>
        </w:trPr>
        <w:tc>
          <w:tcPr>
            <w:tcW w:w="3119" w:type="dxa"/>
            <w:shd w:val="clear" w:color="auto" w:fill="FFFFFF"/>
            <w:vAlign w:val="center"/>
          </w:tcPr>
          <w:p w:rsidR="002964E3" w:rsidRPr="00B57A3D" w:rsidRDefault="002964E3" w:rsidP="009F06F0">
            <w:pPr>
              <w:spacing w:after="0" w:line="240" w:lineRule="auto"/>
              <w:rPr>
                <w:rFonts w:ascii="Arial" w:hAnsi="Arial" w:cs="Arial"/>
                <w:b/>
                <w:bCs/>
              </w:rPr>
            </w:pPr>
            <w:r w:rsidRPr="00B57A3D">
              <w:rPr>
                <w:rFonts w:ascii="Arial" w:hAnsi="Arial" w:cs="Arial"/>
                <w:b/>
                <w:bCs/>
              </w:rPr>
              <w:t>Очікувані результати:</w:t>
            </w:r>
          </w:p>
        </w:tc>
        <w:tc>
          <w:tcPr>
            <w:tcW w:w="6732" w:type="dxa"/>
            <w:gridSpan w:val="6"/>
            <w:shd w:val="clear" w:color="auto" w:fill="FFFFFF"/>
          </w:tcPr>
          <w:p w:rsidR="002964E3" w:rsidRPr="00B57A3D" w:rsidRDefault="002964E3" w:rsidP="009F06F0">
            <w:pPr>
              <w:spacing w:after="0" w:line="240" w:lineRule="auto"/>
              <w:jc w:val="both"/>
              <w:rPr>
                <w:rFonts w:ascii="Arial" w:hAnsi="Arial" w:cs="Arial"/>
                <w:lang w:eastAsia="it-IT"/>
              </w:rPr>
            </w:pPr>
            <w:r w:rsidRPr="00B57A3D">
              <w:rPr>
                <w:rFonts w:ascii="Arial" w:hAnsi="Arial" w:cs="Arial"/>
                <w:lang w:eastAsia="uk-UA"/>
              </w:rPr>
              <w:t>Результатом виконання робіт буде забезпечено можливість мешканцям  навколишніх населених пунктів безпечний проїзд  по автомобільній дорозі комунальної власності</w:t>
            </w:r>
          </w:p>
        </w:tc>
      </w:tr>
      <w:tr w:rsidR="002964E3" w:rsidRPr="00B57A3D" w:rsidTr="009F06F0">
        <w:trPr>
          <w:jc w:val="right"/>
        </w:trPr>
        <w:tc>
          <w:tcPr>
            <w:tcW w:w="3119" w:type="dxa"/>
            <w:shd w:val="clear" w:color="auto" w:fill="FFFFFF"/>
            <w:vAlign w:val="center"/>
          </w:tcPr>
          <w:p w:rsidR="002964E3" w:rsidRPr="00B57A3D" w:rsidRDefault="002964E3" w:rsidP="009F06F0">
            <w:pPr>
              <w:spacing w:after="0" w:line="240" w:lineRule="auto"/>
              <w:rPr>
                <w:rFonts w:ascii="Arial" w:hAnsi="Arial" w:cs="Arial"/>
                <w:b/>
                <w:bCs/>
              </w:rPr>
            </w:pPr>
            <w:r w:rsidRPr="00B57A3D">
              <w:rPr>
                <w:rFonts w:ascii="Arial" w:hAnsi="Arial" w:cs="Arial"/>
                <w:b/>
                <w:bCs/>
              </w:rPr>
              <w:t>Ключові заходи проекту:</w:t>
            </w:r>
          </w:p>
        </w:tc>
        <w:tc>
          <w:tcPr>
            <w:tcW w:w="6732" w:type="dxa"/>
            <w:gridSpan w:val="6"/>
          </w:tcPr>
          <w:p w:rsidR="002964E3" w:rsidRPr="00B57A3D" w:rsidRDefault="002964E3" w:rsidP="009F06F0">
            <w:pPr>
              <w:spacing w:after="0" w:line="240" w:lineRule="auto"/>
              <w:jc w:val="both"/>
              <w:rPr>
                <w:rFonts w:ascii="Arial" w:hAnsi="Arial" w:cs="Arial"/>
                <w:lang w:eastAsia="it-IT"/>
              </w:rPr>
            </w:pPr>
          </w:p>
          <w:p w:rsidR="002964E3" w:rsidRPr="00624107" w:rsidRDefault="002964E3" w:rsidP="009F06F0">
            <w:pPr>
              <w:pStyle w:val="ae"/>
              <w:numPr>
                <w:ilvl w:val="0"/>
                <w:numId w:val="61"/>
              </w:numPr>
              <w:jc w:val="both"/>
              <w:rPr>
                <w:rFonts w:cs="Arial"/>
                <w:sz w:val="22"/>
                <w:szCs w:val="22"/>
                <w:lang w:val="ru-RU" w:eastAsia="it-IT"/>
              </w:rPr>
            </w:pPr>
            <w:r>
              <w:rPr>
                <w:rFonts w:cs="Arial"/>
                <w:sz w:val="22"/>
                <w:szCs w:val="22"/>
                <w:lang w:val="uk-UA" w:eastAsia="it-IT"/>
              </w:rPr>
              <w:t>Створеня належних умов по забезпеченю безпечного руху транспорту</w:t>
            </w:r>
          </w:p>
        </w:tc>
      </w:tr>
      <w:tr w:rsidR="002964E3" w:rsidRPr="00B57A3D" w:rsidTr="009F06F0">
        <w:trPr>
          <w:jc w:val="right"/>
        </w:trPr>
        <w:tc>
          <w:tcPr>
            <w:tcW w:w="3119" w:type="dxa"/>
            <w:shd w:val="clear" w:color="auto" w:fill="FFFFFF"/>
            <w:vAlign w:val="center"/>
          </w:tcPr>
          <w:p w:rsidR="002964E3" w:rsidRPr="00B57A3D" w:rsidRDefault="002964E3" w:rsidP="009F06F0">
            <w:pPr>
              <w:spacing w:after="0" w:line="240" w:lineRule="auto"/>
              <w:rPr>
                <w:rFonts w:ascii="Arial" w:hAnsi="Arial" w:cs="Arial"/>
                <w:b/>
              </w:rPr>
            </w:pPr>
            <w:r w:rsidRPr="00B57A3D">
              <w:rPr>
                <w:rFonts w:ascii="Arial" w:hAnsi="Arial" w:cs="Arial"/>
                <w:b/>
              </w:rPr>
              <w:t xml:space="preserve">Період здійснення: </w:t>
            </w:r>
          </w:p>
        </w:tc>
        <w:tc>
          <w:tcPr>
            <w:tcW w:w="6732" w:type="dxa"/>
            <w:gridSpan w:val="6"/>
            <w:vAlign w:val="center"/>
          </w:tcPr>
          <w:p w:rsidR="002964E3" w:rsidRPr="00B57A3D" w:rsidRDefault="002964E3" w:rsidP="009F06F0">
            <w:pPr>
              <w:spacing w:after="0" w:line="240" w:lineRule="auto"/>
              <w:rPr>
                <w:rFonts w:ascii="Arial" w:hAnsi="Arial" w:cs="Arial"/>
                <w:lang w:eastAsia="it-IT"/>
              </w:rPr>
            </w:pPr>
            <w:r w:rsidRPr="00B57A3D">
              <w:rPr>
                <w:rFonts w:ascii="Arial" w:hAnsi="Arial" w:cs="Arial"/>
                <w:b/>
              </w:rPr>
              <w:t>20</w:t>
            </w:r>
            <w:r>
              <w:rPr>
                <w:rFonts w:ascii="Arial" w:hAnsi="Arial" w:cs="Arial"/>
                <w:b/>
              </w:rPr>
              <w:t>20</w:t>
            </w:r>
            <w:r w:rsidRPr="00B57A3D">
              <w:rPr>
                <w:rFonts w:ascii="Arial" w:hAnsi="Arial" w:cs="Arial"/>
                <w:b/>
              </w:rPr>
              <w:t xml:space="preserve"> – 2022 роки:</w:t>
            </w:r>
          </w:p>
        </w:tc>
      </w:tr>
      <w:tr w:rsidR="002964E3" w:rsidRPr="00B57A3D" w:rsidTr="009F06F0">
        <w:trPr>
          <w:jc w:val="right"/>
        </w:trPr>
        <w:tc>
          <w:tcPr>
            <w:tcW w:w="3119" w:type="dxa"/>
            <w:vMerge w:val="restart"/>
            <w:shd w:val="clear" w:color="auto" w:fill="FFFFFF"/>
            <w:vAlign w:val="center"/>
          </w:tcPr>
          <w:p w:rsidR="002964E3" w:rsidRPr="00B57A3D" w:rsidRDefault="002964E3" w:rsidP="009F06F0">
            <w:pPr>
              <w:spacing w:after="0" w:line="240" w:lineRule="auto"/>
              <w:rPr>
                <w:rFonts w:ascii="Arial" w:hAnsi="Arial" w:cs="Arial"/>
                <w:b/>
                <w:bCs/>
              </w:rPr>
            </w:pPr>
            <w:r w:rsidRPr="00B57A3D">
              <w:rPr>
                <w:rFonts w:ascii="Arial" w:hAnsi="Arial" w:cs="Arial"/>
                <w:b/>
                <w:bCs/>
              </w:rPr>
              <w:t>Орієнтовна вартість проекту, тис. грн.</w:t>
            </w:r>
          </w:p>
        </w:tc>
        <w:tc>
          <w:tcPr>
            <w:tcW w:w="1070" w:type="dxa"/>
            <w:shd w:val="clear" w:color="auto" w:fill="E6E6E6"/>
            <w:vAlign w:val="center"/>
          </w:tcPr>
          <w:p w:rsidR="002964E3" w:rsidRPr="00B57A3D" w:rsidRDefault="002964E3" w:rsidP="009F06F0">
            <w:pPr>
              <w:spacing w:after="0" w:line="240" w:lineRule="auto"/>
              <w:jc w:val="center"/>
              <w:rPr>
                <w:rFonts w:ascii="Arial" w:hAnsi="Arial" w:cs="Arial"/>
                <w:b/>
                <w:lang w:eastAsia="it-IT"/>
              </w:rPr>
            </w:pPr>
            <w:r w:rsidRPr="00B57A3D">
              <w:rPr>
                <w:rFonts w:ascii="Arial" w:hAnsi="Arial" w:cs="Arial"/>
                <w:b/>
                <w:lang w:eastAsia="it-IT"/>
              </w:rPr>
              <w:t>20</w:t>
            </w:r>
            <w:r>
              <w:rPr>
                <w:rFonts w:ascii="Arial" w:hAnsi="Arial" w:cs="Arial"/>
                <w:b/>
                <w:lang w:eastAsia="it-IT"/>
              </w:rPr>
              <w:t>20</w:t>
            </w:r>
          </w:p>
        </w:tc>
        <w:tc>
          <w:tcPr>
            <w:tcW w:w="1132" w:type="dxa"/>
            <w:shd w:val="clear" w:color="auto" w:fill="E6E6E6"/>
            <w:vAlign w:val="center"/>
          </w:tcPr>
          <w:p w:rsidR="002964E3" w:rsidRPr="00B57A3D" w:rsidRDefault="002964E3" w:rsidP="009F06F0">
            <w:pPr>
              <w:spacing w:after="0" w:line="240" w:lineRule="auto"/>
              <w:jc w:val="center"/>
              <w:rPr>
                <w:rFonts w:ascii="Arial" w:hAnsi="Arial" w:cs="Arial"/>
                <w:b/>
                <w:lang w:eastAsia="it-IT"/>
              </w:rPr>
            </w:pPr>
            <w:r w:rsidRPr="00B57A3D">
              <w:rPr>
                <w:rFonts w:ascii="Arial" w:hAnsi="Arial" w:cs="Arial"/>
                <w:b/>
                <w:lang w:eastAsia="it-IT"/>
              </w:rPr>
              <w:t>20</w:t>
            </w:r>
            <w:r>
              <w:rPr>
                <w:rFonts w:ascii="Arial" w:hAnsi="Arial" w:cs="Arial"/>
                <w:b/>
                <w:lang w:eastAsia="it-IT"/>
              </w:rPr>
              <w:t>2</w:t>
            </w:r>
            <w:r w:rsidRPr="00B57A3D">
              <w:rPr>
                <w:rFonts w:ascii="Arial" w:hAnsi="Arial" w:cs="Arial"/>
                <w:b/>
                <w:lang w:eastAsia="it-IT"/>
              </w:rPr>
              <w:t>1</w:t>
            </w:r>
          </w:p>
        </w:tc>
        <w:tc>
          <w:tcPr>
            <w:tcW w:w="1133" w:type="dxa"/>
            <w:tcBorders>
              <w:bottom w:val="single" w:sz="4" w:space="0" w:color="auto"/>
            </w:tcBorders>
            <w:shd w:val="clear" w:color="auto" w:fill="E6E6E6"/>
            <w:vAlign w:val="center"/>
          </w:tcPr>
          <w:p w:rsidR="002964E3" w:rsidRPr="00B57A3D" w:rsidRDefault="002964E3" w:rsidP="009F06F0">
            <w:pPr>
              <w:spacing w:after="0" w:line="240" w:lineRule="auto"/>
              <w:jc w:val="center"/>
              <w:rPr>
                <w:rFonts w:ascii="Arial" w:hAnsi="Arial" w:cs="Arial"/>
                <w:b/>
                <w:lang w:eastAsia="it-IT"/>
              </w:rPr>
            </w:pPr>
            <w:r w:rsidRPr="00B57A3D">
              <w:rPr>
                <w:rFonts w:ascii="Arial" w:hAnsi="Arial" w:cs="Arial"/>
                <w:b/>
                <w:lang w:eastAsia="it-IT"/>
              </w:rPr>
              <w:t>202</w:t>
            </w:r>
            <w:r>
              <w:rPr>
                <w:rFonts w:ascii="Arial" w:hAnsi="Arial" w:cs="Arial"/>
                <w:b/>
                <w:lang w:eastAsia="it-IT"/>
              </w:rPr>
              <w:t>2</w:t>
            </w:r>
          </w:p>
        </w:tc>
        <w:tc>
          <w:tcPr>
            <w:tcW w:w="1132" w:type="dxa"/>
            <w:tcBorders>
              <w:bottom w:val="single" w:sz="4" w:space="0" w:color="auto"/>
            </w:tcBorders>
            <w:shd w:val="clear" w:color="auto" w:fill="E6E6E6"/>
            <w:vAlign w:val="center"/>
          </w:tcPr>
          <w:p w:rsidR="002964E3" w:rsidRPr="00B57A3D" w:rsidRDefault="002964E3" w:rsidP="009F06F0">
            <w:pPr>
              <w:spacing w:after="0" w:line="240" w:lineRule="auto"/>
              <w:jc w:val="center"/>
              <w:rPr>
                <w:rFonts w:ascii="Arial" w:hAnsi="Arial" w:cs="Arial"/>
                <w:b/>
                <w:lang w:eastAsia="it-IT"/>
              </w:rPr>
            </w:pPr>
            <w:r w:rsidRPr="00B57A3D">
              <w:rPr>
                <w:rFonts w:ascii="Arial" w:hAnsi="Arial" w:cs="Arial"/>
                <w:b/>
                <w:lang w:eastAsia="it-IT"/>
              </w:rPr>
              <w:t>202</w:t>
            </w:r>
            <w:r>
              <w:rPr>
                <w:rFonts w:ascii="Arial" w:hAnsi="Arial" w:cs="Arial"/>
                <w:b/>
                <w:lang w:eastAsia="it-IT"/>
              </w:rPr>
              <w:t>3</w:t>
            </w:r>
          </w:p>
        </w:tc>
        <w:tc>
          <w:tcPr>
            <w:tcW w:w="1132" w:type="dxa"/>
            <w:tcBorders>
              <w:bottom w:val="single" w:sz="4" w:space="0" w:color="auto"/>
            </w:tcBorders>
            <w:shd w:val="clear" w:color="auto" w:fill="E6E6E6"/>
            <w:vAlign w:val="center"/>
          </w:tcPr>
          <w:p w:rsidR="002964E3" w:rsidRPr="00B57A3D" w:rsidRDefault="002964E3" w:rsidP="009F06F0">
            <w:pPr>
              <w:spacing w:after="0" w:line="240" w:lineRule="auto"/>
              <w:jc w:val="center"/>
              <w:rPr>
                <w:rFonts w:ascii="Arial" w:hAnsi="Arial" w:cs="Arial"/>
                <w:b/>
                <w:lang w:eastAsia="it-IT"/>
              </w:rPr>
            </w:pPr>
            <w:r w:rsidRPr="00B57A3D">
              <w:rPr>
                <w:rFonts w:ascii="Arial" w:hAnsi="Arial" w:cs="Arial"/>
                <w:b/>
                <w:lang w:eastAsia="it-IT"/>
              </w:rPr>
              <w:t>202</w:t>
            </w:r>
            <w:r>
              <w:rPr>
                <w:rFonts w:ascii="Arial" w:hAnsi="Arial" w:cs="Arial"/>
                <w:b/>
                <w:lang w:eastAsia="it-IT"/>
              </w:rPr>
              <w:t>4</w:t>
            </w:r>
          </w:p>
        </w:tc>
        <w:tc>
          <w:tcPr>
            <w:tcW w:w="1133" w:type="dxa"/>
            <w:shd w:val="clear" w:color="auto" w:fill="E6E6E6"/>
            <w:vAlign w:val="center"/>
          </w:tcPr>
          <w:p w:rsidR="002964E3" w:rsidRPr="00B57A3D" w:rsidRDefault="002964E3" w:rsidP="009F06F0">
            <w:pPr>
              <w:spacing w:after="0" w:line="240" w:lineRule="auto"/>
              <w:ind w:firstLine="104"/>
              <w:jc w:val="center"/>
              <w:rPr>
                <w:rFonts w:ascii="Arial" w:hAnsi="Arial" w:cs="Arial"/>
                <w:b/>
                <w:lang w:eastAsia="it-IT"/>
              </w:rPr>
            </w:pPr>
            <w:r w:rsidRPr="00B57A3D">
              <w:rPr>
                <w:rFonts w:ascii="Arial" w:hAnsi="Arial" w:cs="Arial"/>
                <w:b/>
                <w:lang w:eastAsia="it-IT"/>
              </w:rPr>
              <w:t>Разом</w:t>
            </w:r>
          </w:p>
        </w:tc>
      </w:tr>
      <w:tr w:rsidR="002964E3" w:rsidRPr="00B57A3D" w:rsidTr="009F06F0">
        <w:trPr>
          <w:jc w:val="right"/>
        </w:trPr>
        <w:tc>
          <w:tcPr>
            <w:tcW w:w="3119" w:type="dxa"/>
            <w:vMerge/>
            <w:shd w:val="clear" w:color="auto" w:fill="FFFFFF"/>
            <w:vAlign w:val="center"/>
          </w:tcPr>
          <w:p w:rsidR="002964E3" w:rsidRPr="00B57A3D" w:rsidRDefault="002964E3" w:rsidP="009F06F0">
            <w:pPr>
              <w:spacing w:after="0" w:line="240" w:lineRule="auto"/>
              <w:rPr>
                <w:rFonts w:ascii="Arial" w:hAnsi="Arial" w:cs="Arial"/>
                <w:b/>
                <w:bCs/>
              </w:rPr>
            </w:pPr>
          </w:p>
        </w:tc>
        <w:tc>
          <w:tcPr>
            <w:tcW w:w="1070" w:type="dxa"/>
            <w:vAlign w:val="center"/>
          </w:tcPr>
          <w:p w:rsidR="002964E3" w:rsidRPr="00B57A3D" w:rsidRDefault="00E955AA" w:rsidP="009F06F0">
            <w:pPr>
              <w:spacing w:after="0" w:line="240" w:lineRule="auto"/>
              <w:jc w:val="center"/>
              <w:rPr>
                <w:rFonts w:ascii="Arial" w:hAnsi="Arial" w:cs="Arial"/>
                <w:b/>
                <w:lang w:eastAsia="it-IT"/>
              </w:rPr>
            </w:pPr>
            <w:r>
              <w:rPr>
                <w:rFonts w:ascii="Arial" w:hAnsi="Arial" w:cs="Arial"/>
                <w:b/>
                <w:lang w:eastAsia="it-IT"/>
              </w:rPr>
              <w:t>15</w:t>
            </w:r>
            <w:r w:rsidR="002964E3">
              <w:rPr>
                <w:rFonts w:ascii="Arial" w:hAnsi="Arial" w:cs="Arial"/>
                <w:b/>
                <w:lang w:eastAsia="it-IT"/>
              </w:rPr>
              <w:t>0</w:t>
            </w:r>
          </w:p>
        </w:tc>
        <w:tc>
          <w:tcPr>
            <w:tcW w:w="1132" w:type="dxa"/>
            <w:shd w:val="clear" w:color="auto" w:fill="FFFFFF"/>
            <w:vAlign w:val="center"/>
          </w:tcPr>
          <w:p w:rsidR="002964E3" w:rsidRPr="00B57A3D" w:rsidRDefault="002964E3" w:rsidP="009F06F0">
            <w:pPr>
              <w:spacing w:after="0" w:line="240" w:lineRule="auto"/>
              <w:jc w:val="center"/>
              <w:rPr>
                <w:rFonts w:ascii="Arial" w:hAnsi="Arial" w:cs="Arial"/>
                <w:b/>
                <w:lang w:eastAsia="it-IT"/>
              </w:rPr>
            </w:pPr>
          </w:p>
        </w:tc>
        <w:tc>
          <w:tcPr>
            <w:tcW w:w="1133" w:type="dxa"/>
            <w:shd w:val="clear" w:color="auto" w:fill="auto"/>
            <w:vAlign w:val="center"/>
          </w:tcPr>
          <w:p w:rsidR="002964E3" w:rsidRPr="00B57A3D" w:rsidRDefault="002964E3" w:rsidP="009F06F0">
            <w:pPr>
              <w:spacing w:after="0" w:line="240" w:lineRule="auto"/>
              <w:jc w:val="center"/>
              <w:rPr>
                <w:rFonts w:ascii="Arial" w:hAnsi="Arial" w:cs="Arial"/>
                <w:b/>
                <w:lang w:eastAsia="it-IT"/>
              </w:rPr>
            </w:pPr>
          </w:p>
        </w:tc>
        <w:tc>
          <w:tcPr>
            <w:tcW w:w="1132" w:type="dxa"/>
            <w:shd w:val="clear" w:color="auto" w:fill="auto"/>
            <w:vAlign w:val="center"/>
          </w:tcPr>
          <w:p w:rsidR="002964E3" w:rsidRPr="00B57A3D" w:rsidRDefault="002964E3" w:rsidP="009F06F0">
            <w:pPr>
              <w:spacing w:after="0" w:line="240" w:lineRule="auto"/>
              <w:jc w:val="center"/>
              <w:rPr>
                <w:rFonts w:ascii="Arial" w:hAnsi="Arial" w:cs="Arial"/>
                <w:b/>
                <w:lang w:eastAsia="it-IT"/>
              </w:rPr>
            </w:pPr>
          </w:p>
        </w:tc>
        <w:tc>
          <w:tcPr>
            <w:tcW w:w="1132" w:type="dxa"/>
            <w:shd w:val="clear" w:color="auto" w:fill="auto"/>
            <w:vAlign w:val="center"/>
          </w:tcPr>
          <w:p w:rsidR="002964E3" w:rsidRPr="00B57A3D" w:rsidRDefault="002964E3" w:rsidP="009F06F0">
            <w:pPr>
              <w:spacing w:after="0" w:line="240" w:lineRule="auto"/>
              <w:jc w:val="center"/>
              <w:rPr>
                <w:rFonts w:ascii="Arial" w:hAnsi="Arial" w:cs="Arial"/>
                <w:b/>
                <w:lang w:eastAsia="it-IT"/>
              </w:rPr>
            </w:pPr>
          </w:p>
        </w:tc>
        <w:tc>
          <w:tcPr>
            <w:tcW w:w="1133" w:type="dxa"/>
            <w:shd w:val="clear" w:color="auto" w:fill="FFFFFF"/>
            <w:vAlign w:val="center"/>
          </w:tcPr>
          <w:p w:rsidR="002964E3" w:rsidRPr="00B57A3D" w:rsidRDefault="00E955AA" w:rsidP="009F06F0">
            <w:pPr>
              <w:spacing w:after="0" w:line="240" w:lineRule="auto"/>
              <w:jc w:val="center"/>
              <w:rPr>
                <w:rFonts w:ascii="Arial" w:hAnsi="Arial" w:cs="Arial"/>
                <w:b/>
                <w:lang w:eastAsia="it-IT"/>
              </w:rPr>
            </w:pPr>
            <w:r>
              <w:rPr>
                <w:rFonts w:ascii="Arial" w:hAnsi="Arial" w:cs="Arial"/>
                <w:b/>
                <w:lang w:eastAsia="it-IT"/>
              </w:rPr>
              <w:t>15</w:t>
            </w:r>
            <w:r w:rsidR="002964E3">
              <w:rPr>
                <w:rFonts w:ascii="Arial" w:hAnsi="Arial" w:cs="Arial"/>
                <w:b/>
                <w:lang w:eastAsia="it-IT"/>
              </w:rPr>
              <w:t>0</w:t>
            </w:r>
          </w:p>
        </w:tc>
      </w:tr>
      <w:tr w:rsidR="002964E3" w:rsidRPr="00B57A3D" w:rsidTr="009F06F0">
        <w:trPr>
          <w:jc w:val="right"/>
        </w:trPr>
        <w:tc>
          <w:tcPr>
            <w:tcW w:w="3119" w:type="dxa"/>
            <w:shd w:val="clear" w:color="auto" w:fill="FFFFFF"/>
            <w:vAlign w:val="center"/>
          </w:tcPr>
          <w:p w:rsidR="002964E3" w:rsidRPr="00B57A3D" w:rsidRDefault="002964E3" w:rsidP="009F06F0">
            <w:pPr>
              <w:spacing w:after="0" w:line="240" w:lineRule="auto"/>
              <w:rPr>
                <w:rFonts w:ascii="Arial" w:hAnsi="Arial" w:cs="Arial"/>
                <w:b/>
                <w:bCs/>
              </w:rPr>
            </w:pPr>
            <w:r w:rsidRPr="00B57A3D">
              <w:rPr>
                <w:rFonts w:ascii="Arial" w:hAnsi="Arial" w:cs="Arial"/>
                <w:b/>
                <w:bCs/>
              </w:rPr>
              <w:t>Джерела фінансування:</w:t>
            </w:r>
          </w:p>
        </w:tc>
        <w:tc>
          <w:tcPr>
            <w:tcW w:w="6732" w:type="dxa"/>
            <w:gridSpan w:val="6"/>
            <w:vAlign w:val="center"/>
          </w:tcPr>
          <w:p w:rsidR="002964E3" w:rsidRPr="00B57A3D" w:rsidRDefault="002964E3" w:rsidP="009F06F0">
            <w:pPr>
              <w:spacing w:after="0" w:line="240" w:lineRule="auto"/>
              <w:jc w:val="both"/>
              <w:rPr>
                <w:rFonts w:ascii="Arial" w:hAnsi="Arial" w:cs="Arial"/>
                <w:lang w:eastAsia="it-IT"/>
              </w:rPr>
            </w:pPr>
            <w:r>
              <w:rPr>
                <w:rFonts w:ascii="Arial" w:hAnsi="Arial" w:cs="Arial"/>
                <w:lang w:eastAsia="it-IT"/>
              </w:rPr>
              <w:t>Державний бюджет</w:t>
            </w:r>
            <w:r w:rsidRPr="00B57A3D">
              <w:rPr>
                <w:rFonts w:ascii="Arial" w:hAnsi="Arial" w:cs="Arial"/>
                <w:lang w:eastAsia="it-IT"/>
              </w:rPr>
              <w:t>; Локницька</w:t>
            </w:r>
            <w:r w:rsidR="00E2403B">
              <w:rPr>
                <w:rFonts w:ascii="Arial" w:hAnsi="Arial" w:cs="Arial"/>
                <w:lang w:eastAsia="it-IT"/>
              </w:rPr>
              <w:t xml:space="preserve"> </w:t>
            </w:r>
            <w:r w:rsidRPr="00B57A3D">
              <w:rPr>
                <w:rFonts w:ascii="Arial" w:hAnsi="Arial" w:cs="Arial"/>
                <w:lang w:eastAsia="it-IT"/>
              </w:rPr>
              <w:t>сільська рада; донорські та інші кошти не заборонені законодавством.</w:t>
            </w:r>
          </w:p>
        </w:tc>
      </w:tr>
      <w:tr w:rsidR="002964E3" w:rsidRPr="00B57A3D" w:rsidTr="009F06F0">
        <w:trPr>
          <w:jc w:val="right"/>
        </w:trPr>
        <w:tc>
          <w:tcPr>
            <w:tcW w:w="3119" w:type="dxa"/>
            <w:shd w:val="clear" w:color="auto" w:fill="FFFFFF"/>
            <w:vAlign w:val="center"/>
          </w:tcPr>
          <w:p w:rsidR="002964E3" w:rsidRPr="00B57A3D" w:rsidRDefault="002964E3" w:rsidP="009F06F0">
            <w:pPr>
              <w:spacing w:after="0" w:line="240" w:lineRule="auto"/>
              <w:rPr>
                <w:rFonts w:ascii="Arial" w:hAnsi="Arial" w:cs="Arial"/>
                <w:b/>
                <w:bCs/>
              </w:rPr>
            </w:pPr>
            <w:r w:rsidRPr="00B57A3D">
              <w:rPr>
                <w:rFonts w:ascii="Arial" w:hAnsi="Arial" w:cs="Arial"/>
                <w:b/>
              </w:rPr>
              <w:t>Ключові потенційні учасники реалізації проекту:</w:t>
            </w:r>
          </w:p>
        </w:tc>
        <w:tc>
          <w:tcPr>
            <w:tcW w:w="6732" w:type="dxa"/>
            <w:gridSpan w:val="6"/>
            <w:vAlign w:val="center"/>
          </w:tcPr>
          <w:p w:rsidR="002964E3" w:rsidRPr="00B57A3D" w:rsidRDefault="002964E3" w:rsidP="009F06F0">
            <w:pPr>
              <w:spacing w:after="0" w:line="240" w:lineRule="auto"/>
              <w:jc w:val="both"/>
              <w:rPr>
                <w:rFonts w:ascii="Arial" w:hAnsi="Arial" w:cs="Arial"/>
                <w:lang w:eastAsia="it-IT"/>
              </w:rPr>
            </w:pPr>
            <w:r w:rsidRPr="00B57A3D">
              <w:rPr>
                <w:rFonts w:ascii="Arial" w:hAnsi="Arial" w:cs="Arial"/>
                <w:lang w:eastAsia="it-IT"/>
              </w:rPr>
              <w:t>Локницька</w:t>
            </w:r>
            <w:r w:rsidR="006F2285">
              <w:rPr>
                <w:rFonts w:ascii="Arial" w:hAnsi="Arial" w:cs="Arial"/>
                <w:lang w:eastAsia="it-IT"/>
              </w:rPr>
              <w:t xml:space="preserve"> </w:t>
            </w:r>
            <w:r w:rsidRPr="00B57A3D">
              <w:rPr>
                <w:rFonts w:ascii="Arial" w:hAnsi="Arial" w:cs="Arial"/>
                <w:lang w:eastAsia="it-IT"/>
              </w:rPr>
              <w:t>сільська рада; підрядні організації.</w:t>
            </w:r>
          </w:p>
        </w:tc>
      </w:tr>
      <w:tr w:rsidR="002964E3" w:rsidRPr="00B57A3D" w:rsidTr="009F06F0">
        <w:trPr>
          <w:jc w:val="right"/>
        </w:trPr>
        <w:tc>
          <w:tcPr>
            <w:tcW w:w="3119" w:type="dxa"/>
            <w:shd w:val="clear" w:color="auto" w:fill="FFFFFF"/>
            <w:vAlign w:val="center"/>
          </w:tcPr>
          <w:p w:rsidR="002964E3" w:rsidRPr="00B57A3D" w:rsidRDefault="002964E3" w:rsidP="009F06F0">
            <w:pPr>
              <w:spacing w:after="0" w:line="240" w:lineRule="auto"/>
              <w:rPr>
                <w:rFonts w:ascii="Arial" w:hAnsi="Arial" w:cs="Arial"/>
                <w:b/>
                <w:bCs/>
              </w:rPr>
            </w:pPr>
            <w:r w:rsidRPr="00B57A3D">
              <w:rPr>
                <w:rFonts w:ascii="Arial" w:hAnsi="Arial" w:cs="Arial"/>
                <w:b/>
                <w:bCs/>
              </w:rPr>
              <w:t>Інше:</w:t>
            </w:r>
          </w:p>
        </w:tc>
        <w:tc>
          <w:tcPr>
            <w:tcW w:w="6732" w:type="dxa"/>
            <w:gridSpan w:val="6"/>
            <w:vAlign w:val="center"/>
          </w:tcPr>
          <w:p w:rsidR="002964E3" w:rsidRPr="00B57A3D" w:rsidRDefault="002964E3" w:rsidP="009F06F0">
            <w:pPr>
              <w:spacing w:after="0" w:line="240" w:lineRule="auto"/>
              <w:rPr>
                <w:rFonts w:ascii="Arial" w:hAnsi="Arial" w:cs="Arial"/>
                <w:lang w:eastAsia="it-IT"/>
              </w:rPr>
            </w:pPr>
          </w:p>
        </w:tc>
      </w:tr>
    </w:tbl>
    <w:p w:rsidR="002964E3" w:rsidRDefault="002964E3" w:rsidP="00434F36">
      <w:pPr>
        <w:spacing w:after="0" w:line="240" w:lineRule="auto"/>
        <w:rPr>
          <w:rFonts w:ascii="Arial" w:hAnsi="Arial" w:cs="Arial"/>
          <w:b/>
        </w:rPr>
      </w:pPr>
    </w:p>
    <w:p w:rsidR="007D3671" w:rsidRDefault="007D3671" w:rsidP="00434F36">
      <w:pPr>
        <w:spacing w:after="0" w:line="240" w:lineRule="auto"/>
        <w:rPr>
          <w:rFonts w:ascii="Arial" w:hAnsi="Arial" w:cs="Arial"/>
          <w:b/>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070"/>
        <w:gridCol w:w="1132"/>
        <w:gridCol w:w="1133"/>
        <w:gridCol w:w="1132"/>
        <w:gridCol w:w="1132"/>
        <w:gridCol w:w="1133"/>
      </w:tblGrid>
      <w:tr w:rsidR="007D3671" w:rsidRPr="00F33302" w:rsidTr="0085384E">
        <w:trPr>
          <w:jc w:val="right"/>
        </w:trPr>
        <w:tc>
          <w:tcPr>
            <w:tcW w:w="3119" w:type="dxa"/>
            <w:vAlign w:val="center"/>
          </w:tcPr>
          <w:p w:rsidR="007D3671" w:rsidRPr="00F33302" w:rsidRDefault="007D3671" w:rsidP="0085384E">
            <w:pPr>
              <w:pStyle w:val="6"/>
              <w:spacing w:before="0" w:line="240" w:lineRule="auto"/>
              <w:rPr>
                <w:rFonts w:ascii="Arial" w:hAnsi="Arial" w:cs="Arial"/>
                <w:color w:val="auto"/>
              </w:rPr>
            </w:pPr>
            <w:r w:rsidRPr="00F33302">
              <w:rPr>
                <w:rFonts w:ascii="Arial" w:hAnsi="Arial" w:cs="Arial"/>
                <w:color w:val="auto"/>
              </w:rPr>
              <w:lastRenderedPageBreak/>
              <w:t>Завдання Стратегії, якому відповідає проект:</w:t>
            </w:r>
          </w:p>
        </w:tc>
        <w:tc>
          <w:tcPr>
            <w:tcW w:w="6732" w:type="dxa"/>
            <w:gridSpan w:val="6"/>
          </w:tcPr>
          <w:p w:rsidR="007D3671" w:rsidRPr="00F33302" w:rsidRDefault="007D3671" w:rsidP="0085384E">
            <w:pPr>
              <w:pBdr>
                <w:left w:val="single" w:sz="18" w:space="4" w:color="auto"/>
              </w:pBdr>
              <w:spacing w:after="0" w:line="240" w:lineRule="auto"/>
              <w:rPr>
                <w:rFonts w:ascii="Arial" w:hAnsi="Arial" w:cs="Arial"/>
                <w:lang w:eastAsia="it-IT"/>
              </w:rPr>
            </w:pPr>
            <w:r>
              <w:rPr>
                <w:rFonts w:ascii="Arial" w:hAnsi="Arial" w:cs="Arial"/>
              </w:rPr>
              <w:t>2.1.3</w:t>
            </w:r>
            <w:r w:rsidRPr="00B57A3D">
              <w:rPr>
                <w:rFonts w:ascii="Arial" w:hAnsi="Arial" w:cs="Arial"/>
              </w:rPr>
              <w:t>. Пров</w:t>
            </w:r>
            <w:r>
              <w:rPr>
                <w:rFonts w:ascii="Arial" w:hAnsi="Arial" w:cs="Arial"/>
              </w:rPr>
              <w:t>едення капітального</w:t>
            </w:r>
            <w:r w:rsidRPr="00B57A3D">
              <w:rPr>
                <w:rFonts w:ascii="Arial" w:hAnsi="Arial" w:cs="Arial"/>
              </w:rPr>
              <w:t xml:space="preserve"> ремонт</w:t>
            </w:r>
            <w:r>
              <w:rPr>
                <w:rFonts w:ascii="Arial" w:hAnsi="Arial" w:cs="Arial"/>
              </w:rPr>
              <w:t>у</w:t>
            </w:r>
            <w:r w:rsidRPr="00B57A3D">
              <w:rPr>
                <w:rFonts w:ascii="Arial" w:hAnsi="Arial" w:cs="Arial"/>
              </w:rPr>
              <w:t xml:space="preserve"> комуна</w:t>
            </w:r>
            <w:r>
              <w:rPr>
                <w:rFonts w:ascii="Arial" w:hAnsi="Arial" w:cs="Arial"/>
              </w:rPr>
              <w:t xml:space="preserve">льних доріг </w:t>
            </w:r>
          </w:p>
        </w:tc>
      </w:tr>
      <w:tr w:rsidR="007D3671" w:rsidRPr="00F33302" w:rsidTr="0085384E">
        <w:trPr>
          <w:jc w:val="right"/>
        </w:trPr>
        <w:tc>
          <w:tcPr>
            <w:tcW w:w="3119" w:type="dxa"/>
            <w:vAlign w:val="center"/>
          </w:tcPr>
          <w:p w:rsidR="007D3671" w:rsidRPr="00F33302" w:rsidRDefault="007D3671" w:rsidP="0085384E">
            <w:pPr>
              <w:spacing w:after="0" w:line="240" w:lineRule="auto"/>
              <w:rPr>
                <w:rFonts w:ascii="Arial" w:hAnsi="Arial" w:cs="Arial"/>
                <w:b/>
                <w:bCs/>
              </w:rPr>
            </w:pPr>
            <w:r w:rsidRPr="00F33302">
              <w:rPr>
                <w:rFonts w:ascii="Arial" w:hAnsi="Arial" w:cs="Arial"/>
                <w:b/>
                <w:bCs/>
              </w:rPr>
              <w:t>Назва проекту:</w:t>
            </w:r>
          </w:p>
        </w:tc>
        <w:tc>
          <w:tcPr>
            <w:tcW w:w="6732" w:type="dxa"/>
            <w:gridSpan w:val="6"/>
          </w:tcPr>
          <w:p w:rsidR="007D3671" w:rsidRPr="00F33302" w:rsidRDefault="007D3671" w:rsidP="0085384E">
            <w:pPr>
              <w:spacing w:after="0" w:line="240" w:lineRule="auto"/>
              <w:rPr>
                <w:rFonts w:ascii="Arial" w:hAnsi="Arial" w:cs="Arial"/>
                <w:b/>
                <w:lang w:eastAsia="it-IT"/>
              </w:rPr>
            </w:pPr>
            <w:r>
              <w:rPr>
                <w:rFonts w:ascii="Arial" w:hAnsi="Arial" w:cs="Arial"/>
                <w:b/>
                <w:lang w:eastAsia="it-IT"/>
              </w:rPr>
              <w:t>Проведення капітального</w:t>
            </w:r>
            <w:r w:rsidRPr="00F33302">
              <w:rPr>
                <w:rFonts w:ascii="Arial" w:hAnsi="Arial" w:cs="Arial"/>
                <w:b/>
                <w:lang w:eastAsia="it-IT"/>
              </w:rPr>
              <w:t xml:space="preserve"> р</w:t>
            </w:r>
            <w:r>
              <w:rPr>
                <w:rFonts w:ascii="Arial" w:hAnsi="Arial" w:cs="Arial"/>
                <w:b/>
                <w:lang w:eastAsia="it-IT"/>
              </w:rPr>
              <w:t>емонту дорожнього покриття по вул. Лесі Українки в с. Локниця</w:t>
            </w:r>
          </w:p>
        </w:tc>
      </w:tr>
      <w:tr w:rsidR="007D3671" w:rsidRPr="00F33302" w:rsidTr="0085384E">
        <w:trPr>
          <w:jc w:val="right"/>
        </w:trPr>
        <w:tc>
          <w:tcPr>
            <w:tcW w:w="3119" w:type="dxa"/>
            <w:vAlign w:val="center"/>
          </w:tcPr>
          <w:p w:rsidR="007D3671" w:rsidRPr="00F33302" w:rsidRDefault="007D3671" w:rsidP="0085384E">
            <w:pPr>
              <w:spacing w:after="0" w:line="240" w:lineRule="auto"/>
              <w:rPr>
                <w:rFonts w:ascii="Arial" w:hAnsi="Arial" w:cs="Arial"/>
                <w:b/>
                <w:bCs/>
              </w:rPr>
            </w:pPr>
            <w:r w:rsidRPr="00F33302">
              <w:rPr>
                <w:rFonts w:ascii="Arial" w:hAnsi="Arial" w:cs="Arial"/>
                <w:b/>
                <w:bCs/>
              </w:rPr>
              <w:t>Цілі проекту:</w:t>
            </w:r>
          </w:p>
        </w:tc>
        <w:tc>
          <w:tcPr>
            <w:tcW w:w="6732" w:type="dxa"/>
            <w:gridSpan w:val="6"/>
          </w:tcPr>
          <w:p w:rsidR="007D3671" w:rsidRPr="00F33302" w:rsidRDefault="007D3671" w:rsidP="0085384E">
            <w:pPr>
              <w:spacing w:after="0" w:line="240" w:lineRule="auto"/>
              <w:rPr>
                <w:rFonts w:ascii="Arial" w:hAnsi="Arial" w:cs="Arial"/>
                <w:lang w:eastAsia="it-IT"/>
              </w:rPr>
            </w:pPr>
            <w:r w:rsidRPr="00F33302">
              <w:rPr>
                <w:rFonts w:ascii="Arial" w:hAnsi="Arial" w:cs="Arial"/>
                <w:lang w:eastAsia="it-IT"/>
              </w:rPr>
              <w:t xml:space="preserve">Приведення </w:t>
            </w:r>
            <w:r>
              <w:rPr>
                <w:rFonts w:ascii="Arial" w:hAnsi="Arial" w:cs="Arial"/>
                <w:lang w:eastAsia="it-IT"/>
              </w:rPr>
              <w:t>вулиці</w:t>
            </w:r>
            <w:r w:rsidRPr="00F33302">
              <w:rPr>
                <w:rFonts w:ascii="Arial" w:hAnsi="Arial" w:cs="Arial"/>
                <w:lang w:eastAsia="it-IT"/>
              </w:rPr>
              <w:t xml:space="preserve"> населеного пункту до н</w:t>
            </w:r>
            <w:r>
              <w:rPr>
                <w:rFonts w:ascii="Arial" w:hAnsi="Arial" w:cs="Arial"/>
                <w:lang w:eastAsia="it-IT"/>
              </w:rPr>
              <w:t>алежної якості та зручності у її</w:t>
            </w:r>
            <w:r w:rsidRPr="00F33302">
              <w:rPr>
                <w:rFonts w:ascii="Arial" w:hAnsi="Arial" w:cs="Arial"/>
                <w:lang w:eastAsia="it-IT"/>
              </w:rPr>
              <w:t xml:space="preserve"> використанні.</w:t>
            </w:r>
          </w:p>
        </w:tc>
      </w:tr>
      <w:tr w:rsidR="007D3671" w:rsidRPr="00F33302" w:rsidTr="0085384E">
        <w:trPr>
          <w:jc w:val="right"/>
        </w:trPr>
        <w:tc>
          <w:tcPr>
            <w:tcW w:w="3119" w:type="dxa"/>
            <w:vAlign w:val="center"/>
          </w:tcPr>
          <w:p w:rsidR="007D3671" w:rsidRPr="00F33302" w:rsidRDefault="007D3671" w:rsidP="0085384E">
            <w:pPr>
              <w:autoSpaceDE w:val="0"/>
              <w:autoSpaceDN w:val="0"/>
              <w:adjustRightInd w:val="0"/>
              <w:spacing w:after="0" w:line="240" w:lineRule="auto"/>
              <w:rPr>
                <w:rFonts w:ascii="Arial" w:hAnsi="Arial" w:cs="Arial"/>
                <w:b/>
              </w:rPr>
            </w:pPr>
            <w:r w:rsidRPr="00F33302">
              <w:rPr>
                <w:rFonts w:ascii="Arial" w:hAnsi="Arial" w:cs="Arial"/>
                <w:b/>
              </w:rPr>
              <w:t>Територія на яку проект матиме вплив:</w:t>
            </w:r>
          </w:p>
        </w:tc>
        <w:tc>
          <w:tcPr>
            <w:tcW w:w="6732" w:type="dxa"/>
            <w:gridSpan w:val="6"/>
          </w:tcPr>
          <w:p w:rsidR="007D3671" w:rsidRPr="00F33302" w:rsidRDefault="007D3671" w:rsidP="0085384E">
            <w:pPr>
              <w:spacing w:after="0" w:line="240" w:lineRule="auto"/>
              <w:rPr>
                <w:rFonts w:ascii="Arial" w:hAnsi="Arial" w:cs="Arial"/>
                <w:lang w:eastAsia="it-IT"/>
              </w:rPr>
            </w:pPr>
            <w:r>
              <w:rPr>
                <w:rFonts w:ascii="Arial" w:hAnsi="Arial" w:cs="Arial"/>
                <w:lang w:eastAsia="it-IT"/>
              </w:rPr>
              <w:t>с. Локниця</w:t>
            </w:r>
          </w:p>
        </w:tc>
      </w:tr>
      <w:tr w:rsidR="007D3671" w:rsidRPr="00E957C4" w:rsidTr="0085384E">
        <w:trPr>
          <w:jc w:val="right"/>
        </w:trPr>
        <w:tc>
          <w:tcPr>
            <w:tcW w:w="3119" w:type="dxa"/>
            <w:vAlign w:val="center"/>
          </w:tcPr>
          <w:p w:rsidR="007D3671" w:rsidRPr="00E957C4" w:rsidRDefault="007D3671" w:rsidP="0085384E">
            <w:pPr>
              <w:autoSpaceDE w:val="0"/>
              <w:autoSpaceDN w:val="0"/>
              <w:adjustRightInd w:val="0"/>
              <w:spacing w:after="0" w:line="240" w:lineRule="auto"/>
              <w:rPr>
                <w:rFonts w:ascii="Arial" w:hAnsi="Arial" w:cs="Arial"/>
                <w:b/>
              </w:rPr>
            </w:pPr>
            <w:r w:rsidRPr="00E957C4">
              <w:rPr>
                <w:rFonts w:ascii="Arial" w:hAnsi="Arial" w:cs="Arial"/>
                <w:b/>
              </w:rPr>
              <w:t>Орієнтовна кількість отримувачів вигод</w:t>
            </w:r>
          </w:p>
        </w:tc>
        <w:tc>
          <w:tcPr>
            <w:tcW w:w="6732" w:type="dxa"/>
            <w:gridSpan w:val="6"/>
          </w:tcPr>
          <w:p w:rsidR="007D3671" w:rsidRPr="00E957C4" w:rsidRDefault="007D3671" w:rsidP="0085384E">
            <w:pPr>
              <w:spacing w:after="0" w:line="240" w:lineRule="auto"/>
              <w:rPr>
                <w:rFonts w:ascii="Arial" w:hAnsi="Arial" w:cs="Arial"/>
                <w:lang w:eastAsia="it-IT"/>
              </w:rPr>
            </w:pPr>
            <w:r>
              <w:rPr>
                <w:rFonts w:ascii="Arial" w:hAnsi="Arial" w:cs="Arial"/>
                <w:lang w:eastAsia="it-IT"/>
              </w:rPr>
              <w:t>1</w:t>
            </w:r>
            <w:r w:rsidRPr="00E957C4">
              <w:rPr>
                <w:rFonts w:ascii="Arial" w:hAnsi="Arial" w:cs="Arial"/>
                <w:lang w:eastAsia="it-IT"/>
              </w:rPr>
              <w:t>0</w:t>
            </w:r>
            <w:r>
              <w:rPr>
                <w:rFonts w:ascii="Arial" w:hAnsi="Arial" w:cs="Arial"/>
                <w:lang w:eastAsia="it-IT"/>
              </w:rPr>
              <w:t>46</w:t>
            </w:r>
            <w:r w:rsidRPr="00E957C4">
              <w:rPr>
                <w:rFonts w:ascii="Arial" w:hAnsi="Arial" w:cs="Arial"/>
                <w:lang w:eastAsia="it-IT"/>
              </w:rPr>
              <w:t xml:space="preserve"> осіб</w:t>
            </w:r>
          </w:p>
          <w:p w:rsidR="007D3671" w:rsidRPr="00E957C4" w:rsidRDefault="007D3671" w:rsidP="0085384E">
            <w:pPr>
              <w:spacing w:after="0" w:line="240" w:lineRule="auto"/>
              <w:rPr>
                <w:rFonts w:ascii="Arial" w:hAnsi="Arial" w:cs="Arial"/>
                <w:lang w:eastAsia="it-IT"/>
              </w:rPr>
            </w:pPr>
          </w:p>
        </w:tc>
      </w:tr>
      <w:tr w:rsidR="007D3671" w:rsidRPr="009E040F" w:rsidTr="0085384E">
        <w:trPr>
          <w:jc w:val="right"/>
        </w:trPr>
        <w:tc>
          <w:tcPr>
            <w:tcW w:w="3119" w:type="dxa"/>
            <w:shd w:val="clear" w:color="auto" w:fill="FFFFFF"/>
            <w:vAlign w:val="center"/>
          </w:tcPr>
          <w:p w:rsidR="007D3671" w:rsidRPr="0095203A" w:rsidRDefault="007D3671" w:rsidP="0085384E">
            <w:pPr>
              <w:spacing w:after="0" w:line="240" w:lineRule="auto"/>
              <w:rPr>
                <w:rFonts w:ascii="Arial" w:hAnsi="Arial" w:cs="Arial"/>
                <w:b/>
                <w:bCs/>
              </w:rPr>
            </w:pPr>
            <w:r w:rsidRPr="0095203A">
              <w:rPr>
                <w:rFonts w:ascii="Arial" w:hAnsi="Arial" w:cs="Arial"/>
                <w:b/>
                <w:bCs/>
              </w:rPr>
              <w:t>Стислий опис проекту:</w:t>
            </w:r>
          </w:p>
        </w:tc>
        <w:tc>
          <w:tcPr>
            <w:tcW w:w="6732" w:type="dxa"/>
            <w:gridSpan w:val="6"/>
          </w:tcPr>
          <w:p w:rsidR="007D3671" w:rsidRPr="00840829" w:rsidRDefault="007D3671" w:rsidP="0085384E">
            <w:pPr>
              <w:spacing w:after="0" w:line="240" w:lineRule="auto"/>
              <w:jc w:val="both"/>
              <w:rPr>
                <w:rFonts w:ascii="Arial" w:hAnsi="Arial" w:cs="Arial"/>
                <w:lang w:eastAsia="uk-UA"/>
              </w:rPr>
            </w:pPr>
            <w:r w:rsidRPr="00840829">
              <w:rPr>
                <w:rFonts w:ascii="Arial" w:hAnsi="Arial" w:cs="Arial"/>
                <w:lang w:eastAsia="uk-UA"/>
              </w:rPr>
              <w:t>Проектом передбачено вирішення питань по створенню належних умов по забезпеченню безпечного руху автотранспорту та пішоходів на території села Локниця по вулуці Лесі Українки. Вказану ділянку доро</w:t>
            </w:r>
            <w:r>
              <w:rPr>
                <w:rFonts w:ascii="Arial" w:hAnsi="Arial" w:cs="Arial"/>
                <w:lang w:eastAsia="uk-UA"/>
              </w:rPr>
              <w:t>ги покрито білощебеневим покриттям</w:t>
            </w:r>
            <w:r w:rsidRPr="00840829">
              <w:rPr>
                <w:rFonts w:ascii="Arial" w:hAnsi="Arial" w:cs="Arial"/>
                <w:lang w:eastAsia="uk-UA"/>
              </w:rPr>
              <w:t xml:space="preserve">, </w:t>
            </w:r>
            <w:r>
              <w:rPr>
                <w:rFonts w:ascii="Arial" w:hAnsi="Arial" w:cs="Arial"/>
                <w:lang w:eastAsia="uk-UA"/>
              </w:rPr>
              <w:t xml:space="preserve">вказана ділянка дороги перебуває у </w:t>
            </w:r>
            <w:r w:rsidRPr="00840829">
              <w:rPr>
                <w:rFonts w:ascii="Arial" w:hAnsi="Arial" w:cs="Arial"/>
                <w:lang w:eastAsia="uk-UA"/>
              </w:rPr>
              <w:t xml:space="preserve"> незадовільному технічному стані. </w:t>
            </w:r>
          </w:p>
          <w:p w:rsidR="007D3671" w:rsidRPr="00840829" w:rsidRDefault="007D3671" w:rsidP="0085384E">
            <w:pPr>
              <w:spacing w:after="0" w:line="240" w:lineRule="auto"/>
              <w:jc w:val="both"/>
              <w:rPr>
                <w:rFonts w:ascii="Arial" w:hAnsi="Arial" w:cs="Arial"/>
                <w:lang w:eastAsia="uk-UA"/>
              </w:rPr>
            </w:pPr>
            <w:r w:rsidRPr="00840829">
              <w:rPr>
                <w:rFonts w:ascii="Arial" w:hAnsi="Arial" w:cs="Arial"/>
                <w:lang w:eastAsia="uk-UA"/>
              </w:rPr>
              <w:t xml:space="preserve">На дорозі утворення значної ямковості, внаслідок чого експлуатувати дорогу </w:t>
            </w:r>
            <w:r>
              <w:rPr>
                <w:rFonts w:ascii="Arial" w:hAnsi="Arial" w:cs="Arial"/>
                <w:lang w:eastAsia="uk-UA"/>
              </w:rPr>
              <w:t>небезпечно.</w:t>
            </w:r>
          </w:p>
          <w:p w:rsidR="007D3671" w:rsidRPr="00840829" w:rsidRDefault="007D3671" w:rsidP="0085384E">
            <w:pPr>
              <w:spacing w:after="0" w:line="240" w:lineRule="auto"/>
              <w:jc w:val="both"/>
              <w:rPr>
                <w:rFonts w:ascii="Arial" w:hAnsi="Arial" w:cs="Arial"/>
                <w:lang w:eastAsia="uk-UA"/>
              </w:rPr>
            </w:pPr>
            <w:r w:rsidRPr="00840829">
              <w:rPr>
                <w:rFonts w:ascii="Arial" w:hAnsi="Arial" w:cs="Arial"/>
                <w:lang w:eastAsia="uk-UA"/>
              </w:rPr>
              <w:t xml:space="preserve">Вказана ділянка дороги забезпечує проїзд мешканців </w:t>
            </w:r>
            <w:r>
              <w:rPr>
                <w:rFonts w:ascii="Arial" w:hAnsi="Arial" w:cs="Arial"/>
                <w:lang w:eastAsia="uk-UA"/>
              </w:rPr>
              <w:t xml:space="preserve"> населеного пункту </w:t>
            </w:r>
            <w:r w:rsidRPr="00840829">
              <w:rPr>
                <w:rFonts w:ascii="Arial" w:hAnsi="Arial" w:cs="Arial"/>
                <w:lang w:eastAsia="uk-UA"/>
              </w:rPr>
              <w:t>Локницькоїсільської об’єднаної територіальної грома</w:t>
            </w:r>
            <w:r>
              <w:rPr>
                <w:rFonts w:ascii="Arial" w:hAnsi="Arial" w:cs="Arial"/>
                <w:lang w:eastAsia="uk-UA"/>
              </w:rPr>
              <w:t>ди</w:t>
            </w:r>
            <w:r w:rsidRPr="00840829">
              <w:rPr>
                <w:rFonts w:ascii="Arial" w:hAnsi="Arial" w:cs="Arial"/>
                <w:lang w:eastAsia="uk-UA"/>
              </w:rPr>
              <w:t>.</w:t>
            </w:r>
          </w:p>
        </w:tc>
      </w:tr>
      <w:tr w:rsidR="007D3671" w:rsidRPr="0095203A" w:rsidTr="0085384E">
        <w:trPr>
          <w:jc w:val="right"/>
        </w:trPr>
        <w:tc>
          <w:tcPr>
            <w:tcW w:w="3119" w:type="dxa"/>
            <w:shd w:val="clear" w:color="auto" w:fill="FFFFFF"/>
            <w:vAlign w:val="center"/>
          </w:tcPr>
          <w:p w:rsidR="007D3671" w:rsidRPr="0095203A" w:rsidRDefault="007D3671" w:rsidP="0085384E">
            <w:pPr>
              <w:spacing w:after="0" w:line="240" w:lineRule="auto"/>
              <w:rPr>
                <w:rFonts w:ascii="Arial" w:hAnsi="Arial" w:cs="Arial"/>
                <w:b/>
                <w:bCs/>
              </w:rPr>
            </w:pPr>
            <w:r w:rsidRPr="0095203A">
              <w:rPr>
                <w:rFonts w:ascii="Arial" w:hAnsi="Arial" w:cs="Arial"/>
                <w:b/>
                <w:bCs/>
              </w:rPr>
              <w:t>Очікувані результати:</w:t>
            </w:r>
          </w:p>
        </w:tc>
        <w:tc>
          <w:tcPr>
            <w:tcW w:w="6732" w:type="dxa"/>
            <w:gridSpan w:val="6"/>
            <w:shd w:val="clear" w:color="auto" w:fill="FFFFFF"/>
          </w:tcPr>
          <w:p w:rsidR="007D3671" w:rsidRPr="0095203A" w:rsidRDefault="007D3671" w:rsidP="0085384E">
            <w:pPr>
              <w:spacing w:after="0" w:line="240" w:lineRule="auto"/>
              <w:jc w:val="both"/>
              <w:rPr>
                <w:rFonts w:ascii="Arial" w:hAnsi="Arial" w:cs="Arial"/>
                <w:lang w:eastAsia="it-IT"/>
              </w:rPr>
            </w:pPr>
            <w:r w:rsidRPr="0095203A">
              <w:rPr>
                <w:rFonts w:ascii="Arial" w:hAnsi="Arial" w:cs="Arial"/>
                <w:lang w:eastAsia="uk-UA"/>
              </w:rPr>
              <w:t>Результатом виконання робіт буде забезпечено можливість мешканцям  навколишніх населених пунктів безпечний проїзд (прохід) по автомобільній дорозі комунальної власності</w:t>
            </w:r>
            <w:r>
              <w:rPr>
                <w:rFonts w:ascii="Arial" w:hAnsi="Arial" w:cs="Arial"/>
                <w:lang w:eastAsia="uk-UA"/>
              </w:rPr>
              <w:t>. Підвищення якості дорожнього покриття, скорочення часу доїзду аварійних служб.</w:t>
            </w:r>
          </w:p>
        </w:tc>
      </w:tr>
      <w:tr w:rsidR="007D3671" w:rsidRPr="0095203A" w:rsidTr="0085384E">
        <w:trPr>
          <w:jc w:val="right"/>
        </w:trPr>
        <w:tc>
          <w:tcPr>
            <w:tcW w:w="3119" w:type="dxa"/>
            <w:shd w:val="clear" w:color="auto" w:fill="FFFFFF"/>
            <w:vAlign w:val="center"/>
          </w:tcPr>
          <w:p w:rsidR="007D3671" w:rsidRPr="0095203A" w:rsidRDefault="007D3671" w:rsidP="0085384E">
            <w:pPr>
              <w:spacing w:after="0" w:line="240" w:lineRule="auto"/>
              <w:rPr>
                <w:rFonts w:ascii="Arial" w:hAnsi="Arial" w:cs="Arial"/>
                <w:b/>
                <w:bCs/>
              </w:rPr>
            </w:pPr>
            <w:r w:rsidRPr="0095203A">
              <w:rPr>
                <w:rFonts w:ascii="Arial" w:hAnsi="Arial" w:cs="Arial"/>
                <w:b/>
                <w:bCs/>
              </w:rPr>
              <w:t>Ключові заходи проекту:</w:t>
            </w:r>
          </w:p>
        </w:tc>
        <w:tc>
          <w:tcPr>
            <w:tcW w:w="6732" w:type="dxa"/>
            <w:gridSpan w:val="6"/>
          </w:tcPr>
          <w:p w:rsidR="007D3671" w:rsidRPr="0095203A" w:rsidRDefault="007D3671" w:rsidP="0085384E">
            <w:pPr>
              <w:spacing w:after="0" w:line="240" w:lineRule="auto"/>
              <w:rPr>
                <w:rFonts w:ascii="Arial" w:hAnsi="Arial" w:cs="Arial"/>
                <w:lang w:eastAsia="it-IT"/>
              </w:rPr>
            </w:pPr>
            <w:r w:rsidRPr="0095203A">
              <w:rPr>
                <w:rFonts w:ascii="Arial" w:hAnsi="Arial" w:cs="Arial"/>
                <w:lang w:eastAsia="it-IT"/>
              </w:rPr>
              <w:t>Проектно-кошторисні роботи проведені та передбачають наступні роботи:</w:t>
            </w:r>
          </w:p>
          <w:p w:rsidR="007D3671" w:rsidRPr="00C03A3C" w:rsidRDefault="007D3671" w:rsidP="0085384E">
            <w:pPr>
              <w:pStyle w:val="ae"/>
              <w:numPr>
                <w:ilvl w:val="0"/>
                <w:numId w:val="61"/>
              </w:numPr>
              <w:rPr>
                <w:rFonts w:cs="Arial"/>
                <w:sz w:val="22"/>
                <w:szCs w:val="22"/>
                <w:lang w:val="ru-RU" w:eastAsia="it-IT"/>
              </w:rPr>
            </w:pPr>
            <w:r w:rsidRPr="0095203A">
              <w:rPr>
                <w:rFonts w:cs="Arial"/>
                <w:sz w:val="22"/>
                <w:szCs w:val="22"/>
                <w:lang w:val="uk-UA" w:eastAsia="it-IT"/>
              </w:rPr>
              <w:t xml:space="preserve">Влаштуванняодношаровоїосновиіз щебеню фр. 20-40 мм товщ. </w:t>
            </w:r>
            <w:r w:rsidRPr="0095203A">
              <w:rPr>
                <w:rFonts w:cs="Arial"/>
                <w:sz w:val="22"/>
                <w:szCs w:val="22"/>
                <w:lang w:val="ru-RU" w:eastAsia="it-IT"/>
              </w:rPr>
              <w:t>0,12 м</w:t>
            </w:r>
            <w:r>
              <w:rPr>
                <w:rFonts w:cs="Arial"/>
                <w:sz w:val="22"/>
                <w:szCs w:val="22"/>
                <w:lang w:val="ru-RU" w:eastAsia="it-IT"/>
              </w:rPr>
              <w:t xml:space="preserve"> та отсіву</w:t>
            </w:r>
          </w:p>
          <w:p w:rsidR="007D3671" w:rsidRPr="00E71E80" w:rsidRDefault="007D3671" w:rsidP="0085384E">
            <w:pPr>
              <w:pStyle w:val="ae"/>
              <w:numPr>
                <w:ilvl w:val="0"/>
                <w:numId w:val="61"/>
              </w:numPr>
              <w:rPr>
                <w:rFonts w:cs="Arial"/>
                <w:sz w:val="22"/>
                <w:szCs w:val="22"/>
                <w:lang w:eastAsia="it-IT"/>
              </w:rPr>
            </w:pPr>
            <w:r w:rsidRPr="0095203A">
              <w:rPr>
                <w:rFonts w:cs="Arial"/>
                <w:sz w:val="22"/>
                <w:szCs w:val="22"/>
                <w:lang w:eastAsia="it-IT"/>
              </w:rPr>
              <w:t>Плануванняузбіччя;</w:t>
            </w:r>
          </w:p>
          <w:p w:rsidR="007D3671" w:rsidRPr="0095203A" w:rsidRDefault="007D3671" w:rsidP="0085384E">
            <w:pPr>
              <w:spacing w:after="0" w:line="240" w:lineRule="auto"/>
              <w:rPr>
                <w:rFonts w:ascii="Arial" w:hAnsi="Arial" w:cs="Arial"/>
                <w:lang w:eastAsia="it-IT"/>
              </w:rPr>
            </w:pPr>
            <w:r w:rsidRPr="0095203A">
              <w:rPr>
                <w:rFonts w:ascii="Arial" w:hAnsi="Arial" w:cs="Arial"/>
                <w:lang w:eastAsia="it-IT"/>
              </w:rPr>
              <w:t>Д</w:t>
            </w:r>
            <w:r>
              <w:rPr>
                <w:rFonts w:ascii="Arial" w:hAnsi="Arial" w:cs="Arial"/>
                <w:lang w:eastAsia="it-IT"/>
              </w:rPr>
              <w:t xml:space="preserve">овжина ділянки ремонту – 800 </w:t>
            </w:r>
            <w:r w:rsidRPr="0095203A">
              <w:rPr>
                <w:rFonts w:ascii="Arial" w:hAnsi="Arial" w:cs="Arial"/>
                <w:lang w:eastAsia="it-IT"/>
              </w:rPr>
              <w:t>м.</w:t>
            </w:r>
          </w:p>
        </w:tc>
      </w:tr>
      <w:tr w:rsidR="007D3671" w:rsidRPr="00331108" w:rsidTr="0085384E">
        <w:trPr>
          <w:jc w:val="right"/>
        </w:trPr>
        <w:tc>
          <w:tcPr>
            <w:tcW w:w="3119" w:type="dxa"/>
            <w:shd w:val="clear" w:color="auto" w:fill="FFFFFF"/>
            <w:vAlign w:val="center"/>
          </w:tcPr>
          <w:p w:rsidR="007D3671" w:rsidRPr="00331108" w:rsidRDefault="007D3671" w:rsidP="0085384E">
            <w:pPr>
              <w:spacing w:after="0" w:line="240" w:lineRule="auto"/>
              <w:rPr>
                <w:rFonts w:ascii="Arial" w:hAnsi="Arial" w:cs="Arial"/>
                <w:b/>
              </w:rPr>
            </w:pPr>
            <w:r w:rsidRPr="00331108">
              <w:rPr>
                <w:rFonts w:ascii="Arial" w:hAnsi="Arial" w:cs="Arial"/>
                <w:b/>
              </w:rPr>
              <w:t xml:space="preserve">Період здійснення: </w:t>
            </w:r>
          </w:p>
        </w:tc>
        <w:tc>
          <w:tcPr>
            <w:tcW w:w="6732" w:type="dxa"/>
            <w:gridSpan w:val="6"/>
            <w:vAlign w:val="center"/>
          </w:tcPr>
          <w:p w:rsidR="007D3671" w:rsidRPr="00331108" w:rsidRDefault="007D3671" w:rsidP="0085384E">
            <w:pPr>
              <w:spacing w:after="0" w:line="240" w:lineRule="auto"/>
              <w:rPr>
                <w:rFonts w:ascii="Arial" w:hAnsi="Arial" w:cs="Arial"/>
                <w:lang w:eastAsia="it-IT"/>
              </w:rPr>
            </w:pPr>
            <w:r w:rsidRPr="00331108">
              <w:rPr>
                <w:rFonts w:ascii="Arial" w:hAnsi="Arial" w:cs="Arial"/>
                <w:b/>
              </w:rPr>
              <w:t>2020 – 2022 роки:</w:t>
            </w:r>
          </w:p>
        </w:tc>
      </w:tr>
      <w:tr w:rsidR="007D3671" w:rsidRPr="00331108" w:rsidTr="0085384E">
        <w:trPr>
          <w:jc w:val="right"/>
        </w:trPr>
        <w:tc>
          <w:tcPr>
            <w:tcW w:w="3119" w:type="dxa"/>
            <w:vMerge w:val="restart"/>
            <w:shd w:val="clear" w:color="auto" w:fill="FFFFFF"/>
            <w:vAlign w:val="center"/>
          </w:tcPr>
          <w:p w:rsidR="007D3671" w:rsidRPr="00331108" w:rsidRDefault="007D3671" w:rsidP="0085384E">
            <w:pPr>
              <w:spacing w:after="0" w:line="240" w:lineRule="auto"/>
              <w:rPr>
                <w:rFonts w:ascii="Arial" w:hAnsi="Arial" w:cs="Arial"/>
                <w:b/>
                <w:bCs/>
              </w:rPr>
            </w:pPr>
            <w:r w:rsidRPr="00331108">
              <w:rPr>
                <w:rFonts w:ascii="Arial" w:hAnsi="Arial" w:cs="Arial"/>
                <w:b/>
                <w:bCs/>
              </w:rPr>
              <w:t>Орієнтовна вартість проекту, тис. грн.</w:t>
            </w:r>
          </w:p>
        </w:tc>
        <w:tc>
          <w:tcPr>
            <w:tcW w:w="1070" w:type="dxa"/>
            <w:shd w:val="clear" w:color="auto" w:fill="E6E6E6"/>
            <w:vAlign w:val="center"/>
          </w:tcPr>
          <w:p w:rsidR="007D3671" w:rsidRPr="00331108" w:rsidRDefault="00B71576" w:rsidP="0085384E">
            <w:pPr>
              <w:spacing w:after="0" w:line="240" w:lineRule="auto"/>
              <w:jc w:val="center"/>
              <w:rPr>
                <w:rFonts w:ascii="Arial" w:hAnsi="Arial" w:cs="Arial"/>
                <w:b/>
                <w:lang w:eastAsia="it-IT"/>
              </w:rPr>
            </w:pPr>
            <w:r>
              <w:rPr>
                <w:rFonts w:ascii="Arial" w:hAnsi="Arial" w:cs="Arial"/>
                <w:b/>
                <w:lang w:eastAsia="it-IT"/>
              </w:rPr>
              <w:t>2020</w:t>
            </w:r>
          </w:p>
        </w:tc>
        <w:tc>
          <w:tcPr>
            <w:tcW w:w="1132" w:type="dxa"/>
            <w:shd w:val="clear" w:color="auto" w:fill="E6E6E6"/>
            <w:vAlign w:val="center"/>
          </w:tcPr>
          <w:p w:rsidR="007D3671" w:rsidRPr="00331108" w:rsidRDefault="00B71576" w:rsidP="0085384E">
            <w:pPr>
              <w:spacing w:after="0" w:line="240" w:lineRule="auto"/>
              <w:jc w:val="center"/>
              <w:rPr>
                <w:rFonts w:ascii="Arial" w:hAnsi="Arial" w:cs="Arial"/>
                <w:b/>
                <w:lang w:eastAsia="it-IT"/>
              </w:rPr>
            </w:pPr>
            <w:r>
              <w:rPr>
                <w:rFonts w:ascii="Arial" w:hAnsi="Arial" w:cs="Arial"/>
                <w:b/>
                <w:lang w:eastAsia="it-IT"/>
              </w:rPr>
              <w:t>2021</w:t>
            </w:r>
          </w:p>
        </w:tc>
        <w:tc>
          <w:tcPr>
            <w:tcW w:w="1133" w:type="dxa"/>
            <w:tcBorders>
              <w:bottom w:val="single" w:sz="4" w:space="0" w:color="auto"/>
            </w:tcBorders>
            <w:shd w:val="clear" w:color="auto" w:fill="E6E6E6"/>
            <w:vAlign w:val="center"/>
          </w:tcPr>
          <w:p w:rsidR="007D3671" w:rsidRPr="00331108" w:rsidRDefault="00B71576" w:rsidP="0085384E">
            <w:pPr>
              <w:spacing w:after="0" w:line="240" w:lineRule="auto"/>
              <w:jc w:val="center"/>
              <w:rPr>
                <w:rFonts w:ascii="Arial" w:hAnsi="Arial" w:cs="Arial"/>
                <w:b/>
                <w:lang w:eastAsia="it-IT"/>
              </w:rPr>
            </w:pPr>
            <w:r>
              <w:rPr>
                <w:rFonts w:ascii="Arial" w:hAnsi="Arial" w:cs="Arial"/>
                <w:b/>
                <w:lang w:eastAsia="it-IT"/>
              </w:rPr>
              <w:t>2022</w:t>
            </w:r>
          </w:p>
        </w:tc>
        <w:tc>
          <w:tcPr>
            <w:tcW w:w="1132" w:type="dxa"/>
            <w:tcBorders>
              <w:bottom w:val="single" w:sz="4" w:space="0" w:color="auto"/>
            </w:tcBorders>
            <w:shd w:val="clear" w:color="auto" w:fill="E6E6E6"/>
            <w:vAlign w:val="center"/>
          </w:tcPr>
          <w:p w:rsidR="007D3671" w:rsidRPr="00331108" w:rsidRDefault="00B71576" w:rsidP="0085384E">
            <w:pPr>
              <w:spacing w:after="0" w:line="240" w:lineRule="auto"/>
              <w:jc w:val="center"/>
              <w:rPr>
                <w:rFonts w:ascii="Arial" w:hAnsi="Arial" w:cs="Arial"/>
                <w:b/>
                <w:lang w:eastAsia="it-IT"/>
              </w:rPr>
            </w:pPr>
            <w:r>
              <w:rPr>
                <w:rFonts w:ascii="Arial" w:hAnsi="Arial" w:cs="Arial"/>
                <w:b/>
                <w:lang w:eastAsia="it-IT"/>
              </w:rPr>
              <w:t>2023</w:t>
            </w:r>
          </w:p>
        </w:tc>
        <w:tc>
          <w:tcPr>
            <w:tcW w:w="1132" w:type="dxa"/>
            <w:tcBorders>
              <w:bottom w:val="single" w:sz="4" w:space="0" w:color="auto"/>
            </w:tcBorders>
            <w:shd w:val="clear" w:color="auto" w:fill="E6E6E6"/>
            <w:vAlign w:val="center"/>
          </w:tcPr>
          <w:p w:rsidR="007D3671" w:rsidRPr="00331108" w:rsidRDefault="00B71576" w:rsidP="0085384E">
            <w:pPr>
              <w:spacing w:after="0" w:line="240" w:lineRule="auto"/>
              <w:jc w:val="center"/>
              <w:rPr>
                <w:rFonts w:ascii="Arial" w:hAnsi="Arial" w:cs="Arial"/>
                <w:b/>
                <w:lang w:eastAsia="it-IT"/>
              </w:rPr>
            </w:pPr>
            <w:r>
              <w:rPr>
                <w:rFonts w:ascii="Arial" w:hAnsi="Arial" w:cs="Arial"/>
                <w:b/>
                <w:lang w:eastAsia="it-IT"/>
              </w:rPr>
              <w:t>2024</w:t>
            </w:r>
          </w:p>
        </w:tc>
        <w:tc>
          <w:tcPr>
            <w:tcW w:w="1133" w:type="dxa"/>
            <w:shd w:val="clear" w:color="auto" w:fill="E6E6E6"/>
            <w:vAlign w:val="center"/>
          </w:tcPr>
          <w:p w:rsidR="007D3671" w:rsidRPr="00331108" w:rsidRDefault="007D3671" w:rsidP="0085384E">
            <w:pPr>
              <w:spacing w:after="0" w:line="240" w:lineRule="auto"/>
              <w:ind w:firstLine="104"/>
              <w:jc w:val="center"/>
              <w:rPr>
                <w:rFonts w:ascii="Arial" w:hAnsi="Arial" w:cs="Arial"/>
                <w:b/>
                <w:lang w:eastAsia="it-IT"/>
              </w:rPr>
            </w:pPr>
            <w:r w:rsidRPr="00331108">
              <w:rPr>
                <w:rFonts w:ascii="Arial" w:hAnsi="Arial" w:cs="Arial"/>
                <w:b/>
                <w:lang w:eastAsia="it-IT"/>
              </w:rPr>
              <w:t>Разом</w:t>
            </w:r>
          </w:p>
        </w:tc>
      </w:tr>
      <w:tr w:rsidR="007D3671" w:rsidRPr="00331108" w:rsidTr="0085384E">
        <w:trPr>
          <w:jc w:val="right"/>
        </w:trPr>
        <w:tc>
          <w:tcPr>
            <w:tcW w:w="3119" w:type="dxa"/>
            <w:vMerge/>
            <w:shd w:val="clear" w:color="auto" w:fill="FFFFFF"/>
            <w:vAlign w:val="center"/>
          </w:tcPr>
          <w:p w:rsidR="007D3671" w:rsidRPr="00331108" w:rsidRDefault="007D3671" w:rsidP="0085384E">
            <w:pPr>
              <w:spacing w:after="0" w:line="240" w:lineRule="auto"/>
              <w:rPr>
                <w:rFonts w:ascii="Arial" w:hAnsi="Arial" w:cs="Arial"/>
                <w:b/>
                <w:bCs/>
              </w:rPr>
            </w:pPr>
          </w:p>
        </w:tc>
        <w:tc>
          <w:tcPr>
            <w:tcW w:w="1070" w:type="dxa"/>
            <w:vAlign w:val="center"/>
          </w:tcPr>
          <w:p w:rsidR="007D3671" w:rsidRPr="00331108" w:rsidRDefault="00410842" w:rsidP="0085384E">
            <w:pPr>
              <w:spacing w:after="0" w:line="240" w:lineRule="auto"/>
              <w:jc w:val="center"/>
              <w:rPr>
                <w:rFonts w:ascii="Arial" w:hAnsi="Arial" w:cs="Arial"/>
                <w:b/>
                <w:lang w:eastAsia="it-IT"/>
              </w:rPr>
            </w:pPr>
            <w:r>
              <w:rPr>
                <w:rFonts w:ascii="Arial" w:hAnsi="Arial" w:cs="Arial"/>
                <w:b/>
                <w:lang w:eastAsia="it-IT"/>
              </w:rPr>
              <w:t>150</w:t>
            </w:r>
          </w:p>
        </w:tc>
        <w:tc>
          <w:tcPr>
            <w:tcW w:w="1132" w:type="dxa"/>
            <w:shd w:val="clear" w:color="auto" w:fill="FFFFFF"/>
            <w:vAlign w:val="center"/>
          </w:tcPr>
          <w:p w:rsidR="007D3671" w:rsidRPr="00331108" w:rsidRDefault="007D3671" w:rsidP="0085384E">
            <w:pPr>
              <w:spacing w:after="0" w:line="240" w:lineRule="auto"/>
              <w:jc w:val="center"/>
              <w:rPr>
                <w:rFonts w:ascii="Arial" w:hAnsi="Arial" w:cs="Arial"/>
                <w:b/>
                <w:lang w:eastAsia="it-IT"/>
              </w:rPr>
            </w:pPr>
          </w:p>
        </w:tc>
        <w:tc>
          <w:tcPr>
            <w:tcW w:w="1133" w:type="dxa"/>
            <w:shd w:val="clear" w:color="auto" w:fill="auto"/>
            <w:vAlign w:val="center"/>
          </w:tcPr>
          <w:p w:rsidR="007D3671" w:rsidRPr="00331108" w:rsidRDefault="007D3671" w:rsidP="0085384E">
            <w:pPr>
              <w:spacing w:after="0" w:line="240" w:lineRule="auto"/>
              <w:jc w:val="center"/>
              <w:rPr>
                <w:rFonts w:ascii="Arial" w:hAnsi="Arial" w:cs="Arial"/>
                <w:b/>
                <w:lang w:eastAsia="it-IT"/>
              </w:rPr>
            </w:pPr>
          </w:p>
        </w:tc>
        <w:tc>
          <w:tcPr>
            <w:tcW w:w="1132" w:type="dxa"/>
            <w:shd w:val="clear" w:color="auto" w:fill="auto"/>
            <w:vAlign w:val="center"/>
          </w:tcPr>
          <w:p w:rsidR="007D3671" w:rsidRPr="00331108" w:rsidRDefault="007D3671" w:rsidP="0085384E">
            <w:pPr>
              <w:spacing w:after="0" w:line="240" w:lineRule="auto"/>
              <w:jc w:val="center"/>
              <w:rPr>
                <w:rFonts w:ascii="Arial" w:hAnsi="Arial" w:cs="Arial"/>
                <w:b/>
                <w:lang w:eastAsia="it-IT"/>
              </w:rPr>
            </w:pPr>
          </w:p>
        </w:tc>
        <w:tc>
          <w:tcPr>
            <w:tcW w:w="1132" w:type="dxa"/>
            <w:shd w:val="clear" w:color="auto" w:fill="auto"/>
            <w:vAlign w:val="center"/>
          </w:tcPr>
          <w:p w:rsidR="007D3671" w:rsidRPr="00331108" w:rsidRDefault="007D3671" w:rsidP="0085384E">
            <w:pPr>
              <w:spacing w:after="0" w:line="240" w:lineRule="auto"/>
              <w:jc w:val="center"/>
              <w:rPr>
                <w:rFonts w:ascii="Arial" w:hAnsi="Arial" w:cs="Arial"/>
                <w:b/>
                <w:lang w:eastAsia="it-IT"/>
              </w:rPr>
            </w:pPr>
          </w:p>
        </w:tc>
        <w:tc>
          <w:tcPr>
            <w:tcW w:w="1133" w:type="dxa"/>
            <w:shd w:val="clear" w:color="auto" w:fill="FFFFFF"/>
            <w:vAlign w:val="center"/>
          </w:tcPr>
          <w:p w:rsidR="007D3671" w:rsidRPr="00331108" w:rsidRDefault="00410842" w:rsidP="0085384E">
            <w:pPr>
              <w:spacing w:after="0" w:line="240" w:lineRule="auto"/>
              <w:jc w:val="center"/>
              <w:rPr>
                <w:rFonts w:ascii="Arial" w:hAnsi="Arial" w:cs="Arial"/>
                <w:b/>
                <w:lang w:eastAsia="it-IT"/>
              </w:rPr>
            </w:pPr>
            <w:r>
              <w:rPr>
                <w:rFonts w:ascii="Arial" w:hAnsi="Arial" w:cs="Arial"/>
                <w:b/>
                <w:lang w:eastAsia="it-IT"/>
              </w:rPr>
              <w:t>15</w:t>
            </w:r>
            <w:r w:rsidR="00163D33">
              <w:rPr>
                <w:rFonts w:ascii="Arial" w:hAnsi="Arial" w:cs="Arial"/>
                <w:b/>
                <w:lang w:eastAsia="it-IT"/>
              </w:rPr>
              <w:t>0</w:t>
            </w:r>
          </w:p>
        </w:tc>
      </w:tr>
      <w:tr w:rsidR="007D3671" w:rsidRPr="00331108" w:rsidTr="0085384E">
        <w:trPr>
          <w:jc w:val="right"/>
        </w:trPr>
        <w:tc>
          <w:tcPr>
            <w:tcW w:w="3119" w:type="dxa"/>
            <w:shd w:val="clear" w:color="auto" w:fill="FFFFFF"/>
            <w:vAlign w:val="center"/>
          </w:tcPr>
          <w:p w:rsidR="007D3671" w:rsidRPr="00331108" w:rsidRDefault="007D3671" w:rsidP="0085384E">
            <w:pPr>
              <w:spacing w:after="0" w:line="240" w:lineRule="auto"/>
              <w:rPr>
                <w:rFonts w:ascii="Arial" w:hAnsi="Arial" w:cs="Arial"/>
                <w:b/>
                <w:bCs/>
              </w:rPr>
            </w:pPr>
            <w:r w:rsidRPr="00331108">
              <w:rPr>
                <w:rFonts w:ascii="Arial" w:hAnsi="Arial" w:cs="Arial"/>
                <w:b/>
                <w:bCs/>
              </w:rPr>
              <w:t>Джерела фінансування:</w:t>
            </w:r>
          </w:p>
        </w:tc>
        <w:tc>
          <w:tcPr>
            <w:tcW w:w="6732" w:type="dxa"/>
            <w:gridSpan w:val="6"/>
            <w:vAlign w:val="center"/>
          </w:tcPr>
          <w:p w:rsidR="007D3671" w:rsidRPr="00331108" w:rsidRDefault="007D3671" w:rsidP="0085384E">
            <w:pPr>
              <w:spacing w:after="0" w:line="240" w:lineRule="auto"/>
              <w:jc w:val="both"/>
              <w:rPr>
                <w:rFonts w:ascii="Arial" w:hAnsi="Arial" w:cs="Arial"/>
                <w:lang w:eastAsia="it-IT"/>
              </w:rPr>
            </w:pPr>
            <w:r w:rsidRPr="00331108">
              <w:rPr>
                <w:rFonts w:ascii="Arial" w:hAnsi="Arial" w:cs="Arial"/>
                <w:lang w:eastAsia="it-IT"/>
              </w:rPr>
              <w:t>Бюджет МТД; Локницькасільська рада; донорські та інші кошти не заборонені законодавством.</w:t>
            </w:r>
          </w:p>
        </w:tc>
      </w:tr>
      <w:tr w:rsidR="007D3671" w:rsidRPr="00331108" w:rsidTr="0085384E">
        <w:trPr>
          <w:jc w:val="right"/>
        </w:trPr>
        <w:tc>
          <w:tcPr>
            <w:tcW w:w="3119" w:type="dxa"/>
            <w:shd w:val="clear" w:color="auto" w:fill="FFFFFF"/>
            <w:vAlign w:val="center"/>
          </w:tcPr>
          <w:p w:rsidR="007D3671" w:rsidRPr="00331108" w:rsidRDefault="007D3671" w:rsidP="0085384E">
            <w:pPr>
              <w:spacing w:after="0" w:line="240" w:lineRule="auto"/>
              <w:rPr>
                <w:rFonts w:ascii="Arial" w:hAnsi="Arial" w:cs="Arial"/>
                <w:b/>
                <w:bCs/>
              </w:rPr>
            </w:pPr>
            <w:r w:rsidRPr="00331108">
              <w:rPr>
                <w:rFonts w:ascii="Arial" w:hAnsi="Arial" w:cs="Arial"/>
                <w:b/>
              </w:rPr>
              <w:t>Ключові потенційні учасники реалізації проекту:</w:t>
            </w:r>
          </w:p>
        </w:tc>
        <w:tc>
          <w:tcPr>
            <w:tcW w:w="6732" w:type="dxa"/>
            <w:gridSpan w:val="6"/>
            <w:vAlign w:val="center"/>
          </w:tcPr>
          <w:p w:rsidR="007D3671" w:rsidRPr="00331108" w:rsidRDefault="007D3671" w:rsidP="0085384E">
            <w:pPr>
              <w:spacing w:after="0" w:line="240" w:lineRule="auto"/>
              <w:jc w:val="both"/>
              <w:rPr>
                <w:rFonts w:ascii="Arial" w:hAnsi="Arial" w:cs="Arial"/>
                <w:lang w:eastAsia="it-IT"/>
              </w:rPr>
            </w:pPr>
            <w:r w:rsidRPr="00331108">
              <w:rPr>
                <w:rFonts w:ascii="Arial" w:hAnsi="Arial" w:cs="Arial"/>
                <w:lang w:eastAsia="it-IT"/>
              </w:rPr>
              <w:t>Локницькасільська рада; підрядні організації.</w:t>
            </w:r>
          </w:p>
        </w:tc>
      </w:tr>
      <w:tr w:rsidR="007D3671" w:rsidRPr="00331108" w:rsidTr="0085384E">
        <w:trPr>
          <w:jc w:val="right"/>
        </w:trPr>
        <w:tc>
          <w:tcPr>
            <w:tcW w:w="3119" w:type="dxa"/>
            <w:shd w:val="clear" w:color="auto" w:fill="FFFFFF"/>
            <w:vAlign w:val="center"/>
          </w:tcPr>
          <w:p w:rsidR="007D3671" w:rsidRPr="00331108" w:rsidRDefault="007D3671" w:rsidP="0085384E">
            <w:pPr>
              <w:spacing w:after="0" w:line="240" w:lineRule="auto"/>
              <w:rPr>
                <w:rFonts w:ascii="Arial" w:hAnsi="Arial" w:cs="Arial"/>
                <w:b/>
                <w:bCs/>
              </w:rPr>
            </w:pPr>
            <w:r w:rsidRPr="00331108">
              <w:rPr>
                <w:rFonts w:ascii="Arial" w:hAnsi="Arial" w:cs="Arial"/>
                <w:b/>
                <w:bCs/>
              </w:rPr>
              <w:t>Інше:</w:t>
            </w:r>
          </w:p>
        </w:tc>
        <w:tc>
          <w:tcPr>
            <w:tcW w:w="6732" w:type="dxa"/>
            <w:gridSpan w:val="6"/>
            <w:vAlign w:val="center"/>
          </w:tcPr>
          <w:p w:rsidR="007D3671" w:rsidRPr="00331108" w:rsidRDefault="007D3671" w:rsidP="0085384E">
            <w:pPr>
              <w:spacing w:after="0" w:line="240" w:lineRule="auto"/>
              <w:rPr>
                <w:rFonts w:ascii="Arial" w:hAnsi="Arial" w:cs="Arial"/>
                <w:lang w:eastAsia="it-IT"/>
              </w:rPr>
            </w:pPr>
          </w:p>
        </w:tc>
      </w:tr>
    </w:tbl>
    <w:p w:rsidR="007D3671" w:rsidRDefault="007D3671" w:rsidP="00434F36">
      <w:pPr>
        <w:spacing w:after="0" w:line="240" w:lineRule="auto"/>
        <w:rPr>
          <w:rFonts w:ascii="Arial" w:hAnsi="Arial" w:cs="Arial"/>
          <w:b/>
        </w:rPr>
      </w:pPr>
    </w:p>
    <w:p w:rsidR="002964E3" w:rsidRDefault="002964E3" w:rsidP="00434F36">
      <w:pPr>
        <w:spacing w:after="0" w:line="240" w:lineRule="auto"/>
        <w:rPr>
          <w:rFonts w:ascii="Arial" w:hAnsi="Arial" w:cs="Arial"/>
          <w:b/>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7"/>
        <w:gridCol w:w="936"/>
        <w:gridCol w:w="1131"/>
        <w:gridCol w:w="1133"/>
        <w:gridCol w:w="1132"/>
        <w:gridCol w:w="1132"/>
        <w:gridCol w:w="1133"/>
        <w:gridCol w:w="137"/>
      </w:tblGrid>
      <w:tr w:rsidR="002964E3" w:rsidRPr="00A64B2D" w:rsidTr="009F06F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2964E3" w:rsidRPr="00DB636A" w:rsidRDefault="002964E3" w:rsidP="009F06F0">
            <w:pPr>
              <w:spacing w:after="0" w:line="240" w:lineRule="auto"/>
              <w:rPr>
                <w:rFonts w:ascii="Arial" w:hAnsi="Arial" w:cs="Arial"/>
                <w:b/>
                <w:bCs/>
              </w:rPr>
            </w:pPr>
            <w:r w:rsidRPr="00DB636A">
              <w:rPr>
                <w:rFonts w:ascii="Arial" w:hAnsi="Arial" w:cs="Arial"/>
                <w:b/>
                <w:bCs/>
              </w:rPr>
              <w:t>Завдання Стратегії, якому відповідає проект:</w:t>
            </w:r>
          </w:p>
        </w:tc>
        <w:tc>
          <w:tcPr>
            <w:tcW w:w="673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2964E3" w:rsidRPr="00077CD4" w:rsidRDefault="002964E3" w:rsidP="009F06F0">
            <w:pPr>
              <w:spacing w:after="0" w:line="240" w:lineRule="auto"/>
              <w:rPr>
                <w:rFonts w:ascii="Arial" w:hAnsi="Arial" w:cs="Arial"/>
                <w:lang w:eastAsia="it-IT"/>
              </w:rPr>
            </w:pPr>
            <w:r>
              <w:rPr>
                <w:rFonts w:ascii="Arial" w:hAnsi="Arial" w:cs="Arial"/>
                <w:lang w:eastAsia="it-IT"/>
              </w:rPr>
              <w:t>2.1.4. Проведення поточного</w:t>
            </w:r>
            <w:r w:rsidRPr="00077CD4">
              <w:rPr>
                <w:rFonts w:ascii="Arial" w:hAnsi="Arial" w:cs="Arial"/>
                <w:lang w:eastAsia="it-IT"/>
              </w:rPr>
              <w:t xml:space="preserve"> ремонту комуна</w:t>
            </w:r>
            <w:r>
              <w:rPr>
                <w:rFonts w:ascii="Arial" w:hAnsi="Arial" w:cs="Arial"/>
                <w:lang w:eastAsia="it-IT"/>
              </w:rPr>
              <w:t xml:space="preserve">льних доріг </w:t>
            </w:r>
          </w:p>
        </w:tc>
      </w:tr>
      <w:tr w:rsidR="002964E3" w:rsidRPr="00A64B2D" w:rsidTr="009F06F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2964E3" w:rsidRPr="00A64B2D" w:rsidRDefault="002964E3" w:rsidP="009F06F0">
            <w:pPr>
              <w:spacing w:after="0" w:line="240" w:lineRule="auto"/>
              <w:rPr>
                <w:rFonts w:ascii="Arial" w:hAnsi="Arial" w:cs="Arial"/>
                <w:b/>
                <w:bCs/>
              </w:rPr>
            </w:pPr>
            <w:r w:rsidRPr="00A64B2D">
              <w:rPr>
                <w:rFonts w:ascii="Arial" w:hAnsi="Arial" w:cs="Arial"/>
                <w:b/>
                <w:bCs/>
              </w:rPr>
              <w:t>Назва проекту:</w:t>
            </w:r>
          </w:p>
        </w:tc>
        <w:tc>
          <w:tcPr>
            <w:tcW w:w="6732" w:type="dxa"/>
            <w:gridSpan w:val="7"/>
            <w:tcBorders>
              <w:top w:val="single" w:sz="4" w:space="0" w:color="auto"/>
              <w:left w:val="single" w:sz="4" w:space="0" w:color="auto"/>
              <w:bottom w:val="single" w:sz="4" w:space="0" w:color="auto"/>
              <w:right w:val="single" w:sz="4" w:space="0" w:color="auto"/>
            </w:tcBorders>
            <w:vAlign w:val="center"/>
          </w:tcPr>
          <w:p w:rsidR="002964E3" w:rsidRPr="004B06CF" w:rsidRDefault="002964E3" w:rsidP="009F06F0">
            <w:pPr>
              <w:spacing w:after="0" w:line="240" w:lineRule="auto"/>
              <w:rPr>
                <w:rFonts w:ascii="Arial" w:hAnsi="Arial" w:cs="Arial"/>
                <w:b/>
                <w:lang w:eastAsia="it-IT"/>
              </w:rPr>
            </w:pPr>
            <w:r w:rsidRPr="004B06CF">
              <w:rPr>
                <w:rFonts w:ascii="Arial" w:hAnsi="Arial" w:cs="Arial"/>
                <w:b/>
                <w:lang w:eastAsia="it-IT"/>
              </w:rPr>
              <w:t>Проведення поточного ремонту дороги с. Локниця по вул. Молодіжна</w:t>
            </w:r>
          </w:p>
        </w:tc>
      </w:tr>
      <w:tr w:rsidR="002964E3" w:rsidRPr="00A64B2D" w:rsidTr="009F06F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2964E3" w:rsidRPr="00A64B2D" w:rsidRDefault="002964E3" w:rsidP="009F06F0">
            <w:pPr>
              <w:spacing w:after="0" w:line="240" w:lineRule="auto"/>
              <w:rPr>
                <w:rFonts w:ascii="Arial" w:hAnsi="Arial" w:cs="Arial"/>
                <w:b/>
                <w:bCs/>
              </w:rPr>
            </w:pPr>
            <w:r w:rsidRPr="00A64B2D">
              <w:rPr>
                <w:rFonts w:ascii="Arial" w:hAnsi="Arial" w:cs="Arial"/>
                <w:b/>
                <w:bCs/>
              </w:rPr>
              <w:t>Цілі проекту:</w:t>
            </w:r>
          </w:p>
        </w:tc>
        <w:tc>
          <w:tcPr>
            <w:tcW w:w="6732" w:type="dxa"/>
            <w:gridSpan w:val="7"/>
            <w:tcBorders>
              <w:top w:val="single" w:sz="4" w:space="0" w:color="auto"/>
              <w:left w:val="single" w:sz="4" w:space="0" w:color="auto"/>
              <w:bottom w:val="single" w:sz="4" w:space="0" w:color="auto"/>
              <w:right w:val="single" w:sz="4" w:space="0" w:color="auto"/>
            </w:tcBorders>
            <w:vAlign w:val="center"/>
          </w:tcPr>
          <w:p w:rsidR="002964E3" w:rsidRPr="00A64B2D" w:rsidRDefault="002964E3" w:rsidP="009F06F0">
            <w:pPr>
              <w:spacing w:after="0" w:line="240" w:lineRule="auto"/>
              <w:rPr>
                <w:rFonts w:ascii="Arial" w:hAnsi="Arial" w:cs="Arial"/>
                <w:lang w:eastAsia="it-IT"/>
              </w:rPr>
            </w:pPr>
            <w:r w:rsidRPr="00A64B2D">
              <w:rPr>
                <w:rFonts w:ascii="Arial" w:hAnsi="Arial" w:cs="Arial"/>
                <w:lang w:eastAsia="it-IT"/>
              </w:rPr>
              <w:t>Приведення вулиц</w:t>
            </w:r>
            <w:r>
              <w:rPr>
                <w:rFonts w:ascii="Arial" w:hAnsi="Arial" w:cs="Arial"/>
                <w:lang w:eastAsia="it-IT"/>
              </w:rPr>
              <w:t>і</w:t>
            </w:r>
            <w:r w:rsidRPr="00A64B2D">
              <w:rPr>
                <w:rFonts w:ascii="Arial" w:hAnsi="Arial" w:cs="Arial"/>
                <w:lang w:eastAsia="it-IT"/>
              </w:rPr>
              <w:t xml:space="preserve"> населеного пункту до належної якості та зручності у використанні.</w:t>
            </w:r>
          </w:p>
        </w:tc>
      </w:tr>
      <w:tr w:rsidR="002964E3" w:rsidRPr="00A64B2D" w:rsidTr="009F06F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2964E3" w:rsidRPr="00DB636A" w:rsidRDefault="002964E3" w:rsidP="009F06F0">
            <w:pPr>
              <w:spacing w:after="0" w:line="240" w:lineRule="auto"/>
              <w:rPr>
                <w:rFonts w:ascii="Arial" w:hAnsi="Arial" w:cs="Arial"/>
                <w:b/>
                <w:bCs/>
              </w:rPr>
            </w:pPr>
            <w:r w:rsidRPr="00DB636A">
              <w:rPr>
                <w:rFonts w:ascii="Arial" w:hAnsi="Arial" w:cs="Arial"/>
                <w:b/>
                <w:bCs/>
              </w:rPr>
              <w:t>Територія на яку проект матиме вплив:</w:t>
            </w:r>
          </w:p>
        </w:tc>
        <w:tc>
          <w:tcPr>
            <w:tcW w:w="6732" w:type="dxa"/>
            <w:gridSpan w:val="7"/>
            <w:tcBorders>
              <w:top w:val="single" w:sz="4" w:space="0" w:color="auto"/>
              <w:left w:val="single" w:sz="4" w:space="0" w:color="auto"/>
              <w:bottom w:val="single" w:sz="4" w:space="0" w:color="auto"/>
              <w:right w:val="single" w:sz="4" w:space="0" w:color="auto"/>
            </w:tcBorders>
            <w:vAlign w:val="center"/>
          </w:tcPr>
          <w:p w:rsidR="002964E3" w:rsidRPr="00A64B2D" w:rsidRDefault="002964E3" w:rsidP="009F06F0">
            <w:pPr>
              <w:spacing w:after="0" w:line="240" w:lineRule="auto"/>
              <w:rPr>
                <w:rFonts w:ascii="Arial" w:hAnsi="Arial" w:cs="Arial"/>
                <w:lang w:eastAsia="it-IT"/>
              </w:rPr>
            </w:pPr>
            <w:r>
              <w:rPr>
                <w:rFonts w:ascii="Arial" w:hAnsi="Arial" w:cs="Arial"/>
                <w:lang w:eastAsia="it-IT"/>
              </w:rPr>
              <w:t>с. Локниця</w:t>
            </w:r>
          </w:p>
        </w:tc>
      </w:tr>
      <w:tr w:rsidR="002964E3" w:rsidRPr="00A64B2D" w:rsidTr="009F06F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2964E3" w:rsidRPr="00DB636A" w:rsidRDefault="002964E3" w:rsidP="009F06F0">
            <w:pPr>
              <w:spacing w:after="0" w:line="240" w:lineRule="auto"/>
              <w:rPr>
                <w:rFonts w:ascii="Arial" w:hAnsi="Arial" w:cs="Arial"/>
                <w:b/>
                <w:bCs/>
              </w:rPr>
            </w:pPr>
            <w:r w:rsidRPr="00DB636A">
              <w:rPr>
                <w:rFonts w:ascii="Arial" w:hAnsi="Arial" w:cs="Arial"/>
                <w:b/>
                <w:bCs/>
              </w:rPr>
              <w:t>Орієнтовна кількість отримувачів вигод</w:t>
            </w:r>
          </w:p>
        </w:tc>
        <w:tc>
          <w:tcPr>
            <w:tcW w:w="6732" w:type="dxa"/>
            <w:gridSpan w:val="7"/>
            <w:tcBorders>
              <w:top w:val="single" w:sz="4" w:space="0" w:color="auto"/>
              <w:left w:val="single" w:sz="4" w:space="0" w:color="auto"/>
              <w:bottom w:val="single" w:sz="4" w:space="0" w:color="auto"/>
              <w:right w:val="single" w:sz="4" w:space="0" w:color="auto"/>
            </w:tcBorders>
            <w:vAlign w:val="center"/>
          </w:tcPr>
          <w:p w:rsidR="002964E3" w:rsidRPr="00A64B2D" w:rsidRDefault="002964E3" w:rsidP="009F06F0">
            <w:pPr>
              <w:spacing w:after="0" w:line="240" w:lineRule="auto"/>
              <w:rPr>
                <w:rFonts w:ascii="Arial" w:hAnsi="Arial" w:cs="Arial"/>
                <w:lang w:eastAsia="it-IT"/>
              </w:rPr>
            </w:pPr>
            <w:r w:rsidRPr="00A64B2D">
              <w:rPr>
                <w:rFonts w:ascii="Arial" w:hAnsi="Arial" w:cs="Arial"/>
                <w:lang w:eastAsia="it-IT"/>
              </w:rPr>
              <w:t>600 осіб</w:t>
            </w:r>
          </w:p>
          <w:p w:rsidR="002964E3" w:rsidRPr="00A64B2D" w:rsidRDefault="002964E3" w:rsidP="009F06F0">
            <w:pPr>
              <w:spacing w:after="0" w:line="240" w:lineRule="auto"/>
              <w:rPr>
                <w:rFonts w:ascii="Arial" w:hAnsi="Arial" w:cs="Arial"/>
                <w:lang w:eastAsia="it-IT"/>
              </w:rPr>
            </w:pPr>
          </w:p>
        </w:tc>
      </w:tr>
      <w:tr w:rsidR="002964E3" w:rsidRPr="00A64B2D" w:rsidTr="009F06F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2964E3" w:rsidRPr="00A64B2D" w:rsidRDefault="002964E3" w:rsidP="009F06F0">
            <w:pPr>
              <w:spacing w:after="0" w:line="240" w:lineRule="auto"/>
              <w:rPr>
                <w:rFonts w:ascii="Arial" w:hAnsi="Arial" w:cs="Arial"/>
                <w:b/>
                <w:bCs/>
              </w:rPr>
            </w:pPr>
            <w:r w:rsidRPr="00A64B2D">
              <w:rPr>
                <w:rFonts w:ascii="Arial" w:hAnsi="Arial" w:cs="Arial"/>
                <w:b/>
                <w:bCs/>
              </w:rPr>
              <w:t>Стислий опис проекту:</w:t>
            </w:r>
          </w:p>
        </w:tc>
        <w:tc>
          <w:tcPr>
            <w:tcW w:w="6732" w:type="dxa"/>
            <w:gridSpan w:val="7"/>
            <w:tcBorders>
              <w:top w:val="single" w:sz="4" w:space="0" w:color="auto"/>
              <w:left w:val="single" w:sz="4" w:space="0" w:color="auto"/>
              <w:bottom w:val="single" w:sz="4" w:space="0" w:color="auto"/>
              <w:right w:val="single" w:sz="4" w:space="0" w:color="auto"/>
            </w:tcBorders>
            <w:vAlign w:val="center"/>
          </w:tcPr>
          <w:p w:rsidR="002964E3" w:rsidRPr="00A64B2D" w:rsidRDefault="002964E3" w:rsidP="009F06F0">
            <w:pPr>
              <w:spacing w:after="0" w:line="240" w:lineRule="auto"/>
              <w:rPr>
                <w:rFonts w:ascii="Arial" w:hAnsi="Arial" w:cs="Arial"/>
                <w:lang w:eastAsia="it-IT"/>
              </w:rPr>
            </w:pPr>
            <w:r w:rsidRPr="00A64B2D">
              <w:rPr>
                <w:rFonts w:ascii="Arial" w:hAnsi="Arial" w:cs="Arial"/>
                <w:lang w:eastAsia="it-IT"/>
              </w:rPr>
              <w:t xml:space="preserve">Проектом передбачено вирішення питань по створенню належних умов по забезпеченню безпечного руху </w:t>
            </w:r>
            <w:r w:rsidRPr="00A64B2D">
              <w:rPr>
                <w:rFonts w:ascii="Arial" w:hAnsi="Arial" w:cs="Arial"/>
                <w:lang w:eastAsia="it-IT"/>
              </w:rPr>
              <w:lastRenderedPageBreak/>
              <w:t>автотранспорту та пішоходів на території села Л</w:t>
            </w:r>
            <w:r>
              <w:rPr>
                <w:rFonts w:ascii="Arial" w:hAnsi="Arial" w:cs="Arial"/>
                <w:lang w:eastAsia="it-IT"/>
              </w:rPr>
              <w:t>окниця</w:t>
            </w:r>
            <w:r w:rsidRPr="00A64B2D">
              <w:rPr>
                <w:rFonts w:ascii="Arial" w:hAnsi="Arial" w:cs="Arial"/>
                <w:lang w:eastAsia="it-IT"/>
              </w:rPr>
              <w:t xml:space="preserve"> по вул. </w:t>
            </w:r>
            <w:r>
              <w:rPr>
                <w:rFonts w:ascii="Arial" w:hAnsi="Arial" w:cs="Arial"/>
                <w:lang w:eastAsia="it-IT"/>
              </w:rPr>
              <w:t>Молодіжна</w:t>
            </w:r>
            <w:r w:rsidRPr="00A64B2D">
              <w:rPr>
                <w:rFonts w:ascii="Arial" w:hAnsi="Arial" w:cs="Arial"/>
                <w:lang w:eastAsia="it-IT"/>
              </w:rPr>
              <w:t xml:space="preserve">, яка перебуває у незадовільному технічному стані. </w:t>
            </w:r>
          </w:p>
          <w:p w:rsidR="002964E3" w:rsidRPr="00A64B2D" w:rsidRDefault="002964E3" w:rsidP="009F06F0">
            <w:pPr>
              <w:spacing w:after="0" w:line="240" w:lineRule="auto"/>
              <w:rPr>
                <w:rFonts w:ascii="Arial" w:hAnsi="Arial" w:cs="Arial"/>
                <w:lang w:eastAsia="it-IT"/>
              </w:rPr>
            </w:pPr>
            <w:r w:rsidRPr="00A64B2D">
              <w:rPr>
                <w:rFonts w:ascii="Arial" w:hAnsi="Arial" w:cs="Arial"/>
                <w:lang w:eastAsia="it-IT"/>
              </w:rPr>
              <w:t xml:space="preserve">Вказана ділянка дороги по вул. </w:t>
            </w:r>
            <w:r>
              <w:rPr>
                <w:rFonts w:ascii="Arial" w:hAnsi="Arial" w:cs="Arial"/>
                <w:lang w:eastAsia="it-IT"/>
              </w:rPr>
              <w:t>Молодіжна</w:t>
            </w:r>
            <w:r w:rsidRPr="00A64B2D">
              <w:rPr>
                <w:rFonts w:ascii="Arial" w:hAnsi="Arial" w:cs="Arial"/>
                <w:lang w:eastAsia="it-IT"/>
              </w:rPr>
              <w:t xml:space="preserve"> забезпечує проїзд мешканців  населеного пункту, та забезпечує доступ громадян до закладів соціальної сфери.</w:t>
            </w:r>
          </w:p>
        </w:tc>
      </w:tr>
      <w:tr w:rsidR="002964E3" w:rsidRPr="00A64B2D" w:rsidTr="009F06F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2964E3" w:rsidRPr="00A64B2D" w:rsidRDefault="002964E3" w:rsidP="009F06F0">
            <w:pPr>
              <w:spacing w:after="0" w:line="240" w:lineRule="auto"/>
              <w:rPr>
                <w:rFonts w:ascii="Arial" w:hAnsi="Arial" w:cs="Arial"/>
                <w:b/>
                <w:bCs/>
              </w:rPr>
            </w:pPr>
            <w:r w:rsidRPr="00A64B2D">
              <w:rPr>
                <w:rFonts w:ascii="Arial" w:hAnsi="Arial" w:cs="Arial"/>
                <w:b/>
                <w:bCs/>
              </w:rPr>
              <w:lastRenderedPageBreak/>
              <w:t>Очікувані результати:</w:t>
            </w:r>
          </w:p>
        </w:tc>
        <w:tc>
          <w:tcPr>
            <w:tcW w:w="6732"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2964E3" w:rsidRPr="00A64B2D" w:rsidRDefault="002964E3" w:rsidP="009F06F0">
            <w:pPr>
              <w:spacing w:after="0" w:line="240" w:lineRule="auto"/>
              <w:rPr>
                <w:rFonts w:ascii="Arial" w:hAnsi="Arial" w:cs="Arial"/>
                <w:lang w:eastAsia="it-IT"/>
              </w:rPr>
            </w:pPr>
            <w:r w:rsidRPr="00A64B2D">
              <w:rPr>
                <w:rFonts w:ascii="Arial" w:hAnsi="Arial" w:cs="Arial"/>
                <w:lang w:eastAsia="it-IT"/>
              </w:rPr>
              <w:t>Результатом виконання робіт буде забезпечено можливість мешканцям населеного пункту безпечний проїзд (прохід) по автомобільній дорозі комунальної власності</w:t>
            </w:r>
          </w:p>
        </w:tc>
      </w:tr>
      <w:tr w:rsidR="002964E3" w:rsidRPr="00A64B2D" w:rsidTr="009F06F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2964E3" w:rsidRPr="00A64B2D" w:rsidRDefault="002964E3" w:rsidP="009F06F0">
            <w:pPr>
              <w:spacing w:after="0" w:line="240" w:lineRule="auto"/>
              <w:rPr>
                <w:rFonts w:ascii="Arial" w:hAnsi="Arial" w:cs="Arial"/>
                <w:b/>
                <w:bCs/>
              </w:rPr>
            </w:pPr>
            <w:r w:rsidRPr="00A64B2D">
              <w:rPr>
                <w:rFonts w:ascii="Arial" w:hAnsi="Arial" w:cs="Arial"/>
                <w:b/>
                <w:bCs/>
              </w:rPr>
              <w:t>Ключові заходи проекту:</w:t>
            </w:r>
          </w:p>
        </w:tc>
        <w:tc>
          <w:tcPr>
            <w:tcW w:w="6732" w:type="dxa"/>
            <w:gridSpan w:val="7"/>
            <w:tcBorders>
              <w:top w:val="single" w:sz="4" w:space="0" w:color="auto"/>
              <w:left w:val="single" w:sz="4" w:space="0" w:color="auto"/>
              <w:bottom w:val="single" w:sz="4" w:space="0" w:color="auto"/>
              <w:right w:val="single" w:sz="4" w:space="0" w:color="auto"/>
            </w:tcBorders>
            <w:vAlign w:val="center"/>
          </w:tcPr>
          <w:p w:rsidR="002964E3" w:rsidRPr="002D6FDF" w:rsidRDefault="002964E3" w:rsidP="009F06F0">
            <w:pPr>
              <w:spacing w:after="0" w:line="240" w:lineRule="auto"/>
              <w:rPr>
                <w:rFonts w:ascii="Arial" w:hAnsi="Arial" w:cs="Arial"/>
                <w:lang w:eastAsia="it-IT"/>
              </w:rPr>
            </w:pPr>
            <w:r w:rsidRPr="00A64B2D">
              <w:rPr>
                <w:rFonts w:ascii="Arial" w:hAnsi="Arial" w:cs="Arial"/>
                <w:lang w:eastAsia="it-IT"/>
              </w:rPr>
              <w:t xml:space="preserve">Проектно-кошторисні роботи </w:t>
            </w:r>
            <w:r>
              <w:rPr>
                <w:rFonts w:ascii="Arial" w:hAnsi="Arial" w:cs="Arial"/>
                <w:lang w:eastAsia="it-IT"/>
              </w:rPr>
              <w:t>по проведенню ремонту дороги</w:t>
            </w:r>
          </w:p>
          <w:p w:rsidR="002964E3" w:rsidRPr="00DB636A" w:rsidRDefault="002964E3" w:rsidP="009F06F0">
            <w:pPr>
              <w:spacing w:after="0" w:line="240" w:lineRule="auto"/>
              <w:rPr>
                <w:rFonts w:ascii="Arial" w:hAnsi="Arial" w:cs="Arial"/>
                <w:lang w:eastAsia="it-IT"/>
              </w:rPr>
            </w:pPr>
            <w:r w:rsidRPr="00DB636A">
              <w:rPr>
                <w:rFonts w:ascii="Arial" w:hAnsi="Arial" w:cs="Arial"/>
                <w:lang w:eastAsia="it-IT"/>
              </w:rPr>
              <w:t>Вирівнювання існуючого щебеневого покриття грейдером.</w:t>
            </w:r>
          </w:p>
          <w:p w:rsidR="002964E3" w:rsidRPr="00DB636A" w:rsidRDefault="002964E3" w:rsidP="009F06F0">
            <w:pPr>
              <w:spacing w:after="0" w:line="240" w:lineRule="auto"/>
              <w:rPr>
                <w:rFonts w:ascii="Arial" w:hAnsi="Arial" w:cs="Arial"/>
                <w:lang w:eastAsia="it-IT"/>
              </w:rPr>
            </w:pPr>
          </w:p>
        </w:tc>
      </w:tr>
      <w:tr w:rsidR="002964E3" w:rsidRPr="00A64B2D" w:rsidTr="009F06F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2964E3" w:rsidRPr="00DB636A" w:rsidRDefault="002964E3" w:rsidP="009F06F0">
            <w:pPr>
              <w:spacing w:after="0" w:line="240" w:lineRule="auto"/>
              <w:rPr>
                <w:rFonts w:ascii="Arial" w:hAnsi="Arial" w:cs="Arial"/>
                <w:b/>
                <w:bCs/>
              </w:rPr>
            </w:pPr>
            <w:r w:rsidRPr="00DB636A">
              <w:rPr>
                <w:rFonts w:ascii="Arial" w:hAnsi="Arial" w:cs="Arial"/>
                <w:b/>
                <w:bCs/>
              </w:rPr>
              <w:t xml:space="preserve">Період здійснення: </w:t>
            </w:r>
          </w:p>
        </w:tc>
        <w:tc>
          <w:tcPr>
            <w:tcW w:w="6732" w:type="dxa"/>
            <w:gridSpan w:val="7"/>
            <w:tcBorders>
              <w:top w:val="single" w:sz="4" w:space="0" w:color="auto"/>
              <w:left w:val="single" w:sz="4" w:space="0" w:color="auto"/>
              <w:bottom w:val="single" w:sz="4" w:space="0" w:color="auto"/>
              <w:right w:val="single" w:sz="4" w:space="0" w:color="auto"/>
            </w:tcBorders>
            <w:vAlign w:val="center"/>
          </w:tcPr>
          <w:p w:rsidR="002964E3" w:rsidRPr="00A64B2D" w:rsidRDefault="002964E3" w:rsidP="009F06F0">
            <w:pPr>
              <w:spacing w:after="0" w:line="240" w:lineRule="auto"/>
              <w:rPr>
                <w:rFonts w:ascii="Arial" w:hAnsi="Arial" w:cs="Arial"/>
                <w:lang w:eastAsia="it-IT"/>
              </w:rPr>
            </w:pPr>
            <w:r w:rsidRPr="00DB636A">
              <w:rPr>
                <w:rFonts w:ascii="Arial" w:hAnsi="Arial" w:cs="Arial"/>
                <w:lang w:eastAsia="it-IT"/>
              </w:rPr>
              <w:t>2020 – 2022 роки:</w:t>
            </w:r>
          </w:p>
        </w:tc>
      </w:tr>
      <w:tr w:rsidR="002964E3" w:rsidRPr="00A64B2D" w:rsidTr="009F06F0">
        <w:trPr>
          <w:gridAfter w:val="1"/>
          <w:wAfter w:w="137" w:type="dxa"/>
          <w:jc w:val="right"/>
        </w:trPr>
        <w:tc>
          <w:tcPr>
            <w:tcW w:w="3116" w:type="dxa"/>
            <w:vMerge w:val="restart"/>
            <w:shd w:val="clear" w:color="auto" w:fill="FFFFFF"/>
            <w:vAlign w:val="center"/>
          </w:tcPr>
          <w:p w:rsidR="002964E3" w:rsidRPr="00A64B2D" w:rsidRDefault="002964E3" w:rsidP="009F06F0">
            <w:pPr>
              <w:spacing w:after="0" w:line="240" w:lineRule="auto"/>
              <w:rPr>
                <w:rFonts w:ascii="Arial" w:hAnsi="Arial" w:cs="Arial"/>
                <w:b/>
                <w:bCs/>
              </w:rPr>
            </w:pPr>
            <w:r w:rsidRPr="00A64B2D">
              <w:rPr>
                <w:rFonts w:ascii="Arial" w:hAnsi="Arial" w:cs="Arial"/>
                <w:b/>
                <w:bCs/>
              </w:rPr>
              <w:t>Орієнтовна вартість проекту, тис. грн.</w:t>
            </w:r>
          </w:p>
        </w:tc>
        <w:tc>
          <w:tcPr>
            <w:tcW w:w="937" w:type="dxa"/>
            <w:shd w:val="clear" w:color="auto" w:fill="E6E6E6"/>
            <w:vAlign w:val="center"/>
          </w:tcPr>
          <w:p w:rsidR="002964E3" w:rsidRPr="00A64B2D" w:rsidRDefault="002964E3" w:rsidP="009F06F0">
            <w:pPr>
              <w:spacing w:after="0" w:line="240" w:lineRule="auto"/>
              <w:jc w:val="center"/>
              <w:rPr>
                <w:rFonts w:ascii="Arial" w:hAnsi="Arial" w:cs="Arial"/>
                <w:b/>
                <w:lang w:eastAsia="it-IT"/>
              </w:rPr>
            </w:pPr>
            <w:r w:rsidRPr="00A64B2D">
              <w:rPr>
                <w:rFonts w:ascii="Arial" w:hAnsi="Arial" w:cs="Arial"/>
                <w:b/>
                <w:lang w:eastAsia="it-IT"/>
              </w:rPr>
              <w:t>20</w:t>
            </w:r>
            <w:r>
              <w:rPr>
                <w:rFonts w:ascii="Arial" w:hAnsi="Arial" w:cs="Arial"/>
                <w:b/>
                <w:lang w:eastAsia="it-IT"/>
              </w:rPr>
              <w:t>20</w:t>
            </w:r>
          </w:p>
        </w:tc>
        <w:tc>
          <w:tcPr>
            <w:tcW w:w="1131" w:type="dxa"/>
            <w:shd w:val="clear" w:color="auto" w:fill="E6E6E6"/>
            <w:vAlign w:val="center"/>
          </w:tcPr>
          <w:p w:rsidR="002964E3" w:rsidRPr="00A64B2D" w:rsidRDefault="002964E3" w:rsidP="009F06F0">
            <w:pPr>
              <w:spacing w:after="0" w:line="240" w:lineRule="auto"/>
              <w:jc w:val="center"/>
              <w:rPr>
                <w:rFonts w:ascii="Arial" w:hAnsi="Arial" w:cs="Arial"/>
                <w:b/>
                <w:lang w:eastAsia="it-IT"/>
              </w:rPr>
            </w:pPr>
            <w:r w:rsidRPr="00A64B2D">
              <w:rPr>
                <w:rFonts w:ascii="Arial" w:hAnsi="Arial" w:cs="Arial"/>
                <w:b/>
                <w:lang w:eastAsia="it-IT"/>
              </w:rPr>
              <w:t>20</w:t>
            </w:r>
            <w:r>
              <w:rPr>
                <w:rFonts w:ascii="Arial" w:hAnsi="Arial" w:cs="Arial"/>
                <w:b/>
                <w:lang w:eastAsia="it-IT"/>
              </w:rPr>
              <w:t>21</w:t>
            </w:r>
          </w:p>
        </w:tc>
        <w:tc>
          <w:tcPr>
            <w:tcW w:w="1133" w:type="dxa"/>
            <w:tcBorders>
              <w:bottom w:val="single" w:sz="4" w:space="0" w:color="auto"/>
            </w:tcBorders>
            <w:shd w:val="clear" w:color="auto" w:fill="E6E6E6"/>
            <w:vAlign w:val="center"/>
          </w:tcPr>
          <w:p w:rsidR="002964E3" w:rsidRPr="00A64B2D" w:rsidRDefault="002964E3" w:rsidP="009F06F0">
            <w:pPr>
              <w:spacing w:after="0" w:line="240" w:lineRule="auto"/>
              <w:jc w:val="center"/>
              <w:rPr>
                <w:rFonts w:ascii="Arial" w:hAnsi="Arial" w:cs="Arial"/>
                <w:b/>
                <w:lang w:eastAsia="it-IT"/>
              </w:rPr>
            </w:pPr>
            <w:r w:rsidRPr="00A64B2D">
              <w:rPr>
                <w:rFonts w:ascii="Arial" w:hAnsi="Arial" w:cs="Arial"/>
                <w:b/>
                <w:lang w:eastAsia="it-IT"/>
              </w:rPr>
              <w:t>202</w:t>
            </w:r>
            <w:r>
              <w:rPr>
                <w:rFonts w:ascii="Arial" w:hAnsi="Arial" w:cs="Arial"/>
                <w:b/>
                <w:lang w:eastAsia="it-IT"/>
              </w:rPr>
              <w:t>2</w:t>
            </w:r>
          </w:p>
        </w:tc>
        <w:tc>
          <w:tcPr>
            <w:tcW w:w="1132" w:type="dxa"/>
            <w:tcBorders>
              <w:bottom w:val="single" w:sz="4" w:space="0" w:color="auto"/>
            </w:tcBorders>
            <w:shd w:val="clear" w:color="auto" w:fill="E6E6E6"/>
            <w:vAlign w:val="center"/>
          </w:tcPr>
          <w:p w:rsidR="002964E3" w:rsidRPr="00A64B2D" w:rsidRDefault="002964E3" w:rsidP="009F06F0">
            <w:pPr>
              <w:spacing w:after="0" w:line="240" w:lineRule="auto"/>
              <w:jc w:val="center"/>
              <w:rPr>
                <w:rFonts w:ascii="Arial" w:hAnsi="Arial" w:cs="Arial"/>
                <w:b/>
                <w:lang w:eastAsia="it-IT"/>
              </w:rPr>
            </w:pPr>
            <w:r w:rsidRPr="00A64B2D">
              <w:rPr>
                <w:rFonts w:ascii="Arial" w:hAnsi="Arial" w:cs="Arial"/>
                <w:b/>
                <w:lang w:eastAsia="it-IT"/>
              </w:rPr>
              <w:t>202</w:t>
            </w:r>
            <w:r>
              <w:rPr>
                <w:rFonts w:ascii="Arial" w:hAnsi="Arial" w:cs="Arial"/>
                <w:b/>
                <w:lang w:eastAsia="it-IT"/>
              </w:rPr>
              <w:t>3</w:t>
            </w:r>
          </w:p>
        </w:tc>
        <w:tc>
          <w:tcPr>
            <w:tcW w:w="1132" w:type="dxa"/>
            <w:tcBorders>
              <w:bottom w:val="single" w:sz="4" w:space="0" w:color="auto"/>
            </w:tcBorders>
            <w:shd w:val="clear" w:color="auto" w:fill="E6E6E6"/>
            <w:vAlign w:val="center"/>
          </w:tcPr>
          <w:p w:rsidR="002964E3" w:rsidRPr="00A64B2D" w:rsidRDefault="002964E3" w:rsidP="009F06F0">
            <w:pPr>
              <w:spacing w:after="0" w:line="240" w:lineRule="auto"/>
              <w:jc w:val="center"/>
              <w:rPr>
                <w:rFonts w:ascii="Arial" w:hAnsi="Arial" w:cs="Arial"/>
                <w:b/>
                <w:lang w:eastAsia="it-IT"/>
              </w:rPr>
            </w:pPr>
            <w:r w:rsidRPr="00A64B2D">
              <w:rPr>
                <w:rFonts w:ascii="Arial" w:hAnsi="Arial" w:cs="Arial"/>
                <w:b/>
                <w:lang w:eastAsia="it-IT"/>
              </w:rPr>
              <w:t>202</w:t>
            </w:r>
            <w:r>
              <w:rPr>
                <w:rFonts w:ascii="Arial" w:hAnsi="Arial" w:cs="Arial"/>
                <w:b/>
                <w:lang w:eastAsia="it-IT"/>
              </w:rPr>
              <w:t>4</w:t>
            </w:r>
          </w:p>
        </w:tc>
        <w:tc>
          <w:tcPr>
            <w:tcW w:w="1133" w:type="dxa"/>
            <w:shd w:val="clear" w:color="auto" w:fill="E6E6E6"/>
            <w:vAlign w:val="center"/>
          </w:tcPr>
          <w:p w:rsidR="002964E3" w:rsidRPr="00A64B2D" w:rsidRDefault="002964E3" w:rsidP="009F06F0">
            <w:pPr>
              <w:spacing w:after="0" w:line="240" w:lineRule="auto"/>
              <w:ind w:firstLine="104"/>
              <w:jc w:val="center"/>
              <w:rPr>
                <w:rFonts w:ascii="Arial" w:hAnsi="Arial" w:cs="Arial"/>
                <w:b/>
                <w:lang w:eastAsia="it-IT"/>
              </w:rPr>
            </w:pPr>
            <w:r w:rsidRPr="00A64B2D">
              <w:rPr>
                <w:rFonts w:ascii="Arial" w:hAnsi="Arial" w:cs="Arial"/>
                <w:b/>
                <w:lang w:eastAsia="it-IT"/>
              </w:rPr>
              <w:t>Разом</w:t>
            </w:r>
          </w:p>
        </w:tc>
      </w:tr>
      <w:tr w:rsidR="002964E3" w:rsidRPr="00A64B2D" w:rsidTr="009F06F0">
        <w:trPr>
          <w:gridAfter w:val="1"/>
          <w:wAfter w:w="137" w:type="dxa"/>
          <w:jc w:val="right"/>
        </w:trPr>
        <w:tc>
          <w:tcPr>
            <w:tcW w:w="3116" w:type="dxa"/>
            <w:vMerge/>
            <w:shd w:val="clear" w:color="auto" w:fill="FFFFFF"/>
            <w:vAlign w:val="center"/>
          </w:tcPr>
          <w:p w:rsidR="002964E3" w:rsidRPr="00A64B2D" w:rsidRDefault="002964E3" w:rsidP="009F06F0">
            <w:pPr>
              <w:spacing w:after="0" w:line="240" w:lineRule="auto"/>
              <w:rPr>
                <w:rFonts w:ascii="Arial" w:hAnsi="Arial" w:cs="Arial"/>
                <w:b/>
                <w:bCs/>
              </w:rPr>
            </w:pPr>
          </w:p>
        </w:tc>
        <w:tc>
          <w:tcPr>
            <w:tcW w:w="937" w:type="dxa"/>
            <w:vAlign w:val="center"/>
          </w:tcPr>
          <w:p w:rsidR="002964E3" w:rsidRPr="00A64B2D" w:rsidRDefault="002964E3" w:rsidP="009F06F0">
            <w:pPr>
              <w:spacing w:after="0" w:line="240" w:lineRule="auto"/>
              <w:jc w:val="center"/>
              <w:rPr>
                <w:rFonts w:ascii="Arial" w:hAnsi="Arial" w:cs="Arial"/>
                <w:b/>
                <w:lang w:eastAsia="it-IT"/>
              </w:rPr>
            </w:pPr>
          </w:p>
        </w:tc>
        <w:tc>
          <w:tcPr>
            <w:tcW w:w="1131" w:type="dxa"/>
            <w:shd w:val="clear" w:color="auto" w:fill="FFFFFF"/>
            <w:vAlign w:val="center"/>
          </w:tcPr>
          <w:p w:rsidR="002964E3" w:rsidRPr="00A64B2D" w:rsidRDefault="00410842" w:rsidP="009F06F0">
            <w:pPr>
              <w:spacing w:after="0" w:line="240" w:lineRule="auto"/>
              <w:jc w:val="center"/>
              <w:rPr>
                <w:rFonts w:ascii="Arial" w:hAnsi="Arial" w:cs="Arial"/>
                <w:b/>
                <w:lang w:eastAsia="it-IT"/>
              </w:rPr>
            </w:pPr>
            <w:r>
              <w:rPr>
                <w:rFonts w:ascii="Arial" w:hAnsi="Arial" w:cs="Arial"/>
                <w:b/>
                <w:lang w:eastAsia="it-IT"/>
              </w:rPr>
              <w:t>60</w:t>
            </w:r>
          </w:p>
        </w:tc>
        <w:tc>
          <w:tcPr>
            <w:tcW w:w="1133" w:type="dxa"/>
            <w:shd w:val="clear" w:color="auto" w:fill="auto"/>
            <w:vAlign w:val="center"/>
          </w:tcPr>
          <w:p w:rsidR="002964E3" w:rsidRPr="00A64B2D" w:rsidRDefault="00410842" w:rsidP="00410842">
            <w:pPr>
              <w:spacing w:after="0" w:line="240" w:lineRule="auto"/>
              <w:jc w:val="center"/>
              <w:rPr>
                <w:rFonts w:ascii="Arial" w:hAnsi="Arial" w:cs="Arial"/>
                <w:b/>
                <w:lang w:eastAsia="it-IT"/>
              </w:rPr>
            </w:pPr>
            <w:r>
              <w:rPr>
                <w:rFonts w:ascii="Arial" w:hAnsi="Arial" w:cs="Arial"/>
                <w:b/>
                <w:lang w:eastAsia="it-IT"/>
              </w:rPr>
              <w:t>50</w:t>
            </w:r>
          </w:p>
        </w:tc>
        <w:tc>
          <w:tcPr>
            <w:tcW w:w="1132" w:type="dxa"/>
            <w:shd w:val="clear" w:color="auto" w:fill="auto"/>
            <w:vAlign w:val="center"/>
          </w:tcPr>
          <w:p w:rsidR="002964E3" w:rsidRPr="00A64B2D" w:rsidRDefault="002964E3" w:rsidP="009F06F0">
            <w:pPr>
              <w:spacing w:after="0" w:line="240" w:lineRule="auto"/>
              <w:jc w:val="center"/>
              <w:rPr>
                <w:rFonts w:ascii="Arial" w:hAnsi="Arial" w:cs="Arial"/>
                <w:b/>
                <w:lang w:eastAsia="it-IT"/>
              </w:rPr>
            </w:pPr>
          </w:p>
        </w:tc>
        <w:tc>
          <w:tcPr>
            <w:tcW w:w="1132" w:type="dxa"/>
            <w:shd w:val="clear" w:color="auto" w:fill="auto"/>
            <w:vAlign w:val="center"/>
          </w:tcPr>
          <w:p w:rsidR="002964E3" w:rsidRPr="00A64B2D" w:rsidRDefault="002964E3" w:rsidP="009F06F0">
            <w:pPr>
              <w:spacing w:after="0" w:line="240" w:lineRule="auto"/>
              <w:jc w:val="center"/>
              <w:rPr>
                <w:rFonts w:ascii="Arial" w:hAnsi="Arial" w:cs="Arial"/>
                <w:b/>
                <w:lang w:eastAsia="it-IT"/>
              </w:rPr>
            </w:pPr>
          </w:p>
        </w:tc>
        <w:tc>
          <w:tcPr>
            <w:tcW w:w="1133" w:type="dxa"/>
            <w:shd w:val="clear" w:color="auto" w:fill="FFFFFF"/>
            <w:vAlign w:val="center"/>
          </w:tcPr>
          <w:p w:rsidR="002964E3" w:rsidRPr="00A64B2D" w:rsidRDefault="00410842" w:rsidP="009F06F0">
            <w:pPr>
              <w:spacing w:after="0" w:line="240" w:lineRule="auto"/>
              <w:jc w:val="center"/>
              <w:rPr>
                <w:rFonts w:ascii="Arial" w:hAnsi="Arial" w:cs="Arial"/>
                <w:b/>
                <w:lang w:eastAsia="it-IT"/>
              </w:rPr>
            </w:pPr>
            <w:r>
              <w:rPr>
                <w:rFonts w:ascii="Arial" w:hAnsi="Arial" w:cs="Arial"/>
                <w:b/>
                <w:lang w:eastAsia="it-IT"/>
              </w:rPr>
              <w:t>11</w:t>
            </w:r>
            <w:r w:rsidR="004B06CF">
              <w:rPr>
                <w:rFonts w:ascii="Arial" w:hAnsi="Arial" w:cs="Arial"/>
                <w:b/>
                <w:lang w:eastAsia="it-IT"/>
              </w:rPr>
              <w:t>0</w:t>
            </w:r>
          </w:p>
        </w:tc>
      </w:tr>
      <w:tr w:rsidR="002964E3" w:rsidRPr="00A64B2D" w:rsidTr="009F06F0">
        <w:trPr>
          <w:gridAfter w:val="1"/>
          <w:wAfter w:w="137" w:type="dxa"/>
          <w:jc w:val="right"/>
        </w:trPr>
        <w:tc>
          <w:tcPr>
            <w:tcW w:w="3116" w:type="dxa"/>
            <w:shd w:val="clear" w:color="auto" w:fill="FFFFFF"/>
            <w:vAlign w:val="center"/>
          </w:tcPr>
          <w:p w:rsidR="002964E3" w:rsidRPr="00A64B2D" w:rsidRDefault="002964E3" w:rsidP="009F06F0">
            <w:pPr>
              <w:spacing w:after="0" w:line="240" w:lineRule="auto"/>
              <w:rPr>
                <w:rFonts w:ascii="Arial" w:hAnsi="Arial" w:cs="Arial"/>
                <w:b/>
                <w:bCs/>
              </w:rPr>
            </w:pPr>
            <w:r w:rsidRPr="00A64B2D">
              <w:rPr>
                <w:rFonts w:ascii="Arial" w:hAnsi="Arial" w:cs="Arial"/>
                <w:b/>
                <w:bCs/>
              </w:rPr>
              <w:t>Джерела фінансування:</w:t>
            </w:r>
          </w:p>
        </w:tc>
        <w:tc>
          <w:tcPr>
            <w:tcW w:w="6598" w:type="dxa"/>
            <w:gridSpan w:val="6"/>
            <w:vAlign w:val="center"/>
          </w:tcPr>
          <w:p w:rsidR="002964E3" w:rsidRPr="00A64B2D" w:rsidRDefault="002964E3" w:rsidP="009F06F0">
            <w:pPr>
              <w:spacing w:after="0" w:line="240" w:lineRule="auto"/>
              <w:jc w:val="both"/>
              <w:rPr>
                <w:rFonts w:ascii="Arial" w:hAnsi="Arial" w:cs="Arial"/>
                <w:lang w:eastAsia="it-IT"/>
              </w:rPr>
            </w:pPr>
            <w:r>
              <w:rPr>
                <w:rFonts w:ascii="Arial" w:hAnsi="Arial" w:cs="Arial"/>
                <w:lang w:eastAsia="it-IT"/>
              </w:rPr>
              <w:t>Державний бюджет</w:t>
            </w:r>
            <w:r w:rsidRPr="00A64B2D">
              <w:rPr>
                <w:rFonts w:ascii="Arial" w:hAnsi="Arial" w:cs="Arial"/>
                <w:lang w:eastAsia="it-IT"/>
              </w:rPr>
              <w:t xml:space="preserve">; </w:t>
            </w:r>
            <w:r>
              <w:rPr>
                <w:rFonts w:ascii="Arial" w:hAnsi="Arial" w:cs="Arial"/>
                <w:lang w:eastAsia="it-IT"/>
              </w:rPr>
              <w:t>місцевий бюджет</w:t>
            </w:r>
            <w:r w:rsidRPr="00A64B2D">
              <w:rPr>
                <w:rFonts w:ascii="Arial" w:hAnsi="Arial" w:cs="Arial"/>
                <w:lang w:eastAsia="it-IT"/>
              </w:rPr>
              <w:t>; донорські та інші кошти не заборонені законодавством.</w:t>
            </w:r>
          </w:p>
        </w:tc>
      </w:tr>
      <w:tr w:rsidR="002964E3" w:rsidRPr="00A64B2D" w:rsidTr="009F06F0">
        <w:trPr>
          <w:gridAfter w:val="1"/>
          <w:wAfter w:w="137" w:type="dxa"/>
          <w:jc w:val="right"/>
        </w:trPr>
        <w:tc>
          <w:tcPr>
            <w:tcW w:w="3116" w:type="dxa"/>
            <w:shd w:val="clear" w:color="auto" w:fill="FFFFFF"/>
            <w:vAlign w:val="center"/>
          </w:tcPr>
          <w:p w:rsidR="002964E3" w:rsidRPr="00A64B2D" w:rsidRDefault="002964E3" w:rsidP="009F06F0">
            <w:pPr>
              <w:spacing w:after="0" w:line="240" w:lineRule="auto"/>
              <w:rPr>
                <w:rFonts w:ascii="Arial" w:hAnsi="Arial" w:cs="Arial"/>
                <w:b/>
                <w:bCs/>
              </w:rPr>
            </w:pPr>
            <w:r w:rsidRPr="00A64B2D">
              <w:rPr>
                <w:rFonts w:ascii="Arial" w:hAnsi="Arial" w:cs="Arial"/>
                <w:b/>
              </w:rPr>
              <w:t>Ключові потенційні учасники реалізації проекту:</w:t>
            </w:r>
          </w:p>
        </w:tc>
        <w:tc>
          <w:tcPr>
            <w:tcW w:w="6598" w:type="dxa"/>
            <w:gridSpan w:val="6"/>
            <w:vAlign w:val="center"/>
          </w:tcPr>
          <w:p w:rsidR="002964E3" w:rsidRPr="00A64B2D" w:rsidRDefault="002964E3" w:rsidP="009F06F0">
            <w:pPr>
              <w:spacing w:after="0" w:line="240" w:lineRule="auto"/>
              <w:jc w:val="both"/>
              <w:rPr>
                <w:rFonts w:ascii="Arial" w:hAnsi="Arial" w:cs="Arial"/>
                <w:lang w:eastAsia="it-IT"/>
              </w:rPr>
            </w:pPr>
            <w:r w:rsidRPr="00A64B2D">
              <w:rPr>
                <w:rFonts w:ascii="Arial" w:hAnsi="Arial" w:cs="Arial"/>
                <w:lang w:eastAsia="it-IT"/>
              </w:rPr>
              <w:t>Локницькасільська рада; підрядні організації.</w:t>
            </w:r>
          </w:p>
          <w:p w:rsidR="002964E3" w:rsidRPr="00A64B2D" w:rsidRDefault="002964E3" w:rsidP="009F06F0">
            <w:pPr>
              <w:spacing w:after="0" w:line="240" w:lineRule="auto"/>
              <w:jc w:val="both"/>
              <w:rPr>
                <w:rFonts w:ascii="Arial" w:hAnsi="Arial" w:cs="Arial"/>
                <w:lang w:eastAsia="it-IT"/>
              </w:rPr>
            </w:pPr>
          </w:p>
          <w:p w:rsidR="002964E3" w:rsidRPr="00A64B2D" w:rsidRDefault="002964E3" w:rsidP="009F06F0">
            <w:pPr>
              <w:spacing w:after="0" w:line="240" w:lineRule="auto"/>
              <w:jc w:val="both"/>
              <w:rPr>
                <w:rFonts w:ascii="Arial" w:hAnsi="Arial" w:cs="Arial"/>
                <w:lang w:eastAsia="it-IT"/>
              </w:rPr>
            </w:pPr>
          </w:p>
        </w:tc>
      </w:tr>
      <w:tr w:rsidR="002964E3" w:rsidRPr="00A64B2D" w:rsidTr="009F06F0">
        <w:trPr>
          <w:gridAfter w:val="1"/>
          <w:wAfter w:w="137" w:type="dxa"/>
          <w:jc w:val="right"/>
        </w:trPr>
        <w:tc>
          <w:tcPr>
            <w:tcW w:w="3116" w:type="dxa"/>
            <w:shd w:val="clear" w:color="auto" w:fill="FFFFFF"/>
            <w:vAlign w:val="center"/>
          </w:tcPr>
          <w:p w:rsidR="002964E3" w:rsidRPr="00A64B2D" w:rsidRDefault="002964E3" w:rsidP="009F06F0">
            <w:pPr>
              <w:spacing w:after="0" w:line="240" w:lineRule="auto"/>
              <w:rPr>
                <w:rFonts w:ascii="Arial" w:hAnsi="Arial" w:cs="Arial"/>
                <w:b/>
                <w:bCs/>
              </w:rPr>
            </w:pPr>
            <w:r w:rsidRPr="00A64B2D">
              <w:rPr>
                <w:rFonts w:ascii="Arial" w:hAnsi="Arial" w:cs="Arial"/>
                <w:b/>
                <w:bCs/>
              </w:rPr>
              <w:t>Інше:</w:t>
            </w:r>
          </w:p>
        </w:tc>
        <w:tc>
          <w:tcPr>
            <w:tcW w:w="6598" w:type="dxa"/>
            <w:gridSpan w:val="6"/>
            <w:vAlign w:val="center"/>
          </w:tcPr>
          <w:p w:rsidR="002964E3" w:rsidRPr="00A64B2D" w:rsidRDefault="002964E3" w:rsidP="009F06F0">
            <w:pPr>
              <w:spacing w:after="0" w:line="240" w:lineRule="auto"/>
              <w:rPr>
                <w:rFonts w:ascii="Arial" w:hAnsi="Arial" w:cs="Arial"/>
                <w:lang w:eastAsia="it-IT"/>
              </w:rPr>
            </w:pPr>
          </w:p>
        </w:tc>
      </w:tr>
    </w:tbl>
    <w:p w:rsidR="002964E3" w:rsidRDefault="002964E3" w:rsidP="00434F36">
      <w:pPr>
        <w:spacing w:after="0" w:line="240" w:lineRule="auto"/>
        <w:rPr>
          <w:rFonts w:ascii="Arial" w:hAnsi="Arial" w:cs="Arial"/>
          <w:b/>
        </w:rPr>
      </w:pPr>
    </w:p>
    <w:p w:rsidR="00DB636A" w:rsidRDefault="00DB636A" w:rsidP="000E0115">
      <w:pPr>
        <w:spacing w:after="0" w:line="240" w:lineRule="auto"/>
        <w:rPr>
          <w:rFonts w:ascii="Arial" w:hAnsi="Arial" w:cs="Arial"/>
          <w:b/>
          <w:color w:val="FF0000"/>
        </w:rPr>
      </w:pPr>
    </w:p>
    <w:p w:rsidR="00DB636A" w:rsidRPr="009E040F" w:rsidRDefault="00DB636A" w:rsidP="000E0115">
      <w:pPr>
        <w:spacing w:after="0" w:line="240" w:lineRule="auto"/>
        <w:rPr>
          <w:rFonts w:ascii="Arial" w:hAnsi="Arial" w:cs="Arial"/>
          <w:b/>
          <w:color w:val="FF0000"/>
        </w:rPr>
      </w:pPr>
    </w:p>
    <w:tbl>
      <w:tblPr>
        <w:tblW w:w="971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938"/>
        <w:gridCol w:w="1132"/>
        <w:gridCol w:w="1133"/>
        <w:gridCol w:w="1132"/>
        <w:gridCol w:w="1132"/>
        <w:gridCol w:w="1133"/>
      </w:tblGrid>
      <w:tr w:rsidR="000E0115" w:rsidRPr="00077CD4" w:rsidTr="00343417">
        <w:trPr>
          <w:jc w:val="right"/>
        </w:trPr>
        <w:tc>
          <w:tcPr>
            <w:tcW w:w="3114" w:type="dxa"/>
            <w:shd w:val="clear" w:color="auto" w:fill="auto"/>
            <w:vAlign w:val="center"/>
          </w:tcPr>
          <w:p w:rsidR="000E0115" w:rsidRPr="00077CD4" w:rsidRDefault="000E0115" w:rsidP="00343417">
            <w:pPr>
              <w:pStyle w:val="6"/>
              <w:spacing w:before="0" w:line="240" w:lineRule="auto"/>
              <w:rPr>
                <w:rFonts w:ascii="Arial" w:hAnsi="Arial" w:cs="Arial"/>
                <w:color w:val="auto"/>
              </w:rPr>
            </w:pPr>
            <w:r w:rsidRPr="00077CD4">
              <w:rPr>
                <w:rFonts w:ascii="Arial" w:hAnsi="Arial" w:cs="Arial"/>
                <w:color w:val="auto"/>
              </w:rPr>
              <w:t>Завдання Стратегії, якому відповідає проект:</w:t>
            </w:r>
          </w:p>
        </w:tc>
        <w:tc>
          <w:tcPr>
            <w:tcW w:w="6600" w:type="dxa"/>
            <w:gridSpan w:val="6"/>
            <w:shd w:val="clear" w:color="auto" w:fill="auto"/>
          </w:tcPr>
          <w:p w:rsidR="000E0115" w:rsidRPr="00077CD4" w:rsidRDefault="00B53AFA" w:rsidP="00343417">
            <w:pPr>
              <w:pBdr>
                <w:left w:val="single" w:sz="18" w:space="4" w:color="auto"/>
              </w:pBdr>
              <w:spacing w:after="0" w:line="240" w:lineRule="auto"/>
              <w:rPr>
                <w:rFonts w:ascii="Arial" w:hAnsi="Arial" w:cs="Arial"/>
                <w:lang w:eastAsia="it-IT"/>
              </w:rPr>
            </w:pPr>
            <w:r>
              <w:rPr>
                <w:rFonts w:ascii="Arial" w:hAnsi="Arial" w:cs="Arial"/>
              </w:rPr>
              <w:t>2.1</w:t>
            </w:r>
            <w:r w:rsidR="002964E3">
              <w:rPr>
                <w:rFonts w:ascii="Arial" w:hAnsi="Arial" w:cs="Arial"/>
              </w:rPr>
              <w:t>.4</w:t>
            </w:r>
            <w:r w:rsidR="00DB636A">
              <w:rPr>
                <w:rFonts w:ascii="Arial" w:hAnsi="Arial" w:cs="Arial"/>
              </w:rPr>
              <w:t>. П</w:t>
            </w:r>
            <w:r w:rsidR="00CD2EB3">
              <w:rPr>
                <w:rFonts w:ascii="Arial" w:hAnsi="Arial" w:cs="Arial"/>
              </w:rPr>
              <w:t>роведення поточного</w:t>
            </w:r>
            <w:r w:rsidR="000E0115" w:rsidRPr="00077CD4">
              <w:rPr>
                <w:rFonts w:ascii="Arial" w:hAnsi="Arial" w:cs="Arial"/>
              </w:rPr>
              <w:t xml:space="preserve"> ремонту комуна</w:t>
            </w:r>
            <w:r w:rsidR="00A261AD">
              <w:rPr>
                <w:rFonts w:ascii="Arial" w:hAnsi="Arial" w:cs="Arial"/>
              </w:rPr>
              <w:t xml:space="preserve">льних доріг </w:t>
            </w:r>
          </w:p>
        </w:tc>
      </w:tr>
      <w:tr w:rsidR="000E0115" w:rsidRPr="00077CD4" w:rsidTr="00343417">
        <w:trPr>
          <w:jc w:val="right"/>
        </w:trPr>
        <w:tc>
          <w:tcPr>
            <w:tcW w:w="3114" w:type="dxa"/>
            <w:vAlign w:val="center"/>
          </w:tcPr>
          <w:p w:rsidR="000E0115" w:rsidRPr="00077CD4" w:rsidRDefault="000E0115" w:rsidP="00343417">
            <w:pPr>
              <w:spacing w:after="0" w:line="240" w:lineRule="auto"/>
              <w:rPr>
                <w:rFonts w:ascii="Arial" w:hAnsi="Arial" w:cs="Arial"/>
                <w:b/>
                <w:bCs/>
              </w:rPr>
            </w:pPr>
            <w:r w:rsidRPr="00077CD4">
              <w:rPr>
                <w:rFonts w:ascii="Arial" w:hAnsi="Arial" w:cs="Arial"/>
                <w:b/>
                <w:bCs/>
              </w:rPr>
              <w:t>Назва проекту:</w:t>
            </w:r>
          </w:p>
        </w:tc>
        <w:tc>
          <w:tcPr>
            <w:tcW w:w="6600" w:type="dxa"/>
            <w:gridSpan w:val="6"/>
          </w:tcPr>
          <w:p w:rsidR="000E0115" w:rsidRPr="00077CD4" w:rsidRDefault="000E0115" w:rsidP="00343417">
            <w:pPr>
              <w:spacing w:after="0" w:line="240" w:lineRule="auto"/>
              <w:rPr>
                <w:rFonts w:ascii="Arial" w:hAnsi="Arial" w:cs="Arial"/>
                <w:b/>
                <w:lang w:eastAsia="it-IT"/>
              </w:rPr>
            </w:pPr>
            <w:r>
              <w:rPr>
                <w:rFonts w:ascii="Arial" w:hAnsi="Arial" w:cs="Arial"/>
                <w:b/>
                <w:lang w:eastAsia="it-IT"/>
              </w:rPr>
              <w:t>Поточний ремонт дороги вулиці Вишнева с. Кухче</w:t>
            </w:r>
          </w:p>
        </w:tc>
      </w:tr>
      <w:tr w:rsidR="000E0115" w:rsidRPr="00126DB4" w:rsidTr="00343417">
        <w:trPr>
          <w:jc w:val="right"/>
        </w:trPr>
        <w:tc>
          <w:tcPr>
            <w:tcW w:w="3114" w:type="dxa"/>
            <w:vAlign w:val="center"/>
          </w:tcPr>
          <w:p w:rsidR="000E0115" w:rsidRPr="00126DB4" w:rsidRDefault="000E0115" w:rsidP="00343417">
            <w:pPr>
              <w:spacing w:after="0" w:line="240" w:lineRule="auto"/>
              <w:rPr>
                <w:rFonts w:ascii="Arial" w:hAnsi="Arial" w:cs="Arial"/>
                <w:b/>
                <w:bCs/>
              </w:rPr>
            </w:pPr>
            <w:r w:rsidRPr="00126DB4">
              <w:rPr>
                <w:rFonts w:ascii="Arial" w:hAnsi="Arial" w:cs="Arial"/>
                <w:b/>
                <w:bCs/>
              </w:rPr>
              <w:t>Цілі проекту:</w:t>
            </w:r>
          </w:p>
        </w:tc>
        <w:tc>
          <w:tcPr>
            <w:tcW w:w="6600" w:type="dxa"/>
            <w:gridSpan w:val="6"/>
          </w:tcPr>
          <w:p w:rsidR="000E0115" w:rsidRPr="00126DB4" w:rsidRDefault="000E0115" w:rsidP="00343417">
            <w:pPr>
              <w:spacing w:after="0" w:line="240" w:lineRule="auto"/>
              <w:rPr>
                <w:rFonts w:ascii="Arial" w:hAnsi="Arial" w:cs="Arial"/>
                <w:lang w:eastAsia="it-IT"/>
              </w:rPr>
            </w:pPr>
            <w:r w:rsidRPr="00126DB4">
              <w:rPr>
                <w:rFonts w:ascii="Arial" w:hAnsi="Arial" w:cs="Arial"/>
                <w:lang w:eastAsia="it-IT"/>
              </w:rPr>
              <w:t>Приведення вулиць населеного пункту до належної якості та зручності у їх використанні.</w:t>
            </w:r>
          </w:p>
        </w:tc>
      </w:tr>
      <w:tr w:rsidR="000E0115" w:rsidRPr="00126DB4" w:rsidTr="00343417">
        <w:trPr>
          <w:jc w:val="right"/>
        </w:trPr>
        <w:tc>
          <w:tcPr>
            <w:tcW w:w="3114" w:type="dxa"/>
            <w:vAlign w:val="center"/>
          </w:tcPr>
          <w:p w:rsidR="000E0115" w:rsidRPr="00126DB4" w:rsidRDefault="000E0115" w:rsidP="00343417">
            <w:pPr>
              <w:autoSpaceDE w:val="0"/>
              <w:autoSpaceDN w:val="0"/>
              <w:adjustRightInd w:val="0"/>
              <w:spacing w:after="0" w:line="240" w:lineRule="auto"/>
              <w:rPr>
                <w:rFonts w:ascii="Arial" w:hAnsi="Arial" w:cs="Arial"/>
                <w:b/>
              </w:rPr>
            </w:pPr>
            <w:r w:rsidRPr="00126DB4">
              <w:rPr>
                <w:rFonts w:ascii="Arial" w:hAnsi="Arial" w:cs="Arial"/>
                <w:b/>
              </w:rPr>
              <w:t>Територія на яку проект матиме вплив:</w:t>
            </w:r>
          </w:p>
        </w:tc>
        <w:tc>
          <w:tcPr>
            <w:tcW w:w="6600" w:type="dxa"/>
            <w:gridSpan w:val="6"/>
          </w:tcPr>
          <w:p w:rsidR="000E0115" w:rsidRPr="00126DB4" w:rsidRDefault="000E0115" w:rsidP="00343417">
            <w:pPr>
              <w:spacing w:after="0" w:line="240" w:lineRule="auto"/>
              <w:rPr>
                <w:rFonts w:ascii="Arial" w:hAnsi="Arial" w:cs="Arial"/>
                <w:lang w:eastAsia="it-IT"/>
              </w:rPr>
            </w:pPr>
            <w:r>
              <w:rPr>
                <w:rFonts w:ascii="Arial" w:hAnsi="Arial" w:cs="Arial"/>
                <w:lang w:eastAsia="it-IT"/>
              </w:rPr>
              <w:t>с. Кухче</w:t>
            </w:r>
          </w:p>
        </w:tc>
      </w:tr>
      <w:tr w:rsidR="000E0115" w:rsidRPr="00126DB4" w:rsidTr="00343417">
        <w:trPr>
          <w:jc w:val="right"/>
        </w:trPr>
        <w:tc>
          <w:tcPr>
            <w:tcW w:w="3114" w:type="dxa"/>
            <w:vAlign w:val="center"/>
          </w:tcPr>
          <w:p w:rsidR="000E0115" w:rsidRPr="00126DB4" w:rsidRDefault="000E0115" w:rsidP="00343417">
            <w:pPr>
              <w:autoSpaceDE w:val="0"/>
              <w:autoSpaceDN w:val="0"/>
              <w:adjustRightInd w:val="0"/>
              <w:spacing w:after="0" w:line="240" w:lineRule="auto"/>
              <w:rPr>
                <w:rFonts w:ascii="Arial" w:hAnsi="Arial" w:cs="Arial"/>
                <w:b/>
              </w:rPr>
            </w:pPr>
            <w:r w:rsidRPr="00126DB4">
              <w:rPr>
                <w:rFonts w:ascii="Arial" w:hAnsi="Arial" w:cs="Arial"/>
                <w:b/>
              </w:rPr>
              <w:t>Орієнтовна кількість отримувачів вигод</w:t>
            </w:r>
          </w:p>
        </w:tc>
        <w:tc>
          <w:tcPr>
            <w:tcW w:w="6600" w:type="dxa"/>
            <w:gridSpan w:val="6"/>
          </w:tcPr>
          <w:p w:rsidR="000E0115" w:rsidRPr="00126DB4" w:rsidRDefault="000E0115" w:rsidP="00343417">
            <w:pPr>
              <w:spacing w:after="0" w:line="240" w:lineRule="auto"/>
              <w:rPr>
                <w:rFonts w:ascii="Arial" w:hAnsi="Arial" w:cs="Arial"/>
                <w:lang w:eastAsia="it-IT"/>
              </w:rPr>
            </w:pPr>
            <w:r w:rsidRPr="00126DB4">
              <w:rPr>
                <w:rFonts w:ascii="Arial" w:hAnsi="Arial" w:cs="Arial"/>
                <w:lang w:eastAsia="it-IT"/>
              </w:rPr>
              <w:t>500 осіб</w:t>
            </w:r>
          </w:p>
          <w:p w:rsidR="000E0115" w:rsidRPr="00126DB4" w:rsidRDefault="000E0115" w:rsidP="00343417">
            <w:pPr>
              <w:spacing w:after="0" w:line="240" w:lineRule="auto"/>
              <w:rPr>
                <w:rFonts w:ascii="Arial" w:hAnsi="Arial" w:cs="Arial"/>
                <w:lang w:eastAsia="it-IT"/>
              </w:rPr>
            </w:pPr>
          </w:p>
        </w:tc>
      </w:tr>
      <w:tr w:rsidR="000E0115" w:rsidRPr="007340AE" w:rsidTr="00343417">
        <w:trPr>
          <w:jc w:val="right"/>
        </w:trPr>
        <w:tc>
          <w:tcPr>
            <w:tcW w:w="3114" w:type="dxa"/>
            <w:shd w:val="clear" w:color="auto" w:fill="FFFFFF"/>
            <w:vAlign w:val="center"/>
          </w:tcPr>
          <w:p w:rsidR="000E0115" w:rsidRPr="007340AE" w:rsidRDefault="000E0115" w:rsidP="00343417">
            <w:pPr>
              <w:spacing w:after="0" w:line="240" w:lineRule="auto"/>
              <w:rPr>
                <w:rFonts w:ascii="Arial" w:hAnsi="Arial" w:cs="Arial"/>
                <w:b/>
                <w:bCs/>
              </w:rPr>
            </w:pPr>
            <w:r w:rsidRPr="007340AE">
              <w:rPr>
                <w:rFonts w:ascii="Arial" w:hAnsi="Arial" w:cs="Arial"/>
                <w:b/>
                <w:bCs/>
              </w:rPr>
              <w:t>Стислий опис проекту:</w:t>
            </w:r>
          </w:p>
        </w:tc>
        <w:tc>
          <w:tcPr>
            <w:tcW w:w="6600" w:type="dxa"/>
            <w:gridSpan w:val="6"/>
          </w:tcPr>
          <w:p w:rsidR="000E0115" w:rsidRPr="007340AE" w:rsidRDefault="000E0115" w:rsidP="00343417">
            <w:pPr>
              <w:spacing w:after="0" w:line="240" w:lineRule="auto"/>
              <w:jc w:val="both"/>
              <w:rPr>
                <w:rFonts w:ascii="Arial" w:hAnsi="Arial" w:cs="Arial"/>
                <w:lang w:eastAsia="uk-UA"/>
              </w:rPr>
            </w:pPr>
            <w:r w:rsidRPr="007340AE">
              <w:rPr>
                <w:rFonts w:ascii="Arial" w:hAnsi="Arial" w:cs="Arial"/>
                <w:lang w:eastAsia="uk-UA"/>
              </w:rPr>
              <w:t xml:space="preserve">Проектом передбачено вирішення питань по створенню належних умов по забезпеченню безпечного руху автотранспорту та пішоходів на території села, яка перебуває у  незадовільному технічному стані. </w:t>
            </w:r>
          </w:p>
          <w:p w:rsidR="000E0115" w:rsidRPr="007340AE" w:rsidRDefault="000E0115" w:rsidP="00343417">
            <w:pPr>
              <w:spacing w:after="0" w:line="240" w:lineRule="auto"/>
              <w:jc w:val="both"/>
              <w:rPr>
                <w:rFonts w:ascii="Arial" w:hAnsi="Arial" w:cs="Arial"/>
                <w:lang w:eastAsia="uk-UA"/>
              </w:rPr>
            </w:pPr>
            <w:r w:rsidRPr="007340AE">
              <w:rPr>
                <w:rFonts w:ascii="Arial" w:hAnsi="Arial" w:cs="Arial"/>
                <w:lang w:eastAsia="uk-UA"/>
              </w:rPr>
              <w:t>Вказана ділянка дороги забезпечує проїзд мешканців  населеного пункту, та забезпечує доступ громадян до закладів соціальної сфери.</w:t>
            </w:r>
          </w:p>
        </w:tc>
      </w:tr>
      <w:tr w:rsidR="000E0115" w:rsidRPr="00CE68E6" w:rsidTr="00343417">
        <w:trPr>
          <w:jc w:val="right"/>
        </w:trPr>
        <w:tc>
          <w:tcPr>
            <w:tcW w:w="3114" w:type="dxa"/>
            <w:shd w:val="clear" w:color="auto" w:fill="FFFFFF"/>
            <w:vAlign w:val="center"/>
          </w:tcPr>
          <w:p w:rsidR="000E0115" w:rsidRPr="00CE68E6" w:rsidRDefault="000E0115" w:rsidP="00343417">
            <w:pPr>
              <w:spacing w:after="0" w:line="240" w:lineRule="auto"/>
              <w:rPr>
                <w:rFonts w:ascii="Arial" w:hAnsi="Arial" w:cs="Arial"/>
                <w:b/>
                <w:bCs/>
              </w:rPr>
            </w:pPr>
            <w:r w:rsidRPr="00CE68E6">
              <w:rPr>
                <w:rFonts w:ascii="Arial" w:hAnsi="Arial" w:cs="Arial"/>
                <w:b/>
                <w:bCs/>
              </w:rPr>
              <w:t>Очікувані результати:</w:t>
            </w:r>
          </w:p>
        </w:tc>
        <w:tc>
          <w:tcPr>
            <w:tcW w:w="6600" w:type="dxa"/>
            <w:gridSpan w:val="6"/>
            <w:shd w:val="clear" w:color="auto" w:fill="FFFFFF"/>
          </w:tcPr>
          <w:p w:rsidR="000E0115" w:rsidRPr="00CE68E6" w:rsidRDefault="000E0115" w:rsidP="00343417">
            <w:pPr>
              <w:spacing w:after="0" w:line="240" w:lineRule="auto"/>
              <w:rPr>
                <w:rFonts w:ascii="Arial" w:hAnsi="Arial" w:cs="Arial"/>
                <w:lang w:eastAsia="it-IT"/>
              </w:rPr>
            </w:pPr>
            <w:r w:rsidRPr="00CE68E6">
              <w:rPr>
                <w:rFonts w:ascii="Arial" w:hAnsi="Arial" w:cs="Arial"/>
                <w:lang w:eastAsia="uk-UA"/>
              </w:rPr>
              <w:t>Результатом виконання робіт буде забезпечено можливість мешканцям населеного пункту безпечний проїзд (прохід) по автомобільній дорозі комунальної власності</w:t>
            </w:r>
          </w:p>
        </w:tc>
      </w:tr>
      <w:tr w:rsidR="000E0115" w:rsidRPr="00A97547" w:rsidTr="00343417">
        <w:trPr>
          <w:jc w:val="right"/>
        </w:trPr>
        <w:tc>
          <w:tcPr>
            <w:tcW w:w="3114" w:type="dxa"/>
            <w:shd w:val="clear" w:color="auto" w:fill="FFFFFF"/>
            <w:vAlign w:val="center"/>
          </w:tcPr>
          <w:p w:rsidR="000E0115" w:rsidRPr="00A97547" w:rsidRDefault="000E0115" w:rsidP="000A485F">
            <w:pPr>
              <w:spacing w:after="0" w:line="240" w:lineRule="auto"/>
              <w:jc w:val="both"/>
              <w:rPr>
                <w:rFonts w:ascii="Arial" w:hAnsi="Arial" w:cs="Arial"/>
                <w:b/>
                <w:bCs/>
              </w:rPr>
            </w:pPr>
            <w:r w:rsidRPr="00A97547">
              <w:rPr>
                <w:rFonts w:ascii="Arial" w:hAnsi="Arial" w:cs="Arial"/>
                <w:b/>
                <w:bCs/>
              </w:rPr>
              <w:t>Ключові заходи проекту:</w:t>
            </w:r>
          </w:p>
        </w:tc>
        <w:tc>
          <w:tcPr>
            <w:tcW w:w="6600" w:type="dxa"/>
            <w:gridSpan w:val="6"/>
          </w:tcPr>
          <w:p w:rsidR="000E0115" w:rsidRDefault="00624107" w:rsidP="000A485F">
            <w:pPr>
              <w:spacing w:after="0" w:line="240" w:lineRule="auto"/>
              <w:jc w:val="both"/>
              <w:rPr>
                <w:rFonts w:ascii="Arial" w:hAnsi="Arial" w:cs="Arial"/>
                <w:lang w:eastAsia="it-IT"/>
              </w:rPr>
            </w:pPr>
            <w:r>
              <w:rPr>
                <w:rFonts w:ascii="Arial" w:hAnsi="Arial" w:cs="Arial"/>
                <w:lang w:eastAsia="it-IT"/>
              </w:rPr>
              <w:t>Створення належних умов по забезпеченню безпечного руху автотранспорту та пішоходів</w:t>
            </w:r>
          </w:p>
          <w:p w:rsidR="00624107" w:rsidRPr="00624107" w:rsidRDefault="00624107" w:rsidP="000A485F">
            <w:pPr>
              <w:spacing w:after="0" w:line="240" w:lineRule="auto"/>
              <w:jc w:val="both"/>
              <w:rPr>
                <w:rFonts w:ascii="Arial" w:hAnsi="Arial" w:cs="Arial"/>
                <w:lang w:eastAsia="it-IT"/>
              </w:rPr>
            </w:pPr>
          </w:p>
        </w:tc>
      </w:tr>
      <w:tr w:rsidR="000E0115" w:rsidRPr="0051004C" w:rsidTr="00343417">
        <w:trPr>
          <w:jc w:val="right"/>
        </w:trPr>
        <w:tc>
          <w:tcPr>
            <w:tcW w:w="3114" w:type="dxa"/>
            <w:shd w:val="clear" w:color="auto" w:fill="FFFFFF"/>
            <w:vAlign w:val="center"/>
          </w:tcPr>
          <w:p w:rsidR="000E0115" w:rsidRPr="0051004C" w:rsidRDefault="000E0115" w:rsidP="00343417">
            <w:pPr>
              <w:spacing w:after="0" w:line="240" w:lineRule="auto"/>
              <w:rPr>
                <w:rFonts w:ascii="Arial" w:hAnsi="Arial" w:cs="Arial"/>
                <w:b/>
              </w:rPr>
            </w:pPr>
            <w:r w:rsidRPr="0051004C">
              <w:rPr>
                <w:rFonts w:ascii="Arial" w:hAnsi="Arial" w:cs="Arial"/>
                <w:b/>
              </w:rPr>
              <w:t xml:space="preserve">Період здійснення: </w:t>
            </w:r>
          </w:p>
        </w:tc>
        <w:tc>
          <w:tcPr>
            <w:tcW w:w="6600" w:type="dxa"/>
            <w:gridSpan w:val="6"/>
            <w:vAlign w:val="center"/>
          </w:tcPr>
          <w:p w:rsidR="000E0115" w:rsidRPr="0051004C" w:rsidRDefault="000E0115" w:rsidP="00343417">
            <w:pPr>
              <w:spacing w:after="0" w:line="240" w:lineRule="auto"/>
              <w:rPr>
                <w:rFonts w:ascii="Arial" w:hAnsi="Arial" w:cs="Arial"/>
                <w:lang w:eastAsia="it-IT"/>
              </w:rPr>
            </w:pPr>
            <w:r w:rsidRPr="0051004C">
              <w:rPr>
                <w:rFonts w:ascii="Arial" w:hAnsi="Arial" w:cs="Arial"/>
                <w:b/>
              </w:rPr>
              <w:t>20</w:t>
            </w:r>
            <w:r>
              <w:rPr>
                <w:rFonts w:ascii="Arial" w:hAnsi="Arial" w:cs="Arial"/>
                <w:b/>
              </w:rPr>
              <w:t>20</w:t>
            </w:r>
            <w:r w:rsidRPr="0051004C">
              <w:rPr>
                <w:rFonts w:ascii="Arial" w:hAnsi="Arial" w:cs="Arial"/>
                <w:b/>
              </w:rPr>
              <w:t xml:space="preserve"> – 2022 роки:</w:t>
            </w:r>
          </w:p>
        </w:tc>
      </w:tr>
      <w:tr w:rsidR="000E0115" w:rsidRPr="0051004C" w:rsidTr="00343417">
        <w:trPr>
          <w:jc w:val="right"/>
        </w:trPr>
        <w:tc>
          <w:tcPr>
            <w:tcW w:w="3114" w:type="dxa"/>
            <w:vMerge w:val="restart"/>
            <w:shd w:val="clear" w:color="auto" w:fill="FFFFFF"/>
            <w:vAlign w:val="center"/>
          </w:tcPr>
          <w:p w:rsidR="000E0115" w:rsidRPr="0051004C" w:rsidRDefault="000E0115" w:rsidP="00343417">
            <w:pPr>
              <w:spacing w:after="0" w:line="240" w:lineRule="auto"/>
              <w:rPr>
                <w:rFonts w:ascii="Arial" w:hAnsi="Arial" w:cs="Arial"/>
                <w:b/>
                <w:bCs/>
              </w:rPr>
            </w:pPr>
            <w:r w:rsidRPr="0051004C">
              <w:rPr>
                <w:rFonts w:ascii="Arial" w:hAnsi="Arial" w:cs="Arial"/>
                <w:b/>
                <w:bCs/>
              </w:rPr>
              <w:t>Орієнтовна вартість проекту, тис. грн.</w:t>
            </w:r>
          </w:p>
        </w:tc>
        <w:tc>
          <w:tcPr>
            <w:tcW w:w="938" w:type="dxa"/>
            <w:shd w:val="clear" w:color="auto" w:fill="E6E6E6"/>
            <w:vAlign w:val="center"/>
          </w:tcPr>
          <w:p w:rsidR="000E0115" w:rsidRPr="0051004C" w:rsidRDefault="000E0115" w:rsidP="00343417">
            <w:pPr>
              <w:spacing w:after="0" w:line="240" w:lineRule="auto"/>
              <w:jc w:val="center"/>
              <w:rPr>
                <w:rFonts w:ascii="Arial" w:hAnsi="Arial" w:cs="Arial"/>
                <w:b/>
                <w:lang w:eastAsia="it-IT"/>
              </w:rPr>
            </w:pPr>
            <w:r w:rsidRPr="0051004C">
              <w:rPr>
                <w:rFonts w:ascii="Arial" w:hAnsi="Arial" w:cs="Arial"/>
                <w:b/>
                <w:lang w:eastAsia="it-IT"/>
              </w:rPr>
              <w:t>20</w:t>
            </w:r>
            <w:r>
              <w:rPr>
                <w:rFonts w:ascii="Arial" w:hAnsi="Arial" w:cs="Arial"/>
                <w:b/>
                <w:lang w:eastAsia="it-IT"/>
              </w:rPr>
              <w:t>20</w:t>
            </w:r>
          </w:p>
        </w:tc>
        <w:tc>
          <w:tcPr>
            <w:tcW w:w="1132" w:type="dxa"/>
            <w:shd w:val="clear" w:color="auto" w:fill="E6E6E6"/>
            <w:vAlign w:val="center"/>
          </w:tcPr>
          <w:p w:rsidR="000E0115" w:rsidRPr="0051004C" w:rsidRDefault="000E0115" w:rsidP="00343417">
            <w:pPr>
              <w:spacing w:after="0" w:line="240" w:lineRule="auto"/>
              <w:jc w:val="center"/>
              <w:rPr>
                <w:rFonts w:ascii="Arial" w:hAnsi="Arial" w:cs="Arial"/>
                <w:b/>
                <w:lang w:eastAsia="it-IT"/>
              </w:rPr>
            </w:pPr>
            <w:r w:rsidRPr="0051004C">
              <w:rPr>
                <w:rFonts w:ascii="Arial" w:hAnsi="Arial" w:cs="Arial"/>
                <w:b/>
                <w:lang w:eastAsia="it-IT"/>
              </w:rPr>
              <w:t>20</w:t>
            </w:r>
            <w:r>
              <w:rPr>
                <w:rFonts w:ascii="Arial" w:hAnsi="Arial" w:cs="Arial"/>
                <w:b/>
                <w:lang w:eastAsia="it-IT"/>
              </w:rPr>
              <w:t>21</w:t>
            </w:r>
          </w:p>
        </w:tc>
        <w:tc>
          <w:tcPr>
            <w:tcW w:w="1133" w:type="dxa"/>
            <w:tcBorders>
              <w:bottom w:val="single" w:sz="4" w:space="0" w:color="auto"/>
            </w:tcBorders>
            <w:shd w:val="clear" w:color="auto" w:fill="E6E6E6"/>
            <w:vAlign w:val="center"/>
          </w:tcPr>
          <w:p w:rsidR="000E0115" w:rsidRPr="0051004C" w:rsidRDefault="000E0115" w:rsidP="00343417">
            <w:pPr>
              <w:spacing w:after="0" w:line="240" w:lineRule="auto"/>
              <w:jc w:val="center"/>
              <w:rPr>
                <w:rFonts w:ascii="Arial" w:hAnsi="Arial" w:cs="Arial"/>
                <w:b/>
                <w:lang w:eastAsia="it-IT"/>
              </w:rPr>
            </w:pPr>
            <w:r w:rsidRPr="0051004C">
              <w:rPr>
                <w:rFonts w:ascii="Arial" w:hAnsi="Arial" w:cs="Arial"/>
                <w:b/>
                <w:lang w:eastAsia="it-IT"/>
              </w:rPr>
              <w:t>202</w:t>
            </w:r>
            <w:r>
              <w:rPr>
                <w:rFonts w:ascii="Arial" w:hAnsi="Arial" w:cs="Arial"/>
                <w:b/>
                <w:lang w:eastAsia="it-IT"/>
              </w:rPr>
              <w:t>2</w:t>
            </w:r>
          </w:p>
        </w:tc>
        <w:tc>
          <w:tcPr>
            <w:tcW w:w="1132" w:type="dxa"/>
            <w:tcBorders>
              <w:bottom w:val="single" w:sz="4" w:space="0" w:color="auto"/>
            </w:tcBorders>
            <w:shd w:val="clear" w:color="auto" w:fill="E6E6E6"/>
            <w:vAlign w:val="center"/>
          </w:tcPr>
          <w:p w:rsidR="000E0115" w:rsidRPr="0051004C" w:rsidRDefault="000E0115" w:rsidP="00343417">
            <w:pPr>
              <w:spacing w:after="0" w:line="240" w:lineRule="auto"/>
              <w:jc w:val="center"/>
              <w:rPr>
                <w:rFonts w:ascii="Arial" w:hAnsi="Arial" w:cs="Arial"/>
                <w:b/>
                <w:lang w:eastAsia="it-IT"/>
              </w:rPr>
            </w:pPr>
            <w:r w:rsidRPr="0051004C">
              <w:rPr>
                <w:rFonts w:ascii="Arial" w:hAnsi="Arial" w:cs="Arial"/>
                <w:b/>
                <w:lang w:eastAsia="it-IT"/>
              </w:rPr>
              <w:t>202</w:t>
            </w:r>
            <w:r>
              <w:rPr>
                <w:rFonts w:ascii="Arial" w:hAnsi="Arial" w:cs="Arial"/>
                <w:b/>
                <w:lang w:eastAsia="it-IT"/>
              </w:rPr>
              <w:t>3</w:t>
            </w:r>
          </w:p>
        </w:tc>
        <w:tc>
          <w:tcPr>
            <w:tcW w:w="1132" w:type="dxa"/>
            <w:tcBorders>
              <w:bottom w:val="single" w:sz="4" w:space="0" w:color="auto"/>
            </w:tcBorders>
            <w:shd w:val="clear" w:color="auto" w:fill="E6E6E6"/>
            <w:vAlign w:val="center"/>
          </w:tcPr>
          <w:p w:rsidR="000E0115" w:rsidRPr="0051004C" w:rsidRDefault="000E0115" w:rsidP="00343417">
            <w:pPr>
              <w:spacing w:after="0" w:line="240" w:lineRule="auto"/>
              <w:jc w:val="center"/>
              <w:rPr>
                <w:rFonts w:ascii="Arial" w:hAnsi="Arial" w:cs="Arial"/>
                <w:b/>
                <w:lang w:eastAsia="it-IT"/>
              </w:rPr>
            </w:pPr>
            <w:r w:rsidRPr="0051004C">
              <w:rPr>
                <w:rFonts w:ascii="Arial" w:hAnsi="Arial" w:cs="Arial"/>
                <w:b/>
                <w:lang w:eastAsia="it-IT"/>
              </w:rPr>
              <w:t>202</w:t>
            </w:r>
            <w:r>
              <w:rPr>
                <w:rFonts w:ascii="Arial" w:hAnsi="Arial" w:cs="Arial"/>
                <w:b/>
                <w:lang w:eastAsia="it-IT"/>
              </w:rPr>
              <w:t>4</w:t>
            </w:r>
          </w:p>
        </w:tc>
        <w:tc>
          <w:tcPr>
            <w:tcW w:w="1133" w:type="dxa"/>
            <w:shd w:val="clear" w:color="auto" w:fill="E6E6E6"/>
            <w:vAlign w:val="center"/>
          </w:tcPr>
          <w:p w:rsidR="000E0115" w:rsidRPr="0051004C" w:rsidRDefault="000E0115" w:rsidP="00343417">
            <w:pPr>
              <w:spacing w:after="0" w:line="240" w:lineRule="auto"/>
              <w:ind w:firstLine="104"/>
              <w:jc w:val="center"/>
              <w:rPr>
                <w:rFonts w:ascii="Arial" w:hAnsi="Arial" w:cs="Arial"/>
                <w:b/>
                <w:lang w:eastAsia="it-IT"/>
              </w:rPr>
            </w:pPr>
            <w:r w:rsidRPr="0051004C">
              <w:rPr>
                <w:rFonts w:ascii="Arial" w:hAnsi="Arial" w:cs="Arial"/>
                <w:b/>
                <w:lang w:eastAsia="it-IT"/>
              </w:rPr>
              <w:t>Разом</w:t>
            </w:r>
          </w:p>
        </w:tc>
      </w:tr>
      <w:tr w:rsidR="000E0115" w:rsidRPr="0051004C" w:rsidTr="00343417">
        <w:trPr>
          <w:jc w:val="right"/>
        </w:trPr>
        <w:tc>
          <w:tcPr>
            <w:tcW w:w="3114" w:type="dxa"/>
            <w:vMerge/>
            <w:shd w:val="clear" w:color="auto" w:fill="FFFFFF"/>
            <w:vAlign w:val="center"/>
          </w:tcPr>
          <w:p w:rsidR="000E0115" w:rsidRPr="0051004C" w:rsidRDefault="000E0115" w:rsidP="00343417">
            <w:pPr>
              <w:spacing w:after="0" w:line="240" w:lineRule="auto"/>
              <w:rPr>
                <w:rFonts w:ascii="Arial" w:hAnsi="Arial" w:cs="Arial"/>
                <w:b/>
                <w:bCs/>
              </w:rPr>
            </w:pPr>
          </w:p>
        </w:tc>
        <w:tc>
          <w:tcPr>
            <w:tcW w:w="938" w:type="dxa"/>
            <w:vAlign w:val="center"/>
          </w:tcPr>
          <w:p w:rsidR="000E0115" w:rsidRPr="0051004C" w:rsidRDefault="000E0115" w:rsidP="00343417">
            <w:pPr>
              <w:spacing w:after="0" w:line="240" w:lineRule="auto"/>
              <w:jc w:val="center"/>
              <w:rPr>
                <w:rFonts w:ascii="Arial" w:hAnsi="Arial" w:cs="Arial"/>
                <w:b/>
                <w:lang w:eastAsia="it-IT"/>
              </w:rPr>
            </w:pPr>
          </w:p>
        </w:tc>
        <w:tc>
          <w:tcPr>
            <w:tcW w:w="1132" w:type="dxa"/>
            <w:shd w:val="clear" w:color="auto" w:fill="FFFFFF"/>
            <w:vAlign w:val="center"/>
          </w:tcPr>
          <w:p w:rsidR="000E0115" w:rsidRPr="0051004C" w:rsidRDefault="004B06CF" w:rsidP="00343417">
            <w:pPr>
              <w:spacing w:after="0" w:line="240" w:lineRule="auto"/>
              <w:jc w:val="center"/>
              <w:rPr>
                <w:rFonts w:ascii="Arial" w:hAnsi="Arial" w:cs="Arial"/>
                <w:b/>
                <w:lang w:eastAsia="it-IT"/>
              </w:rPr>
            </w:pPr>
            <w:r>
              <w:rPr>
                <w:rFonts w:ascii="Arial" w:hAnsi="Arial" w:cs="Arial"/>
                <w:b/>
                <w:lang w:eastAsia="it-IT"/>
              </w:rPr>
              <w:t>80</w:t>
            </w:r>
          </w:p>
        </w:tc>
        <w:tc>
          <w:tcPr>
            <w:tcW w:w="1133" w:type="dxa"/>
            <w:shd w:val="clear" w:color="auto" w:fill="auto"/>
            <w:vAlign w:val="center"/>
          </w:tcPr>
          <w:p w:rsidR="000E0115" w:rsidRPr="0051004C" w:rsidRDefault="0058600B" w:rsidP="00343417">
            <w:pPr>
              <w:spacing w:after="0" w:line="240" w:lineRule="auto"/>
              <w:jc w:val="center"/>
              <w:rPr>
                <w:rFonts w:ascii="Arial" w:hAnsi="Arial" w:cs="Arial"/>
                <w:b/>
                <w:lang w:eastAsia="it-IT"/>
              </w:rPr>
            </w:pPr>
            <w:r>
              <w:rPr>
                <w:rFonts w:ascii="Arial" w:hAnsi="Arial" w:cs="Arial"/>
                <w:b/>
                <w:lang w:eastAsia="it-IT"/>
              </w:rPr>
              <w:t>15</w:t>
            </w:r>
            <w:r w:rsidR="004B06CF">
              <w:rPr>
                <w:rFonts w:ascii="Arial" w:hAnsi="Arial" w:cs="Arial"/>
                <w:b/>
                <w:lang w:eastAsia="it-IT"/>
              </w:rPr>
              <w:t>0</w:t>
            </w:r>
          </w:p>
        </w:tc>
        <w:tc>
          <w:tcPr>
            <w:tcW w:w="1132" w:type="dxa"/>
            <w:shd w:val="clear" w:color="auto" w:fill="auto"/>
            <w:vAlign w:val="center"/>
          </w:tcPr>
          <w:p w:rsidR="000E0115" w:rsidRPr="0051004C" w:rsidRDefault="000E0115" w:rsidP="00343417">
            <w:pPr>
              <w:spacing w:after="0" w:line="240" w:lineRule="auto"/>
              <w:jc w:val="center"/>
              <w:rPr>
                <w:rFonts w:ascii="Arial" w:hAnsi="Arial" w:cs="Arial"/>
                <w:b/>
                <w:lang w:eastAsia="it-IT"/>
              </w:rPr>
            </w:pPr>
          </w:p>
        </w:tc>
        <w:tc>
          <w:tcPr>
            <w:tcW w:w="1132" w:type="dxa"/>
            <w:shd w:val="clear" w:color="auto" w:fill="auto"/>
            <w:vAlign w:val="center"/>
          </w:tcPr>
          <w:p w:rsidR="000E0115" w:rsidRPr="0051004C" w:rsidRDefault="000E0115" w:rsidP="00343417">
            <w:pPr>
              <w:spacing w:after="0" w:line="240" w:lineRule="auto"/>
              <w:jc w:val="center"/>
              <w:rPr>
                <w:rFonts w:ascii="Arial" w:hAnsi="Arial" w:cs="Arial"/>
                <w:b/>
                <w:lang w:eastAsia="it-IT"/>
              </w:rPr>
            </w:pPr>
          </w:p>
        </w:tc>
        <w:tc>
          <w:tcPr>
            <w:tcW w:w="1133" w:type="dxa"/>
            <w:shd w:val="clear" w:color="auto" w:fill="FFFFFF"/>
            <w:vAlign w:val="center"/>
          </w:tcPr>
          <w:p w:rsidR="000E0115" w:rsidRPr="0051004C" w:rsidRDefault="0058600B" w:rsidP="00343417">
            <w:pPr>
              <w:spacing w:after="0" w:line="240" w:lineRule="auto"/>
              <w:jc w:val="center"/>
              <w:rPr>
                <w:rFonts w:ascii="Arial" w:hAnsi="Arial" w:cs="Arial"/>
                <w:b/>
                <w:lang w:eastAsia="it-IT"/>
              </w:rPr>
            </w:pPr>
            <w:r>
              <w:rPr>
                <w:rFonts w:ascii="Arial" w:hAnsi="Arial" w:cs="Arial"/>
                <w:b/>
                <w:lang w:eastAsia="it-IT"/>
              </w:rPr>
              <w:t>23</w:t>
            </w:r>
            <w:r w:rsidR="00D710E4">
              <w:rPr>
                <w:rFonts w:ascii="Arial" w:hAnsi="Arial" w:cs="Arial"/>
                <w:b/>
                <w:lang w:eastAsia="it-IT"/>
              </w:rPr>
              <w:t>0</w:t>
            </w:r>
          </w:p>
        </w:tc>
      </w:tr>
      <w:tr w:rsidR="000E0115" w:rsidRPr="0051004C" w:rsidTr="00343417">
        <w:trPr>
          <w:jc w:val="right"/>
        </w:trPr>
        <w:tc>
          <w:tcPr>
            <w:tcW w:w="3114" w:type="dxa"/>
            <w:shd w:val="clear" w:color="auto" w:fill="FFFFFF"/>
            <w:vAlign w:val="center"/>
          </w:tcPr>
          <w:p w:rsidR="000E0115" w:rsidRPr="0051004C" w:rsidRDefault="000E0115" w:rsidP="00343417">
            <w:pPr>
              <w:spacing w:after="0" w:line="240" w:lineRule="auto"/>
              <w:rPr>
                <w:rFonts w:ascii="Arial" w:hAnsi="Arial" w:cs="Arial"/>
                <w:b/>
                <w:bCs/>
              </w:rPr>
            </w:pPr>
            <w:r w:rsidRPr="0051004C">
              <w:rPr>
                <w:rFonts w:ascii="Arial" w:hAnsi="Arial" w:cs="Arial"/>
                <w:b/>
                <w:bCs/>
              </w:rPr>
              <w:t>Джерела фінансування:</w:t>
            </w:r>
          </w:p>
        </w:tc>
        <w:tc>
          <w:tcPr>
            <w:tcW w:w="6600" w:type="dxa"/>
            <w:gridSpan w:val="6"/>
            <w:vAlign w:val="center"/>
          </w:tcPr>
          <w:p w:rsidR="000E0115" w:rsidRPr="0051004C" w:rsidRDefault="000E0115" w:rsidP="00343417">
            <w:pPr>
              <w:spacing w:after="0" w:line="240" w:lineRule="auto"/>
              <w:jc w:val="both"/>
              <w:rPr>
                <w:rFonts w:ascii="Arial" w:hAnsi="Arial" w:cs="Arial"/>
                <w:lang w:eastAsia="it-IT"/>
              </w:rPr>
            </w:pPr>
            <w:r>
              <w:rPr>
                <w:rFonts w:ascii="Arial" w:hAnsi="Arial" w:cs="Arial"/>
                <w:lang w:eastAsia="it-IT"/>
              </w:rPr>
              <w:t>Державний бюджет</w:t>
            </w:r>
            <w:r w:rsidRPr="0051004C">
              <w:rPr>
                <w:rFonts w:ascii="Arial" w:hAnsi="Arial" w:cs="Arial"/>
                <w:lang w:eastAsia="it-IT"/>
              </w:rPr>
              <w:t>; Локницька</w:t>
            </w:r>
            <w:r w:rsidR="009040D3">
              <w:rPr>
                <w:rFonts w:ascii="Arial" w:hAnsi="Arial" w:cs="Arial"/>
                <w:lang w:eastAsia="it-IT"/>
              </w:rPr>
              <w:t xml:space="preserve"> </w:t>
            </w:r>
            <w:r w:rsidRPr="0051004C">
              <w:rPr>
                <w:rFonts w:ascii="Arial" w:hAnsi="Arial" w:cs="Arial"/>
                <w:lang w:eastAsia="it-IT"/>
              </w:rPr>
              <w:t>сільська рада; донорські та інші кошти не заборонені законодавством.</w:t>
            </w:r>
          </w:p>
        </w:tc>
      </w:tr>
      <w:tr w:rsidR="000E0115" w:rsidRPr="0051004C" w:rsidTr="00343417">
        <w:trPr>
          <w:jc w:val="right"/>
        </w:trPr>
        <w:tc>
          <w:tcPr>
            <w:tcW w:w="3114" w:type="dxa"/>
            <w:shd w:val="clear" w:color="auto" w:fill="FFFFFF"/>
            <w:vAlign w:val="center"/>
          </w:tcPr>
          <w:p w:rsidR="000E0115" w:rsidRPr="0051004C" w:rsidRDefault="000E0115" w:rsidP="00343417">
            <w:pPr>
              <w:spacing w:after="0" w:line="240" w:lineRule="auto"/>
              <w:rPr>
                <w:rFonts w:ascii="Arial" w:hAnsi="Arial" w:cs="Arial"/>
                <w:b/>
                <w:bCs/>
              </w:rPr>
            </w:pPr>
            <w:r w:rsidRPr="0051004C">
              <w:rPr>
                <w:rFonts w:ascii="Arial" w:hAnsi="Arial" w:cs="Arial"/>
                <w:b/>
              </w:rPr>
              <w:t>Ключові потенційні учасники реалізації проекту:</w:t>
            </w:r>
          </w:p>
        </w:tc>
        <w:tc>
          <w:tcPr>
            <w:tcW w:w="6600" w:type="dxa"/>
            <w:gridSpan w:val="6"/>
            <w:vAlign w:val="center"/>
          </w:tcPr>
          <w:p w:rsidR="000E0115" w:rsidRPr="0051004C" w:rsidRDefault="000E0115" w:rsidP="00343417">
            <w:pPr>
              <w:spacing w:after="0" w:line="240" w:lineRule="auto"/>
              <w:jc w:val="both"/>
              <w:rPr>
                <w:rFonts w:ascii="Arial" w:hAnsi="Arial" w:cs="Arial"/>
                <w:lang w:eastAsia="it-IT"/>
              </w:rPr>
            </w:pPr>
            <w:r w:rsidRPr="0051004C">
              <w:rPr>
                <w:rFonts w:ascii="Arial" w:hAnsi="Arial" w:cs="Arial"/>
                <w:lang w:eastAsia="it-IT"/>
              </w:rPr>
              <w:t>Локницька</w:t>
            </w:r>
            <w:r w:rsidR="002348EC">
              <w:rPr>
                <w:rFonts w:ascii="Arial" w:hAnsi="Arial" w:cs="Arial"/>
                <w:lang w:eastAsia="it-IT"/>
              </w:rPr>
              <w:t xml:space="preserve"> </w:t>
            </w:r>
            <w:r w:rsidRPr="0051004C">
              <w:rPr>
                <w:rFonts w:ascii="Arial" w:hAnsi="Arial" w:cs="Arial"/>
                <w:lang w:eastAsia="it-IT"/>
              </w:rPr>
              <w:t>сільська рада; підрядні організації.</w:t>
            </w:r>
          </w:p>
          <w:p w:rsidR="000E0115" w:rsidRPr="0051004C" w:rsidRDefault="000E0115" w:rsidP="00343417">
            <w:pPr>
              <w:spacing w:after="0" w:line="240" w:lineRule="auto"/>
              <w:jc w:val="both"/>
              <w:rPr>
                <w:rFonts w:ascii="Arial" w:hAnsi="Arial" w:cs="Arial"/>
                <w:lang w:eastAsia="it-IT"/>
              </w:rPr>
            </w:pPr>
          </w:p>
          <w:p w:rsidR="000E0115" w:rsidRPr="0051004C" w:rsidRDefault="000E0115" w:rsidP="00343417">
            <w:pPr>
              <w:spacing w:after="0" w:line="240" w:lineRule="auto"/>
              <w:jc w:val="both"/>
              <w:rPr>
                <w:rFonts w:ascii="Arial" w:hAnsi="Arial" w:cs="Arial"/>
                <w:lang w:eastAsia="it-IT"/>
              </w:rPr>
            </w:pPr>
          </w:p>
        </w:tc>
      </w:tr>
      <w:tr w:rsidR="000E0115" w:rsidRPr="0051004C" w:rsidTr="00343417">
        <w:trPr>
          <w:jc w:val="right"/>
        </w:trPr>
        <w:tc>
          <w:tcPr>
            <w:tcW w:w="3114" w:type="dxa"/>
            <w:shd w:val="clear" w:color="auto" w:fill="FFFFFF"/>
            <w:vAlign w:val="center"/>
          </w:tcPr>
          <w:p w:rsidR="000E0115" w:rsidRPr="0051004C" w:rsidRDefault="000E0115" w:rsidP="00343417">
            <w:pPr>
              <w:spacing w:after="0" w:line="240" w:lineRule="auto"/>
              <w:rPr>
                <w:rFonts w:ascii="Arial" w:hAnsi="Arial" w:cs="Arial"/>
                <w:b/>
                <w:bCs/>
              </w:rPr>
            </w:pPr>
            <w:r w:rsidRPr="0051004C">
              <w:rPr>
                <w:rFonts w:ascii="Arial" w:hAnsi="Arial" w:cs="Arial"/>
                <w:b/>
                <w:bCs/>
              </w:rPr>
              <w:t>Інше:</w:t>
            </w:r>
          </w:p>
        </w:tc>
        <w:tc>
          <w:tcPr>
            <w:tcW w:w="6600" w:type="dxa"/>
            <w:gridSpan w:val="6"/>
            <w:vAlign w:val="center"/>
          </w:tcPr>
          <w:p w:rsidR="000E0115" w:rsidRPr="0051004C" w:rsidRDefault="000E0115" w:rsidP="00343417">
            <w:pPr>
              <w:spacing w:after="0" w:line="240" w:lineRule="auto"/>
              <w:rPr>
                <w:rFonts w:ascii="Arial" w:hAnsi="Arial" w:cs="Arial"/>
                <w:lang w:eastAsia="it-IT"/>
              </w:rPr>
            </w:pPr>
          </w:p>
        </w:tc>
      </w:tr>
    </w:tbl>
    <w:p w:rsidR="002E5368" w:rsidRDefault="002E5368" w:rsidP="000E0115">
      <w:pPr>
        <w:spacing w:after="0" w:line="240" w:lineRule="auto"/>
        <w:rPr>
          <w:rFonts w:ascii="Arial" w:hAnsi="Arial" w:cs="Arial"/>
          <w:b/>
          <w:color w:val="FF0000"/>
          <w:lang w:val="en-US"/>
        </w:rPr>
      </w:pPr>
    </w:p>
    <w:p w:rsidR="002E5368" w:rsidRDefault="002E5368" w:rsidP="000E0115">
      <w:pPr>
        <w:spacing w:after="0" w:line="240" w:lineRule="auto"/>
        <w:rPr>
          <w:rFonts w:ascii="Arial" w:hAnsi="Arial" w:cs="Arial"/>
          <w:b/>
          <w:color w:val="FF0000"/>
          <w:lang w:val="en-US"/>
        </w:rPr>
      </w:pPr>
    </w:p>
    <w:tbl>
      <w:tblPr>
        <w:tblW w:w="9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78"/>
        <w:gridCol w:w="1131"/>
        <w:gridCol w:w="1131"/>
        <w:gridCol w:w="1133"/>
        <w:gridCol w:w="1132"/>
        <w:gridCol w:w="1132"/>
        <w:gridCol w:w="1133"/>
      </w:tblGrid>
      <w:tr w:rsidR="00BD5A30" w:rsidRPr="00D47159" w:rsidTr="000A1186">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BD5A30" w:rsidRPr="00D47159" w:rsidRDefault="00BD5A30" w:rsidP="000A1186">
            <w:pPr>
              <w:pStyle w:val="6"/>
              <w:spacing w:before="0" w:line="240" w:lineRule="auto"/>
              <w:rPr>
                <w:rFonts w:ascii="Arial" w:hAnsi="Arial" w:cs="Arial"/>
                <w:color w:val="auto"/>
              </w:rPr>
            </w:pPr>
            <w:r w:rsidRPr="00D47159">
              <w:rPr>
                <w:rFonts w:ascii="Arial" w:hAnsi="Arial" w:cs="Arial"/>
                <w:color w:val="auto"/>
              </w:rPr>
              <w:t>Завдання Стратегії, якому відповідає проект:</w:t>
            </w:r>
          </w:p>
        </w:tc>
        <w:tc>
          <w:tcPr>
            <w:tcW w:w="6792" w:type="dxa"/>
            <w:gridSpan w:val="6"/>
            <w:tcBorders>
              <w:top w:val="single" w:sz="4" w:space="0" w:color="auto"/>
              <w:left w:val="single" w:sz="4" w:space="0" w:color="auto"/>
              <w:bottom w:val="single" w:sz="4" w:space="0" w:color="auto"/>
              <w:right w:val="single" w:sz="4" w:space="0" w:color="auto"/>
            </w:tcBorders>
          </w:tcPr>
          <w:p w:rsidR="00BD5A30" w:rsidRPr="00D47159" w:rsidRDefault="00BD5A30" w:rsidP="000A1186">
            <w:pPr>
              <w:spacing w:after="0" w:line="240" w:lineRule="auto"/>
              <w:jc w:val="both"/>
              <w:rPr>
                <w:rFonts w:ascii="Arial" w:hAnsi="Arial" w:cs="Arial"/>
                <w:lang w:eastAsia="it-IT"/>
              </w:rPr>
            </w:pPr>
            <w:r>
              <w:rPr>
                <w:rFonts w:ascii="Arial" w:hAnsi="Arial" w:cs="Arial"/>
                <w:lang w:eastAsia="it-IT"/>
              </w:rPr>
              <w:t>2</w:t>
            </w:r>
            <w:r w:rsidRPr="00D47159">
              <w:rPr>
                <w:rFonts w:ascii="Arial" w:hAnsi="Arial" w:cs="Arial"/>
                <w:lang w:eastAsia="it-IT"/>
              </w:rPr>
              <w:t>.</w:t>
            </w:r>
            <w:r>
              <w:rPr>
                <w:rFonts w:ascii="Arial" w:hAnsi="Arial" w:cs="Arial"/>
                <w:lang w:eastAsia="it-IT"/>
              </w:rPr>
              <w:t xml:space="preserve">1.5. </w:t>
            </w:r>
            <w:r w:rsidR="00280035">
              <w:rPr>
                <w:rFonts w:ascii="Arial" w:hAnsi="Arial" w:cs="Arial"/>
                <w:lang w:eastAsia="it-IT"/>
              </w:rPr>
              <w:t>В</w:t>
            </w:r>
            <w:r>
              <w:rPr>
                <w:rFonts w:ascii="Arial" w:hAnsi="Arial" w:cs="Arial"/>
                <w:lang w:eastAsia="it-IT"/>
              </w:rPr>
              <w:t xml:space="preserve">порядкування </w:t>
            </w:r>
            <w:r w:rsidR="00F662C2">
              <w:rPr>
                <w:rFonts w:ascii="Arial" w:hAnsi="Arial" w:cs="Arial"/>
                <w:lang w:eastAsia="it-IT"/>
              </w:rPr>
              <w:t xml:space="preserve">паспортизованих </w:t>
            </w:r>
            <w:r w:rsidRPr="0045270F">
              <w:rPr>
                <w:rFonts w:ascii="Arial" w:hAnsi="Arial" w:cs="Arial"/>
                <w:lang w:eastAsia="it-IT"/>
              </w:rPr>
              <w:t>сміттєзвалищ</w:t>
            </w:r>
            <w:r w:rsidR="00F662C2">
              <w:rPr>
                <w:rFonts w:ascii="Arial" w:hAnsi="Arial" w:cs="Arial"/>
                <w:lang w:eastAsia="it-IT"/>
              </w:rPr>
              <w:t>та ліквідація несанкціонованих сміттєзвалищ</w:t>
            </w:r>
          </w:p>
        </w:tc>
      </w:tr>
      <w:tr w:rsidR="00BD5A30" w:rsidRPr="00D47159" w:rsidTr="000A1186">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BD5A30" w:rsidRPr="00D47159" w:rsidRDefault="00BD5A30" w:rsidP="000A1186">
            <w:pPr>
              <w:pStyle w:val="Standard"/>
              <w:snapToGrid w:val="0"/>
              <w:rPr>
                <w:rFonts w:cs="Arial"/>
                <w:b/>
                <w:bCs/>
                <w:sz w:val="22"/>
                <w:szCs w:val="22"/>
                <w:lang w:val="uk-UA"/>
              </w:rPr>
            </w:pPr>
            <w:r w:rsidRPr="00D47159">
              <w:rPr>
                <w:rFonts w:cs="Arial"/>
                <w:b/>
                <w:bCs/>
                <w:sz w:val="22"/>
                <w:szCs w:val="22"/>
                <w:lang w:val="uk-UA"/>
              </w:rPr>
              <w:t>Назва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BD5A30" w:rsidRPr="00D47159" w:rsidRDefault="00BD5A30" w:rsidP="000A1186">
            <w:pPr>
              <w:spacing w:after="0" w:line="240" w:lineRule="auto"/>
              <w:jc w:val="both"/>
              <w:rPr>
                <w:rFonts w:ascii="Arial" w:hAnsi="Arial" w:cs="Arial"/>
                <w:b/>
                <w:bCs/>
                <w:iCs/>
                <w:lang w:eastAsia="it-IT"/>
              </w:rPr>
            </w:pPr>
            <w:r>
              <w:rPr>
                <w:rFonts w:ascii="Arial" w:hAnsi="Arial" w:cs="Arial"/>
                <w:b/>
                <w:bCs/>
                <w:iCs/>
                <w:lang w:eastAsia="it-IT"/>
              </w:rPr>
              <w:t>Ліквівдація несанкціонованих сміттєзвалищ на території громади</w:t>
            </w:r>
          </w:p>
        </w:tc>
      </w:tr>
      <w:tr w:rsidR="00BD5A30" w:rsidRPr="00D47159" w:rsidTr="000A1186">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BD5A30" w:rsidRPr="00D47159" w:rsidRDefault="00BD5A30" w:rsidP="000A1186">
            <w:pPr>
              <w:pStyle w:val="Standard"/>
              <w:snapToGrid w:val="0"/>
              <w:rPr>
                <w:rFonts w:cs="Arial"/>
                <w:b/>
                <w:bCs/>
                <w:sz w:val="22"/>
                <w:szCs w:val="22"/>
                <w:lang w:val="uk-UA"/>
              </w:rPr>
            </w:pPr>
            <w:r w:rsidRPr="00D47159">
              <w:rPr>
                <w:rFonts w:cs="Arial"/>
                <w:b/>
                <w:bCs/>
                <w:sz w:val="22"/>
                <w:szCs w:val="22"/>
                <w:lang w:val="uk-UA"/>
              </w:rPr>
              <w:t>Цілі проекту:</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BD5A30" w:rsidRPr="00D47159" w:rsidRDefault="00BD5A30" w:rsidP="000A1186">
            <w:pPr>
              <w:spacing w:after="0" w:line="240" w:lineRule="auto"/>
              <w:jc w:val="both"/>
              <w:rPr>
                <w:rFonts w:ascii="Arial" w:hAnsi="Arial" w:cs="Arial"/>
                <w:lang w:eastAsia="it-IT"/>
              </w:rPr>
            </w:pPr>
            <w:r>
              <w:rPr>
                <w:rFonts w:ascii="Arial" w:hAnsi="Arial" w:cs="Arial"/>
                <w:lang w:eastAsia="it-IT"/>
              </w:rPr>
              <w:t>Ліквідувати несанкціоновані та неконтрольовані сміттєзвалища, які існують на території громади</w:t>
            </w:r>
          </w:p>
        </w:tc>
      </w:tr>
      <w:tr w:rsidR="00BD5A30" w:rsidRPr="00830E69" w:rsidTr="000A1186">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BD5A30" w:rsidRPr="00830E69" w:rsidRDefault="00BD5A30" w:rsidP="000A1186">
            <w:pPr>
              <w:pStyle w:val="Standard"/>
              <w:autoSpaceDE w:val="0"/>
              <w:snapToGrid w:val="0"/>
              <w:rPr>
                <w:rFonts w:cs="Arial"/>
                <w:b/>
                <w:sz w:val="22"/>
                <w:szCs w:val="22"/>
                <w:lang w:val="uk-UA"/>
              </w:rPr>
            </w:pPr>
            <w:r w:rsidRPr="00830E69">
              <w:rPr>
                <w:rFonts w:cs="Arial"/>
                <w:b/>
                <w:sz w:val="22"/>
                <w:szCs w:val="22"/>
                <w:lang w:val="uk-UA"/>
              </w:rPr>
              <w:t>Територія впливу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BD5A30" w:rsidRPr="00830E69" w:rsidRDefault="00BD5A30" w:rsidP="000A1186">
            <w:pPr>
              <w:spacing w:after="0" w:line="240" w:lineRule="auto"/>
              <w:jc w:val="both"/>
              <w:rPr>
                <w:rFonts w:ascii="Arial" w:hAnsi="Arial" w:cs="Arial"/>
                <w:lang w:eastAsia="it-IT"/>
              </w:rPr>
            </w:pPr>
            <w:r w:rsidRPr="00830E69">
              <w:rPr>
                <w:rFonts w:ascii="Arial" w:hAnsi="Arial" w:cs="Arial"/>
                <w:lang w:eastAsia="it-IT"/>
              </w:rPr>
              <w:t xml:space="preserve"> території Локницької громади</w:t>
            </w:r>
          </w:p>
        </w:tc>
      </w:tr>
      <w:tr w:rsidR="00BD5A30" w:rsidRPr="00830E69" w:rsidTr="000A1186">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BD5A30" w:rsidRPr="00830E69" w:rsidRDefault="00BD5A30" w:rsidP="000A1186">
            <w:pPr>
              <w:pStyle w:val="Standard"/>
              <w:autoSpaceDE w:val="0"/>
              <w:snapToGrid w:val="0"/>
              <w:rPr>
                <w:rFonts w:cs="Arial"/>
                <w:b/>
                <w:sz w:val="22"/>
                <w:szCs w:val="22"/>
                <w:lang w:val="uk-UA"/>
              </w:rPr>
            </w:pPr>
            <w:r w:rsidRPr="00830E69">
              <w:rPr>
                <w:rFonts w:cs="Arial"/>
                <w:b/>
                <w:sz w:val="22"/>
                <w:szCs w:val="22"/>
                <w:lang w:val="uk-UA"/>
              </w:rPr>
              <w:t>Орієнтовна кількість отримувачів вигод</w:t>
            </w:r>
          </w:p>
        </w:tc>
        <w:tc>
          <w:tcPr>
            <w:tcW w:w="6792" w:type="dxa"/>
            <w:gridSpan w:val="6"/>
            <w:tcBorders>
              <w:top w:val="single" w:sz="4" w:space="0" w:color="auto"/>
              <w:left w:val="single" w:sz="4" w:space="0" w:color="auto"/>
              <w:bottom w:val="single" w:sz="4" w:space="0" w:color="auto"/>
              <w:right w:val="single" w:sz="4" w:space="0" w:color="auto"/>
            </w:tcBorders>
          </w:tcPr>
          <w:p w:rsidR="00BD5A30" w:rsidRPr="00830E69" w:rsidRDefault="00BD5A30" w:rsidP="000A1186">
            <w:pPr>
              <w:spacing w:after="0" w:line="240" w:lineRule="auto"/>
              <w:rPr>
                <w:rFonts w:ascii="Arial" w:hAnsi="Arial" w:cs="Arial"/>
                <w:lang w:eastAsia="it-IT"/>
              </w:rPr>
            </w:pPr>
            <w:r>
              <w:rPr>
                <w:rFonts w:ascii="Arial" w:hAnsi="Arial" w:cs="Arial"/>
                <w:lang w:eastAsia="it-IT"/>
              </w:rPr>
              <w:t xml:space="preserve">5011 – мешканці Локницької ОТГ </w:t>
            </w:r>
          </w:p>
        </w:tc>
      </w:tr>
      <w:tr w:rsidR="00BD5A30" w:rsidRPr="00830E69" w:rsidTr="000A1186">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BD5A30" w:rsidRPr="00830E69" w:rsidRDefault="00BD5A30" w:rsidP="000A1186">
            <w:pPr>
              <w:pStyle w:val="Standard"/>
              <w:snapToGrid w:val="0"/>
              <w:rPr>
                <w:rFonts w:cs="Arial"/>
                <w:b/>
                <w:bCs/>
                <w:sz w:val="22"/>
                <w:szCs w:val="22"/>
                <w:lang w:val="uk-UA"/>
              </w:rPr>
            </w:pPr>
            <w:r w:rsidRPr="00830E69">
              <w:rPr>
                <w:rFonts w:cs="Arial"/>
                <w:b/>
                <w:bCs/>
                <w:sz w:val="22"/>
                <w:szCs w:val="22"/>
                <w:lang w:val="uk-UA"/>
              </w:rPr>
              <w:t>Стислий опис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BD5A30" w:rsidRDefault="00BD5A30" w:rsidP="000A1186">
            <w:pPr>
              <w:spacing w:after="0" w:line="240" w:lineRule="auto"/>
              <w:jc w:val="both"/>
              <w:rPr>
                <w:rFonts w:ascii="Arial" w:hAnsi="Arial" w:cs="Arial"/>
                <w:lang w:eastAsia="it-IT"/>
              </w:rPr>
            </w:pPr>
            <w:r w:rsidRPr="00830E69">
              <w:rPr>
                <w:rFonts w:ascii="Arial" w:hAnsi="Arial" w:cs="Arial"/>
                <w:lang w:eastAsia="it-IT"/>
              </w:rPr>
              <w:t>Багато продуктів купуються і більшість із них мають кілька шарів пакування, виготовлених із синтетичних полімерних матеріалів. Зміна умов споживання призвела до зростання кількості побутового сміття, а це в свою чергу – до появи несанкціонованих звалищ. Люди скидують сміття біля посадок, ярів. А де одна купа сміття, там відомо – багато. Часто для зменшення об</w:t>
            </w:r>
            <w:r w:rsidRPr="00830E69">
              <w:rPr>
                <w:rFonts w:cs="Arial"/>
                <w:lang w:eastAsia="it-IT"/>
              </w:rPr>
              <w:t>'</w:t>
            </w:r>
            <w:r w:rsidRPr="00830E69">
              <w:rPr>
                <w:rFonts w:ascii="Arial" w:hAnsi="Arial" w:cs="Arial"/>
                <w:lang w:eastAsia="it-IT"/>
              </w:rPr>
              <w:t xml:space="preserve">єму відходів звалища підпалюють. Такий підхід є неприпустимий, оскільки звалища є серйозним джерелом забруднення повітряного, і водного середовища. Викидання сміття у місцях, спеціально не пристосованих для цієї мети, тягне за собою відповідальність, встановлену законом. Зазвичай, власник відходів, що розміщені на несанкціонованих сміттєзвалищах, є невідомий. Тому такі відходи вважаються безхазяйними. У такому разі, відповідальність за безпечне  поводження відходами та ліквідацію несанкціонованих і неконтрольованих звалищ на своїй території покладено на органи місцевого самоврядування. Крім </w:t>
            </w:r>
            <w:r>
              <w:rPr>
                <w:rFonts w:ascii="Arial" w:hAnsi="Arial" w:cs="Arial"/>
                <w:lang w:eastAsia="it-IT"/>
              </w:rPr>
              <w:t>того, до по</w:t>
            </w:r>
            <w:r w:rsidRPr="00830E69">
              <w:rPr>
                <w:rFonts w:ascii="Arial" w:hAnsi="Arial" w:cs="Arial"/>
                <w:lang w:eastAsia="it-IT"/>
              </w:rPr>
              <w:t>вноважень місцевих державних органів також належить забезпечення ліквідації несанкціонованих і неконтрольованих звалищ відходів, у разі якщо вони знаходяться за межами населеного пункту.</w:t>
            </w:r>
          </w:p>
          <w:p w:rsidR="00BD5A30" w:rsidRDefault="00BD5A30" w:rsidP="000A1186">
            <w:pPr>
              <w:spacing w:after="0" w:line="240" w:lineRule="auto"/>
              <w:jc w:val="both"/>
              <w:rPr>
                <w:rFonts w:ascii="Arial" w:hAnsi="Arial" w:cs="Arial"/>
                <w:lang w:eastAsia="it-IT"/>
              </w:rPr>
            </w:pPr>
          </w:p>
          <w:p w:rsidR="00BD5A30" w:rsidRDefault="00BD5A30" w:rsidP="000A1186">
            <w:pPr>
              <w:spacing w:after="0" w:line="240" w:lineRule="auto"/>
              <w:jc w:val="both"/>
              <w:rPr>
                <w:rFonts w:ascii="Arial" w:hAnsi="Arial" w:cs="Arial"/>
                <w:lang w:eastAsia="it-IT"/>
              </w:rPr>
            </w:pPr>
            <w:r>
              <w:rPr>
                <w:rFonts w:ascii="Arial" w:hAnsi="Arial" w:cs="Arial"/>
                <w:lang w:eastAsia="it-IT"/>
              </w:rPr>
              <w:t>Проведення робіт по ліквідації несанкціонованих сміттєзвалищ на території громади.</w:t>
            </w:r>
          </w:p>
          <w:p w:rsidR="00BD5A30" w:rsidRPr="00830E69" w:rsidRDefault="00BD5A30" w:rsidP="000A1186">
            <w:pPr>
              <w:spacing w:after="0" w:line="240" w:lineRule="auto"/>
              <w:jc w:val="both"/>
              <w:rPr>
                <w:rFonts w:ascii="Arial" w:hAnsi="Arial" w:cs="Arial"/>
                <w:lang w:eastAsia="it-IT"/>
              </w:rPr>
            </w:pPr>
            <w:r w:rsidRPr="004F18C4">
              <w:rPr>
                <w:rFonts w:ascii="Arial" w:hAnsi="Arial" w:cs="Arial"/>
                <w:lang w:eastAsia="it-IT"/>
              </w:rPr>
              <w:t>Інформування громадкості про результати реалізації проекту. Провести інформаційно-роз</w:t>
            </w:r>
            <w:r w:rsidRPr="004F18C4">
              <w:rPr>
                <w:rFonts w:cs="Arial"/>
                <w:lang w:eastAsia="it-IT"/>
              </w:rPr>
              <w:t>'</w:t>
            </w:r>
            <w:r w:rsidRPr="004F18C4">
              <w:rPr>
                <w:rFonts w:ascii="Arial" w:hAnsi="Arial" w:cs="Arial"/>
                <w:lang w:eastAsia="it-IT"/>
              </w:rPr>
              <w:t xml:space="preserve">яснювальну роботу серед мешканців громади щодо </w:t>
            </w:r>
            <w:r>
              <w:rPr>
                <w:rFonts w:ascii="Arial" w:hAnsi="Arial" w:cs="Arial"/>
                <w:lang w:eastAsia="it-IT"/>
              </w:rPr>
              <w:t xml:space="preserve">несанкціонованих і </w:t>
            </w:r>
            <w:r w:rsidRPr="004F18C4">
              <w:rPr>
                <w:rFonts w:ascii="Arial" w:hAnsi="Arial" w:cs="Arial"/>
                <w:lang w:eastAsia="it-IT"/>
              </w:rPr>
              <w:t>паспортизованих сміттєзвалищ.</w:t>
            </w:r>
          </w:p>
        </w:tc>
      </w:tr>
      <w:tr w:rsidR="00BD5A30" w:rsidRPr="009F4966" w:rsidTr="000A1186">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BD5A30" w:rsidRPr="009F4966" w:rsidRDefault="00BD5A30" w:rsidP="000A1186">
            <w:pPr>
              <w:pStyle w:val="Standard"/>
              <w:snapToGrid w:val="0"/>
              <w:rPr>
                <w:rFonts w:cs="Arial"/>
                <w:b/>
                <w:bCs/>
                <w:sz w:val="22"/>
                <w:szCs w:val="22"/>
                <w:lang w:val="uk-UA"/>
              </w:rPr>
            </w:pPr>
            <w:r w:rsidRPr="009F4966">
              <w:rPr>
                <w:rFonts w:cs="Arial"/>
                <w:b/>
                <w:bCs/>
                <w:sz w:val="22"/>
                <w:szCs w:val="22"/>
                <w:lang w:val="uk-UA"/>
              </w:rPr>
              <w:t>Очікувані результати:</w:t>
            </w:r>
          </w:p>
        </w:tc>
        <w:tc>
          <w:tcPr>
            <w:tcW w:w="6792" w:type="dxa"/>
            <w:gridSpan w:val="6"/>
            <w:tcBorders>
              <w:top w:val="single" w:sz="4" w:space="0" w:color="auto"/>
              <w:left w:val="single" w:sz="4" w:space="0" w:color="auto"/>
              <w:bottom w:val="single" w:sz="4" w:space="0" w:color="auto"/>
              <w:right w:val="single" w:sz="4" w:space="0" w:color="auto"/>
            </w:tcBorders>
            <w:shd w:val="clear" w:color="auto" w:fill="FFFFFF"/>
          </w:tcPr>
          <w:p w:rsidR="00BD5A30" w:rsidRPr="009F4966" w:rsidRDefault="00BD5A30" w:rsidP="000A1186">
            <w:pPr>
              <w:pStyle w:val="ae"/>
              <w:numPr>
                <w:ilvl w:val="0"/>
                <w:numId w:val="113"/>
              </w:numPr>
              <w:ind w:left="166" w:hanging="142"/>
              <w:jc w:val="both"/>
              <w:rPr>
                <w:rFonts w:cs="Arial"/>
                <w:sz w:val="22"/>
                <w:szCs w:val="22"/>
                <w:lang w:val="uk-UA" w:eastAsia="en-US"/>
              </w:rPr>
            </w:pPr>
            <w:r w:rsidRPr="009F4966">
              <w:rPr>
                <w:rFonts w:cs="Arial"/>
                <w:sz w:val="22"/>
                <w:szCs w:val="22"/>
                <w:lang w:val="uk-UA" w:eastAsia="en-US"/>
              </w:rPr>
              <w:t>Підвищення рівня екологічної культури та свідомості жителів громади  у сфері поводження з відходсми.</w:t>
            </w:r>
          </w:p>
          <w:p w:rsidR="00BD5A30" w:rsidRPr="009F4966" w:rsidRDefault="00BD5A30" w:rsidP="000A1186">
            <w:pPr>
              <w:pStyle w:val="ae"/>
              <w:numPr>
                <w:ilvl w:val="0"/>
                <w:numId w:val="113"/>
              </w:numPr>
              <w:ind w:left="166" w:hanging="142"/>
              <w:jc w:val="both"/>
              <w:rPr>
                <w:rFonts w:cs="Arial"/>
                <w:sz w:val="22"/>
                <w:szCs w:val="22"/>
                <w:lang w:val="uk-UA" w:eastAsia="en-US"/>
              </w:rPr>
            </w:pPr>
            <w:r w:rsidRPr="009F4966">
              <w:rPr>
                <w:rFonts w:cs="Arial"/>
                <w:sz w:val="22"/>
                <w:szCs w:val="22"/>
                <w:lang w:val="uk-UA" w:eastAsia="en-US"/>
              </w:rPr>
              <w:t>Покращання санітарного стану довкілля.</w:t>
            </w:r>
          </w:p>
        </w:tc>
      </w:tr>
      <w:tr w:rsidR="00BD5A30" w:rsidRPr="009F4966" w:rsidTr="000A1186">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BD5A30" w:rsidRPr="009F4966" w:rsidRDefault="00BD5A30" w:rsidP="000A1186">
            <w:pPr>
              <w:pStyle w:val="Standard"/>
              <w:snapToGrid w:val="0"/>
              <w:rPr>
                <w:rFonts w:cs="Arial"/>
                <w:b/>
                <w:bCs/>
                <w:sz w:val="22"/>
                <w:szCs w:val="22"/>
                <w:lang w:val="uk-UA"/>
              </w:rPr>
            </w:pPr>
            <w:r w:rsidRPr="009F4966">
              <w:rPr>
                <w:rFonts w:cs="Arial"/>
                <w:b/>
                <w:bCs/>
                <w:sz w:val="22"/>
                <w:szCs w:val="22"/>
                <w:lang w:val="uk-UA"/>
              </w:rPr>
              <w:t>Ключові заходи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BD5A30" w:rsidRPr="009F4966" w:rsidRDefault="00BD5A30" w:rsidP="000A1186">
            <w:pPr>
              <w:pStyle w:val="ae"/>
              <w:numPr>
                <w:ilvl w:val="0"/>
                <w:numId w:val="113"/>
              </w:numPr>
              <w:ind w:left="166" w:hanging="142"/>
              <w:jc w:val="both"/>
              <w:rPr>
                <w:rFonts w:cs="Arial"/>
                <w:sz w:val="22"/>
                <w:szCs w:val="22"/>
                <w:lang w:val="uk-UA" w:eastAsia="en-US"/>
              </w:rPr>
            </w:pPr>
            <w:r w:rsidRPr="009F4966">
              <w:rPr>
                <w:rFonts w:cs="Arial"/>
                <w:sz w:val="22"/>
                <w:szCs w:val="22"/>
                <w:lang w:val="uk-UA" w:eastAsia="en-US"/>
              </w:rPr>
              <w:t>Ліквідація несанксіонованих сміттєзвалищ</w:t>
            </w:r>
          </w:p>
        </w:tc>
      </w:tr>
      <w:tr w:rsidR="00BD5A30" w:rsidRPr="009F4966" w:rsidTr="000A1186">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BD5A30" w:rsidRPr="009F4966" w:rsidRDefault="00BD5A30" w:rsidP="000A1186">
            <w:pPr>
              <w:pStyle w:val="Standard"/>
              <w:snapToGrid w:val="0"/>
              <w:rPr>
                <w:rFonts w:cs="Arial"/>
                <w:b/>
                <w:sz w:val="22"/>
                <w:szCs w:val="22"/>
                <w:lang w:val="uk-UA"/>
              </w:rPr>
            </w:pPr>
            <w:r w:rsidRPr="009F4966">
              <w:rPr>
                <w:rFonts w:cs="Arial"/>
                <w:b/>
                <w:sz w:val="22"/>
                <w:szCs w:val="22"/>
                <w:lang w:val="uk-UA"/>
              </w:rPr>
              <w:t>Період здійснення:</w:t>
            </w:r>
          </w:p>
        </w:tc>
        <w:tc>
          <w:tcPr>
            <w:tcW w:w="6792" w:type="dxa"/>
            <w:gridSpan w:val="6"/>
            <w:tcBorders>
              <w:top w:val="single" w:sz="4" w:space="0" w:color="auto"/>
              <w:left w:val="single" w:sz="4" w:space="0" w:color="auto"/>
              <w:bottom w:val="single" w:sz="4" w:space="0" w:color="auto"/>
              <w:right w:val="single" w:sz="4" w:space="0" w:color="auto"/>
            </w:tcBorders>
            <w:vAlign w:val="center"/>
            <w:hideMark/>
          </w:tcPr>
          <w:p w:rsidR="00BD5A30" w:rsidRPr="009F4966" w:rsidRDefault="00BD5A30" w:rsidP="000A1186">
            <w:pPr>
              <w:spacing w:after="0" w:line="240" w:lineRule="auto"/>
              <w:rPr>
                <w:rFonts w:ascii="Arial" w:hAnsi="Arial" w:cs="Arial"/>
                <w:lang w:eastAsia="it-IT"/>
              </w:rPr>
            </w:pPr>
            <w:r>
              <w:rPr>
                <w:rFonts w:ascii="Arial" w:hAnsi="Arial" w:cs="Arial"/>
                <w:b/>
              </w:rPr>
              <w:t>2020</w:t>
            </w:r>
            <w:r w:rsidRPr="009F4966">
              <w:rPr>
                <w:rFonts w:ascii="Arial" w:hAnsi="Arial" w:cs="Arial"/>
                <w:b/>
              </w:rPr>
              <w:t xml:space="preserve"> – 2022 роки:</w:t>
            </w:r>
          </w:p>
        </w:tc>
      </w:tr>
      <w:tr w:rsidR="00BD5A30" w:rsidRPr="009F4966" w:rsidTr="000A1186">
        <w:trPr>
          <w:jc w:val="right"/>
        </w:trPr>
        <w:tc>
          <w:tcPr>
            <w:tcW w:w="2878" w:type="dxa"/>
            <w:vMerge w:val="restart"/>
            <w:tcBorders>
              <w:top w:val="single" w:sz="4" w:space="0" w:color="auto"/>
              <w:left w:val="single" w:sz="4" w:space="0" w:color="auto"/>
              <w:right w:val="single" w:sz="4" w:space="0" w:color="auto"/>
            </w:tcBorders>
            <w:shd w:val="clear" w:color="auto" w:fill="FFFFFF"/>
            <w:vAlign w:val="center"/>
          </w:tcPr>
          <w:p w:rsidR="00BD5A30" w:rsidRPr="009F4966" w:rsidRDefault="00BD5A30" w:rsidP="000A1186">
            <w:pPr>
              <w:pStyle w:val="Standard"/>
              <w:snapToGrid w:val="0"/>
              <w:rPr>
                <w:rFonts w:cs="Arial"/>
                <w:sz w:val="22"/>
                <w:szCs w:val="22"/>
                <w:lang w:val="uk-UA"/>
              </w:rPr>
            </w:pPr>
            <w:r w:rsidRPr="009F4966">
              <w:rPr>
                <w:rFonts w:cs="Arial"/>
                <w:b/>
                <w:bCs/>
                <w:sz w:val="22"/>
                <w:szCs w:val="22"/>
                <w:lang w:val="uk-UA"/>
              </w:rPr>
              <w:t>Орієнтовна  вартість проекту, тис. грн.</w:t>
            </w:r>
          </w:p>
        </w:tc>
        <w:tc>
          <w:tcPr>
            <w:tcW w:w="113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D5A30" w:rsidRPr="009F4966" w:rsidRDefault="00BD5A30" w:rsidP="000A1186">
            <w:pPr>
              <w:spacing w:after="0" w:line="240" w:lineRule="auto"/>
              <w:jc w:val="center"/>
              <w:rPr>
                <w:rFonts w:ascii="Arial" w:hAnsi="Arial" w:cs="Arial"/>
                <w:b/>
                <w:lang w:eastAsia="it-IT"/>
              </w:rPr>
            </w:pPr>
            <w:r>
              <w:rPr>
                <w:rFonts w:ascii="Arial" w:hAnsi="Arial" w:cs="Arial"/>
                <w:b/>
                <w:lang w:eastAsia="it-IT"/>
              </w:rPr>
              <w:t>2020</w:t>
            </w:r>
          </w:p>
        </w:tc>
        <w:tc>
          <w:tcPr>
            <w:tcW w:w="113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D5A30" w:rsidRPr="009F4966" w:rsidRDefault="00BD5A30" w:rsidP="000A1186">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D5A30" w:rsidRPr="009F4966" w:rsidRDefault="00BD5A30" w:rsidP="000A1186">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D5A30" w:rsidRPr="009F4966" w:rsidRDefault="00BD5A30" w:rsidP="000A1186">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D5A30" w:rsidRPr="009F4966" w:rsidRDefault="00BD5A30" w:rsidP="000A1186">
            <w:pPr>
              <w:spacing w:after="0" w:line="240" w:lineRule="auto"/>
              <w:jc w:val="center"/>
              <w:rPr>
                <w:rFonts w:ascii="Arial" w:hAnsi="Arial" w:cs="Arial"/>
                <w:b/>
                <w:lang w:eastAsia="it-IT"/>
              </w:rPr>
            </w:pPr>
            <w:r>
              <w:rPr>
                <w:rFonts w:ascii="Arial" w:hAnsi="Arial" w:cs="Arial"/>
                <w:b/>
                <w:lang w:eastAsia="it-IT"/>
              </w:rPr>
              <w:t>2024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D5A30" w:rsidRPr="009F4966" w:rsidRDefault="00BD5A30" w:rsidP="000A1186">
            <w:pPr>
              <w:spacing w:after="0" w:line="240" w:lineRule="auto"/>
              <w:jc w:val="center"/>
              <w:rPr>
                <w:rFonts w:ascii="Arial" w:hAnsi="Arial" w:cs="Arial"/>
                <w:b/>
                <w:lang w:eastAsia="it-IT"/>
              </w:rPr>
            </w:pPr>
            <w:r w:rsidRPr="009F4966">
              <w:rPr>
                <w:rFonts w:ascii="Arial" w:hAnsi="Arial" w:cs="Arial"/>
                <w:b/>
                <w:lang w:eastAsia="it-IT"/>
              </w:rPr>
              <w:t>Разом</w:t>
            </w:r>
          </w:p>
        </w:tc>
      </w:tr>
      <w:tr w:rsidR="00BD5A30" w:rsidRPr="009F4966" w:rsidTr="000A1186">
        <w:trPr>
          <w:jc w:val="right"/>
        </w:trPr>
        <w:tc>
          <w:tcPr>
            <w:tcW w:w="2878" w:type="dxa"/>
            <w:vMerge/>
            <w:tcBorders>
              <w:left w:val="single" w:sz="4" w:space="0" w:color="auto"/>
              <w:bottom w:val="single" w:sz="4" w:space="0" w:color="auto"/>
              <w:right w:val="single" w:sz="4" w:space="0" w:color="auto"/>
            </w:tcBorders>
            <w:vAlign w:val="center"/>
          </w:tcPr>
          <w:p w:rsidR="00BD5A30" w:rsidRPr="009F4966" w:rsidRDefault="00BD5A30" w:rsidP="000A1186">
            <w:pPr>
              <w:spacing w:after="0" w:line="240" w:lineRule="auto"/>
              <w:rPr>
                <w:rFonts w:ascii="Arial" w:hAnsi="Arial" w:cs="Arial"/>
              </w:rPr>
            </w:pPr>
          </w:p>
        </w:tc>
        <w:tc>
          <w:tcPr>
            <w:tcW w:w="1131" w:type="dxa"/>
            <w:tcBorders>
              <w:top w:val="single" w:sz="4" w:space="0" w:color="auto"/>
              <w:left w:val="single" w:sz="4" w:space="0" w:color="auto"/>
              <w:bottom w:val="single" w:sz="4" w:space="0" w:color="auto"/>
              <w:right w:val="single" w:sz="4" w:space="0" w:color="auto"/>
            </w:tcBorders>
            <w:vAlign w:val="center"/>
          </w:tcPr>
          <w:p w:rsidR="00BD5A30" w:rsidRPr="009F4966" w:rsidRDefault="00BD5A30" w:rsidP="000A1186">
            <w:pPr>
              <w:spacing w:after="0" w:line="240" w:lineRule="auto"/>
              <w:jc w:val="center"/>
              <w:rPr>
                <w:rFonts w:ascii="Arial" w:hAnsi="Arial" w:cs="Arial"/>
                <w:b/>
                <w:lang w:eastAsia="it-IT"/>
              </w:rPr>
            </w:pPr>
            <w:r>
              <w:rPr>
                <w:rFonts w:ascii="Arial" w:hAnsi="Arial" w:cs="Arial"/>
                <w:b/>
                <w:lang w:eastAsia="it-IT"/>
              </w:rPr>
              <w:t>80</w:t>
            </w:r>
          </w:p>
        </w:tc>
        <w:tc>
          <w:tcPr>
            <w:tcW w:w="1131" w:type="dxa"/>
            <w:tcBorders>
              <w:top w:val="single" w:sz="4" w:space="0" w:color="auto"/>
              <w:left w:val="single" w:sz="4" w:space="0" w:color="auto"/>
              <w:bottom w:val="single" w:sz="4" w:space="0" w:color="auto"/>
              <w:right w:val="single" w:sz="4" w:space="0" w:color="auto"/>
            </w:tcBorders>
            <w:shd w:val="clear" w:color="auto" w:fill="FFFFFF"/>
            <w:vAlign w:val="center"/>
          </w:tcPr>
          <w:p w:rsidR="00BD5A30" w:rsidRPr="009F4966" w:rsidRDefault="00BD5A30" w:rsidP="000A1186">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vAlign w:val="center"/>
          </w:tcPr>
          <w:p w:rsidR="00BD5A30" w:rsidRPr="009F4966" w:rsidRDefault="00BD5A30" w:rsidP="000A1186">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BD5A30" w:rsidRPr="009F4966" w:rsidRDefault="00BD5A30" w:rsidP="000A1186">
            <w:pPr>
              <w:spacing w:after="0" w:line="240" w:lineRule="auto"/>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BD5A30" w:rsidRPr="009F4966" w:rsidRDefault="00BD5A30" w:rsidP="000A1186">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BD5A30" w:rsidRPr="009F4966" w:rsidRDefault="001655F7" w:rsidP="000A1186">
            <w:pPr>
              <w:spacing w:after="0" w:line="240" w:lineRule="auto"/>
              <w:jc w:val="center"/>
              <w:rPr>
                <w:rFonts w:ascii="Arial" w:hAnsi="Arial" w:cs="Arial"/>
                <w:b/>
                <w:lang w:eastAsia="it-IT"/>
              </w:rPr>
            </w:pPr>
            <w:r>
              <w:rPr>
                <w:rFonts w:ascii="Arial" w:hAnsi="Arial" w:cs="Arial"/>
                <w:b/>
                <w:lang w:eastAsia="it-IT"/>
              </w:rPr>
              <w:t>80</w:t>
            </w:r>
          </w:p>
        </w:tc>
      </w:tr>
      <w:tr w:rsidR="00BD5A30" w:rsidRPr="009F4966" w:rsidTr="000A1186">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BD5A30" w:rsidRPr="009F4966" w:rsidRDefault="00BD5A30" w:rsidP="000A1186">
            <w:pPr>
              <w:pStyle w:val="Standard"/>
              <w:snapToGrid w:val="0"/>
              <w:rPr>
                <w:rFonts w:cs="Arial"/>
                <w:b/>
                <w:bCs/>
                <w:sz w:val="22"/>
                <w:szCs w:val="22"/>
                <w:lang w:val="uk-UA"/>
              </w:rPr>
            </w:pPr>
            <w:r w:rsidRPr="009F4966">
              <w:rPr>
                <w:rFonts w:cs="Arial"/>
                <w:b/>
                <w:bCs/>
                <w:sz w:val="22"/>
                <w:szCs w:val="22"/>
                <w:lang w:val="uk-UA"/>
              </w:rPr>
              <w:t>Джерела фінансування:</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BD5A30" w:rsidRPr="009F4966" w:rsidRDefault="00BD5A30" w:rsidP="000A1186">
            <w:pPr>
              <w:spacing w:after="0" w:line="240" w:lineRule="auto"/>
              <w:rPr>
                <w:rFonts w:ascii="Arial" w:hAnsi="Arial" w:cs="Arial"/>
                <w:lang w:eastAsia="it-IT"/>
              </w:rPr>
            </w:pPr>
            <w:r>
              <w:rPr>
                <w:rFonts w:ascii="Arial" w:hAnsi="Arial" w:cs="Arial"/>
                <w:lang w:eastAsia="it-IT"/>
              </w:rPr>
              <w:t>Місцевий бюджет</w:t>
            </w:r>
          </w:p>
        </w:tc>
      </w:tr>
      <w:tr w:rsidR="00BD5A30" w:rsidRPr="009F4966" w:rsidTr="000A1186">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BD5A30" w:rsidRPr="009F4966" w:rsidRDefault="00BD5A30" w:rsidP="000A1186">
            <w:pPr>
              <w:pStyle w:val="Standard"/>
              <w:snapToGrid w:val="0"/>
              <w:rPr>
                <w:rFonts w:cs="Arial"/>
                <w:b/>
                <w:sz w:val="22"/>
                <w:szCs w:val="22"/>
                <w:lang w:val="uk-UA"/>
              </w:rPr>
            </w:pPr>
            <w:r w:rsidRPr="009F4966">
              <w:rPr>
                <w:rFonts w:cs="Arial"/>
                <w:b/>
                <w:sz w:val="22"/>
                <w:szCs w:val="22"/>
                <w:lang w:val="uk-UA"/>
              </w:rPr>
              <w:t>Ключові потенційні учасники проекту:</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BD5A30" w:rsidRPr="009F4966" w:rsidRDefault="00BD5A30" w:rsidP="000A1186">
            <w:pPr>
              <w:spacing w:after="0" w:line="240" w:lineRule="auto"/>
              <w:rPr>
                <w:rFonts w:ascii="Arial" w:hAnsi="Arial" w:cs="Arial"/>
                <w:lang w:eastAsia="it-IT"/>
              </w:rPr>
            </w:pPr>
            <w:r>
              <w:rPr>
                <w:rFonts w:ascii="Arial" w:hAnsi="Arial" w:cs="Arial"/>
                <w:lang w:eastAsia="it-IT"/>
              </w:rPr>
              <w:t>Локницька сільська рада, підрядні організації</w:t>
            </w:r>
          </w:p>
        </w:tc>
      </w:tr>
      <w:tr w:rsidR="00BD5A30" w:rsidRPr="009F4966" w:rsidTr="000A1186">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BD5A30" w:rsidRPr="009F4966" w:rsidRDefault="00BD5A30" w:rsidP="000A1186">
            <w:pPr>
              <w:pStyle w:val="Standard"/>
              <w:snapToGrid w:val="0"/>
              <w:rPr>
                <w:rFonts w:cs="Arial"/>
                <w:b/>
                <w:bCs/>
                <w:sz w:val="22"/>
                <w:szCs w:val="22"/>
                <w:lang w:val="uk-UA"/>
              </w:rPr>
            </w:pPr>
            <w:r w:rsidRPr="009F4966">
              <w:rPr>
                <w:rFonts w:cs="Arial"/>
                <w:b/>
                <w:bCs/>
                <w:sz w:val="22"/>
                <w:szCs w:val="22"/>
                <w:lang w:val="uk-UA"/>
              </w:rPr>
              <w:t>Інше:</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BD5A30" w:rsidRPr="009F4966" w:rsidRDefault="00BD5A30" w:rsidP="000A1186">
            <w:pPr>
              <w:spacing w:after="0" w:line="240" w:lineRule="auto"/>
              <w:rPr>
                <w:rFonts w:ascii="Arial" w:hAnsi="Arial" w:cs="Arial"/>
                <w:lang w:eastAsia="it-IT"/>
              </w:rPr>
            </w:pPr>
          </w:p>
        </w:tc>
      </w:tr>
    </w:tbl>
    <w:p w:rsidR="00BD5A30" w:rsidRDefault="00BD5A30" w:rsidP="00BD5A30">
      <w:pPr>
        <w:spacing w:after="0" w:line="240" w:lineRule="auto"/>
        <w:rPr>
          <w:rFonts w:ascii="Arial" w:hAnsi="Arial" w:cs="Arial"/>
          <w:b/>
        </w:rPr>
      </w:pPr>
    </w:p>
    <w:tbl>
      <w:tblPr>
        <w:tblW w:w="9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78"/>
        <w:gridCol w:w="1131"/>
        <w:gridCol w:w="1131"/>
        <w:gridCol w:w="1133"/>
        <w:gridCol w:w="1132"/>
        <w:gridCol w:w="1132"/>
        <w:gridCol w:w="1133"/>
      </w:tblGrid>
      <w:tr w:rsidR="00F662C2" w:rsidRPr="0045270F" w:rsidTr="000A1186">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F662C2" w:rsidRPr="0045270F" w:rsidRDefault="00F662C2" w:rsidP="00F662C2">
            <w:pPr>
              <w:pStyle w:val="6"/>
              <w:spacing w:before="0" w:line="240" w:lineRule="auto"/>
              <w:rPr>
                <w:rFonts w:ascii="Arial" w:hAnsi="Arial" w:cs="Arial"/>
                <w:color w:val="auto"/>
              </w:rPr>
            </w:pPr>
            <w:r w:rsidRPr="0045270F">
              <w:rPr>
                <w:rFonts w:ascii="Arial" w:hAnsi="Arial" w:cs="Arial"/>
                <w:color w:val="auto"/>
              </w:rPr>
              <w:t>Завдання Стратегії, якому відповідає проект:</w:t>
            </w:r>
          </w:p>
        </w:tc>
        <w:tc>
          <w:tcPr>
            <w:tcW w:w="6792" w:type="dxa"/>
            <w:gridSpan w:val="6"/>
            <w:tcBorders>
              <w:top w:val="single" w:sz="4" w:space="0" w:color="auto"/>
              <w:left w:val="single" w:sz="4" w:space="0" w:color="auto"/>
              <w:bottom w:val="single" w:sz="4" w:space="0" w:color="auto"/>
              <w:right w:val="single" w:sz="4" w:space="0" w:color="auto"/>
            </w:tcBorders>
          </w:tcPr>
          <w:p w:rsidR="00F662C2" w:rsidRPr="00D47159" w:rsidRDefault="00F662C2" w:rsidP="00F662C2">
            <w:pPr>
              <w:spacing w:after="0" w:line="240" w:lineRule="auto"/>
              <w:jc w:val="both"/>
              <w:rPr>
                <w:rFonts w:ascii="Arial" w:hAnsi="Arial" w:cs="Arial"/>
                <w:lang w:eastAsia="it-IT"/>
              </w:rPr>
            </w:pPr>
            <w:r>
              <w:rPr>
                <w:rFonts w:ascii="Arial" w:hAnsi="Arial" w:cs="Arial"/>
                <w:lang w:eastAsia="it-IT"/>
              </w:rPr>
              <w:t>2</w:t>
            </w:r>
            <w:r w:rsidRPr="00D47159">
              <w:rPr>
                <w:rFonts w:ascii="Arial" w:hAnsi="Arial" w:cs="Arial"/>
                <w:lang w:eastAsia="it-IT"/>
              </w:rPr>
              <w:t>.</w:t>
            </w:r>
            <w:r>
              <w:rPr>
                <w:rFonts w:ascii="Arial" w:hAnsi="Arial" w:cs="Arial"/>
                <w:lang w:eastAsia="it-IT"/>
              </w:rPr>
              <w:t xml:space="preserve">1.5. Впорядкування паспортизованих </w:t>
            </w:r>
            <w:r w:rsidRPr="0045270F">
              <w:rPr>
                <w:rFonts w:ascii="Arial" w:hAnsi="Arial" w:cs="Arial"/>
                <w:lang w:eastAsia="it-IT"/>
              </w:rPr>
              <w:t>сміттєзвалищ</w:t>
            </w:r>
            <w:r>
              <w:rPr>
                <w:rFonts w:ascii="Arial" w:hAnsi="Arial" w:cs="Arial"/>
                <w:lang w:eastAsia="it-IT"/>
              </w:rPr>
              <w:t xml:space="preserve"> та ліквідація несанкціонованих сміттєзвалищ</w:t>
            </w:r>
          </w:p>
        </w:tc>
      </w:tr>
      <w:tr w:rsidR="00F662C2" w:rsidRPr="0045270F" w:rsidTr="000A1186">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F662C2" w:rsidRPr="0045270F" w:rsidRDefault="00F662C2" w:rsidP="00F662C2">
            <w:pPr>
              <w:pStyle w:val="Standard"/>
              <w:snapToGrid w:val="0"/>
              <w:rPr>
                <w:rFonts w:cs="Arial"/>
                <w:b/>
                <w:bCs/>
                <w:sz w:val="22"/>
                <w:szCs w:val="22"/>
                <w:lang w:val="uk-UA"/>
              </w:rPr>
            </w:pPr>
            <w:r w:rsidRPr="0045270F">
              <w:rPr>
                <w:rFonts w:cs="Arial"/>
                <w:b/>
                <w:bCs/>
                <w:sz w:val="22"/>
                <w:szCs w:val="22"/>
                <w:lang w:val="uk-UA"/>
              </w:rPr>
              <w:t>Назва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F662C2" w:rsidRPr="0045270F" w:rsidRDefault="002A2CB1" w:rsidP="00F662C2">
            <w:pPr>
              <w:spacing w:after="0" w:line="240" w:lineRule="auto"/>
              <w:jc w:val="both"/>
              <w:rPr>
                <w:rFonts w:ascii="Arial" w:hAnsi="Arial" w:cs="Arial"/>
                <w:b/>
                <w:bCs/>
                <w:iCs/>
                <w:lang w:eastAsia="it-IT"/>
              </w:rPr>
            </w:pPr>
            <w:r>
              <w:rPr>
                <w:rFonts w:ascii="Arial" w:hAnsi="Arial" w:cs="Arial"/>
                <w:b/>
                <w:bCs/>
                <w:iCs/>
                <w:lang w:eastAsia="it-IT"/>
              </w:rPr>
              <w:t>Впорядкув</w:t>
            </w:r>
            <w:r w:rsidR="00F662C2">
              <w:rPr>
                <w:rFonts w:ascii="Arial" w:hAnsi="Arial" w:cs="Arial"/>
                <w:b/>
                <w:bCs/>
                <w:iCs/>
                <w:lang w:eastAsia="it-IT"/>
              </w:rPr>
              <w:t>ання відходів паспортизованих сміттєзвалищ в с. Локниця та с. Кухче</w:t>
            </w:r>
          </w:p>
        </w:tc>
      </w:tr>
      <w:tr w:rsidR="00F662C2" w:rsidRPr="009E1B84" w:rsidTr="000A1186">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F662C2" w:rsidRPr="009E1B84" w:rsidRDefault="00F662C2" w:rsidP="00F662C2">
            <w:pPr>
              <w:pStyle w:val="Standard"/>
              <w:snapToGrid w:val="0"/>
              <w:rPr>
                <w:rFonts w:cs="Arial"/>
                <w:b/>
                <w:bCs/>
                <w:sz w:val="22"/>
                <w:szCs w:val="22"/>
                <w:lang w:val="uk-UA"/>
              </w:rPr>
            </w:pPr>
            <w:r w:rsidRPr="009E1B84">
              <w:rPr>
                <w:rFonts w:cs="Arial"/>
                <w:b/>
                <w:bCs/>
                <w:sz w:val="22"/>
                <w:szCs w:val="22"/>
                <w:lang w:val="uk-UA"/>
              </w:rPr>
              <w:t>Цілі проекту:</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F662C2" w:rsidRPr="009E1B84" w:rsidRDefault="00990009" w:rsidP="00F662C2">
            <w:pPr>
              <w:spacing w:after="0" w:line="240" w:lineRule="auto"/>
              <w:jc w:val="both"/>
              <w:rPr>
                <w:rFonts w:ascii="Arial" w:hAnsi="Arial" w:cs="Arial"/>
                <w:lang w:eastAsia="it-IT"/>
              </w:rPr>
            </w:pPr>
            <w:r>
              <w:rPr>
                <w:rFonts w:ascii="Arial" w:hAnsi="Arial" w:cs="Arial"/>
                <w:lang w:eastAsia="it-IT"/>
              </w:rPr>
              <w:t>Провести роботи по підгортан</w:t>
            </w:r>
            <w:r w:rsidR="00F662C2">
              <w:rPr>
                <w:rFonts w:ascii="Arial" w:hAnsi="Arial" w:cs="Arial"/>
                <w:lang w:eastAsia="it-IT"/>
              </w:rPr>
              <w:t xml:space="preserve">ю відходів паспортизованих </w:t>
            </w:r>
            <w:r w:rsidR="00F662C2">
              <w:rPr>
                <w:rFonts w:ascii="Arial" w:hAnsi="Arial" w:cs="Arial"/>
                <w:lang w:eastAsia="it-IT"/>
              </w:rPr>
              <w:lastRenderedPageBreak/>
              <w:t xml:space="preserve">сміттєзвалищ. </w:t>
            </w:r>
          </w:p>
        </w:tc>
      </w:tr>
      <w:tr w:rsidR="00F662C2" w:rsidRPr="00652374" w:rsidTr="000A1186">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F662C2" w:rsidRPr="00652374" w:rsidRDefault="00F662C2" w:rsidP="00F662C2">
            <w:pPr>
              <w:pStyle w:val="Standard"/>
              <w:autoSpaceDE w:val="0"/>
              <w:snapToGrid w:val="0"/>
              <w:rPr>
                <w:rFonts w:cs="Arial"/>
                <w:b/>
                <w:sz w:val="22"/>
                <w:szCs w:val="22"/>
                <w:lang w:val="uk-UA"/>
              </w:rPr>
            </w:pPr>
            <w:r w:rsidRPr="00652374">
              <w:rPr>
                <w:rFonts w:cs="Arial"/>
                <w:b/>
                <w:sz w:val="22"/>
                <w:szCs w:val="22"/>
                <w:lang w:val="uk-UA"/>
              </w:rPr>
              <w:lastRenderedPageBreak/>
              <w:t>Територія впливу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F662C2" w:rsidRPr="00652374" w:rsidRDefault="00F662C2" w:rsidP="00F662C2">
            <w:pPr>
              <w:spacing w:after="0" w:line="240" w:lineRule="auto"/>
              <w:jc w:val="both"/>
              <w:rPr>
                <w:rFonts w:ascii="Arial" w:hAnsi="Arial" w:cs="Arial"/>
                <w:lang w:eastAsia="it-IT"/>
              </w:rPr>
            </w:pPr>
            <w:r w:rsidRPr="00652374">
              <w:rPr>
                <w:rFonts w:ascii="Arial" w:hAnsi="Arial" w:cs="Arial"/>
                <w:lang w:eastAsia="it-IT"/>
              </w:rPr>
              <w:t xml:space="preserve"> Локницької </w:t>
            </w:r>
            <w:r>
              <w:rPr>
                <w:rFonts w:ascii="Arial" w:hAnsi="Arial" w:cs="Arial"/>
                <w:lang w:eastAsia="it-IT"/>
              </w:rPr>
              <w:t>об</w:t>
            </w:r>
            <w:r>
              <w:rPr>
                <w:rFonts w:cs="Arial"/>
                <w:lang w:eastAsia="it-IT"/>
              </w:rPr>
              <w:t>'</w:t>
            </w:r>
            <w:r>
              <w:rPr>
                <w:rFonts w:ascii="Arial" w:hAnsi="Arial" w:cs="Arial"/>
                <w:lang w:eastAsia="it-IT"/>
              </w:rPr>
              <w:t>єднана територіальна громада</w:t>
            </w:r>
          </w:p>
        </w:tc>
      </w:tr>
      <w:tr w:rsidR="00F662C2" w:rsidRPr="00AE2724" w:rsidTr="000A1186">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F662C2" w:rsidRPr="00AE2724" w:rsidRDefault="00F662C2" w:rsidP="00F662C2">
            <w:pPr>
              <w:pStyle w:val="Standard"/>
              <w:autoSpaceDE w:val="0"/>
              <w:snapToGrid w:val="0"/>
              <w:rPr>
                <w:rFonts w:cs="Arial"/>
                <w:b/>
                <w:sz w:val="22"/>
                <w:szCs w:val="22"/>
                <w:lang w:val="uk-UA"/>
              </w:rPr>
            </w:pPr>
            <w:r w:rsidRPr="00AE2724">
              <w:rPr>
                <w:rFonts w:cs="Arial"/>
                <w:b/>
                <w:sz w:val="22"/>
                <w:szCs w:val="22"/>
                <w:lang w:val="uk-UA"/>
              </w:rPr>
              <w:t>Орієнтовна кількість отримувачів вигод</w:t>
            </w:r>
          </w:p>
        </w:tc>
        <w:tc>
          <w:tcPr>
            <w:tcW w:w="6792" w:type="dxa"/>
            <w:gridSpan w:val="6"/>
            <w:tcBorders>
              <w:top w:val="single" w:sz="4" w:space="0" w:color="auto"/>
              <w:left w:val="single" w:sz="4" w:space="0" w:color="auto"/>
              <w:bottom w:val="single" w:sz="4" w:space="0" w:color="auto"/>
              <w:right w:val="single" w:sz="4" w:space="0" w:color="auto"/>
            </w:tcBorders>
          </w:tcPr>
          <w:p w:rsidR="00F662C2" w:rsidRPr="00AE2724" w:rsidRDefault="00F662C2" w:rsidP="00F662C2">
            <w:pPr>
              <w:spacing w:after="0" w:line="240" w:lineRule="auto"/>
              <w:rPr>
                <w:rFonts w:ascii="Arial" w:hAnsi="Arial" w:cs="Arial"/>
                <w:lang w:eastAsia="it-IT"/>
              </w:rPr>
            </w:pPr>
            <w:r>
              <w:rPr>
                <w:rFonts w:ascii="Arial" w:hAnsi="Arial" w:cs="Arial"/>
                <w:lang w:eastAsia="it-IT"/>
              </w:rPr>
              <w:t>5011 – мешканці Локницької</w:t>
            </w:r>
            <w:r w:rsidRPr="00AE2724">
              <w:rPr>
                <w:rFonts w:ascii="Arial" w:hAnsi="Arial" w:cs="Arial"/>
                <w:lang w:eastAsia="it-IT"/>
              </w:rPr>
              <w:t xml:space="preserve"> громади</w:t>
            </w:r>
          </w:p>
        </w:tc>
      </w:tr>
      <w:tr w:rsidR="00F662C2" w:rsidRPr="004F18C4" w:rsidTr="000A1186">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F662C2" w:rsidRPr="004F18C4" w:rsidRDefault="00F662C2" w:rsidP="00F662C2">
            <w:pPr>
              <w:pStyle w:val="Standard"/>
              <w:snapToGrid w:val="0"/>
              <w:rPr>
                <w:rFonts w:cs="Arial"/>
                <w:b/>
                <w:bCs/>
                <w:sz w:val="22"/>
                <w:szCs w:val="22"/>
                <w:lang w:val="uk-UA"/>
              </w:rPr>
            </w:pPr>
            <w:r w:rsidRPr="004F18C4">
              <w:rPr>
                <w:rFonts w:cs="Arial"/>
                <w:b/>
                <w:bCs/>
                <w:sz w:val="22"/>
                <w:szCs w:val="22"/>
                <w:lang w:val="uk-UA"/>
              </w:rPr>
              <w:t>Стислий опис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F662C2" w:rsidRPr="004F18C4" w:rsidRDefault="00990009" w:rsidP="00F662C2">
            <w:pPr>
              <w:spacing w:after="0" w:line="240" w:lineRule="auto"/>
              <w:jc w:val="both"/>
              <w:rPr>
                <w:rFonts w:ascii="Arial" w:hAnsi="Arial" w:cs="Arial"/>
                <w:lang w:eastAsia="it-IT"/>
              </w:rPr>
            </w:pPr>
            <w:r>
              <w:rPr>
                <w:rFonts w:ascii="Arial" w:hAnsi="Arial" w:cs="Arial"/>
                <w:lang w:eastAsia="it-IT"/>
              </w:rPr>
              <w:t>Проведення робіт по підгортан</w:t>
            </w:r>
            <w:r w:rsidR="00F662C2">
              <w:rPr>
                <w:rFonts w:ascii="Arial" w:hAnsi="Arial" w:cs="Arial"/>
                <w:lang w:eastAsia="it-IT"/>
              </w:rPr>
              <w:t xml:space="preserve">ю відходів на сміттєзвалищах села Локниця та села Кухче. </w:t>
            </w:r>
            <w:r w:rsidR="00F662C2" w:rsidRPr="004F18C4">
              <w:rPr>
                <w:rFonts w:ascii="Arial" w:hAnsi="Arial" w:cs="Arial"/>
                <w:lang w:eastAsia="it-IT"/>
              </w:rPr>
              <w:t>П</w:t>
            </w:r>
            <w:r w:rsidR="00F662C2">
              <w:rPr>
                <w:rFonts w:ascii="Arial" w:hAnsi="Arial" w:cs="Arial"/>
                <w:lang w:eastAsia="it-IT"/>
              </w:rPr>
              <w:t>окраща</w:t>
            </w:r>
            <w:r w:rsidR="00F662C2" w:rsidRPr="004F18C4">
              <w:rPr>
                <w:rFonts w:ascii="Arial" w:hAnsi="Arial" w:cs="Arial"/>
                <w:lang w:eastAsia="it-IT"/>
              </w:rPr>
              <w:t>ння екологічної ситуації на території об</w:t>
            </w:r>
            <w:r w:rsidR="00F662C2" w:rsidRPr="004F18C4">
              <w:rPr>
                <w:rFonts w:cs="Arial"/>
                <w:lang w:eastAsia="it-IT"/>
              </w:rPr>
              <w:t>'</w:t>
            </w:r>
            <w:r w:rsidR="00F662C2" w:rsidRPr="004F18C4">
              <w:rPr>
                <w:rFonts w:ascii="Arial" w:hAnsi="Arial" w:cs="Arial"/>
                <w:lang w:eastAsia="it-IT"/>
              </w:rPr>
              <w:t>єднаної територіальної громади. Інформування громадкості про результати реалізації проекту. Провести інформаційно-роз</w:t>
            </w:r>
            <w:r w:rsidR="00F662C2" w:rsidRPr="004F18C4">
              <w:rPr>
                <w:rFonts w:cs="Arial"/>
                <w:lang w:eastAsia="it-IT"/>
              </w:rPr>
              <w:t>'</w:t>
            </w:r>
            <w:r w:rsidR="00F662C2" w:rsidRPr="004F18C4">
              <w:rPr>
                <w:rFonts w:ascii="Arial" w:hAnsi="Arial" w:cs="Arial"/>
                <w:lang w:eastAsia="it-IT"/>
              </w:rPr>
              <w:t>яснювальну роботу серед мешканців громади щодо паспортизованих сміттєзвалищ.</w:t>
            </w:r>
          </w:p>
        </w:tc>
      </w:tr>
      <w:tr w:rsidR="00F662C2" w:rsidRPr="009E1B84" w:rsidTr="000A1186">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F662C2" w:rsidRPr="009E1B84" w:rsidRDefault="00F662C2" w:rsidP="00F662C2">
            <w:pPr>
              <w:pStyle w:val="Standard"/>
              <w:snapToGrid w:val="0"/>
              <w:rPr>
                <w:rFonts w:cs="Arial"/>
                <w:b/>
                <w:bCs/>
                <w:sz w:val="22"/>
                <w:szCs w:val="22"/>
                <w:lang w:val="uk-UA"/>
              </w:rPr>
            </w:pPr>
            <w:r w:rsidRPr="009E1B84">
              <w:rPr>
                <w:rFonts w:cs="Arial"/>
                <w:b/>
                <w:bCs/>
                <w:sz w:val="22"/>
                <w:szCs w:val="22"/>
                <w:lang w:val="uk-UA"/>
              </w:rPr>
              <w:t>Очікувані результати:</w:t>
            </w:r>
          </w:p>
        </w:tc>
        <w:tc>
          <w:tcPr>
            <w:tcW w:w="6792" w:type="dxa"/>
            <w:gridSpan w:val="6"/>
            <w:tcBorders>
              <w:top w:val="single" w:sz="4" w:space="0" w:color="auto"/>
              <w:left w:val="single" w:sz="4" w:space="0" w:color="auto"/>
              <w:bottom w:val="single" w:sz="4" w:space="0" w:color="auto"/>
              <w:right w:val="single" w:sz="4" w:space="0" w:color="auto"/>
            </w:tcBorders>
            <w:shd w:val="clear" w:color="auto" w:fill="FFFFFF"/>
          </w:tcPr>
          <w:p w:rsidR="00F662C2" w:rsidRDefault="00990009" w:rsidP="00F662C2">
            <w:pPr>
              <w:pStyle w:val="ae"/>
              <w:numPr>
                <w:ilvl w:val="0"/>
                <w:numId w:val="113"/>
              </w:numPr>
              <w:ind w:left="166" w:hanging="142"/>
              <w:jc w:val="both"/>
              <w:rPr>
                <w:rFonts w:cs="Arial"/>
                <w:sz w:val="22"/>
                <w:szCs w:val="22"/>
                <w:lang w:val="uk-UA" w:eastAsia="en-US"/>
              </w:rPr>
            </w:pPr>
            <w:r>
              <w:rPr>
                <w:rFonts w:cs="Arial"/>
                <w:sz w:val="22"/>
                <w:szCs w:val="22"/>
                <w:lang w:val="uk-UA" w:eastAsia="en-US"/>
              </w:rPr>
              <w:t>Проведення робіт по підгортаню відходів на сіттєзвалищ</w:t>
            </w:r>
            <w:r w:rsidR="004E6555">
              <w:rPr>
                <w:rFonts w:cs="Arial"/>
                <w:sz w:val="22"/>
                <w:szCs w:val="22"/>
                <w:lang w:val="uk-UA" w:eastAsia="en-US"/>
              </w:rPr>
              <w:t>ах</w:t>
            </w:r>
            <w:r w:rsidR="00F662C2">
              <w:rPr>
                <w:rFonts w:cs="Arial"/>
                <w:sz w:val="22"/>
                <w:szCs w:val="22"/>
                <w:lang w:val="uk-UA" w:eastAsia="en-US"/>
              </w:rPr>
              <w:t>;</w:t>
            </w:r>
          </w:p>
          <w:p w:rsidR="00F662C2" w:rsidRPr="009F4966" w:rsidRDefault="00F662C2" w:rsidP="00F662C2">
            <w:pPr>
              <w:pStyle w:val="ae"/>
              <w:numPr>
                <w:ilvl w:val="0"/>
                <w:numId w:val="113"/>
              </w:numPr>
              <w:ind w:left="166" w:hanging="142"/>
              <w:jc w:val="both"/>
              <w:rPr>
                <w:rFonts w:cs="Arial"/>
                <w:sz w:val="22"/>
                <w:szCs w:val="22"/>
                <w:lang w:val="uk-UA" w:eastAsia="en-US"/>
              </w:rPr>
            </w:pPr>
            <w:r w:rsidRPr="009F4966">
              <w:rPr>
                <w:rFonts w:cs="Arial"/>
                <w:sz w:val="22"/>
                <w:szCs w:val="22"/>
                <w:lang w:val="uk-UA" w:eastAsia="en-US"/>
              </w:rPr>
              <w:t>Підвищення рівня екологічної культури та свідомості жителів грома</w:t>
            </w:r>
            <w:r>
              <w:rPr>
                <w:rFonts w:cs="Arial"/>
                <w:sz w:val="22"/>
                <w:szCs w:val="22"/>
                <w:lang w:val="uk-UA" w:eastAsia="en-US"/>
              </w:rPr>
              <w:t>ди  у сфері поводження з відхода</w:t>
            </w:r>
            <w:r w:rsidRPr="009F4966">
              <w:rPr>
                <w:rFonts w:cs="Arial"/>
                <w:sz w:val="22"/>
                <w:szCs w:val="22"/>
                <w:lang w:val="uk-UA" w:eastAsia="en-US"/>
              </w:rPr>
              <w:t>ми</w:t>
            </w:r>
            <w:r>
              <w:rPr>
                <w:rFonts w:cs="Arial"/>
                <w:sz w:val="22"/>
                <w:szCs w:val="22"/>
                <w:lang w:val="uk-UA" w:eastAsia="en-US"/>
              </w:rPr>
              <w:t>;</w:t>
            </w:r>
          </w:p>
          <w:p w:rsidR="00F662C2" w:rsidRPr="009F4966" w:rsidRDefault="00F662C2" w:rsidP="00F662C2">
            <w:pPr>
              <w:pStyle w:val="ae"/>
              <w:numPr>
                <w:ilvl w:val="0"/>
                <w:numId w:val="113"/>
              </w:numPr>
              <w:ind w:left="166" w:hanging="142"/>
              <w:jc w:val="both"/>
              <w:rPr>
                <w:rFonts w:cs="Arial"/>
                <w:sz w:val="22"/>
                <w:szCs w:val="22"/>
                <w:lang w:val="uk-UA" w:eastAsia="en-US"/>
              </w:rPr>
            </w:pPr>
            <w:r w:rsidRPr="009F4966">
              <w:rPr>
                <w:rFonts w:cs="Arial"/>
                <w:sz w:val="22"/>
                <w:szCs w:val="22"/>
                <w:lang w:val="uk-UA" w:eastAsia="en-US"/>
              </w:rPr>
              <w:t>Покращання санітарного стану довкілля.</w:t>
            </w:r>
          </w:p>
        </w:tc>
      </w:tr>
      <w:tr w:rsidR="00F662C2" w:rsidRPr="00E20D8D" w:rsidTr="000A1186">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F662C2" w:rsidRPr="00E20D8D" w:rsidRDefault="00F662C2" w:rsidP="00F662C2">
            <w:pPr>
              <w:pStyle w:val="Standard"/>
              <w:snapToGrid w:val="0"/>
              <w:rPr>
                <w:rFonts w:cs="Arial"/>
                <w:b/>
                <w:bCs/>
                <w:sz w:val="22"/>
                <w:szCs w:val="22"/>
                <w:lang w:val="uk-UA"/>
              </w:rPr>
            </w:pPr>
            <w:r w:rsidRPr="00E20D8D">
              <w:rPr>
                <w:rFonts w:cs="Arial"/>
                <w:b/>
                <w:bCs/>
                <w:sz w:val="22"/>
                <w:szCs w:val="22"/>
                <w:lang w:val="uk-UA"/>
              </w:rPr>
              <w:t>Ключові заходи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F662C2" w:rsidRPr="00E20D8D" w:rsidRDefault="00F662C2" w:rsidP="00F662C2">
            <w:pPr>
              <w:pStyle w:val="ae"/>
              <w:numPr>
                <w:ilvl w:val="0"/>
                <w:numId w:val="113"/>
              </w:numPr>
              <w:ind w:left="166" w:hanging="142"/>
              <w:jc w:val="both"/>
              <w:rPr>
                <w:rFonts w:cs="Arial"/>
                <w:sz w:val="22"/>
                <w:szCs w:val="22"/>
                <w:lang w:val="uk-UA" w:eastAsia="en-US"/>
              </w:rPr>
            </w:pPr>
            <w:r w:rsidRPr="00E20D8D">
              <w:rPr>
                <w:rFonts w:cs="Arial"/>
                <w:sz w:val="22"/>
                <w:szCs w:val="22"/>
                <w:lang w:val="uk-UA" w:eastAsia="en-US"/>
              </w:rPr>
              <w:t>Підгортання відходів на сміттєзвалищі</w:t>
            </w:r>
          </w:p>
        </w:tc>
      </w:tr>
      <w:tr w:rsidR="00F662C2" w:rsidRPr="00921A19" w:rsidTr="000A1186">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F662C2" w:rsidRPr="00921A19" w:rsidRDefault="00F662C2" w:rsidP="00F662C2">
            <w:pPr>
              <w:pStyle w:val="Standard"/>
              <w:snapToGrid w:val="0"/>
              <w:rPr>
                <w:rFonts w:cs="Arial"/>
                <w:b/>
                <w:sz w:val="22"/>
                <w:szCs w:val="22"/>
                <w:lang w:val="uk-UA"/>
              </w:rPr>
            </w:pPr>
            <w:r w:rsidRPr="00921A19">
              <w:rPr>
                <w:rFonts w:cs="Arial"/>
                <w:b/>
                <w:sz w:val="22"/>
                <w:szCs w:val="22"/>
                <w:lang w:val="uk-UA"/>
              </w:rPr>
              <w:t>Період здійснення:</w:t>
            </w:r>
          </w:p>
        </w:tc>
        <w:tc>
          <w:tcPr>
            <w:tcW w:w="6792" w:type="dxa"/>
            <w:gridSpan w:val="6"/>
            <w:tcBorders>
              <w:top w:val="single" w:sz="4" w:space="0" w:color="auto"/>
              <w:left w:val="single" w:sz="4" w:space="0" w:color="auto"/>
              <w:bottom w:val="single" w:sz="4" w:space="0" w:color="auto"/>
              <w:right w:val="single" w:sz="4" w:space="0" w:color="auto"/>
            </w:tcBorders>
            <w:vAlign w:val="center"/>
            <w:hideMark/>
          </w:tcPr>
          <w:p w:rsidR="00F662C2" w:rsidRPr="00921A19" w:rsidRDefault="00F662C2" w:rsidP="00F662C2">
            <w:pPr>
              <w:spacing w:after="0" w:line="240" w:lineRule="auto"/>
              <w:rPr>
                <w:rFonts w:ascii="Arial" w:hAnsi="Arial" w:cs="Arial"/>
                <w:lang w:eastAsia="it-IT"/>
              </w:rPr>
            </w:pPr>
            <w:r>
              <w:rPr>
                <w:rFonts w:ascii="Arial" w:hAnsi="Arial" w:cs="Arial"/>
                <w:b/>
              </w:rPr>
              <w:t>2020</w:t>
            </w:r>
            <w:r w:rsidRPr="00921A19">
              <w:rPr>
                <w:rFonts w:ascii="Arial" w:hAnsi="Arial" w:cs="Arial"/>
                <w:b/>
              </w:rPr>
              <w:t xml:space="preserve"> – 2022 роки:</w:t>
            </w:r>
          </w:p>
        </w:tc>
      </w:tr>
      <w:tr w:rsidR="00F662C2" w:rsidRPr="00E20D8D" w:rsidTr="000A1186">
        <w:trPr>
          <w:jc w:val="right"/>
        </w:trPr>
        <w:tc>
          <w:tcPr>
            <w:tcW w:w="2878" w:type="dxa"/>
            <w:vMerge w:val="restart"/>
            <w:tcBorders>
              <w:top w:val="single" w:sz="4" w:space="0" w:color="auto"/>
              <w:left w:val="single" w:sz="4" w:space="0" w:color="auto"/>
              <w:right w:val="single" w:sz="4" w:space="0" w:color="auto"/>
            </w:tcBorders>
            <w:shd w:val="clear" w:color="auto" w:fill="FFFFFF"/>
            <w:vAlign w:val="center"/>
          </w:tcPr>
          <w:p w:rsidR="00F662C2" w:rsidRPr="00E20D8D" w:rsidRDefault="00F662C2" w:rsidP="00F662C2">
            <w:pPr>
              <w:pStyle w:val="Standard"/>
              <w:snapToGrid w:val="0"/>
              <w:rPr>
                <w:rFonts w:cs="Arial"/>
                <w:sz w:val="22"/>
                <w:szCs w:val="22"/>
                <w:lang w:val="uk-UA"/>
              </w:rPr>
            </w:pPr>
            <w:r w:rsidRPr="00E20D8D">
              <w:rPr>
                <w:rFonts w:cs="Arial"/>
                <w:b/>
                <w:bCs/>
                <w:sz w:val="22"/>
                <w:szCs w:val="22"/>
                <w:lang w:val="uk-UA"/>
              </w:rPr>
              <w:t>Орієнтовна  вартість проекту, тис. грн.</w:t>
            </w:r>
          </w:p>
        </w:tc>
        <w:tc>
          <w:tcPr>
            <w:tcW w:w="113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F662C2" w:rsidRPr="00E20D8D" w:rsidRDefault="00F662C2" w:rsidP="00F662C2">
            <w:pPr>
              <w:spacing w:after="0" w:line="240" w:lineRule="auto"/>
              <w:jc w:val="center"/>
              <w:rPr>
                <w:rFonts w:ascii="Arial" w:hAnsi="Arial" w:cs="Arial"/>
                <w:b/>
                <w:lang w:eastAsia="it-IT"/>
              </w:rPr>
            </w:pPr>
            <w:r>
              <w:rPr>
                <w:rFonts w:ascii="Arial" w:hAnsi="Arial" w:cs="Arial"/>
                <w:b/>
                <w:lang w:eastAsia="it-IT"/>
              </w:rPr>
              <w:t>2020</w:t>
            </w:r>
          </w:p>
        </w:tc>
        <w:tc>
          <w:tcPr>
            <w:tcW w:w="113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F662C2" w:rsidRPr="00E20D8D" w:rsidRDefault="00F662C2" w:rsidP="00F662C2">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F662C2" w:rsidRPr="00E20D8D" w:rsidRDefault="00F662C2" w:rsidP="00F662C2">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F662C2" w:rsidRPr="00E20D8D" w:rsidRDefault="00F662C2" w:rsidP="00F662C2">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F662C2" w:rsidRPr="00E20D8D" w:rsidRDefault="00F662C2" w:rsidP="00F662C2">
            <w:pPr>
              <w:spacing w:after="0" w:line="240" w:lineRule="auto"/>
              <w:jc w:val="center"/>
              <w:rPr>
                <w:rFonts w:ascii="Arial" w:hAnsi="Arial" w:cs="Arial"/>
                <w:b/>
                <w:lang w:eastAsia="it-IT"/>
              </w:rPr>
            </w:pPr>
            <w:r>
              <w:rPr>
                <w:rFonts w:ascii="Arial" w:hAnsi="Arial" w:cs="Arial"/>
                <w:b/>
                <w:lang w:eastAsia="it-IT"/>
              </w:rPr>
              <w:t>2024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F662C2" w:rsidRPr="00E20D8D" w:rsidRDefault="00F662C2" w:rsidP="00F662C2">
            <w:pPr>
              <w:spacing w:after="0" w:line="240" w:lineRule="auto"/>
              <w:jc w:val="center"/>
              <w:rPr>
                <w:rFonts w:ascii="Arial" w:hAnsi="Arial" w:cs="Arial"/>
                <w:b/>
                <w:lang w:eastAsia="it-IT"/>
              </w:rPr>
            </w:pPr>
            <w:r w:rsidRPr="00E20D8D">
              <w:rPr>
                <w:rFonts w:ascii="Arial" w:hAnsi="Arial" w:cs="Arial"/>
                <w:b/>
                <w:lang w:eastAsia="it-IT"/>
              </w:rPr>
              <w:t>Разом</w:t>
            </w:r>
          </w:p>
        </w:tc>
      </w:tr>
      <w:tr w:rsidR="00F662C2" w:rsidRPr="009E040F" w:rsidTr="000A1186">
        <w:trPr>
          <w:jc w:val="right"/>
        </w:trPr>
        <w:tc>
          <w:tcPr>
            <w:tcW w:w="2878" w:type="dxa"/>
            <w:vMerge/>
            <w:tcBorders>
              <w:left w:val="single" w:sz="4" w:space="0" w:color="auto"/>
              <w:bottom w:val="single" w:sz="4" w:space="0" w:color="auto"/>
              <w:right w:val="single" w:sz="4" w:space="0" w:color="auto"/>
            </w:tcBorders>
            <w:vAlign w:val="center"/>
          </w:tcPr>
          <w:p w:rsidR="00F662C2" w:rsidRPr="009E040F" w:rsidRDefault="00F662C2" w:rsidP="00F662C2">
            <w:pPr>
              <w:spacing w:after="0" w:line="240" w:lineRule="auto"/>
              <w:rPr>
                <w:rFonts w:ascii="Arial" w:hAnsi="Arial" w:cs="Arial"/>
                <w:color w:val="FF0000"/>
              </w:rPr>
            </w:pPr>
          </w:p>
        </w:tc>
        <w:tc>
          <w:tcPr>
            <w:tcW w:w="1131" w:type="dxa"/>
            <w:tcBorders>
              <w:top w:val="single" w:sz="4" w:space="0" w:color="auto"/>
              <w:left w:val="single" w:sz="4" w:space="0" w:color="auto"/>
              <w:bottom w:val="single" w:sz="4" w:space="0" w:color="auto"/>
              <w:right w:val="single" w:sz="4" w:space="0" w:color="auto"/>
            </w:tcBorders>
            <w:vAlign w:val="center"/>
          </w:tcPr>
          <w:p w:rsidR="00F662C2" w:rsidRPr="00E20D8D" w:rsidRDefault="00F662C2" w:rsidP="00F662C2">
            <w:pPr>
              <w:spacing w:after="0" w:line="240" w:lineRule="auto"/>
              <w:jc w:val="center"/>
              <w:rPr>
                <w:rFonts w:ascii="Arial" w:hAnsi="Arial" w:cs="Arial"/>
                <w:b/>
                <w:lang w:eastAsia="it-IT"/>
              </w:rPr>
            </w:pPr>
          </w:p>
        </w:tc>
        <w:tc>
          <w:tcPr>
            <w:tcW w:w="1131" w:type="dxa"/>
            <w:tcBorders>
              <w:top w:val="single" w:sz="4" w:space="0" w:color="auto"/>
              <w:left w:val="single" w:sz="4" w:space="0" w:color="auto"/>
              <w:bottom w:val="single" w:sz="4" w:space="0" w:color="auto"/>
              <w:right w:val="single" w:sz="4" w:space="0" w:color="auto"/>
            </w:tcBorders>
            <w:shd w:val="clear" w:color="auto" w:fill="FFFFFF"/>
            <w:vAlign w:val="center"/>
          </w:tcPr>
          <w:p w:rsidR="00F662C2" w:rsidRPr="00E20D8D" w:rsidRDefault="001655F7" w:rsidP="00F662C2">
            <w:pPr>
              <w:spacing w:after="0" w:line="240" w:lineRule="auto"/>
              <w:jc w:val="center"/>
              <w:rPr>
                <w:rFonts w:ascii="Arial" w:hAnsi="Arial" w:cs="Arial"/>
                <w:b/>
                <w:lang w:eastAsia="it-IT"/>
              </w:rPr>
            </w:pPr>
            <w:r>
              <w:rPr>
                <w:rFonts w:ascii="Arial" w:hAnsi="Arial" w:cs="Arial"/>
                <w:b/>
                <w:lang w:eastAsia="it-IT"/>
              </w:rPr>
              <w:t>4</w:t>
            </w:r>
            <w:r w:rsidR="00F662C2">
              <w:rPr>
                <w:rFonts w:ascii="Arial" w:hAnsi="Arial" w:cs="Arial"/>
                <w:b/>
                <w:lang w:eastAsia="it-IT"/>
              </w:rPr>
              <w:t>0</w:t>
            </w:r>
          </w:p>
        </w:tc>
        <w:tc>
          <w:tcPr>
            <w:tcW w:w="1133" w:type="dxa"/>
            <w:tcBorders>
              <w:top w:val="single" w:sz="4" w:space="0" w:color="auto"/>
              <w:left w:val="single" w:sz="4" w:space="0" w:color="auto"/>
              <w:bottom w:val="single" w:sz="4" w:space="0" w:color="auto"/>
              <w:right w:val="single" w:sz="4" w:space="0" w:color="auto"/>
            </w:tcBorders>
            <w:vAlign w:val="center"/>
          </w:tcPr>
          <w:p w:rsidR="00F662C2" w:rsidRPr="00E20D8D" w:rsidRDefault="00F662C2" w:rsidP="00F662C2">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F662C2" w:rsidRPr="00E20D8D" w:rsidRDefault="00F662C2" w:rsidP="00F662C2">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F662C2" w:rsidRPr="00E20D8D" w:rsidRDefault="00F662C2" w:rsidP="00F662C2">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F662C2" w:rsidRPr="00E20D8D" w:rsidRDefault="001655F7" w:rsidP="001655F7">
            <w:pPr>
              <w:spacing w:after="0" w:line="240" w:lineRule="auto"/>
              <w:jc w:val="center"/>
              <w:rPr>
                <w:rFonts w:ascii="Arial" w:hAnsi="Arial" w:cs="Arial"/>
                <w:b/>
                <w:lang w:eastAsia="it-IT"/>
              </w:rPr>
            </w:pPr>
            <w:r>
              <w:rPr>
                <w:rFonts w:ascii="Arial" w:hAnsi="Arial" w:cs="Arial"/>
                <w:b/>
                <w:lang w:eastAsia="it-IT"/>
              </w:rPr>
              <w:t>4</w:t>
            </w:r>
            <w:r w:rsidR="00F662C2">
              <w:rPr>
                <w:rFonts w:ascii="Arial" w:hAnsi="Arial" w:cs="Arial"/>
                <w:b/>
                <w:lang w:eastAsia="it-IT"/>
              </w:rPr>
              <w:t>0</w:t>
            </w:r>
          </w:p>
        </w:tc>
      </w:tr>
      <w:tr w:rsidR="00F662C2" w:rsidRPr="00921A19" w:rsidTr="000A1186">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F662C2" w:rsidRPr="00921A19" w:rsidRDefault="00F662C2" w:rsidP="00F662C2">
            <w:pPr>
              <w:pStyle w:val="Standard"/>
              <w:snapToGrid w:val="0"/>
              <w:rPr>
                <w:rFonts w:cs="Arial"/>
                <w:b/>
                <w:bCs/>
                <w:sz w:val="22"/>
                <w:szCs w:val="22"/>
                <w:lang w:val="uk-UA"/>
              </w:rPr>
            </w:pPr>
            <w:r w:rsidRPr="00921A19">
              <w:rPr>
                <w:rFonts w:cs="Arial"/>
                <w:b/>
                <w:bCs/>
                <w:sz w:val="22"/>
                <w:szCs w:val="22"/>
                <w:lang w:val="uk-UA"/>
              </w:rPr>
              <w:t>Джерела фінансування:</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F662C2" w:rsidRPr="00921A19" w:rsidRDefault="00F662C2" w:rsidP="00F662C2">
            <w:pPr>
              <w:spacing w:after="0" w:line="240" w:lineRule="auto"/>
              <w:rPr>
                <w:rFonts w:ascii="Arial" w:hAnsi="Arial" w:cs="Arial"/>
                <w:lang w:eastAsia="it-IT"/>
              </w:rPr>
            </w:pPr>
            <w:r>
              <w:rPr>
                <w:rFonts w:ascii="Arial" w:hAnsi="Arial" w:cs="Arial"/>
                <w:lang w:eastAsia="it-IT"/>
              </w:rPr>
              <w:t>Місцевий бюджет</w:t>
            </w:r>
          </w:p>
        </w:tc>
      </w:tr>
      <w:tr w:rsidR="00F662C2" w:rsidRPr="00921A19" w:rsidTr="000A1186">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F662C2" w:rsidRPr="00921A19" w:rsidRDefault="00F662C2" w:rsidP="00F662C2">
            <w:pPr>
              <w:pStyle w:val="Standard"/>
              <w:snapToGrid w:val="0"/>
              <w:rPr>
                <w:rFonts w:cs="Arial"/>
                <w:b/>
                <w:sz w:val="22"/>
                <w:szCs w:val="22"/>
                <w:lang w:val="uk-UA"/>
              </w:rPr>
            </w:pPr>
            <w:r w:rsidRPr="00921A19">
              <w:rPr>
                <w:rFonts w:cs="Arial"/>
                <w:b/>
                <w:sz w:val="22"/>
                <w:szCs w:val="22"/>
                <w:lang w:val="uk-UA"/>
              </w:rPr>
              <w:t>Ключові потенційні учасники проекту:</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F662C2" w:rsidRPr="009F4966" w:rsidRDefault="00F662C2" w:rsidP="00F662C2">
            <w:pPr>
              <w:spacing w:after="0" w:line="240" w:lineRule="auto"/>
              <w:rPr>
                <w:rFonts w:ascii="Arial" w:hAnsi="Arial" w:cs="Arial"/>
                <w:lang w:eastAsia="it-IT"/>
              </w:rPr>
            </w:pPr>
            <w:r>
              <w:rPr>
                <w:rFonts w:ascii="Arial" w:hAnsi="Arial" w:cs="Arial"/>
                <w:lang w:eastAsia="it-IT"/>
              </w:rPr>
              <w:t>Локницька сільська рада, підрядні організації</w:t>
            </w:r>
          </w:p>
        </w:tc>
      </w:tr>
      <w:tr w:rsidR="00F662C2" w:rsidRPr="00921A19" w:rsidTr="000A1186">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F662C2" w:rsidRPr="00921A19" w:rsidRDefault="00F662C2" w:rsidP="00F662C2">
            <w:pPr>
              <w:pStyle w:val="Standard"/>
              <w:snapToGrid w:val="0"/>
              <w:rPr>
                <w:rFonts w:cs="Arial"/>
                <w:b/>
                <w:bCs/>
                <w:sz w:val="22"/>
                <w:szCs w:val="22"/>
                <w:lang w:val="uk-UA"/>
              </w:rPr>
            </w:pPr>
            <w:r w:rsidRPr="00921A19">
              <w:rPr>
                <w:rFonts w:cs="Arial"/>
                <w:b/>
                <w:bCs/>
                <w:sz w:val="22"/>
                <w:szCs w:val="22"/>
                <w:lang w:val="uk-UA"/>
              </w:rPr>
              <w:t>Інше:</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F662C2" w:rsidRPr="00921A19" w:rsidRDefault="00F662C2" w:rsidP="00F662C2">
            <w:pPr>
              <w:spacing w:after="0" w:line="240" w:lineRule="auto"/>
              <w:rPr>
                <w:rFonts w:ascii="Arial" w:hAnsi="Arial" w:cs="Arial"/>
                <w:lang w:eastAsia="it-IT"/>
              </w:rPr>
            </w:pPr>
          </w:p>
        </w:tc>
      </w:tr>
    </w:tbl>
    <w:p w:rsidR="00BD5A30" w:rsidRDefault="00BD5A30" w:rsidP="00BD5A30">
      <w:pPr>
        <w:spacing w:after="0" w:line="240" w:lineRule="auto"/>
        <w:rPr>
          <w:rFonts w:ascii="Arial" w:hAnsi="Arial" w:cs="Arial"/>
          <w:b/>
        </w:rPr>
      </w:pPr>
    </w:p>
    <w:p w:rsidR="001036FE" w:rsidRDefault="001036FE" w:rsidP="00BD5A30">
      <w:pPr>
        <w:spacing w:after="0" w:line="240" w:lineRule="auto"/>
        <w:rPr>
          <w:rFonts w:ascii="Arial" w:hAnsi="Arial" w:cs="Arial"/>
          <w:b/>
        </w:rPr>
      </w:pPr>
    </w:p>
    <w:tbl>
      <w:tblPr>
        <w:tblW w:w="9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78"/>
        <w:gridCol w:w="1131"/>
        <w:gridCol w:w="1131"/>
        <w:gridCol w:w="1133"/>
        <w:gridCol w:w="1132"/>
        <w:gridCol w:w="1132"/>
        <w:gridCol w:w="1133"/>
      </w:tblGrid>
      <w:tr w:rsidR="00F662C2" w:rsidRPr="0045270F" w:rsidTr="000A1186">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F662C2" w:rsidRPr="0045270F" w:rsidRDefault="00F662C2" w:rsidP="00F662C2">
            <w:pPr>
              <w:pStyle w:val="6"/>
              <w:spacing w:before="0" w:line="240" w:lineRule="auto"/>
              <w:rPr>
                <w:rFonts w:ascii="Arial" w:hAnsi="Arial" w:cs="Arial"/>
                <w:color w:val="auto"/>
              </w:rPr>
            </w:pPr>
            <w:r w:rsidRPr="0045270F">
              <w:rPr>
                <w:rFonts w:ascii="Arial" w:hAnsi="Arial" w:cs="Arial"/>
                <w:color w:val="auto"/>
              </w:rPr>
              <w:t>Завдання Стратегії, якому відповідає проект:</w:t>
            </w:r>
          </w:p>
        </w:tc>
        <w:tc>
          <w:tcPr>
            <w:tcW w:w="6792" w:type="dxa"/>
            <w:gridSpan w:val="6"/>
            <w:tcBorders>
              <w:top w:val="single" w:sz="4" w:space="0" w:color="auto"/>
              <w:left w:val="single" w:sz="4" w:space="0" w:color="auto"/>
              <w:bottom w:val="single" w:sz="4" w:space="0" w:color="auto"/>
              <w:right w:val="single" w:sz="4" w:space="0" w:color="auto"/>
            </w:tcBorders>
          </w:tcPr>
          <w:p w:rsidR="00F662C2" w:rsidRPr="00D47159" w:rsidRDefault="00F662C2" w:rsidP="00F662C2">
            <w:pPr>
              <w:spacing w:after="0" w:line="240" w:lineRule="auto"/>
              <w:jc w:val="both"/>
              <w:rPr>
                <w:rFonts w:ascii="Arial" w:hAnsi="Arial" w:cs="Arial"/>
                <w:lang w:eastAsia="it-IT"/>
              </w:rPr>
            </w:pPr>
            <w:r>
              <w:rPr>
                <w:rFonts w:ascii="Arial" w:hAnsi="Arial" w:cs="Arial"/>
                <w:lang w:eastAsia="it-IT"/>
              </w:rPr>
              <w:t>2</w:t>
            </w:r>
            <w:r w:rsidRPr="00D47159">
              <w:rPr>
                <w:rFonts w:ascii="Arial" w:hAnsi="Arial" w:cs="Arial"/>
                <w:lang w:eastAsia="it-IT"/>
              </w:rPr>
              <w:t>.</w:t>
            </w:r>
            <w:r>
              <w:rPr>
                <w:rFonts w:ascii="Arial" w:hAnsi="Arial" w:cs="Arial"/>
                <w:lang w:eastAsia="it-IT"/>
              </w:rPr>
              <w:t xml:space="preserve">1.5. Впорядкування паспортизованих </w:t>
            </w:r>
            <w:r w:rsidRPr="0045270F">
              <w:rPr>
                <w:rFonts w:ascii="Arial" w:hAnsi="Arial" w:cs="Arial"/>
                <w:lang w:eastAsia="it-IT"/>
              </w:rPr>
              <w:t>сміттєзвалищ</w:t>
            </w:r>
            <w:r>
              <w:rPr>
                <w:rFonts w:ascii="Arial" w:hAnsi="Arial" w:cs="Arial"/>
                <w:lang w:eastAsia="it-IT"/>
              </w:rPr>
              <w:t xml:space="preserve"> та ліквідація несанкціонованих сміттєзвалищ</w:t>
            </w:r>
          </w:p>
        </w:tc>
      </w:tr>
      <w:tr w:rsidR="00F662C2" w:rsidRPr="0045270F" w:rsidTr="000A1186">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F662C2" w:rsidRPr="0045270F" w:rsidRDefault="00F662C2" w:rsidP="00F662C2">
            <w:pPr>
              <w:pStyle w:val="Standard"/>
              <w:snapToGrid w:val="0"/>
              <w:rPr>
                <w:rFonts w:cs="Arial"/>
                <w:b/>
                <w:bCs/>
                <w:sz w:val="22"/>
                <w:szCs w:val="22"/>
                <w:lang w:val="uk-UA"/>
              </w:rPr>
            </w:pPr>
            <w:r w:rsidRPr="0045270F">
              <w:rPr>
                <w:rFonts w:cs="Arial"/>
                <w:b/>
                <w:bCs/>
                <w:sz w:val="22"/>
                <w:szCs w:val="22"/>
                <w:lang w:val="uk-UA"/>
              </w:rPr>
              <w:t>Назва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F662C2" w:rsidRPr="0045270F" w:rsidRDefault="00463644" w:rsidP="00F662C2">
            <w:pPr>
              <w:spacing w:after="0" w:line="240" w:lineRule="auto"/>
              <w:jc w:val="both"/>
              <w:rPr>
                <w:rFonts w:ascii="Arial" w:hAnsi="Arial" w:cs="Arial"/>
                <w:b/>
                <w:bCs/>
                <w:iCs/>
                <w:lang w:eastAsia="it-IT"/>
              </w:rPr>
            </w:pPr>
            <w:r>
              <w:rPr>
                <w:rFonts w:ascii="Arial" w:hAnsi="Arial" w:cs="Arial"/>
                <w:b/>
                <w:bCs/>
                <w:iCs/>
                <w:lang w:eastAsia="it-IT"/>
              </w:rPr>
              <w:t>Впорядкування</w:t>
            </w:r>
            <w:r w:rsidR="00F662C2">
              <w:rPr>
                <w:rFonts w:ascii="Arial" w:hAnsi="Arial" w:cs="Arial"/>
                <w:b/>
                <w:bCs/>
                <w:iCs/>
                <w:lang w:eastAsia="it-IT"/>
              </w:rPr>
              <w:t xml:space="preserve"> відходів паспортизованих сміттєзвалищ в с. Кутин, с. Заозер</w:t>
            </w:r>
            <w:r w:rsidR="00F662C2">
              <w:rPr>
                <w:rFonts w:cs="Arial"/>
                <w:b/>
                <w:bCs/>
                <w:iCs/>
                <w:lang w:eastAsia="it-IT"/>
              </w:rPr>
              <w:t>'</w:t>
            </w:r>
            <w:r w:rsidR="00F662C2">
              <w:rPr>
                <w:rFonts w:ascii="Arial" w:hAnsi="Arial" w:cs="Arial"/>
                <w:b/>
                <w:bCs/>
                <w:iCs/>
                <w:lang w:eastAsia="it-IT"/>
              </w:rPr>
              <w:t>я та с. Нобель</w:t>
            </w:r>
          </w:p>
        </w:tc>
      </w:tr>
      <w:tr w:rsidR="00F662C2" w:rsidRPr="009E1B84" w:rsidTr="000A1186">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F662C2" w:rsidRPr="009E1B84" w:rsidRDefault="00F662C2" w:rsidP="00F662C2">
            <w:pPr>
              <w:pStyle w:val="Standard"/>
              <w:snapToGrid w:val="0"/>
              <w:rPr>
                <w:rFonts w:cs="Arial"/>
                <w:b/>
                <w:bCs/>
                <w:sz w:val="22"/>
                <w:szCs w:val="22"/>
                <w:lang w:val="uk-UA"/>
              </w:rPr>
            </w:pPr>
            <w:r w:rsidRPr="009E1B84">
              <w:rPr>
                <w:rFonts w:cs="Arial"/>
                <w:b/>
                <w:bCs/>
                <w:sz w:val="22"/>
                <w:szCs w:val="22"/>
                <w:lang w:val="uk-UA"/>
              </w:rPr>
              <w:t>Цілі проекту:</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F662C2" w:rsidRPr="009E1B84" w:rsidRDefault="00927775" w:rsidP="00F662C2">
            <w:pPr>
              <w:spacing w:after="0" w:line="240" w:lineRule="auto"/>
              <w:jc w:val="both"/>
              <w:rPr>
                <w:rFonts w:ascii="Arial" w:hAnsi="Arial" w:cs="Arial"/>
                <w:lang w:eastAsia="it-IT"/>
              </w:rPr>
            </w:pPr>
            <w:r>
              <w:rPr>
                <w:rFonts w:ascii="Arial" w:hAnsi="Arial" w:cs="Arial"/>
                <w:lang w:eastAsia="it-IT"/>
              </w:rPr>
              <w:t>Провести роботи по підгортан</w:t>
            </w:r>
            <w:r w:rsidR="00463644">
              <w:rPr>
                <w:rFonts w:ascii="Arial" w:hAnsi="Arial" w:cs="Arial"/>
                <w:lang w:eastAsia="it-IT"/>
              </w:rPr>
              <w:t>ю</w:t>
            </w:r>
            <w:r w:rsidR="00F662C2">
              <w:rPr>
                <w:rFonts w:ascii="Arial" w:hAnsi="Arial" w:cs="Arial"/>
                <w:lang w:eastAsia="it-IT"/>
              </w:rPr>
              <w:t xml:space="preserve"> відходів паспортизованих сміттєзвалищ. </w:t>
            </w:r>
          </w:p>
        </w:tc>
      </w:tr>
      <w:tr w:rsidR="00F662C2" w:rsidRPr="00652374" w:rsidTr="000A1186">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F662C2" w:rsidRPr="00652374" w:rsidRDefault="00F662C2" w:rsidP="00F662C2">
            <w:pPr>
              <w:pStyle w:val="Standard"/>
              <w:autoSpaceDE w:val="0"/>
              <w:snapToGrid w:val="0"/>
              <w:rPr>
                <w:rFonts w:cs="Arial"/>
                <w:b/>
                <w:sz w:val="22"/>
                <w:szCs w:val="22"/>
                <w:lang w:val="uk-UA"/>
              </w:rPr>
            </w:pPr>
            <w:r w:rsidRPr="00652374">
              <w:rPr>
                <w:rFonts w:cs="Arial"/>
                <w:b/>
                <w:sz w:val="22"/>
                <w:szCs w:val="22"/>
                <w:lang w:val="uk-UA"/>
              </w:rPr>
              <w:t>Територія впливу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F662C2" w:rsidRPr="00803324" w:rsidRDefault="00F662C2" w:rsidP="00F662C2">
            <w:pPr>
              <w:spacing w:after="0" w:line="240" w:lineRule="auto"/>
              <w:jc w:val="both"/>
              <w:rPr>
                <w:rFonts w:ascii="Arial" w:hAnsi="Arial" w:cs="Arial"/>
                <w:lang w:eastAsia="it-IT"/>
              </w:rPr>
            </w:pPr>
            <w:r>
              <w:rPr>
                <w:rFonts w:ascii="Arial" w:hAnsi="Arial" w:cs="Arial"/>
                <w:lang w:eastAsia="it-IT"/>
              </w:rPr>
              <w:t xml:space="preserve">  с. Кутин, с. Заозер</w:t>
            </w:r>
            <w:r>
              <w:rPr>
                <w:rFonts w:cs="Arial"/>
                <w:lang w:eastAsia="it-IT"/>
              </w:rPr>
              <w:t>'</w:t>
            </w:r>
            <w:r>
              <w:rPr>
                <w:rFonts w:ascii="Arial" w:hAnsi="Arial" w:cs="Arial"/>
                <w:lang w:eastAsia="it-IT"/>
              </w:rPr>
              <w:t>я, с. Нобель</w:t>
            </w:r>
          </w:p>
        </w:tc>
      </w:tr>
      <w:tr w:rsidR="00F662C2" w:rsidRPr="00AE2724" w:rsidTr="000A1186">
        <w:trPr>
          <w:jc w:val="right"/>
        </w:trPr>
        <w:tc>
          <w:tcPr>
            <w:tcW w:w="2878" w:type="dxa"/>
            <w:tcBorders>
              <w:top w:val="single" w:sz="4" w:space="0" w:color="auto"/>
              <w:left w:val="single" w:sz="4" w:space="0" w:color="auto"/>
              <w:bottom w:val="single" w:sz="4" w:space="0" w:color="auto"/>
              <w:right w:val="single" w:sz="4" w:space="0" w:color="auto"/>
            </w:tcBorders>
            <w:vAlign w:val="center"/>
          </w:tcPr>
          <w:p w:rsidR="00F662C2" w:rsidRPr="00AE2724" w:rsidRDefault="00F662C2" w:rsidP="00F662C2">
            <w:pPr>
              <w:pStyle w:val="Standard"/>
              <w:autoSpaceDE w:val="0"/>
              <w:snapToGrid w:val="0"/>
              <w:rPr>
                <w:rFonts w:cs="Arial"/>
                <w:b/>
                <w:sz w:val="22"/>
                <w:szCs w:val="22"/>
                <w:lang w:val="uk-UA"/>
              </w:rPr>
            </w:pPr>
            <w:r w:rsidRPr="00AE2724">
              <w:rPr>
                <w:rFonts w:cs="Arial"/>
                <w:b/>
                <w:sz w:val="22"/>
                <w:szCs w:val="22"/>
                <w:lang w:val="uk-UA"/>
              </w:rPr>
              <w:t>Орієнтовна кількість отримувачів вигод</w:t>
            </w:r>
          </w:p>
        </w:tc>
        <w:tc>
          <w:tcPr>
            <w:tcW w:w="6792" w:type="dxa"/>
            <w:gridSpan w:val="6"/>
            <w:tcBorders>
              <w:top w:val="single" w:sz="4" w:space="0" w:color="auto"/>
              <w:left w:val="single" w:sz="4" w:space="0" w:color="auto"/>
              <w:bottom w:val="single" w:sz="4" w:space="0" w:color="auto"/>
              <w:right w:val="single" w:sz="4" w:space="0" w:color="auto"/>
            </w:tcBorders>
          </w:tcPr>
          <w:p w:rsidR="00F662C2" w:rsidRPr="00AE2724" w:rsidRDefault="00F662C2" w:rsidP="00F662C2">
            <w:pPr>
              <w:spacing w:after="0" w:line="240" w:lineRule="auto"/>
              <w:rPr>
                <w:rFonts w:ascii="Arial" w:hAnsi="Arial" w:cs="Arial"/>
                <w:lang w:eastAsia="it-IT"/>
              </w:rPr>
            </w:pPr>
            <w:r>
              <w:rPr>
                <w:rFonts w:ascii="Arial" w:hAnsi="Arial" w:cs="Arial"/>
                <w:lang w:eastAsia="it-IT"/>
              </w:rPr>
              <w:t>5011 – мешканці Локницької</w:t>
            </w:r>
            <w:r w:rsidRPr="00AE2724">
              <w:rPr>
                <w:rFonts w:ascii="Arial" w:hAnsi="Arial" w:cs="Arial"/>
                <w:lang w:eastAsia="it-IT"/>
              </w:rPr>
              <w:t xml:space="preserve"> громади</w:t>
            </w:r>
          </w:p>
        </w:tc>
      </w:tr>
      <w:tr w:rsidR="00F662C2" w:rsidRPr="004F18C4" w:rsidTr="000A1186">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F662C2" w:rsidRPr="004F18C4" w:rsidRDefault="00F662C2" w:rsidP="00F662C2">
            <w:pPr>
              <w:pStyle w:val="Standard"/>
              <w:snapToGrid w:val="0"/>
              <w:rPr>
                <w:rFonts w:cs="Arial"/>
                <w:b/>
                <w:bCs/>
                <w:sz w:val="22"/>
                <w:szCs w:val="22"/>
                <w:lang w:val="uk-UA"/>
              </w:rPr>
            </w:pPr>
            <w:r w:rsidRPr="004F18C4">
              <w:rPr>
                <w:rFonts w:cs="Arial"/>
                <w:b/>
                <w:bCs/>
                <w:sz w:val="22"/>
                <w:szCs w:val="22"/>
                <w:lang w:val="uk-UA"/>
              </w:rPr>
              <w:t>Стислий опис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F662C2" w:rsidRPr="004F18C4" w:rsidRDefault="006664C8" w:rsidP="00F662C2">
            <w:pPr>
              <w:spacing w:after="0" w:line="240" w:lineRule="auto"/>
              <w:jc w:val="both"/>
              <w:rPr>
                <w:rFonts w:ascii="Arial" w:hAnsi="Arial" w:cs="Arial"/>
                <w:lang w:eastAsia="it-IT"/>
              </w:rPr>
            </w:pPr>
            <w:r>
              <w:rPr>
                <w:rFonts w:ascii="Arial" w:hAnsi="Arial" w:cs="Arial"/>
                <w:lang w:eastAsia="it-IT"/>
              </w:rPr>
              <w:t>П</w:t>
            </w:r>
            <w:r w:rsidR="007B5435">
              <w:rPr>
                <w:rFonts w:ascii="Arial" w:hAnsi="Arial" w:cs="Arial"/>
                <w:lang w:eastAsia="it-IT"/>
              </w:rPr>
              <w:t>роведення робіт підгортан</w:t>
            </w:r>
            <w:r w:rsidR="00463644">
              <w:rPr>
                <w:rFonts w:ascii="Arial" w:hAnsi="Arial" w:cs="Arial"/>
                <w:lang w:eastAsia="it-IT"/>
              </w:rPr>
              <w:t>ю</w:t>
            </w:r>
            <w:r w:rsidR="00F662C2">
              <w:rPr>
                <w:rFonts w:ascii="Arial" w:hAnsi="Arial" w:cs="Arial"/>
                <w:lang w:eastAsia="it-IT"/>
              </w:rPr>
              <w:t xml:space="preserve"> відходів на сміттєзвалищах села Кутин, села Заозер</w:t>
            </w:r>
            <w:r w:rsidR="00F662C2">
              <w:rPr>
                <w:rFonts w:cs="Arial"/>
                <w:lang w:eastAsia="it-IT"/>
              </w:rPr>
              <w:t>'</w:t>
            </w:r>
            <w:r w:rsidR="00F662C2">
              <w:rPr>
                <w:rFonts w:ascii="Arial" w:hAnsi="Arial" w:cs="Arial"/>
                <w:lang w:eastAsia="it-IT"/>
              </w:rPr>
              <w:t xml:space="preserve">я та села Нобель. </w:t>
            </w:r>
            <w:r w:rsidR="00F662C2" w:rsidRPr="004F18C4">
              <w:rPr>
                <w:rFonts w:ascii="Arial" w:hAnsi="Arial" w:cs="Arial"/>
                <w:lang w:eastAsia="it-IT"/>
              </w:rPr>
              <w:t>П</w:t>
            </w:r>
            <w:r w:rsidR="00F662C2">
              <w:rPr>
                <w:rFonts w:ascii="Arial" w:hAnsi="Arial" w:cs="Arial"/>
                <w:lang w:eastAsia="it-IT"/>
              </w:rPr>
              <w:t>окраща</w:t>
            </w:r>
            <w:r w:rsidR="00F662C2" w:rsidRPr="004F18C4">
              <w:rPr>
                <w:rFonts w:ascii="Arial" w:hAnsi="Arial" w:cs="Arial"/>
                <w:lang w:eastAsia="it-IT"/>
              </w:rPr>
              <w:t>ння екологічної ситуації на території об</w:t>
            </w:r>
            <w:r w:rsidR="00F662C2" w:rsidRPr="004F18C4">
              <w:rPr>
                <w:rFonts w:cs="Arial"/>
                <w:lang w:eastAsia="it-IT"/>
              </w:rPr>
              <w:t>'</w:t>
            </w:r>
            <w:r w:rsidR="00F662C2" w:rsidRPr="004F18C4">
              <w:rPr>
                <w:rFonts w:ascii="Arial" w:hAnsi="Arial" w:cs="Arial"/>
                <w:lang w:eastAsia="it-IT"/>
              </w:rPr>
              <w:t>єднаної територіальної громади. Інформування громадкості про результати реалізації проекту. Провести інформаційно-роз</w:t>
            </w:r>
            <w:r w:rsidR="00F662C2" w:rsidRPr="004F18C4">
              <w:rPr>
                <w:rFonts w:cs="Arial"/>
                <w:lang w:eastAsia="it-IT"/>
              </w:rPr>
              <w:t>'</w:t>
            </w:r>
            <w:r w:rsidR="00F662C2" w:rsidRPr="004F18C4">
              <w:rPr>
                <w:rFonts w:ascii="Arial" w:hAnsi="Arial" w:cs="Arial"/>
                <w:lang w:eastAsia="it-IT"/>
              </w:rPr>
              <w:t>яснювальну роботу серед мешканців громади щодо паспортизованих сміттєзвалищ.</w:t>
            </w:r>
          </w:p>
        </w:tc>
      </w:tr>
      <w:tr w:rsidR="00F662C2" w:rsidRPr="009F4966" w:rsidTr="000A1186">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F662C2" w:rsidRPr="009E1B84" w:rsidRDefault="00F662C2" w:rsidP="00F662C2">
            <w:pPr>
              <w:pStyle w:val="Standard"/>
              <w:snapToGrid w:val="0"/>
              <w:rPr>
                <w:rFonts w:cs="Arial"/>
                <w:b/>
                <w:bCs/>
                <w:sz w:val="22"/>
                <w:szCs w:val="22"/>
                <w:lang w:val="uk-UA"/>
              </w:rPr>
            </w:pPr>
            <w:r w:rsidRPr="009E1B84">
              <w:rPr>
                <w:rFonts w:cs="Arial"/>
                <w:b/>
                <w:bCs/>
                <w:sz w:val="22"/>
                <w:szCs w:val="22"/>
                <w:lang w:val="uk-UA"/>
              </w:rPr>
              <w:t>Очікувані результати:</w:t>
            </w:r>
          </w:p>
        </w:tc>
        <w:tc>
          <w:tcPr>
            <w:tcW w:w="6792" w:type="dxa"/>
            <w:gridSpan w:val="6"/>
            <w:tcBorders>
              <w:top w:val="single" w:sz="4" w:space="0" w:color="auto"/>
              <w:left w:val="single" w:sz="4" w:space="0" w:color="auto"/>
              <w:bottom w:val="single" w:sz="4" w:space="0" w:color="auto"/>
              <w:right w:val="single" w:sz="4" w:space="0" w:color="auto"/>
            </w:tcBorders>
            <w:shd w:val="clear" w:color="auto" w:fill="FFFFFF"/>
          </w:tcPr>
          <w:p w:rsidR="00F662C2" w:rsidRDefault="008D48A5" w:rsidP="00F662C2">
            <w:pPr>
              <w:pStyle w:val="ae"/>
              <w:numPr>
                <w:ilvl w:val="0"/>
                <w:numId w:val="113"/>
              </w:numPr>
              <w:ind w:left="166" w:hanging="142"/>
              <w:jc w:val="both"/>
              <w:rPr>
                <w:rFonts w:cs="Arial"/>
                <w:sz w:val="22"/>
                <w:szCs w:val="22"/>
                <w:lang w:val="uk-UA" w:eastAsia="en-US"/>
              </w:rPr>
            </w:pPr>
            <w:r>
              <w:rPr>
                <w:rFonts w:cs="Arial"/>
                <w:sz w:val="22"/>
                <w:szCs w:val="22"/>
                <w:lang w:val="uk-UA" w:eastAsia="en-US"/>
              </w:rPr>
              <w:t>Проведення робіт по підгортан</w:t>
            </w:r>
            <w:r w:rsidR="009B04EA">
              <w:rPr>
                <w:rFonts w:cs="Arial"/>
                <w:sz w:val="22"/>
                <w:szCs w:val="22"/>
                <w:lang w:val="uk-UA" w:eastAsia="en-US"/>
              </w:rPr>
              <w:t>ю</w:t>
            </w:r>
            <w:r w:rsidR="006664C8">
              <w:rPr>
                <w:rFonts w:cs="Arial"/>
                <w:sz w:val="22"/>
                <w:szCs w:val="22"/>
                <w:lang w:val="uk-UA" w:eastAsia="en-US"/>
              </w:rPr>
              <w:t xml:space="preserve"> відходів на сіттєзвалищах</w:t>
            </w:r>
            <w:r w:rsidR="00F662C2">
              <w:rPr>
                <w:rFonts w:cs="Arial"/>
                <w:sz w:val="22"/>
                <w:szCs w:val="22"/>
                <w:lang w:val="uk-UA" w:eastAsia="en-US"/>
              </w:rPr>
              <w:t>;</w:t>
            </w:r>
          </w:p>
          <w:p w:rsidR="00F662C2" w:rsidRPr="009F4966" w:rsidRDefault="00F662C2" w:rsidP="00F662C2">
            <w:pPr>
              <w:pStyle w:val="ae"/>
              <w:numPr>
                <w:ilvl w:val="0"/>
                <w:numId w:val="113"/>
              </w:numPr>
              <w:ind w:left="166" w:hanging="142"/>
              <w:jc w:val="both"/>
              <w:rPr>
                <w:rFonts w:cs="Arial"/>
                <w:sz w:val="22"/>
                <w:szCs w:val="22"/>
                <w:lang w:val="uk-UA" w:eastAsia="en-US"/>
              </w:rPr>
            </w:pPr>
            <w:r w:rsidRPr="009F4966">
              <w:rPr>
                <w:rFonts w:cs="Arial"/>
                <w:sz w:val="22"/>
                <w:szCs w:val="22"/>
                <w:lang w:val="uk-UA" w:eastAsia="en-US"/>
              </w:rPr>
              <w:t>Підвищення рівня екологічної культури та свідомості жителів грома</w:t>
            </w:r>
            <w:r>
              <w:rPr>
                <w:rFonts w:cs="Arial"/>
                <w:sz w:val="22"/>
                <w:szCs w:val="22"/>
                <w:lang w:val="uk-UA" w:eastAsia="en-US"/>
              </w:rPr>
              <w:t>ди  у сфері поводження з відхода</w:t>
            </w:r>
            <w:r w:rsidRPr="009F4966">
              <w:rPr>
                <w:rFonts w:cs="Arial"/>
                <w:sz w:val="22"/>
                <w:szCs w:val="22"/>
                <w:lang w:val="uk-UA" w:eastAsia="en-US"/>
              </w:rPr>
              <w:t>ми</w:t>
            </w:r>
            <w:r>
              <w:rPr>
                <w:rFonts w:cs="Arial"/>
                <w:sz w:val="22"/>
                <w:szCs w:val="22"/>
                <w:lang w:val="uk-UA" w:eastAsia="en-US"/>
              </w:rPr>
              <w:t>;</w:t>
            </w:r>
          </w:p>
          <w:p w:rsidR="00F662C2" w:rsidRPr="009F4966" w:rsidRDefault="00F662C2" w:rsidP="00F662C2">
            <w:pPr>
              <w:pStyle w:val="ae"/>
              <w:numPr>
                <w:ilvl w:val="0"/>
                <w:numId w:val="113"/>
              </w:numPr>
              <w:ind w:left="166" w:hanging="142"/>
              <w:jc w:val="both"/>
              <w:rPr>
                <w:rFonts w:cs="Arial"/>
                <w:sz w:val="22"/>
                <w:szCs w:val="22"/>
                <w:lang w:val="uk-UA" w:eastAsia="en-US"/>
              </w:rPr>
            </w:pPr>
            <w:r w:rsidRPr="009F4966">
              <w:rPr>
                <w:rFonts w:cs="Arial"/>
                <w:sz w:val="22"/>
                <w:szCs w:val="22"/>
                <w:lang w:val="uk-UA" w:eastAsia="en-US"/>
              </w:rPr>
              <w:t>Покращання санітарного стану довкілля.</w:t>
            </w:r>
          </w:p>
        </w:tc>
      </w:tr>
      <w:tr w:rsidR="00F662C2" w:rsidRPr="00E20D8D" w:rsidTr="000A1186">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F662C2" w:rsidRPr="00E20D8D" w:rsidRDefault="00F662C2" w:rsidP="00F662C2">
            <w:pPr>
              <w:pStyle w:val="Standard"/>
              <w:snapToGrid w:val="0"/>
              <w:rPr>
                <w:rFonts w:cs="Arial"/>
                <w:b/>
                <w:bCs/>
                <w:sz w:val="22"/>
                <w:szCs w:val="22"/>
                <w:lang w:val="uk-UA"/>
              </w:rPr>
            </w:pPr>
            <w:r w:rsidRPr="00E20D8D">
              <w:rPr>
                <w:rFonts w:cs="Arial"/>
                <w:b/>
                <w:bCs/>
                <w:sz w:val="22"/>
                <w:szCs w:val="22"/>
                <w:lang w:val="uk-UA"/>
              </w:rPr>
              <w:t>Ключові заходи проекту:</w:t>
            </w:r>
          </w:p>
        </w:tc>
        <w:tc>
          <w:tcPr>
            <w:tcW w:w="6792" w:type="dxa"/>
            <w:gridSpan w:val="6"/>
            <w:tcBorders>
              <w:top w:val="single" w:sz="4" w:space="0" w:color="auto"/>
              <w:left w:val="single" w:sz="4" w:space="0" w:color="auto"/>
              <w:bottom w:val="single" w:sz="4" w:space="0" w:color="auto"/>
              <w:right w:val="single" w:sz="4" w:space="0" w:color="auto"/>
            </w:tcBorders>
          </w:tcPr>
          <w:p w:rsidR="00F662C2" w:rsidRPr="00E20D8D" w:rsidRDefault="00F662C2" w:rsidP="00F662C2">
            <w:pPr>
              <w:pStyle w:val="ae"/>
              <w:numPr>
                <w:ilvl w:val="0"/>
                <w:numId w:val="113"/>
              </w:numPr>
              <w:ind w:left="166" w:hanging="142"/>
              <w:jc w:val="both"/>
              <w:rPr>
                <w:rFonts w:cs="Arial"/>
                <w:sz w:val="22"/>
                <w:szCs w:val="22"/>
                <w:lang w:val="uk-UA" w:eastAsia="en-US"/>
              </w:rPr>
            </w:pPr>
            <w:r w:rsidRPr="00E20D8D">
              <w:rPr>
                <w:rFonts w:cs="Arial"/>
                <w:sz w:val="22"/>
                <w:szCs w:val="22"/>
                <w:lang w:val="uk-UA" w:eastAsia="en-US"/>
              </w:rPr>
              <w:t>Підгортання відходів на сміттєзвалищі</w:t>
            </w:r>
          </w:p>
        </w:tc>
      </w:tr>
      <w:tr w:rsidR="00F662C2" w:rsidRPr="00921A19" w:rsidTr="000A1186">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F662C2" w:rsidRPr="00921A19" w:rsidRDefault="00F662C2" w:rsidP="00F662C2">
            <w:pPr>
              <w:pStyle w:val="Standard"/>
              <w:snapToGrid w:val="0"/>
              <w:rPr>
                <w:rFonts w:cs="Arial"/>
                <w:b/>
                <w:sz w:val="22"/>
                <w:szCs w:val="22"/>
                <w:lang w:val="uk-UA"/>
              </w:rPr>
            </w:pPr>
            <w:r w:rsidRPr="00921A19">
              <w:rPr>
                <w:rFonts w:cs="Arial"/>
                <w:b/>
                <w:sz w:val="22"/>
                <w:szCs w:val="22"/>
                <w:lang w:val="uk-UA"/>
              </w:rPr>
              <w:t>Період здійснення:</w:t>
            </w:r>
          </w:p>
        </w:tc>
        <w:tc>
          <w:tcPr>
            <w:tcW w:w="6792" w:type="dxa"/>
            <w:gridSpan w:val="6"/>
            <w:tcBorders>
              <w:top w:val="single" w:sz="4" w:space="0" w:color="auto"/>
              <w:left w:val="single" w:sz="4" w:space="0" w:color="auto"/>
              <w:bottom w:val="single" w:sz="4" w:space="0" w:color="auto"/>
              <w:right w:val="single" w:sz="4" w:space="0" w:color="auto"/>
            </w:tcBorders>
            <w:vAlign w:val="center"/>
            <w:hideMark/>
          </w:tcPr>
          <w:p w:rsidR="00F662C2" w:rsidRPr="00921A19" w:rsidRDefault="00F662C2" w:rsidP="00F662C2">
            <w:pPr>
              <w:spacing w:after="0" w:line="240" w:lineRule="auto"/>
              <w:rPr>
                <w:rFonts w:ascii="Arial" w:hAnsi="Arial" w:cs="Arial"/>
                <w:lang w:eastAsia="it-IT"/>
              </w:rPr>
            </w:pPr>
            <w:r>
              <w:rPr>
                <w:rFonts w:ascii="Arial" w:hAnsi="Arial" w:cs="Arial"/>
                <w:b/>
              </w:rPr>
              <w:t>2020</w:t>
            </w:r>
            <w:r w:rsidRPr="00921A19">
              <w:rPr>
                <w:rFonts w:ascii="Arial" w:hAnsi="Arial" w:cs="Arial"/>
                <w:b/>
              </w:rPr>
              <w:t xml:space="preserve"> – 2022 роки:</w:t>
            </w:r>
          </w:p>
        </w:tc>
      </w:tr>
      <w:tr w:rsidR="00F662C2" w:rsidRPr="00E20D8D" w:rsidTr="000A1186">
        <w:trPr>
          <w:jc w:val="right"/>
        </w:trPr>
        <w:tc>
          <w:tcPr>
            <w:tcW w:w="2878" w:type="dxa"/>
            <w:vMerge w:val="restart"/>
            <w:tcBorders>
              <w:top w:val="single" w:sz="4" w:space="0" w:color="auto"/>
              <w:left w:val="single" w:sz="4" w:space="0" w:color="auto"/>
              <w:right w:val="single" w:sz="4" w:space="0" w:color="auto"/>
            </w:tcBorders>
            <w:shd w:val="clear" w:color="auto" w:fill="FFFFFF"/>
            <w:vAlign w:val="center"/>
          </w:tcPr>
          <w:p w:rsidR="00F662C2" w:rsidRPr="00E20D8D" w:rsidRDefault="00F662C2" w:rsidP="00F662C2">
            <w:pPr>
              <w:pStyle w:val="Standard"/>
              <w:snapToGrid w:val="0"/>
              <w:rPr>
                <w:rFonts w:cs="Arial"/>
                <w:sz w:val="22"/>
                <w:szCs w:val="22"/>
                <w:lang w:val="uk-UA"/>
              </w:rPr>
            </w:pPr>
            <w:r w:rsidRPr="00E20D8D">
              <w:rPr>
                <w:rFonts w:cs="Arial"/>
                <w:b/>
                <w:bCs/>
                <w:sz w:val="22"/>
                <w:szCs w:val="22"/>
                <w:lang w:val="uk-UA"/>
              </w:rPr>
              <w:t>Орієнтовна  вартість проекту, тис. грн.</w:t>
            </w:r>
          </w:p>
        </w:tc>
        <w:tc>
          <w:tcPr>
            <w:tcW w:w="113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F662C2" w:rsidRPr="00E20D8D" w:rsidRDefault="00F662C2" w:rsidP="00F662C2">
            <w:pPr>
              <w:spacing w:after="0" w:line="240" w:lineRule="auto"/>
              <w:jc w:val="center"/>
              <w:rPr>
                <w:rFonts w:ascii="Arial" w:hAnsi="Arial" w:cs="Arial"/>
                <w:b/>
                <w:lang w:eastAsia="it-IT"/>
              </w:rPr>
            </w:pPr>
            <w:r>
              <w:rPr>
                <w:rFonts w:ascii="Arial" w:hAnsi="Arial" w:cs="Arial"/>
                <w:b/>
                <w:lang w:eastAsia="it-IT"/>
              </w:rPr>
              <w:t>2020</w:t>
            </w:r>
          </w:p>
        </w:tc>
        <w:tc>
          <w:tcPr>
            <w:tcW w:w="113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F662C2" w:rsidRPr="00E20D8D" w:rsidRDefault="00F662C2" w:rsidP="00F662C2">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F662C2" w:rsidRPr="00E20D8D" w:rsidRDefault="00F662C2" w:rsidP="00F662C2">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F662C2" w:rsidRPr="00E20D8D" w:rsidRDefault="00F662C2" w:rsidP="00F662C2">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F662C2" w:rsidRPr="00E20D8D" w:rsidRDefault="00F662C2" w:rsidP="00F662C2">
            <w:pPr>
              <w:spacing w:after="0" w:line="240" w:lineRule="auto"/>
              <w:jc w:val="center"/>
              <w:rPr>
                <w:rFonts w:ascii="Arial" w:hAnsi="Arial" w:cs="Arial"/>
                <w:b/>
                <w:lang w:eastAsia="it-IT"/>
              </w:rPr>
            </w:pPr>
            <w:r>
              <w:rPr>
                <w:rFonts w:ascii="Arial" w:hAnsi="Arial" w:cs="Arial"/>
                <w:b/>
                <w:lang w:eastAsia="it-IT"/>
              </w:rPr>
              <w:t>2024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F662C2" w:rsidRPr="00E20D8D" w:rsidRDefault="00F662C2" w:rsidP="00F662C2">
            <w:pPr>
              <w:spacing w:after="0" w:line="240" w:lineRule="auto"/>
              <w:jc w:val="center"/>
              <w:rPr>
                <w:rFonts w:ascii="Arial" w:hAnsi="Arial" w:cs="Arial"/>
                <w:b/>
                <w:lang w:eastAsia="it-IT"/>
              </w:rPr>
            </w:pPr>
            <w:r w:rsidRPr="00E20D8D">
              <w:rPr>
                <w:rFonts w:ascii="Arial" w:hAnsi="Arial" w:cs="Arial"/>
                <w:b/>
                <w:lang w:eastAsia="it-IT"/>
              </w:rPr>
              <w:t>Разом</w:t>
            </w:r>
          </w:p>
        </w:tc>
      </w:tr>
      <w:tr w:rsidR="00F662C2" w:rsidRPr="00E20D8D" w:rsidTr="000A1186">
        <w:trPr>
          <w:jc w:val="right"/>
        </w:trPr>
        <w:tc>
          <w:tcPr>
            <w:tcW w:w="2878" w:type="dxa"/>
            <w:vMerge/>
            <w:tcBorders>
              <w:left w:val="single" w:sz="4" w:space="0" w:color="auto"/>
              <w:bottom w:val="single" w:sz="4" w:space="0" w:color="auto"/>
              <w:right w:val="single" w:sz="4" w:space="0" w:color="auto"/>
            </w:tcBorders>
            <w:vAlign w:val="center"/>
          </w:tcPr>
          <w:p w:rsidR="00F662C2" w:rsidRPr="009E040F" w:rsidRDefault="00F662C2" w:rsidP="00F662C2">
            <w:pPr>
              <w:spacing w:after="0" w:line="240" w:lineRule="auto"/>
              <w:rPr>
                <w:rFonts w:ascii="Arial" w:hAnsi="Arial" w:cs="Arial"/>
                <w:color w:val="FF0000"/>
              </w:rPr>
            </w:pPr>
          </w:p>
        </w:tc>
        <w:tc>
          <w:tcPr>
            <w:tcW w:w="1131" w:type="dxa"/>
            <w:tcBorders>
              <w:top w:val="single" w:sz="4" w:space="0" w:color="auto"/>
              <w:left w:val="single" w:sz="4" w:space="0" w:color="auto"/>
              <w:bottom w:val="single" w:sz="4" w:space="0" w:color="auto"/>
              <w:right w:val="single" w:sz="4" w:space="0" w:color="auto"/>
            </w:tcBorders>
            <w:vAlign w:val="center"/>
          </w:tcPr>
          <w:p w:rsidR="00F662C2" w:rsidRPr="00E20D8D" w:rsidRDefault="00F662C2" w:rsidP="00F662C2">
            <w:pPr>
              <w:spacing w:after="0" w:line="240" w:lineRule="auto"/>
              <w:jc w:val="center"/>
              <w:rPr>
                <w:rFonts w:ascii="Arial" w:hAnsi="Arial" w:cs="Arial"/>
                <w:b/>
                <w:lang w:eastAsia="it-IT"/>
              </w:rPr>
            </w:pPr>
          </w:p>
        </w:tc>
        <w:tc>
          <w:tcPr>
            <w:tcW w:w="1131" w:type="dxa"/>
            <w:tcBorders>
              <w:top w:val="single" w:sz="4" w:space="0" w:color="auto"/>
              <w:left w:val="single" w:sz="4" w:space="0" w:color="auto"/>
              <w:bottom w:val="single" w:sz="4" w:space="0" w:color="auto"/>
              <w:right w:val="single" w:sz="4" w:space="0" w:color="auto"/>
            </w:tcBorders>
            <w:shd w:val="clear" w:color="auto" w:fill="FFFFFF"/>
            <w:vAlign w:val="center"/>
          </w:tcPr>
          <w:p w:rsidR="00F662C2" w:rsidRPr="00E20D8D" w:rsidRDefault="00F662C2" w:rsidP="00F662C2">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vAlign w:val="center"/>
          </w:tcPr>
          <w:p w:rsidR="00F662C2" w:rsidRPr="00E20D8D" w:rsidRDefault="00B50E08" w:rsidP="00F662C2">
            <w:pPr>
              <w:spacing w:after="0" w:line="240" w:lineRule="auto"/>
              <w:jc w:val="center"/>
              <w:rPr>
                <w:rFonts w:ascii="Arial" w:hAnsi="Arial" w:cs="Arial"/>
                <w:b/>
                <w:lang w:eastAsia="it-IT"/>
              </w:rPr>
            </w:pPr>
            <w:r>
              <w:rPr>
                <w:rFonts w:ascii="Arial" w:hAnsi="Arial" w:cs="Arial"/>
                <w:b/>
                <w:lang w:eastAsia="it-IT"/>
              </w:rPr>
              <w:t>40</w:t>
            </w:r>
          </w:p>
        </w:tc>
        <w:tc>
          <w:tcPr>
            <w:tcW w:w="1132" w:type="dxa"/>
            <w:tcBorders>
              <w:top w:val="single" w:sz="4" w:space="0" w:color="auto"/>
              <w:left w:val="single" w:sz="4" w:space="0" w:color="auto"/>
              <w:bottom w:val="single" w:sz="4" w:space="0" w:color="auto"/>
              <w:right w:val="single" w:sz="4" w:space="0" w:color="auto"/>
            </w:tcBorders>
            <w:vAlign w:val="center"/>
          </w:tcPr>
          <w:p w:rsidR="00F662C2" w:rsidRPr="00E20D8D" w:rsidRDefault="00F662C2" w:rsidP="00F662C2">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F662C2" w:rsidRPr="00E20D8D" w:rsidRDefault="00F662C2" w:rsidP="00F662C2">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F662C2" w:rsidRPr="00E20D8D" w:rsidRDefault="00B50E08" w:rsidP="00B50E08">
            <w:pPr>
              <w:spacing w:after="0" w:line="240" w:lineRule="auto"/>
              <w:jc w:val="center"/>
              <w:rPr>
                <w:rFonts w:ascii="Arial" w:hAnsi="Arial" w:cs="Arial"/>
                <w:b/>
                <w:lang w:eastAsia="it-IT"/>
              </w:rPr>
            </w:pPr>
            <w:r>
              <w:rPr>
                <w:rFonts w:ascii="Arial" w:hAnsi="Arial" w:cs="Arial"/>
                <w:b/>
                <w:lang w:eastAsia="it-IT"/>
              </w:rPr>
              <w:t>4</w:t>
            </w:r>
            <w:r w:rsidR="00F662C2">
              <w:rPr>
                <w:rFonts w:ascii="Arial" w:hAnsi="Arial" w:cs="Arial"/>
                <w:b/>
                <w:lang w:eastAsia="it-IT"/>
              </w:rPr>
              <w:t>0</w:t>
            </w:r>
          </w:p>
        </w:tc>
      </w:tr>
      <w:tr w:rsidR="00F662C2" w:rsidRPr="00921A19" w:rsidTr="000A1186">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F662C2" w:rsidRPr="00921A19" w:rsidRDefault="00F662C2" w:rsidP="00F662C2">
            <w:pPr>
              <w:pStyle w:val="Standard"/>
              <w:snapToGrid w:val="0"/>
              <w:rPr>
                <w:rFonts w:cs="Arial"/>
                <w:b/>
                <w:bCs/>
                <w:sz w:val="22"/>
                <w:szCs w:val="22"/>
                <w:lang w:val="uk-UA"/>
              </w:rPr>
            </w:pPr>
            <w:r w:rsidRPr="00921A19">
              <w:rPr>
                <w:rFonts w:cs="Arial"/>
                <w:b/>
                <w:bCs/>
                <w:sz w:val="22"/>
                <w:szCs w:val="22"/>
                <w:lang w:val="uk-UA"/>
              </w:rPr>
              <w:t>Джерела фінансування:</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F662C2" w:rsidRPr="00921A19" w:rsidRDefault="00F662C2" w:rsidP="00F662C2">
            <w:pPr>
              <w:spacing w:after="0" w:line="240" w:lineRule="auto"/>
              <w:rPr>
                <w:rFonts w:ascii="Arial" w:hAnsi="Arial" w:cs="Arial"/>
                <w:lang w:eastAsia="it-IT"/>
              </w:rPr>
            </w:pPr>
            <w:r>
              <w:rPr>
                <w:rFonts w:ascii="Arial" w:hAnsi="Arial" w:cs="Arial"/>
                <w:lang w:eastAsia="it-IT"/>
              </w:rPr>
              <w:t>Місцевий бюджет</w:t>
            </w:r>
          </w:p>
        </w:tc>
      </w:tr>
      <w:tr w:rsidR="00F662C2" w:rsidRPr="009F4966" w:rsidTr="000A1186">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F662C2" w:rsidRPr="00921A19" w:rsidRDefault="00F662C2" w:rsidP="00F662C2">
            <w:pPr>
              <w:pStyle w:val="Standard"/>
              <w:snapToGrid w:val="0"/>
              <w:rPr>
                <w:rFonts w:cs="Arial"/>
                <w:b/>
                <w:sz w:val="22"/>
                <w:szCs w:val="22"/>
                <w:lang w:val="uk-UA"/>
              </w:rPr>
            </w:pPr>
            <w:r w:rsidRPr="00921A19">
              <w:rPr>
                <w:rFonts w:cs="Arial"/>
                <w:b/>
                <w:sz w:val="22"/>
                <w:szCs w:val="22"/>
                <w:lang w:val="uk-UA"/>
              </w:rPr>
              <w:t>Ключові потенційні учасники проекту:</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F662C2" w:rsidRPr="009F4966" w:rsidRDefault="00F662C2" w:rsidP="00F662C2">
            <w:pPr>
              <w:spacing w:after="0" w:line="240" w:lineRule="auto"/>
              <w:rPr>
                <w:rFonts w:ascii="Arial" w:hAnsi="Arial" w:cs="Arial"/>
                <w:lang w:eastAsia="it-IT"/>
              </w:rPr>
            </w:pPr>
            <w:r>
              <w:rPr>
                <w:rFonts w:ascii="Arial" w:hAnsi="Arial" w:cs="Arial"/>
                <w:lang w:eastAsia="it-IT"/>
              </w:rPr>
              <w:t>Локницька сільська рада, підрядні організації</w:t>
            </w:r>
          </w:p>
        </w:tc>
      </w:tr>
      <w:tr w:rsidR="00F662C2" w:rsidRPr="00921A19" w:rsidTr="000A1186">
        <w:trPr>
          <w:jc w:val="right"/>
        </w:trPr>
        <w:tc>
          <w:tcPr>
            <w:tcW w:w="2878" w:type="dxa"/>
            <w:tcBorders>
              <w:top w:val="single" w:sz="4" w:space="0" w:color="auto"/>
              <w:left w:val="single" w:sz="4" w:space="0" w:color="auto"/>
              <w:bottom w:val="single" w:sz="4" w:space="0" w:color="auto"/>
              <w:right w:val="single" w:sz="4" w:space="0" w:color="auto"/>
            </w:tcBorders>
            <w:shd w:val="clear" w:color="auto" w:fill="FFFFFF"/>
            <w:vAlign w:val="center"/>
          </w:tcPr>
          <w:p w:rsidR="00F662C2" w:rsidRPr="00921A19" w:rsidRDefault="00F662C2" w:rsidP="00F662C2">
            <w:pPr>
              <w:pStyle w:val="Standard"/>
              <w:snapToGrid w:val="0"/>
              <w:rPr>
                <w:rFonts w:cs="Arial"/>
                <w:b/>
                <w:bCs/>
                <w:sz w:val="22"/>
                <w:szCs w:val="22"/>
                <w:lang w:val="uk-UA"/>
              </w:rPr>
            </w:pPr>
            <w:r w:rsidRPr="00921A19">
              <w:rPr>
                <w:rFonts w:cs="Arial"/>
                <w:b/>
                <w:bCs/>
                <w:sz w:val="22"/>
                <w:szCs w:val="22"/>
                <w:lang w:val="uk-UA"/>
              </w:rPr>
              <w:t>Інше:</w:t>
            </w:r>
          </w:p>
        </w:tc>
        <w:tc>
          <w:tcPr>
            <w:tcW w:w="6792" w:type="dxa"/>
            <w:gridSpan w:val="6"/>
            <w:tcBorders>
              <w:top w:val="single" w:sz="4" w:space="0" w:color="auto"/>
              <w:left w:val="single" w:sz="4" w:space="0" w:color="auto"/>
              <w:bottom w:val="single" w:sz="4" w:space="0" w:color="auto"/>
              <w:right w:val="single" w:sz="4" w:space="0" w:color="auto"/>
            </w:tcBorders>
            <w:vAlign w:val="center"/>
          </w:tcPr>
          <w:p w:rsidR="00F662C2" w:rsidRPr="00921A19" w:rsidRDefault="00F662C2" w:rsidP="00F662C2">
            <w:pPr>
              <w:spacing w:after="0" w:line="240" w:lineRule="auto"/>
              <w:rPr>
                <w:rFonts w:ascii="Arial" w:hAnsi="Arial" w:cs="Arial"/>
                <w:lang w:eastAsia="it-IT"/>
              </w:rPr>
            </w:pPr>
          </w:p>
        </w:tc>
      </w:tr>
    </w:tbl>
    <w:p w:rsidR="002E5368" w:rsidRPr="009E040F" w:rsidRDefault="002E5368" w:rsidP="000E0115">
      <w:pPr>
        <w:spacing w:after="0" w:line="240" w:lineRule="auto"/>
        <w:rPr>
          <w:rFonts w:ascii="Arial" w:hAnsi="Arial" w:cs="Arial"/>
          <w:b/>
          <w:color w:val="FF0000"/>
          <w:lang w:val="en-US"/>
        </w:rPr>
      </w:pPr>
    </w:p>
    <w:p w:rsidR="000A485F" w:rsidRDefault="000A485F" w:rsidP="000A485F">
      <w:pPr>
        <w:spacing w:after="0" w:line="240" w:lineRule="auto"/>
        <w:jc w:val="both"/>
        <w:rPr>
          <w:rFonts w:ascii="Arial" w:hAnsi="Arial" w:cs="Arial"/>
          <w:b/>
        </w:rPr>
      </w:pPr>
      <w:r w:rsidRPr="001F3802">
        <w:rPr>
          <w:rFonts w:ascii="Arial" w:hAnsi="Arial" w:cs="Arial"/>
          <w:b/>
        </w:rPr>
        <w:lastRenderedPageBreak/>
        <w:t>Технічні завдання на проект</w:t>
      </w:r>
      <w:r w:rsidR="00312E7B">
        <w:rPr>
          <w:rFonts w:ascii="Arial" w:hAnsi="Arial" w:cs="Arial"/>
          <w:b/>
        </w:rPr>
        <w:t>и місцевого розвитку напряму 2.2</w:t>
      </w:r>
      <w:r w:rsidRPr="001F3802">
        <w:rPr>
          <w:rFonts w:ascii="Arial" w:hAnsi="Arial" w:cs="Arial"/>
          <w:b/>
        </w:rPr>
        <w:t xml:space="preserve">. </w:t>
      </w:r>
      <w:r>
        <w:rPr>
          <w:rFonts w:ascii="Arial" w:hAnsi="Arial" w:cs="Arial"/>
          <w:b/>
        </w:rPr>
        <w:t>Покращення медичних послуг</w:t>
      </w:r>
    </w:p>
    <w:p w:rsidR="000A485F" w:rsidRDefault="000A485F" w:rsidP="000A485F">
      <w:pPr>
        <w:spacing w:after="0" w:line="240" w:lineRule="auto"/>
        <w:jc w:val="both"/>
        <w:rPr>
          <w:rFonts w:ascii="Arial" w:hAnsi="Arial" w:cs="Arial"/>
          <w:b/>
          <w:color w:val="FF0000"/>
        </w:rPr>
      </w:pPr>
    </w:p>
    <w:tbl>
      <w:tblPr>
        <w:tblW w:w="960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925"/>
        <w:gridCol w:w="1132"/>
        <w:gridCol w:w="1133"/>
        <w:gridCol w:w="1132"/>
        <w:gridCol w:w="1132"/>
        <w:gridCol w:w="1458"/>
      </w:tblGrid>
      <w:tr w:rsidR="001D1DE5" w:rsidRPr="00760FE8" w:rsidTr="00E7485A">
        <w:trPr>
          <w:trHeight w:val="20"/>
          <w:jc w:val="right"/>
        </w:trPr>
        <w:tc>
          <w:tcPr>
            <w:tcW w:w="2689" w:type="dxa"/>
            <w:vAlign w:val="center"/>
          </w:tcPr>
          <w:p w:rsidR="001D1DE5" w:rsidRPr="00760FE8" w:rsidRDefault="001D1DE5" w:rsidP="00E7485A">
            <w:pPr>
              <w:pStyle w:val="6"/>
              <w:spacing w:before="0" w:line="240" w:lineRule="auto"/>
              <w:rPr>
                <w:rFonts w:ascii="Arial" w:hAnsi="Arial" w:cs="Arial"/>
                <w:color w:val="auto"/>
              </w:rPr>
            </w:pPr>
            <w:r w:rsidRPr="00760FE8">
              <w:rPr>
                <w:rFonts w:ascii="Arial" w:hAnsi="Arial" w:cs="Arial"/>
                <w:color w:val="auto"/>
              </w:rPr>
              <w:t>Завдання Стратегії, якому відповідає проект:</w:t>
            </w:r>
          </w:p>
        </w:tc>
        <w:tc>
          <w:tcPr>
            <w:tcW w:w="6912" w:type="dxa"/>
            <w:gridSpan w:val="6"/>
          </w:tcPr>
          <w:p w:rsidR="001D1DE5" w:rsidRPr="00760FE8" w:rsidRDefault="001D1DE5" w:rsidP="00E7485A">
            <w:pPr>
              <w:pBdr>
                <w:left w:val="single" w:sz="18" w:space="4" w:color="auto"/>
              </w:pBdr>
              <w:spacing w:after="0" w:line="240" w:lineRule="auto"/>
              <w:rPr>
                <w:rFonts w:ascii="Arial" w:hAnsi="Arial" w:cs="Arial"/>
                <w:lang w:eastAsia="it-IT"/>
              </w:rPr>
            </w:pPr>
            <w:r>
              <w:rPr>
                <w:rFonts w:ascii="Arial" w:hAnsi="Arial" w:cs="Arial"/>
              </w:rPr>
              <w:t xml:space="preserve">2.2.1. Капітальний </w:t>
            </w:r>
            <w:r w:rsidR="001B2B67">
              <w:rPr>
                <w:rFonts w:ascii="Arial" w:hAnsi="Arial" w:cs="Arial"/>
              </w:rPr>
              <w:t xml:space="preserve">та поточний </w:t>
            </w:r>
            <w:r>
              <w:rPr>
                <w:rFonts w:ascii="Arial" w:hAnsi="Arial" w:cs="Arial"/>
              </w:rPr>
              <w:t>ремонт медичних закладів</w:t>
            </w:r>
          </w:p>
        </w:tc>
      </w:tr>
      <w:tr w:rsidR="001D1DE5" w:rsidRPr="00760FE8" w:rsidTr="00E7485A">
        <w:trPr>
          <w:trHeight w:val="20"/>
          <w:jc w:val="right"/>
        </w:trPr>
        <w:tc>
          <w:tcPr>
            <w:tcW w:w="2689" w:type="dxa"/>
            <w:vAlign w:val="center"/>
          </w:tcPr>
          <w:p w:rsidR="001D1DE5" w:rsidRPr="00760FE8" w:rsidRDefault="001D1DE5" w:rsidP="00E7485A">
            <w:pPr>
              <w:spacing w:after="0" w:line="240" w:lineRule="auto"/>
              <w:rPr>
                <w:rFonts w:ascii="Arial" w:hAnsi="Arial" w:cs="Arial"/>
                <w:b/>
                <w:bCs/>
              </w:rPr>
            </w:pPr>
            <w:r w:rsidRPr="00760FE8">
              <w:rPr>
                <w:rFonts w:ascii="Arial" w:hAnsi="Arial" w:cs="Arial"/>
                <w:b/>
                <w:bCs/>
              </w:rPr>
              <w:t>Назва проекту:</w:t>
            </w:r>
          </w:p>
        </w:tc>
        <w:tc>
          <w:tcPr>
            <w:tcW w:w="6912" w:type="dxa"/>
            <w:gridSpan w:val="6"/>
          </w:tcPr>
          <w:p w:rsidR="001D1DE5" w:rsidRPr="00760FE8" w:rsidRDefault="001D1DE5" w:rsidP="00E7485A">
            <w:pPr>
              <w:spacing w:after="0" w:line="240" w:lineRule="auto"/>
              <w:jc w:val="both"/>
              <w:rPr>
                <w:rFonts w:ascii="Arial" w:hAnsi="Arial" w:cs="Arial"/>
                <w:b/>
                <w:lang w:eastAsia="it-IT"/>
              </w:rPr>
            </w:pPr>
            <w:r w:rsidRPr="00760FE8">
              <w:rPr>
                <w:rFonts w:ascii="Arial" w:hAnsi="Arial" w:cs="Arial"/>
                <w:b/>
              </w:rPr>
              <w:t>Капітальний ремонт ФАПу в с. Заозер</w:t>
            </w:r>
            <w:r w:rsidRPr="00760FE8">
              <w:rPr>
                <w:rFonts w:cs="Arial"/>
                <w:b/>
              </w:rPr>
              <w:t>'</w:t>
            </w:r>
            <w:r w:rsidRPr="00760FE8">
              <w:rPr>
                <w:rFonts w:ascii="Arial" w:hAnsi="Arial" w:cs="Arial"/>
                <w:b/>
              </w:rPr>
              <w:t>я</w:t>
            </w:r>
          </w:p>
        </w:tc>
      </w:tr>
      <w:tr w:rsidR="001D1DE5" w:rsidRPr="00760FE8" w:rsidTr="00E7485A">
        <w:trPr>
          <w:trHeight w:val="20"/>
          <w:jc w:val="right"/>
        </w:trPr>
        <w:tc>
          <w:tcPr>
            <w:tcW w:w="2689" w:type="dxa"/>
            <w:vAlign w:val="center"/>
          </w:tcPr>
          <w:p w:rsidR="001D1DE5" w:rsidRPr="00760FE8" w:rsidRDefault="001D1DE5" w:rsidP="00E7485A">
            <w:pPr>
              <w:spacing w:after="0" w:line="240" w:lineRule="auto"/>
              <w:rPr>
                <w:rFonts w:ascii="Arial" w:hAnsi="Arial" w:cs="Arial"/>
                <w:b/>
                <w:bCs/>
              </w:rPr>
            </w:pPr>
            <w:r w:rsidRPr="00760FE8">
              <w:rPr>
                <w:rFonts w:ascii="Arial" w:hAnsi="Arial" w:cs="Arial"/>
                <w:b/>
                <w:bCs/>
              </w:rPr>
              <w:t>Цілі проекту:</w:t>
            </w:r>
          </w:p>
        </w:tc>
        <w:tc>
          <w:tcPr>
            <w:tcW w:w="6912" w:type="dxa"/>
            <w:gridSpan w:val="6"/>
          </w:tcPr>
          <w:p w:rsidR="001D1DE5" w:rsidRPr="00760FE8" w:rsidRDefault="001D1DE5" w:rsidP="00E7485A">
            <w:pPr>
              <w:spacing w:after="0" w:line="240" w:lineRule="auto"/>
              <w:jc w:val="both"/>
              <w:rPr>
                <w:rFonts w:ascii="Arial" w:hAnsi="Arial" w:cs="Arial"/>
                <w:lang w:eastAsia="it-IT"/>
              </w:rPr>
            </w:pPr>
            <w:r w:rsidRPr="00760FE8">
              <w:rPr>
                <w:rFonts w:ascii="Arial" w:hAnsi="Arial" w:cs="Arial"/>
              </w:rPr>
              <w:t xml:space="preserve">Покращення якості надання первинної медичної допомоги </w:t>
            </w:r>
            <w:r>
              <w:rPr>
                <w:rFonts w:ascii="Arial" w:hAnsi="Arial" w:cs="Arial"/>
              </w:rPr>
              <w:t>жителям села Заозер</w:t>
            </w:r>
            <w:r>
              <w:rPr>
                <w:rFonts w:cs="Arial"/>
              </w:rPr>
              <w:t>'я</w:t>
            </w:r>
          </w:p>
        </w:tc>
      </w:tr>
      <w:tr w:rsidR="001D1DE5" w:rsidRPr="00760FE8" w:rsidTr="00E7485A">
        <w:trPr>
          <w:trHeight w:val="20"/>
          <w:jc w:val="right"/>
        </w:trPr>
        <w:tc>
          <w:tcPr>
            <w:tcW w:w="2689" w:type="dxa"/>
            <w:vAlign w:val="center"/>
          </w:tcPr>
          <w:p w:rsidR="001D1DE5" w:rsidRPr="00760FE8" w:rsidRDefault="001D1DE5" w:rsidP="00E7485A">
            <w:pPr>
              <w:autoSpaceDE w:val="0"/>
              <w:autoSpaceDN w:val="0"/>
              <w:adjustRightInd w:val="0"/>
              <w:spacing w:after="0" w:line="240" w:lineRule="auto"/>
              <w:rPr>
                <w:rFonts w:ascii="Arial" w:hAnsi="Arial" w:cs="Arial"/>
                <w:b/>
              </w:rPr>
            </w:pPr>
            <w:r w:rsidRPr="00760FE8">
              <w:rPr>
                <w:rFonts w:ascii="Arial" w:hAnsi="Arial" w:cs="Arial"/>
                <w:b/>
              </w:rPr>
              <w:t>Територія впливу проекту:</w:t>
            </w:r>
          </w:p>
        </w:tc>
        <w:tc>
          <w:tcPr>
            <w:tcW w:w="6912" w:type="dxa"/>
            <w:gridSpan w:val="6"/>
          </w:tcPr>
          <w:p w:rsidR="001D1DE5" w:rsidRPr="00760FE8" w:rsidRDefault="001D1DE5" w:rsidP="00E7485A">
            <w:pPr>
              <w:spacing w:after="0" w:line="240" w:lineRule="auto"/>
              <w:jc w:val="both"/>
              <w:rPr>
                <w:rFonts w:ascii="Arial" w:hAnsi="Arial" w:cs="Arial"/>
                <w:lang w:eastAsia="it-IT"/>
              </w:rPr>
            </w:pPr>
            <w:r w:rsidRPr="00760FE8">
              <w:rPr>
                <w:rFonts w:ascii="Arial" w:hAnsi="Arial" w:cs="Arial"/>
              </w:rPr>
              <w:t>с.</w:t>
            </w:r>
            <w:r>
              <w:rPr>
                <w:rFonts w:ascii="Arial" w:hAnsi="Arial" w:cs="Arial"/>
              </w:rPr>
              <w:t xml:space="preserve"> Заозер</w:t>
            </w:r>
            <w:r>
              <w:rPr>
                <w:rFonts w:cs="Arial"/>
              </w:rPr>
              <w:t>'</w:t>
            </w:r>
            <w:r>
              <w:rPr>
                <w:rFonts w:ascii="Arial" w:hAnsi="Arial" w:cs="Arial"/>
              </w:rPr>
              <w:t>я</w:t>
            </w:r>
          </w:p>
        </w:tc>
      </w:tr>
      <w:tr w:rsidR="001D1DE5" w:rsidRPr="00760FE8" w:rsidTr="00E7485A">
        <w:trPr>
          <w:trHeight w:val="20"/>
          <w:jc w:val="right"/>
        </w:trPr>
        <w:tc>
          <w:tcPr>
            <w:tcW w:w="2689" w:type="dxa"/>
            <w:vAlign w:val="center"/>
          </w:tcPr>
          <w:p w:rsidR="001D1DE5" w:rsidRPr="00760FE8" w:rsidRDefault="001D1DE5" w:rsidP="00E7485A">
            <w:pPr>
              <w:autoSpaceDE w:val="0"/>
              <w:autoSpaceDN w:val="0"/>
              <w:adjustRightInd w:val="0"/>
              <w:spacing w:after="0" w:line="240" w:lineRule="auto"/>
              <w:rPr>
                <w:rFonts w:ascii="Arial" w:hAnsi="Arial" w:cs="Arial"/>
                <w:b/>
              </w:rPr>
            </w:pPr>
            <w:r w:rsidRPr="00760FE8">
              <w:rPr>
                <w:rFonts w:ascii="Arial" w:hAnsi="Arial" w:cs="Arial"/>
                <w:b/>
              </w:rPr>
              <w:t>Орієнтовна кількість отримувачів вигод</w:t>
            </w:r>
          </w:p>
        </w:tc>
        <w:tc>
          <w:tcPr>
            <w:tcW w:w="6912" w:type="dxa"/>
            <w:gridSpan w:val="6"/>
          </w:tcPr>
          <w:p w:rsidR="001D1DE5" w:rsidRPr="00760FE8" w:rsidRDefault="001D1DE5" w:rsidP="00E7485A">
            <w:pPr>
              <w:spacing w:after="0" w:line="240" w:lineRule="auto"/>
              <w:jc w:val="both"/>
              <w:rPr>
                <w:rFonts w:ascii="Arial" w:hAnsi="Arial" w:cs="Arial"/>
                <w:lang w:eastAsia="it-IT"/>
              </w:rPr>
            </w:pPr>
            <w:r w:rsidRPr="00760FE8">
              <w:rPr>
                <w:rFonts w:ascii="Arial" w:hAnsi="Arial" w:cs="Arial"/>
                <w:lang w:eastAsia="it-IT"/>
              </w:rPr>
              <w:t>300 осіб</w:t>
            </w:r>
          </w:p>
        </w:tc>
      </w:tr>
      <w:tr w:rsidR="001D1DE5" w:rsidRPr="00760FE8" w:rsidTr="00E7485A">
        <w:trPr>
          <w:trHeight w:val="20"/>
          <w:jc w:val="right"/>
        </w:trPr>
        <w:tc>
          <w:tcPr>
            <w:tcW w:w="2689" w:type="dxa"/>
            <w:shd w:val="clear" w:color="auto" w:fill="FFFFFF"/>
            <w:vAlign w:val="center"/>
          </w:tcPr>
          <w:p w:rsidR="001D1DE5" w:rsidRPr="00760FE8" w:rsidRDefault="001D1DE5" w:rsidP="00E7485A">
            <w:pPr>
              <w:spacing w:after="0" w:line="240" w:lineRule="auto"/>
              <w:rPr>
                <w:rFonts w:ascii="Arial" w:hAnsi="Arial" w:cs="Arial"/>
                <w:b/>
                <w:bCs/>
              </w:rPr>
            </w:pPr>
            <w:r w:rsidRPr="00760FE8">
              <w:rPr>
                <w:rFonts w:ascii="Arial" w:hAnsi="Arial" w:cs="Arial"/>
                <w:b/>
                <w:bCs/>
              </w:rPr>
              <w:t>Стислий опис проекту:</w:t>
            </w:r>
          </w:p>
        </w:tc>
        <w:tc>
          <w:tcPr>
            <w:tcW w:w="6912" w:type="dxa"/>
            <w:gridSpan w:val="6"/>
          </w:tcPr>
          <w:p w:rsidR="001D1DE5" w:rsidRPr="00760FE8" w:rsidRDefault="001D1DE5" w:rsidP="00E7485A">
            <w:pPr>
              <w:spacing w:after="0" w:line="240" w:lineRule="auto"/>
              <w:jc w:val="both"/>
              <w:rPr>
                <w:rFonts w:ascii="Arial" w:hAnsi="Arial" w:cs="Arial"/>
                <w:lang w:eastAsia="it-IT"/>
              </w:rPr>
            </w:pPr>
            <w:r w:rsidRPr="00760FE8">
              <w:rPr>
                <w:rFonts w:ascii="Arial" w:hAnsi="Arial" w:cs="Arial"/>
                <w:lang w:eastAsia="it-IT"/>
              </w:rPr>
              <w:t>Основним завданням фельдшерсько-акушерського пункту є проведення обстеження всіх категорій населення, які проживають у селі Заозер</w:t>
            </w:r>
            <w:r w:rsidRPr="00760FE8">
              <w:rPr>
                <w:rFonts w:cs="Arial"/>
                <w:lang w:eastAsia="it-IT"/>
              </w:rPr>
              <w:t>'</w:t>
            </w:r>
            <w:r w:rsidRPr="00760FE8">
              <w:rPr>
                <w:rFonts w:ascii="Arial" w:hAnsi="Arial" w:cs="Arial"/>
                <w:lang w:eastAsia="it-IT"/>
              </w:rPr>
              <w:t>я, після проходження якого призначають основні лікувально-оздоровчі заходи, індивідуальні програми профілактики захворювань, здійснюють моніторинг стану здоров’я кожного прикріпленого, у разі необхідності направляють хворих для надання допомоги на вторинний рівень.</w:t>
            </w:r>
          </w:p>
          <w:p w:rsidR="001D1DE5" w:rsidRPr="00760FE8" w:rsidRDefault="001D1DE5" w:rsidP="00E7485A">
            <w:pPr>
              <w:spacing w:after="0" w:line="240" w:lineRule="auto"/>
              <w:jc w:val="both"/>
              <w:rPr>
                <w:rFonts w:ascii="Arial" w:hAnsi="Arial" w:cs="Arial"/>
                <w:lang w:eastAsia="it-IT"/>
              </w:rPr>
            </w:pPr>
            <w:r w:rsidRPr="00760FE8">
              <w:rPr>
                <w:rFonts w:ascii="Arial" w:hAnsi="Arial" w:cs="Arial"/>
                <w:lang w:eastAsia="it-IT"/>
              </w:rPr>
              <w:t>Ефективне виконання цих завдань неможливе без створення належних санітарно-гігієнічних умов та оснащення закладу необхідним медичним обладнанням.</w:t>
            </w:r>
          </w:p>
        </w:tc>
      </w:tr>
      <w:tr w:rsidR="001D1DE5" w:rsidRPr="00760FE8" w:rsidTr="00E7485A">
        <w:trPr>
          <w:trHeight w:val="20"/>
          <w:jc w:val="right"/>
        </w:trPr>
        <w:tc>
          <w:tcPr>
            <w:tcW w:w="2689" w:type="dxa"/>
            <w:shd w:val="clear" w:color="auto" w:fill="FFFFFF"/>
            <w:vAlign w:val="center"/>
          </w:tcPr>
          <w:p w:rsidR="001D1DE5" w:rsidRPr="00760FE8" w:rsidRDefault="001D1DE5" w:rsidP="00E7485A">
            <w:pPr>
              <w:spacing w:after="0" w:line="240" w:lineRule="auto"/>
              <w:rPr>
                <w:rFonts w:ascii="Arial" w:hAnsi="Arial" w:cs="Arial"/>
                <w:b/>
                <w:bCs/>
              </w:rPr>
            </w:pPr>
            <w:r w:rsidRPr="00760FE8">
              <w:rPr>
                <w:rFonts w:ascii="Arial" w:hAnsi="Arial" w:cs="Arial"/>
                <w:b/>
                <w:bCs/>
              </w:rPr>
              <w:t>Очікувані результати:</w:t>
            </w:r>
          </w:p>
        </w:tc>
        <w:tc>
          <w:tcPr>
            <w:tcW w:w="6912" w:type="dxa"/>
            <w:gridSpan w:val="6"/>
            <w:shd w:val="clear" w:color="auto" w:fill="FFFFFF"/>
          </w:tcPr>
          <w:p w:rsidR="001D1DE5" w:rsidRPr="00A55655" w:rsidRDefault="00A55655" w:rsidP="00A55655">
            <w:pPr>
              <w:jc w:val="both"/>
              <w:rPr>
                <w:rFonts w:ascii="Arial" w:hAnsi="Arial" w:cs="Arial"/>
              </w:rPr>
            </w:pPr>
            <w:r>
              <w:rPr>
                <w:rFonts w:ascii="Arial" w:hAnsi="Arial" w:cs="Arial"/>
              </w:rPr>
              <w:t>С</w:t>
            </w:r>
            <w:r w:rsidR="001D1DE5" w:rsidRPr="00A55655">
              <w:rPr>
                <w:rFonts w:ascii="Arial" w:hAnsi="Arial" w:cs="Arial"/>
              </w:rPr>
              <w:t>творення н</w:t>
            </w:r>
            <w:r w:rsidRPr="00A55655">
              <w:rPr>
                <w:rFonts w:ascii="Arial" w:hAnsi="Arial" w:cs="Arial"/>
              </w:rPr>
              <w:t>алежних умов для праці</w:t>
            </w:r>
            <w:r w:rsidR="001D1DE5" w:rsidRPr="00A55655">
              <w:rPr>
                <w:rFonts w:ascii="Arial" w:hAnsi="Arial" w:cs="Arial"/>
              </w:rPr>
              <w:t xml:space="preserve"> обслуговуючого персоналу та  відповідних умов для лікування жителів села Заозер'я.</w:t>
            </w:r>
          </w:p>
        </w:tc>
      </w:tr>
      <w:tr w:rsidR="001D1DE5" w:rsidRPr="0063340E" w:rsidTr="00E7485A">
        <w:trPr>
          <w:trHeight w:val="20"/>
          <w:jc w:val="right"/>
        </w:trPr>
        <w:tc>
          <w:tcPr>
            <w:tcW w:w="2689" w:type="dxa"/>
            <w:shd w:val="clear" w:color="auto" w:fill="FFFFFF"/>
            <w:vAlign w:val="center"/>
          </w:tcPr>
          <w:p w:rsidR="001D1DE5" w:rsidRPr="0063340E" w:rsidRDefault="001D1DE5" w:rsidP="00E7485A">
            <w:pPr>
              <w:spacing w:after="0" w:line="240" w:lineRule="auto"/>
              <w:rPr>
                <w:rFonts w:ascii="Arial" w:hAnsi="Arial" w:cs="Arial"/>
                <w:b/>
                <w:bCs/>
              </w:rPr>
            </w:pPr>
            <w:r w:rsidRPr="0063340E">
              <w:rPr>
                <w:rFonts w:ascii="Arial" w:hAnsi="Arial" w:cs="Arial"/>
                <w:b/>
                <w:bCs/>
              </w:rPr>
              <w:t>Ключові заходи проекту:</w:t>
            </w:r>
          </w:p>
        </w:tc>
        <w:tc>
          <w:tcPr>
            <w:tcW w:w="6912" w:type="dxa"/>
            <w:gridSpan w:val="6"/>
          </w:tcPr>
          <w:p w:rsidR="001D1DE5" w:rsidRPr="0063340E" w:rsidRDefault="001D1DE5" w:rsidP="00E7485A">
            <w:pPr>
              <w:pStyle w:val="ae"/>
              <w:numPr>
                <w:ilvl w:val="0"/>
                <w:numId w:val="113"/>
              </w:numPr>
              <w:ind w:left="166" w:hanging="142"/>
              <w:jc w:val="both"/>
              <w:rPr>
                <w:rFonts w:cs="Arial"/>
                <w:sz w:val="22"/>
                <w:szCs w:val="22"/>
                <w:lang w:val="uk-UA" w:eastAsia="en-US"/>
              </w:rPr>
            </w:pPr>
            <w:r w:rsidRPr="0063340E">
              <w:rPr>
                <w:rFonts w:cs="Arial"/>
                <w:sz w:val="22"/>
                <w:szCs w:val="22"/>
                <w:lang w:val="uk-UA" w:eastAsia="en-US"/>
              </w:rPr>
              <w:t>забезпечення водопостачання;</w:t>
            </w:r>
          </w:p>
          <w:p w:rsidR="001D1DE5" w:rsidRPr="0063340E" w:rsidRDefault="001D1DE5" w:rsidP="00E7485A">
            <w:pPr>
              <w:pStyle w:val="ae"/>
              <w:numPr>
                <w:ilvl w:val="0"/>
                <w:numId w:val="113"/>
              </w:numPr>
              <w:ind w:left="166" w:hanging="142"/>
              <w:jc w:val="both"/>
              <w:rPr>
                <w:rFonts w:cs="Arial"/>
                <w:sz w:val="22"/>
                <w:szCs w:val="22"/>
                <w:lang w:val="uk-UA" w:eastAsia="en-US"/>
              </w:rPr>
            </w:pPr>
            <w:r w:rsidRPr="0063340E">
              <w:rPr>
                <w:rFonts w:cs="Arial"/>
                <w:sz w:val="22"/>
                <w:szCs w:val="22"/>
                <w:lang w:val="uk-UA" w:eastAsia="en-US"/>
              </w:rPr>
              <w:t>забезпечення водовідведення;</w:t>
            </w:r>
          </w:p>
          <w:p w:rsidR="001D1DE5" w:rsidRPr="0063340E" w:rsidRDefault="001D1DE5" w:rsidP="00E7485A">
            <w:pPr>
              <w:pStyle w:val="ae"/>
              <w:numPr>
                <w:ilvl w:val="0"/>
                <w:numId w:val="113"/>
              </w:numPr>
              <w:ind w:left="166" w:hanging="142"/>
              <w:jc w:val="both"/>
              <w:rPr>
                <w:rFonts w:cs="Arial"/>
                <w:sz w:val="22"/>
                <w:szCs w:val="22"/>
                <w:lang w:val="uk-UA" w:eastAsia="en-US"/>
              </w:rPr>
            </w:pPr>
            <w:r w:rsidRPr="0063340E">
              <w:rPr>
                <w:rFonts w:cs="Arial"/>
                <w:sz w:val="22"/>
                <w:szCs w:val="22"/>
                <w:lang w:val="uk-UA" w:eastAsia="en-US"/>
              </w:rPr>
              <w:t>побудова та облаштування санвузла;</w:t>
            </w:r>
          </w:p>
          <w:p w:rsidR="001D1DE5" w:rsidRPr="00A55655" w:rsidRDefault="001D1DE5" w:rsidP="00A55655">
            <w:pPr>
              <w:pStyle w:val="ae"/>
              <w:numPr>
                <w:ilvl w:val="0"/>
                <w:numId w:val="113"/>
              </w:numPr>
              <w:ind w:left="166" w:hanging="142"/>
              <w:jc w:val="both"/>
              <w:rPr>
                <w:rFonts w:cs="Arial"/>
                <w:sz w:val="22"/>
                <w:szCs w:val="22"/>
                <w:lang w:val="uk-UA" w:eastAsia="en-US"/>
              </w:rPr>
            </w:pPr>
            <w:r w:rsidRPr="0063340E">
              <w:rPr>
                <w:rFonts w:cs="Arial"/>
                <w:sz w:val="22"/>
                <w:szCs w:val="22"/>
                <w:lang w:val="uk-UA" w:eastAsia="en-US"/>
              </w:rPr>
              <w:t xml:space="preserve">здійснення реконструкції, перепланування та капітального ремонту </w:t>
            </w:r>
            <w:r>
              <w:rPr>
                <w:rFonts w:cs="Arial"/>
                <w:sz w:val="22"/>
                <w:szCs w:val="22"/>
                <w:lang w:val="uk-UA" w:eastAsia="en-US"/>
              </w:rPr>
              <w:t>ФАПу с. Заозер</w:t>
            </w:r>
            <w:r>
              <w:rPr>
                <w:rFonts w:ascii="Calibri" w:hAnsi="Calibri" w:cs="Arial"/>
                <w:sz w:val="22"/>
                <w:szCs w:val="22"/>
                <w:lang w:val="uk-UA" w:eastAsia="en-US"/>
              </w:rPr>
              <w:t>'</w:t>
            </w:r>
            <w:r>
              <w:rPr>
                <w:rFonts w:cs="Arial"/>
                <w:sz w:val="22"/>
                <w:szCs w:val="22"/>
                <w:lang w:val="uk-UA" w:eastAsia="en-US"/>
              </w:rPr>
              <w:t>я</w:t>
            </w:r>
            <w:r w:rsidRPr="0063340E">
              <w:rPr>
                <w:rFonts w:cs="Arial"/>
                <w:sz w:val="22"/>
                <w:szCs w:val="22"/>
                <w:lang w:val="uk-UA" w:eastAsia="en-US"/>
              </w:rPr>
              <w:t>;</w:t>
            </w:r>
          </w:p>
        </w:tc>
      </w:tr>
      <w:tr w:rsidR="001D1DE5" w:rsidRPr="004F0DF5" w:rsidTr="00E7485A">
        <w:trPr>
          <w:trHeight w:val="20"/>
          <w:jc w:val="right"/>
        </w:trPr>
        <w:tc>
          <w:tcPr>
            <w:tcW w:w="2689" w:type="dxa"/>
            <w:shd w:val="clear" w:color="auto" w:fill="FFFFFF"/>
            <w:vAlign w:val="center"/>
          </w:tcPr>
          <w:p w:rsidR="001D1DE5" w:rsidRPr="004F0DF5" w:rsidRDefault="001D1DE5" w:rsidP="00E7485A">
            <w:pPr>
              <w:spacing w:after="0" w:line="240" w:lineRule="auto"/>
              <w:rPr>
                <w:rFonts w:ascii="Arial" w:hAnsi="Arial" w:cs="Arial"/>
                <w:b/>
              </w:rPr>
            </w:pPr>
            <w:r w:rsidRPr="004F0DF5">
              <w:rPr>
                <w:rFonts w:ascii="Arial" w:hAnsi="Arial" w:cs="Arial"/>
                <w:b/>
              </w:rPr>
              <w:t xml:space="preserve">Період здійснення: </w:t>
            </w:r>
          </w:p>
        </w:tc>
        <w:tc>
          <w:tcPr>
            <w:tcW w:w="6912" w:type="dxa"/>
            <w:gridSpan w:val="6"/>
            <w:vAlign w:val="center"/>
          </w:tcPr>
          <w:p w:rsidR="001D1DE5" w:rsidRPr="004F0DF5" w:rsidRDefault="001D1DE5" w:rsidP="00E7485A">
            <w:pPr>
              <w:spacing w:after="0" w:line="240" w:lineRule="auto"/>
              <w:rPr>
                <w:rFonts w:ascii="Arial" w:hAnsi="Arial" w:cs="Arial"/>
                <w:lang w:eastAsia="it-IT"/>
              </w:rPr>
            </w:pPr>
            <w:r>
              <w:rPr>
                <w:rFonts w:ascii="Arial" w:hAnsi="Arial" w:cs="Arial"/>
                <w:b/>
              </w:rPr>
              <w:t>2020</w:t>
            </w:r>
            <w:r w:rsidRPr="004F0DF5">
              <w:rPr>
                <w:rFonts w:ascii="Arial" w:hAnsi="Arial" w:cs="Arial"/>
                <w:b/>
              </w:rPr>
              <w:t xml:space="preserve"> – 2022 роки:</w:t>
            </w:r>
          </w:p>
        </w:tc>
      </w:tr>
      <w:tr w:rsidR="001D1DE5" w:rsidRPr="004F0DF5" w:rsidTr="00E7485A">
        <w:trPr>
          <w:trHeight w:val="20"/>
          <w:jc w:val="right"/>
        </w:trPr>
        <w:tc>
          <w:tcPr>
            <w:tcW w:w="2689" w:type="dxa"/>
            <w:vMerge w:val="restart"/>
            <w:shd w:val="clear" w:color="auto" w:fill="FFFFFF"/>
            <w:vAlign w:val="center"/>
          </w:tcPr>
          <w:p w:rsidR="001D1DE5" w:rsidRPr="004F0DF5" w:rsidRDefault="001D1DE5" w:rsidP="00E7485A">
            <w:pPr>
              <w:spacing w:after="0" w:line="240" w:lineRule="auto"/>
              <w:rPr>
                <w:rFonts w:ascii="Arial" w:hAnsi="Arial" w:cs="Arial"/>
                <w:b/>
                <w:bCs/>
              </w:rPr>
            </w:pPr>
            <w:r w:rsidRPr="004F0DF5">
              <w:rPr>
                <w:rFonts w:ascii="Arial" w:hAnsi="Arial" w:cs="Arial"/>
                <w:b/>
                <w:bCs/>
              </w:rPr>
              <w:t>Орієнтовна вартість проекту, тис. грн.</w:t>
            </w:r>
          </w:p>
        </w:tc>
        <w:tc>
          <w:tcPr>
            <w:tcW w:w="925" w:type="dxa"/>
            <w:shd w:val="clear" w:color="auto" w:fill="E6E6E6"/>
            <w:vAlign w:val="center"/>
          </w:tcPr>
          <w:p w:rsidR="001D1DE5" w:rsidRPr="004F0DF5" w:rsidRDefault="001D1DE5" w:rsidP="00E7485A">
            <w:pPr>
              <w:spacing w:after="0" w:line="240" w:lineRule="auto"/>
              <w:jc w:val="center"/>
              <w:rPr>
                <w:rFonts w:ascii="Arial" w:hAnsi="Arial" w:cs="Arial"/>
                <w:b/>
                <w:lang w:eastAsia="it-IT"/>
              </w:rPr>
            </w:pPr>
            <w:r>
              <w:rPr>
                <w:rFonts w:ascii="Arial" w:hAnsi="Arial" w:cs="Arial"/>
                <w:b/>
                <w:lang w:eastAsia="it-IT"/>
              </w:rPr>
              <w:t>2020</w:t>
            </w:r>
          </w:p>
        </w:tc>
        <w:tc>
          <w:tcPr>
            <w:tcW w:w="1132" w:type="dxa"/>
            <w:shd w:val="clear" w:color="auto" w:fill="E6E6E6"/>
            <w:vAlign w:val="center"/>
          </w:tcPr>
          <w:p w:rsidR="001D1DE5" w:rsidRPr="004F0DF5" w:rsidRDefault="001D1DE5" w:rsidP="00E7485A">
            <w:pPr>
              <w:spacing w:after="0" w:line="240" w:lineRule="auto"/>
              <w:jc w:val="center"/>
              <w:rPr>
                <w:rFonts w:ascii="Arial" w:hAnsi="Arial" w:cs="Arial"/>
                <w:b/>
                <w:lang w:eastAsia="it-IT"/>
              </w:rPr>
            </w:pPr>
            <w:r>
              <w:rPr>
                <w:rFonts w:ascii="Arial" w:hAnsi="Arial" w:cs="Arial"/>
                <w:b/>
                <w:lang w:eastAsia="it-IT"/>
              </w:rPr>
              <w:t>2021</w:t>
            </w:r>
          </w:p>
        </w:tc>
        <w:tc>
          <w:tcPr>
            <w:tcW w:w="1133" w:type="dxa"/>
            <w:tcBorders>
              <w:bottom w:val="single" w:sz="4" w:space="0" w:color="auto"/>
            </w:tcBorders>
            <w:shd w:val="clear" w:color="auto" w:fill="E6E6E6"/>
            <w:vAlign w:val="center"/>
          </w:tcPr>
          <w:p w:rsidR="001D1DE5" w:rsidRPr="004F0DF5" w:rsidRDefault="001D1DE5" w:rsidP="00E7485A">
            <w:pPr>
              <w:spacing w:after="0" w:line="240" w:lineRule="auto"/>
              <w:jc w:val="center"/>
              <w:rPr>
                <w:rFonts w:ascii="Arial" w:hAnsi="Arial" w:cs="Arial"/>
                <w:b/>
                <w:lang w:eastAsia="it-IT"/>
              </w:rPr>
            </w:pPr>
            <w:r>
              <w:rPr>
                <w:rFonts w:ascii="Arial" w:hAnsi="Arial" w:cs="Arial"/>
                <w:b/>
                <w:lang w:eastAsia="it-IT"/>
              </w:rPr>
              <w:t>2022</w:t>
            </w:r>
          </w:p>
        </w:tc>
        <w:tc>
          <w:tcPr>
            <w:tcW w:w="1132" w:type="dxa"/>
            <w:tcBorders>
              <w:bottom w:val="single" w:sz="4" w:space="0" w:color="auto"/>
            </w:tcBorders>
            <w:shd w:val="clear" w:color="auto" w:fill="E6E6E6"/>
            <w:vAlign w:val="center"/>
          </w:tcPr>
          <w:p w:rsidR="001D1DE5" w:rsidRPr="004F0DF5" w:rsidRDefault="001D1DE5" w:rsidP="00E7485A">
            <w:pPr>
              <w:spacing w:after="0" w:line="240" w:lineRule="auto"/>
              <w:jc w:val="center"/>
              <w:rPr>
                <w:rFonts w:ascii="Arial" w:hAnsi="Arial" w:cs="Arial"/>
                <w:b/>
                <w:lang w:eastAsia="it-IT"/>
              </w:rPr>
            </w:pPr>
            <w:r>
              <w:rPr>
                <w:rFonts w:ascii="Arial" w:hAnsi="Arial" w:cs="Arial"/>
                <w:b/>
                <w:lang w:eastAsia="it-IT"/>
              </w:rPr>
              <w:t>2023</w:t>
            </w:r>
          </w:p>
        </w:tc>
        <w:tc>
          <w:tcPr>
            <w:tcW w:w="1132" w:type="dxa"/>
            <w:tcBorders>
              <w:bottom w:val="single" w:sz="4" w:space="0" w:color="auto"/>
            </w:tcBorders>
            <w:shd w:val="clear" w:color="auto" w:fill="E6E6E6"/>
            <w:vAlign w:val="center"/>
          </w:tcPr>
          <w:p w:rsidR="001D1DE5" w:rsidRPr="004F0DF5" w:rsidRDefault="001D1DE5" w:rsidP="00E7485A">
            <w:pPr>
              <w:spacing w:after="0" w:line="240" w:lineRule="auto"/>
              <w:jc w:val="center"/>
              <w:rPr>
                <w:rFonts w:ascii="Arial" w:hAnsi="Arial" w:cs="Arial"/>
                <w:b/>
                <w:lang w:eastAsia="it-IT"/>
              </w:rPr>
            </w:pPr>
            <w:r>
              <w:rPr>
                <w:rFonts w:ascii="Arial" w:hAnsi="Arial" w:cs="Arial"/>
                <w:b/>
                <w:lang w:eastAsia="it-IT"/>
              </w:rPr>
              <w:t>2024</w:t>
            </w:r>
          </w:p>
        </w:tc>
        <w:tc>
          <w:tcPr>
            <w:tcW w:w="1458" w:type="dxa"/>
            <w:shd w:val="clear" w:color="auto" w:fill="E6E6E6"/>
            <w:vAlign w:val="center"/>
          </w:tcPr>
          <w:p w:rsidR="001D1DE5" w:rsidRPr="004F0DF5" w:rsidRDefault="001D1DE5" w:rsidP="00E7485A">
            <w:pPr>
              <w:spacing w:after="0" w:line="240" w:lineRule="auto"/>
              <w:jc w:val="center"/>
              <w:rPr>
                <w:rFonts w:ascii="Arial" w:hAnsi="Arial" w:cs="Arial"/>
                <w:b/>
                <w:lang w:eastAsia="it-IT"/>
              </w:rPr>
            </w:pPr>
            <w:r w:rsidRPr="004F0DF5">
              <w:rPr>
                <w:rFonts w:ascii="Arial" w:hAnsi="Arial" w:cs="Arial"/>
                <w:b/>
                <w:lang w:eastAsia="it-IT"/>
              </w:rPr>
              <w:t>Разом</w:t>
            </w:r>
          </w:p>
        </w:tc>
      </w:tr>
      <w:tr w:rsidR="001D1DE5" w:rsidRPr="004F0DF5" w:rsidTr="00E7485A">
        <w:trPr>
          <w:trHeight w:val="20"/>
          <w:jc w:val="right"/>
        </w:trPr>
        <w:tc>
          <w:tcPr>
            <w:tcW w:w="2689" w:type="dxa"/>
            <w:vMerge/>
            <w:shd w:val="clear" w:color="auto" w:fill="FFFFFF"/>
            <w:vAlign w:val="center"/>
          </w:tcPr>
          <w:p w:rsidR="001D1DE5" w:rsidRPr="004F0DF5" w:rsidRDefault="001D1DE5" w:rsidP="00E7485A">
            <w:pPr>
              <w:spacing w:after="0" w:line="240" w:lineRule="auto"/>
              <w:rPr>
                <w:rFonts w:ascii="Arial" w:hAnsi="Arial" w:cs="Arial"/>
                <w:b/>
                <w:bCs/>
              </w:rPr>
            </w:pPr>
          </w:p>
        </w:tc>
        <w:tc>
          <w:tcPr>
            <w:tcW w:w="925" w:type="dxa"/>
            <w:vAlign w:val="center"/>
          </w:tcPr>
          <w:p w:rsidR="001D1DE5" w:rsidRPr="004F0DF5" w:rsidRDefault="00305366" w:rsidP="00E7485A">
            <w:pPr>
              <w:spacing w:after="0" w:line="240" w:lineRule="auto"/>
              <w:jc w:val="center"/>
              <w:rPr>
                <w:rFonts w:ascii="Arial" w:hAnsi="Arial" w:cs="Arial"/>
                <w:b/>
                <w:lang w:eastAsia="it-IT"/>
              </w:rPr>
            </w:pPr>
            <w:r>
              <w:rPr>
                <w:rFonts w:ascii="Arial" w:hAnsi="Arial" w:cs="Arial"/>
                <w:b/>
                <w:lang w:eastAsia="it-IT"/>
              </w:rPr>
              <w:t>20</w:t>
            </w:r>
            <w:r w:rsidR="001D1DE5">
              <w:rPr>
                <w:rFonts w:ascii="Arial" w:hAnsi="Arial" w:cs="Arial"/>
                <w:b/>
                <w:lang w:eastAsia="it-IT"/>
              </w:rPr>
              <w:t>0</w:t>
            </w:r>
          </w:p>
        </w:tc>
        <w:tc>
          <w:tcPr>
            <w:tcW w:w="1132" w:type="dxa"/>
            <w:shd w:val="clear" w:color="auto" w:fill="FFFFFF"/>
            <w:vAlign w:val="center"/>
          </w:tcPr>
          <w:p w:rsidR="001D1DE5" w:rsidRPr="004F0DF5" w:rsidRDefault="001D1DE5" w:rsidP="00E7485A">
            <w:pPr>
              <w:spacing w:after="0" w:line="240" w:lineRule="auto"/>
              <w:jc w:val="center"/>
              <w:rPr>
                <w:rFonts w:ascii="Arial" w:hAnsi="Arial" w:cs="Arial"/>
                <w:b/>
                <w:lang w:eastAsia="it-IT"/>
              </w:rPr>
            </w:pPr>
          </w:p>
        </w:tc>
        <w:tc>
          <w:tcPr>
            <w:tcW w:w="1133" w:type="dxa"/>
            <w:shd w:val="clear" w:color="auto" w:fill="auto"/>
            <w:vAlign w:val="center"/>
          </w:tcPr>
          <w:p w:rsidR="001D1DE5" w:rsidRPr="004F0DF5" w:rsidRDefault="001D1DE5" w:rsidP="00E7485A">
            <w:pPr>
              <w:spacing w:after="0" w:line="240" w:lineRule="auto"/>
              <w:jc w:val="center"/>
              <w:rPr>
                <w:rFonts w:ascii="Arial" w:hAnsi="Arial" w:cs="Arial"/>
                <w:b/>
                <w:lang w:eastAsia="it-IT"/>
              </w:rPr>
            </w:pPr>
          </w:p>
        </w:tc>
        <w:tc>
          <w:tcPr>
            <w:tcW w:w="1132" w:type="dxa"/>
            <w:shd w:val="clear" w:color="auto" w:fill="auto"/>
            <w:vAlign w:val="center"/>
          </w:tcPr>
          <w:p w:rsidR="001D1DE5" w:rsidRPr="004F0DF5" w:rsidRDefault="001D1DE5" w:rsidP="00E7485A">
            <w:pPr>
              <w:spacing w:after="0" w:line="240" w:lineRule="auto"/>
              <w:jc w:val="center"/>
              <w:rPr>
                <w:rFonts w:ascii="Arial" w:hAnsi="Arial" w:cs="Arial"/>
                <w:b/>
                <w:lang w:eastAsia="it-IT"/>
              </w:rPr>
            </w:pPr>
          </w:p>
        </w:tc>
        <w:tc>
          <w:tcPr>
            <w:tcW w:w="1132" w:type="dxa"/>
            <w:shd w:val="clear" w:color="auto" w:fill="auto"/>
            <w:vAlign w:val="center"/>
          </w:tcPr>
          <w:p w:rsidR="001D1DE5" w:rsidRPr="004F0DF5" w:rsidRDefault="001D1DE5" w:rsidP="00E7485A">
            <w:pPr>
              <w:spacing w:after="0" w:line="240" w:lineRule="auto"/>
              <w:jc w:val="center"/>
              <w:rPr>
                <w:rFonts w:ascii="Arial" w:hAnsi="Arial" w:cs="Arial"/>
                <w:b/>
                <w:lang w:eastAsia="it-IT"/>
              </w:rPr>
            </w:pPr>
          </w:p>
        </w:tc>
        <w:tc>
          <w:tcPr>
            <w:tcW w:w="1458" w:type="dxa"/>
            <w:shd w:val="clear" w:color="auto" w:fill="FFFFFF"/>
            <w:vAlign w:val="center"/>
          </w:tcPr>
          <w:p w:rsidR="001D1DE5" w:rsidRPr="004F0DF5" w:rsidRDefault="00305366" w:rsidP="00E7485A">
            <w:pPr>
              <w:spacing w:after="0" w:line="240" w:lineRule="auto"/>
              <w:jc w:val="center"/>
              <w:rPr>
                <w:rFonts w:ascii="Arial" w:hAnsi="Arial" w:cs="Arial"/>
                <w:b/>
                <w:lang w:eastAsia="it-IT"/>
              </w:rPr>
            </w:pPr>
            <w:r>
              <w:rPr>
                <w:rFonts w:ascii="Arial" w:hAnsi="Arial" w:cs="Arial"/>
                <w:b/>
                <w:lang w:eastAsia="it-IT"/>
              </w:rPr>
              <w:t>20</w:t>
            </w:r>
            <w:r w:rsidR="001D1DE5">
              <w:rPr>
                <w:rFonts w:ascii="Arial" w:hAnsi="Arial" w:cs="Arial"/>
                <w:b/>
                <w:lang w:eastAsia="it-IT"/>
              </w:rPr>
              <w:t>0</w:t>
            </w:r>
          </w:p>
        </w:tc>
      </w:tr>
      <w:tr w:rsidR="001D1DE5" w:rsidRPr="004F0DF5" w:rsidTr="00E7485A">
        <w:trPr>
          <w:trHeight w:val="20"/>
          <w:jc w:val="right"/>
        </w:trPr>
        <w:tc>
          <w:tcPr>
            <w:tcW w:w="2689" w:type="dxa"/>
            <w:shd w:val="clear" w:color="auto" w:fill="FFFFFF"/>
            <w:vAlign w:val="center"/>
          </w:tcPr>
          <w:p w:rsidR="001D1DE5" w:rsidRPr="004F0DF5" w:rsidRDefault="001D1DE5" w:rsidP="00E7485A">
            <w:pPr>
              <w:spacing w:after="0" w:line="240" w:lineRule="auto"/>
              <w:rPr>
                <w:rFonts w:ascii="Arial" w:hAnsi="Arial" w:cs="Arial"/>
                <w:b/>
                <w:bCs/>
              </w:rPr>
            </w:pPr>
            <w:r w:rsidRPr="004F0DF5">
              <w:rPr>
                <w:rFonts w:ascii="Arial" w:hAnsi="Arial" w:cs="Arial"/>
                <w:b/>
                <w:bCs/>
              </w:rPr>
              <w:t>Джерела фінансування:</w:t>
            </w:r>
          </w:p>
        </w:tc>
        <w:tc>
          <w:tcPr>
            <w:tcW w:w="6912" w:type="dxa"/>
            <w:gridSpan w:val="6"/>
            <w:vAlign w:val="center"/>
          </w:tcPr>
          <w:p w:rsidR="001D1DE5" w:rsidRPr="004F0DF5" w:rsidRDefault="001D1DE5" w:rsidP="00E7485A">
            <w:pPr>
              <w:spacing w:after="0" w:line="240" w:lineRule="auto"/>
              <w:jc w:val="both"/>
              <w:rPr>
                <w:rFonts w:ascii="Arial" w:hAnsi="Arial" w:cs="Arial"/>
                <w:lang w:eastAsia="it-IT"/>
              </w:rPr>
            </w:pPr>
            <w:r w:rsidRPr="004F0DF5">
              <w:rPr>
                <w:rFonts w:ascii="Arial" w:hAnsi="Arial" w:cs="Arial"/>
                <w:lang w:eastAsia="it-IT"/>
              </w:rPr>
              <w:t>Державний, сільськ</w:t>
            </w:r>
            <w:r>
              <w:rPr>
                <w:rFonts w:ascii="Arial" w:hAnsi="Arial" w:cs="Arial"/>
                <w:lang w:eastAsia="it-IT"/>
              </w:rPr>
              <w:t>ий бюджет</w:t>
            </w:r>
          </w:p>
        </w:tc>
      </w:tr>
      <w:tr w:rsidR="00DE74A9" w:rsidRPr="004F0DF5" w:rsidTr="00E7485A">
        <w:trPr>
          <w:trHeight w:val="20"/>
          <w:jc w:val="right"/>
        </w:trPr>
        <w:tc>
          <w:tcPr>
            <w:tcW w:w="2689" w:type="dxa"/>
            <w:shd w:val="clear" w:color="auto" w:fill="FFFFFF"/>
            <w:vAlign w:val="center"/>
          </w:tcPr>
          <w:p w:rsidR="00DE74A9" w:rsidRPr="004F0DF5" w:rsidRDefault="00DE74A9" w:rsidP="00DE74A9">
            <w:pPr>
              <w:spacing w:after="0" w:line="240" w:lineRule="auto"/>
              <w:rPr>
                <w:rFonts w:ascii="Arial" w:hAnsi="Arial" w:cs="Arial"/>
                <w:b/>
                <w:bCs/>
              </w:rPr>
            </w:pPr>
            <w:r w:rsidRPr="004F0DF5">
              <w:rPr>
                <w:rFonts w:ascii="Arial" w:hAnsi="Arial" w:cs="Arial"/>
                <w:b/>
              </w:rPr>
              <w:t>Ключові потенційні учасники проекту</w:t>
            </w:r>
          </w:p>
        </w:tc>
        <w:tc>
          <w:tcPr>
            <w:tcW w:w="6912" w:type="dxa"/>
            <w:gridSpan w:val="6"/>
            <w:vAlign w:val="center"/>
          </w:tcPr>
          <w:p w:rsidR="00DE74A9" w:rsidRPr="005C62B8" w:rsidRDefault="00DE74A9" w:rsidP="00DE74A9">
            <w:pPr>
              <w:spacing w:after="0" w:line="240" w:lineRule="auto"/>
              <w:jc w:val="both"/>
              <w:rPr>
                <w:rFonts w:ascii="Arial" w:hAnsi="Arial" w:cs="Arial"/>
                <w:lang w:eastAsia="it-IT"/>
              </w:rPr>
            </w:pPr>
            <w:r w:rsidRPr="005C62B8">
              <w:rPr>
                <w:rFonts w:ascii="Arial" w:hAnsi="Arial" w:cs="Arial"/>
                <w:lang w:eastAsia="it-IT"/>
              </w:rPr>
              <w:t>Локницька</w:t>
            </w:r>
            <w:r w:rsidR="00317989">
              <w:rPr>
                <w:rFonts w:ascii="Arial" w:hAnsi="Arial" w:cs="Arial"/>
                <w:lang w:eastAsia="it-IT"/>
              </w:rPr>
              <w:t xml:space="preserve"> </w:t>
            </w:r>
            <w:r w:rsidRPr="005C62B8">
              <w:rPr>
                <w:rFonts w:ascii="Arial" w:hAnsi="Arial" w:cs="Arial"/>
                <w:lang w:eastAsia="it-IT"/>
              </w:rPr>
              <w:t>сільська рада, причетні установи та організації, підрядні організації.</w:t>
            </w:r>
          </w:p>
        </w:tc>
      </w:tr>
      <w:tr w:rsidR="001D1DE5" w:rsidRPr="004F0DF5" w:rsidTr="00E7485A">
        <w:trPr>
          <w:trHeight w:val="20"/>
          <w:jc w:val="right"/>
        </w:trPr>
        <w:tc>
          <w:tcPr>
            <w:tcW w:w="2689" w:type="dxa"/>
            <w:shd w:val="clear" w:color="auto" w:fill="FFFFFF"/>
            <w:vAlign w:val="center"/>
          </w:tcPr>
          <w:p w:rsidR="001D1DE5" w:rsidRPr="004F0DF5" w:rsidRDefault="001D1DE5" w:rsidP="00E7485A">
            <w:pPr>
              <w:spacing w:after="0" w:line="240" w:lineRule="auto"/>
              <w:rPr>
                <w:rFonts w:ascii="Arial" w:hAnsi="Arial" w:cs="Arial"/>
                <w:b/>
                <w:bCs/>
              </w:rPr>
            </w:pPr>
            <w:r w:rsidRPr="004F0DF5">
              <w:rPr>
                <w:rFonts w:ascii="Arial" w:hAnsi="Arial" w:cs="Arial"/>
                <w:b/>
                <w:bCs/>
              </w:rPr>
              <w:t>Інше:</w:t>
            </w:r>
          </w:p>
        </w:tc>
        <w:tc>
          <w:tcPr>
            <w:tcW w:w="6912" w:type="dxa"/>
            <w:gridSpan w:val="6"/>
            <w:vAlign w:val="center"/>
          </w:tcPr>
          <w:p w:rsidR="001D1DE5" w:rsidRPr="004F0DF5" w:rsidRDefault="001D1DE5" w:rsidP="00E7485A">
            <w:pPr>
              <w:spacing w:after="0" w:line="240" w:lineRule="auto"/>
              <w:rPr>
                <w:rFonts w:ascii="Arial" w:hAnsi="Arial" w:cs="Arial"/>
                <w:lang w:eastAsia="it-IT"/>
              </w:rPr>
            </w:pPr>
          </w:p>
        </w:tc>
      </w:tr>
    </w:tbl>
    <w:p w:rsidR="001D1DE5" w:rsidRDefault="001D1DE5" w:rsidP="000A485F">
      <w:pPr>
        <w:spacing w:after="0" w:line="240" w:lineRule="auto"/>
        <w:jc w:val="both"/>
        <w:rPr>
          <w:rFonts w:ascii="Arial" w:hAnsi="Arial" w:cs="Arial"/>
          <w:b/>
          <w:color w:val="FF0000"/>
        </w:rPr>
      </w:pPr>
    </w:p>
    <w:p w:rsidR="002E5368" w:rsidRDefault="002E5368" w:rsidP="000A485F">
      <w:pPr>
        <w:spacing w:after="0" w:line="240" w:lineRule="auto"/>
        <w:jc w:val="both"/>
        <w:rPr>
          <w:rFonts w:ascii="Arial" w:hAnsi="Arial" w:cs="Arial"/>
          <w:b/>
          <w:color w:val="FF0000"/>
        </w:rPr>
      </w:pPr>
    </w:p>
    <w:tbl>
      <w:tblPr>
        <w:tblW w:w="960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925"/>
        <w:gridCol w:w="1132"/>
        <w:gridCol w:w="1133"/>
        <w:gridCol w:w="1132"/>
        <w:gridCol w:w="1132"/>
        <w:gridCol w:w="1458"/>
      </w:tblGrid>
      <w:tr w:rsidR="00963B3B" w:rsidRPr="00356125" w:rsidTr="00E7485A">
        <w:trPr>
          <w:trHeight w:val="20"/>
          <w:jc w:val="right"/>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rsidR="00963B3B" w:rsidRPr="00356125" w:rsidRDefault="00963B3B" w:rsidP="00E7485A">
            <w:pPr>
              <w:rPr>
                <w:rFonts w:ascii="Arial" w:hAnsi="Arial" w:cs="Arial"/>
                <w:b/>
                <w:bCs/>
              </w:rPr>
            </w:pPr>
            <w:r w:rsidRPr="00356125">
              <w:rPr>
                <w:rFonts w:ascii="Arial" w:hAnsi="Arial" w:cs="Arial"/>
                <w:b/>
                <w:bCs/>
              </w:rPr>
              <w:t>Завдання Стратегії, якому відповідає проект:</w:t>
            </w:r>
          </w:p>
        </w:tc>
        <w:tc>
          <w:tcPr>
            <w:tcW w:w="6912" w:type="dxa"/>
            <w:gridSpan w:val="6"/>
            <w:tcBorders>
              <w:top w:val="single" w:sz="4" w:space="0" w:color="auto"/>
              <w:left w:val="single" w:sz="4" w:space="0" w:color="auto"/>
              <w:bottom w:val="single" w:sz="4" w:space="0" w:color="auto"/>
              <w:right w:val="single" w:sz="4" w:space="0" w:color="auto"/>
            </w:tcBorders>
            <w:vAlign w:val="center"/>
          </w:tcPr>
          <w:p w:rsidR="00963B3B" w:rsidRPr="00356125" w:rsidRDefault="000A00DB" w:rsidP="00E7485A">
            <w:pPr>
              <w:spacing w:after="0" w:line="240" w:lineRule="auto"/>
              <w:rPr>
                <w:rFonts w:ascii="Arial" w:hAnsi="Arial" w:cs="Arial"/>
                <w:lang w:eastAsia="it-IT"/>
              </w:rPr>
            </w:pPr>
            <w:r>
              <w:rPr>
                <w:rFonts w:ascii="Arial" w:hAnsi="Arial" w:cs="Arial"/>
                <w:lang w:eastAsia="it-IT"/>
              </w:rPr>
              <w:t>2.2.1</w:t>
            </w:r>
            <w:r w:rsidR="000D37C5">
              <w:rPr>
                <w:rFonts w:ascii="Arial" w:hAnsi="Arial" w:cs="Arial"/>
                <w:lang w:eastAsia="it-IT"/>
              </w:rPr>
              <w:t>. Кап</w:t>
            </w:r>
            <w:r w:rsidR="00963B3B" w:rsidRPr="00356125">
              <w:rPr>
                <w:rFonts w:ascii="Arial" w:hAnsi="Arial" w:cs="Arial"/>
                <w:lang w:eastAsia="it-IT"/>
              </w:rPr>
              <w:t>італьн</w:t>
            </w:r>
            <w:r w:rsidR="00963B3B">
              <w:rPr>
                <w:rFonts w:ascii="Arial" w:hAnsi="Arial" w:cs="Arial"/>
                <w:lang w:eastAsia="it-IT"/>
              </w:rPr>
              <w:t xml:space="preserve">ий </w:t>
            </w:r>
            <w:r w:rsidR="00C91A89">
              <w:rPr>
                <w:rFonts w:ascii="Arial" w:hAnsi="Arial" w:cs="Arial"/>
                <w:lang w:eastAsia="it-IT"/>
              </w:rPr>
              <w:t xml:space="preserve">та поточний </w:t>
            </w:r>
            <w:r w:rsidR="00963B3B">
              <w:rPr>
                <w:rFonts w:ascii="Arial" w:hAnsi="Arial" w:cs="Arial"/>
                <w:lang w:eastAsia="it-IT"/>
              </w:rPr>
              <w:t>ремонт медичних закладів</w:t>
            </w:r>
          </w:p>
        </w:tc>
      </w:tr>
      <w:tr w:rsidR="00963B3B" w:rsidRPr="00356125" w:rsidTr="00E7485A">
        <w:trPr>
          <w:trHeight w:val="20"/>
          <w:jc w:val="right"/>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rsidR="00963B3B" w:rsidRPr="00356125" w:rsidRDefault="00963B3B" w:rsidP="00E7485A">
            <w:pPr>
              <w:spacing w:after="0" w:line="240" w:lineRule="auto"/>
              <w:rPr>
                <w:rFonts w:ascii="Arial" w:hAnsi="Arial" w:cs="Arial"/>
                <w:b/>
                <w:bCs/>
              </w:rPr>
            </w:pPr>
            <w:r w:rsidRPr="00356125">
              <w:rPr>
                <w:rFonts w:ascii="Arial" w:hAnsi="Arial" w:cs="Arial"/>
                <w:b/>
                <w:bCs/>
              </w:rPr>
              <w:t>Назва проекту:</w:t>
            </w:r>
          </w:p>
        </w:tc>
        <w:tc>
          <w:tcPr>
            <w:tcW w:w="6912" w:type="dxa"/>
            <w:gridSpan w:val="6"/>
            <w:tcBorders>
              <w:top w:val="single" w:sz="4" w:space="0" w:color="auto"/>
              <w:left w:val="single" w:sz="4" w:space="0" w:color="auto"/>
              <w:bottom w:val="single" w:sz="4" w:space="0" w:color="auto"/>
              <w:right w:val="single" w:sz="4" w:space="0" w:color="auto"/>
            </w:tcBorders>
            <w:vAlign w:val="center"/>
          </w:tcPr>
          <w:p w:rsidR="00963B3B" w:rsidRPr="0072257E" w:rsidRDefault="00963B3B" w:rsidP="00E7485A">
            <w:pPr>
              <w:spacing w:after="0" w:line="240" w:lineRule="auto"/>
              <w:rPr>
                <w:rFonts w:ascii="Arial" w:hAnsi="Arial" w:cs="Arial"/>
                <w:b/>
                <w:lang w:eastAsia="it-IT"/>
              </w:rPr>
            </w:pPr>
            <w:r w:rsidRPr="0072257E">
              <w:rPr>
                <w:rFonts w:ascii="Arial" w:hAnsi="Arial" w:cs="Arial"/>
                <w:b/>
                <w:lang w:eastAsia="it-IT"/>
              </w:rPr>
              <w:t>Капітальний ремонт Кутинської ЛАЗПСМ</w:t>
            </w:r>
          </w:p>
        </w:tc>
      </w:tr>
      <w:tr w:rsidR="00963B3B" w:rsidRPr="00356125" w:rsidTr="00E7485A">
        <w:trPr>
          <w:trHeight w:val="20"/>
          <w:jc w:val="right"/>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rsidR="00963B3B" w:rsidRPr="00356125" w:rsidRDefault="00963B3B" w:rsidP="00E7485A">
            <w:pPr>
              <w:spacing w:after="0" w:line="240" w:lineRule="auto"/>
              <w:rPr>
                <w:rFonts w:ascii="Arial" w:hAnsi="Arial" w:cs="Arial"/>
                <w:b/>
                <w:bCs/>
              </w:rPr>
            </w:pPr>
            <w:r w:rsidRPr="00356125">
              <w:rPr>
                <w:rFonts w:ascii="Arial" w:hAnsi="Arial" w:cs="Arial"/>
                <w:b/>
                <w:bCs/>
              </w:rPr>
              <w:t>Цілі проекту:</w:t>
            </w:r>
          </w:p>
        </w:tc>
        <w:tc>
          <w:tcPr>
            <w:tcW w:w="6912" w:type="dxa"/>
            <w:gridSpan w:val="6"/>
            <w:tcBorders>
              <w:top w:val="single" w:sz="4" w:space="0" w:color="auto"/>
              <w:left w:val="single" w:sz="4" w:space="0" w:color="auto"/>
              <w:bottom w:val="single" w:sz="4" w:space="0" w:color="auto"/>
              <w:right w:val="single" w:sz="4" w:space="0" w:color="auto"/>
            </w:tcBorders>
            <w:vAlign w:val="center"/>
          </w:tcPr>
          <w:p w:rsidR="00963B3B" w:rsidRPr="00356125" w:rsidRDefault="00963B3B" w:rsidP="00E7485A">
            <w:pPr>
              <w:spacing w:after="0" w:line="240" w:lineRule="auto"/>
              <w:rPr>
                <w:rFonts w:ascii="Arial" w:hAnsi="Arial" w:cs="Arial"/>
                <w:lang w:eastAsia="it-IT"/>
              </w:rPr>
            </w:pPr>
            <w:r w:rsidRPr="00356125">
              <w:rPr>
                <w:rFonts w:ascii="Arial" w:hAnsi="Arial" w:cs="Arial"/>
                <w:lang w:eastAsia="it-IT"/>
              </w:rPr>
              <w:t>Покращення якості надання первинної медичної допомоги жителям села Ільпибоки</w:t>
            </w:r>
          </w:p>
        </w:tc>
      </w:tr>
      <w:tr w:rsidR="00963B3B" w:rsidRPr="00356125" w:rsidTr="00E7485A">
        <w:trPr>
          <w:trHeight w:val="20"/>
          <w:jc w:val="right"/>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rsidR="00963B3B" w:rsidRPr="00356125" w:rsidRDefault="00963B3B" w:rsidP="00E7485A">
            <w:pPr>
              <w:spacing w:after="0" w:line="240" w:lineRule="auto"/>
              <w:rPr>
                <w:rFonts w:ascii="Arial" w:hAnsi="Arial" w:cs="Arial"/>
                <w:b/>
                <w:bCs/>
              </w:rPr>
            </w:pPr>
            <w:r w:rsidRPr="00356125">
              <w:rPr>
                <w:rFonts w:ascii="Arial" w:hAnsi="Arial" w:cs="Arial"/>
                <w:b/>
                <w:bCs/>
              </w:rPr>
              <w:t>Територія впливу проекту:</w:t>
            </w:r>
          </w:p>
        </w:tc>
        <w:tc>
          <w:tcPr>
            <w:tcW w:w="6912" w:type="dxa"/>
            <w:gridSpan w:val="6"/>
            <w:tcBorders>
              <w:top w:val="single" w:sz="4" w:space="0" w:color="auto"/>
              <w:left w:val="single" w:sz="4" w:space="0" w:color="auto"/>
              <w:bottom w:val="single" w:sz="4" w:space="0" w:color="auto"/>
              <w:right w:val="single" w:sz="4" w:space="0" w:color="auto"/>
            </w:tcBorders>
            <w:vAlign w:val="center"/>
          </w:tcPr>
          <w:p w:rsidR="00963B3B" w:rsidRPr="00356125" w:rsidRDefault="00963B3B" w:rsidP="00E7485A">
            <w:pPr>
              <w:spacing w:after="0" w:line="240" w:lineRule="auto"/>
              <w:rPr>
                <w:rFonts w:ascii="Arial" w:hAnsi="Arial" w:cs="Arial"/>
                <w:lang w:eastAsia="it-IT"/>
              </w:rPr>
            </w:pPr>
            <w:r w:rsidRPr="00356125">
              <w:rPr>
                <w:rFonts w:ascii="Arial" w:hAnsi="Arial" w:cs="Arial"/>
                <w:lang w:eastAsia="it-IT"/>
              </w:rPr>
              <w:t>с.</w:t>
            </w:r>
            <w:r>
              <w:rPr>
                <w:rFonts w:ascii="Arial" w:hAnsi="Arial" w:cs="Arial"/>
                <w:lang w:eastAsia="it-IT"/>
              </w:rPr>
              <w:t xml:space="preserve"> Кутин, с. Любинь, с. Кутинок</w:t>
            </w:r>
          </w:p>
        </w:tc>
      </w:tr>
      <w:tr w:rsidR="00963B3B" w:rsidRPr="00356125" w:rsidTr="00E7485A">
        <w:trPr>
          <w:trHeight w:val="20"/>
          <w:jc w:val="right"/>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rsidR="00963B3B" w:rsidRPr="00356125" w:rsidRDefault="00963B3B" w:rsidP="00E7485A">
            <w:pPr>
              <w:spacing w:after="0" w:line="240" w:lineRule="auto"/>
              <w:rPr>
                <w:rFonts w:ascii="Arial" w:hAnsi="Arial" w:cs="Arial"/>
                <w:b/>
                <w:bCs/>
              </w:rPr>
            </w:pPr>
            <w:r w:rsidRPr="00356125">
              <w:rPr>
                <w:rFonts w:ascii="Arial" w:hAnsi="Arial" w:cs="Arial"/>
                <w:b/>
                <w:bCs/>
              </w:rPr>
              <w:t>Орієнтовна кількість отримувачів вигод</w:t>
            </w:r>
          </w:p>
        </w:tc>
        <w:tc>
          <w:tcPr>
            <w:tcW w:w="6912" w:type="dxa"/>
            <w:gridSpan w:val="6"/>
            <w:tcBorders>
              <w:top w:val="single" w:sz="4" w:space="0" w:color="auto"/>
              <w:left w:val="single" w:sz="4" w:space="0" w:color="auto"/>
              <w:bottom w:val="single" w:sz="4" w:space="0" w:color="auto"/>
              <w:right w:val="single" w:sz="4" w:space="0" w:color="auto"/>
            </w:tcBorders>
            <w:vAlign w:val="center"/>
          </w:tcPr>
          <w:p w:rsidR="00963B3B" w:rsidRPr="00356125" w:rsidRDefault="0072257E" w:rsidP="00E7485A">
            <w:pPr>
              <w:spacing w:after="0" w:line="240" w:lineRule="auto"/>
              <w:rPr>
                <w:rFonts w:ascii="Arial" w:hAnsi="Arial" w:cs="Arial"/>
                <w:lang w:eastAsia="it-IT"/>
              </w:rPr>
            </w:pPr>
            <w:r>
              <w:rPr>
                <w:rFonts w:ascii="Arial" w:hAnsi="Arial" w:cs="Arial"/>
                <w:lang w:eastAsia="it-IT"/>
              </w:rPr>
              <w:t>115</w:t>
            </w:r>
            <w:r w:rsidR="00963B3B" w:rsidRPr="00356125">
              <w:rPr>
                <w:rFonts w:ascii="Arial" w:hAnsi="Arial" w:cs="Arial"/>
                <w:lang w:eastAsia="it-IT"/>
              </w:rPr>
              <w:t>0 осіб</w:t>
            </w:r>
          </w:p>
        </w:tc>
      </w:tr>
      <w:tr w:rsidR="00963B3B" w:rsidRPr="00356125" w:rsidTr="00E7485A">
        <w:trPr>
          <w:trHeight w:val="20"/>
          <w:jc w:val="right"/>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rsidR="00963B3B" w:rsidRPr="00356125" w:rsidRDefault="00963B3B" w:rsidP="00E7485A">
            <w:pPr>
              <w:spacing w:after="0" w:line="240" w:lineRule="auto"/>
              <w:rPr>
                <w:rFonts w:ascii="Arial" w:hAnsi="Arial" w:cs="Arial"/>
                <w:b/>
                <w:bCs/>
              </w:rPr>
            </w:pPr>
            <w:r w:rsidRPr="00356125">
              <w:rPr>
                <w:rFonts w:ascii="Arial" w:hAnsi="Arial" w:cs="Arial"/>
                <w:b/>
                <w:bCs/>
              </w:rPr>
              <w:t>Стислий опис проекту:</w:t>
            </w:r>
          </w:p>
        </w:tc>
        <w:tc>
          <w:tcPr>
            <w:tcW w:w="6912" w:type="dxa"/>
            <w:gridSpan w:val="6"/>
            <w:tcBorders>
              <w:top w:val="single" w:sz="4" w:space="0" w:color="auto"/>
              <w:left w:val="single" w:sz="4" w:space="0" w:color="auto"/>
              <w:bottom w:val="single" w:sz="4" w:space="0" w:color="auto"/>
              <w:right w:val="single" w:sz="4" w:space="0" w:color="auto"/>
            </w:tcBorders>
            <w:vAlign w:val="center"/>
          </w:tcPr>
          <w:p w:rsidR="00963B3B" w:rsidRPr="00356125" w:rsidRDefault="00963B3B" w:rsidP="00E7485A">
            <w:pPr>
              <w:spacing w:after="0" w:line="240" w:lineRule="auto"/>
              <w:rPr>
                <w:rFonts w:ascii="Arial" w:hAnsi="Arial" w:cs="Arial"/>
                <w:lang w:eastAsia="it-IT"/>
              </w:rPr>
            </w:pPr>
            <w:r w:rsidRPr="00356125">
              <w:rPr>
                <w:rFonts w:ascii="Arial" w:hAnsi="Arial" w:cs="Arial"/>
                <w:lang w:eastAsia="it-IT"/>
              </w:rPr>
              <w:t xml:space="preserve">Основним завданням амбулаторії є проведення обстеження всіх категорій населення, які проживають у с. Кутин, с. Любинь, с. Кутинок, після проходження якого призначають основні </w:t>
            </w:r>
            <w:r w:rsidRPr="00356125">
              <w:rPr>
                <w:rFonts w:ascii="Arial" w:hAnsi="Arial" w:cs="Arial"/>
                <w:lang w:eastAsia="it-IT"/>
              </w:rPr>
              <w:lastRenderedPageBreak/>
              <w:t>лікувально-оздоровчі заходи, індивідуальні програми профілактики захворювань, здійснюють моніторинг стану здоров’я кожного прикріпленого, у разі необхідності направляють хворих для надання допомоги на вторинний рівень.</w:t>
            </w:r>
          </w:p>
          <w:p w:rsidR="00963B3B" w:rsidRPr="00356125" w:rsidRDefault="00963B3B" w:rsidP="00E7485A">
            <w:pPr>
              <w:spacing w:after="0" w:line="240" w:lineRule="auto"/>
              <w:rPr>
                <w:rFonts w:ascii="Arial" w:hAnsi="Arial" w:cs="Arial"/>
                <w:lang w:eastAsia="it-IT"/>
              </w:rPr>
            </w:pPr>
            <w:r w:rsidRPr="00356125">
              <w:rPr>
                <w:rFonts w:ascii="Arial" w:hAnsi="Arial" w:cs="Arial"/>
                <w:lang w:eastAsia="it-IT"/>
              </w:rPr>
              <w:t>Ефективне виконання цих завдань неможливе без створення належних санітарно-гігієнічних умов та оснащення закладу необхідним медичним обладнанням.</w:t>
            </w:r>
          </w:p>
        </w:tc>
      </w:tr>
      <w:tr w:rsidR="00963B3B" w:rsidRPr="00874CC3" w:rsidTr="00E7485A">
        <w:trPr>
          <w:trHeight w:val="20"/>
          <w:jc w:val="right"/>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rsidR="00963B3B" w:rsidRPr="00874CC3" w:rsidRDefault="00963B3B" w:rsidP="00E7485A">
            <w:pPr>
              <w:spacing w:after="0" w:line="240" w:lineRule="auto"/>
              <w:rPr>
                <w:rFonts w:ascii="Arial" w:hAnsi="Arial" w:cs="Arial"/>
                <w:b/>
                <w:bCs/>
              </w:rPr>
            </w:pPr>
            <w:r w:rsidRPr="00874CC3">
              <w:rPr>
                <w:rFonts w:ascii="Arial" w:hAnsi="Arial" w:cs="Arial"/>
                <w:b/>
                <w:bCs/>
              </w:rPr>
              <w:lastRenderedPageBreak/>
              <w:t>Очікувані результати:</w:t>
            </w:r>
          </w:p>
        </w:tc>
        <w:tc>
          <w:tcPr>
            <w:tcW w:w="6912"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963B3B" w:rsidRPr="00A55655" w:rsidRDefault="00963B3B" w:rsidP="00A55655">
            <w:pPr>
              <w:jc w:val="both"/>
              <w:rPr>
                <w:rFonts w:ascii="Arial" w:hAnsi="Arial" w:cs="Arial"/>
                <w:lang w:eastAsia="it-IT"/>
              </w:rPr>
            </w:pPr>
            <w:r w:rsidRPr="00A55655">
              <w:rPr>
                <w:rFonts w:ascii="Arial" w:hAnsi="Arial" w:cs="Arial"/>
                <w:lang w:eastAsia="it-IT"/>
              </w:rPr>
              <w:t>створення належних умов для праці лікаря і  обслуговуючого персоналу та  відповідних умов для лікування жителів с. Кутин, с. Любинь, с. Кутинок</w:t>
            </w:r>
          </w:p>
        </w:tc>
      </w:tr>
      <w:tr w:rsidR="00963B3B" w:rsidRPr="008876D4" w:rsidTr="00E7485A">
        <w:trPr>
          <w:trHeight w:val="20"/>
          <w:jc w:val="right"/>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rsidR="00963B3B" w:rsidRPr="008876D4" w:rsidRDefault="00963B3B" w:rsidP="00E7485A">
            <w:pPr>
              <w:spacing w:after="0" w:line="240" w:lineRule="auto"/>
              <w:rPr>
                <w:rFonts w:ascii="Arial" w:hAnsi="Arial" w:cs="Arial"/>
                <w:b/>
                <w:bCs/>
              </w:rPr>
            </w:pPr>
            <w:r w:rsidRPr="008876D4">
              <w:rPr>
                <w:rFonts w:ascii="Arial" w:hAnsi="Arial" w:cs="Arial"/>
                <w:b/>
                <w:bCs/>
              </w:rPr>
              <w:t>Ключові заходи проекту:</w:t>
            </w:r>
          </w:p>
        </w:tc>
        <w:tc>
          <w:tcPr>
            <w:tcW w:w="6912" w:type="dxa"/>
            <w:gridSpan w:val="6"/>
            <w:tcBorders>
              <w:top w:val="single" w:sz="4" w:space="0" w:color="auto"/>
              <w:left w:val="single" w:sz="4" w:space="0" w:color="auto"/>
              <w:bottom w:val="single" w:sz="4" w:space="0" w:color="auto"/>
              <w:right w:val="single" w:sz="4" w:space="0" w:color="auto"/>
            </w:tcBorders>
            <w:vAlign w:val="center"/>
          </w:tcPr>
          <w:p w:rsidR="00963B3B" w:rsidRPr="00AB09B9" w:rsidRDefault="00963B3B" w:rsidP="00AB09B9">
            <w:pPr>
              <w:jc w:val="both"/>
              <w:rPr>
                <w:rFonts w:ascii="Arial" w:hAnsi="Arial" w:cs="Arial"/>
                <w:lang w:eastAsia="it-IT"/>
              </w:rPr>
            </w:pPr>
            <w:r w:rsidRPr="00AB09B9">
              <w:rPr>
                <w:rFonts w:ascii="Arial" w:hAnsi="Arial" w:cs="Arial"/>
                <w:lang w:eastAsia="it-IT"/>
              </w:rPr>
              <w:t>здійснення реконструкції, перепланування та капітального ремонту лікарської амбулаторії с. Кутин; .</w:t>
            </w:r>
          </w:p>
        </w:tc>
      </w:tr>
      <w:tr w:rsidR="00963B3B" w:rsidRPr="008876D4" w:rsidTr="00E7485A">
        <w:trPr>
          <w:trHeight w:val="20"/>
          <w:jc w:val="right"/>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rsidR="00963B3B" w:rsidRPr="008876D4" w:rsidRDefault="00963B3B" w:rsidP="00E7485A">
            <w:pPr>
              <w:spacing w:after="0" w:line="240" w:lineRule="auto"/>
              <w:rPr>
                <w:rFonts w:ascii="Arial" w:hAnsi="Arial" w:cs="Arial"/>
                <w:b/>
                <w:bCs/>
              </w:rPr>
            </w:pPr>
            <w:r w:rsidRPr="008876D4">
              <w:rPr>
                <w:rFonts w:ascii="Arial" w:hAnsi="Arial" w:cs="Arial"/>
                <w:b/>
                <w:bCs/>
              </w:rPr>
              <w:t xml:space="preserve">Період здійснення: </w:t>
            </w:r>
          </w:p>
        </w:tc>
        <w:tc>
          <w:tcPr>
            <w:tcW w:w="6912" w:type="dxa"/>
            <w:gridSpan w:val="6"/>
            <w:tcBorders>
              <w:top w:val="single" w:sz="4" w:space="0" w:color="auto"/>
              <w:left w:val="single" w:sz="4" w:space="0" w:color="auto"/>
              <w:bottom w:val="single" w:sz="4" w:space="0" w:color="auto"/>
              <w:right w:val="single" w:sz="4" w:space="0" w:color="auto"/>
            </w:tcBorders>
            <w:vAlign w:val="center"/>
          </w:tcPr>
          <w:p w:rsidR="00963B3B" w:rsidRPr="008876D4" w:rsidRDefault="00963B3B" w:rsidP="00E7485A">
            <w:pPr>
              <w:spacing w:after="0" w:line="240" w:lineRule="auto"/>
              <w:rPr>
                <w:rFonts w:ascii="Arial" w:hAnsi="Arial" w:cs="Arial"/>
                <w:lang w:eastAsia="it-IT"/>
              </w:rPr>
            </w:pPr>
            <w:r w:rsidRPr="008876D4">
              <w:rPr>
                <w:rFonts w:ascii="Arial" w:hAnsi="Arial" w:cs="Arial"/>
                <w:lang w:eastAsia="it-IT"/>
              </w:rPr>
              <w:t>2020 – 2022 роки:</w:t>
            </w:r>
          </w:p>
        </w:tc>
      </w:tr>
      <w:tr w:rsidR="00963B3B" w:rsidRPr="008876D4" w:rsidTr="00E7485A">
        <w:trPr>
          <w:trHeight w:val="20"/>
          <w:jc w:val="right"/>
        </w:trPr>
        <w:tc>
          <w:tcPr>
            <w:tcW w:w="2689" w:type="dxa"/>
            <w:vMerge w:val="restart"/>
            <w:shd w:val="clear" w:color="auto" w:fill="FFFFFF"/>
            <w:vAlign w:val="center"/>
          </w:tcPr>
          <w:p w:rsidR="00963B3B" w:rsidRPr="008876D4" w:rsidRDefault="00963B3B" w:rsidP="00E7485A">
            <w:pPr>
              <w:spacing w:after="0" w:line="240" w:lineRule="auto"/>
              <w:rPr>
                <w:rFonts w:ascii="Arial" w:hAnsi="Arial" w:cs="Arial"/>
                <w:b/>
                <w:bCs/>
              </w:rPr>
            </w:pPr>
            <w:r w:rsidRPr="008876D4">
              <w:rPr>
                <w:rFonts w:ascii="Arial" w:hAnsi="Arial" w:cs="Arial"/>
                <w:b/>
                <w:bCs/>
              </w:rPr>
              <w:t>Орієнтовна вартість проекту, тис. грн.</w:t>
            </w:r>
          </w:p>
        </w:tc>
        <w:tc>
          <w:tcPr>
            <w:tcW w:w="925" w:type="dxa"/>
            <w:shd w:val="clear" w:color="auto" w:fill="E6E6E6"/>
            <w:vAlign w:val="center"/>
          </w:tcPr>
          <w:p w:rsidR="00963B3B" w:rsidRPr="008876D4" w:rsidRDefault="00963B3B" w:rsidP="00E7485A">
            <w:pPr>
              <w:spacing w:after="0" w:line="240" w:lineRule="auto"/>
              <w:jc w:val="center"/>
              <w:rPr>
                <w:rFonts w:ascii="Arial" w:hAnsi="Arial" w:cs="Arial"/>
                <w:b/>
                <w:lang w:eastAsia="it-IT"/>
              </w:rPr>
            </w:pPr>
            <w:r w:rsidRPr="008876D4">
              <w:rPr>
                <w:rFonts w:ascii="Arial" w:hAnsi="Arial" w:cs="Arial"/>
                <w:b/>
                <w:lang w:eastAsia="it-IT"/>
              </w:rPr>
              <w:t>2020</w:t>
            </w:r>
          </w:p>
        </w:tc>
        <w:tc>
          <w:tcPr>
            <w:tcW w:w="1132" w:type="dxa"/>
            <w:shd w:val="clear" w:color="auto" w:fill="E6E6E6"/>
            <w:vAlign w:val="center"/>
          </w:tcPr>
          <w:p w:rsidR="00963B3B" w:rsidRPr="008876D4" w:rsidRDefault="00963B3B" w:rsidP="00E7485A">
            <w:pPr>
              <w:spacing w:after="0" w:line="240" w:lineRule="auto"/>
              <w:jc w:val="center"/>
              <w:rPr>
                <w:rFonts w:ascii="Arial" w:hAnsi="Arial" w:cs="Arial"/>
                <w:b/>
                <w:lang w:eastAsia="it-IT"/>
              </w:rPr>
            </w:pPr>
            <w:r w:rsidRPr="008876D4">
              <w:rPr>
                <w:rFonts w:ascii="Arial" w:hAnsi="Arial" w:cs="Arial"/>
                <w:b/>
                <w:lang w:eastAsia="it-IT"/>
              </w:rPr>
              <w:t>2021</w:t>
            </w:r>
          </w:p>
        </w:tc>
        <w:tc>
          <w:tcPr>
            <w:tcW w:w="1133" w:type="dxa"/>
            <w:tcBorders>
              <w:bottom w:val="single" w:sz="4" w:space="0" w:color="auto"/>
            </w:tcBorders>
            <w:shd w:val="clear" w:color="auto" w:fill="E6E6E6"/>
            <w:vAlign w:val="center"/>
          </w:tcPr>
          <w:p w:rsidR="00963B3B" w:rsidRPr="008876D4" w:rsidRDefault="00963B3B" w:rsidP="00E7485A">
            <w:pPr>
              <w:spacing w:after="0" w:line="240" w:lineRule="auto"/>
              <w:jc w:val="center"/>
              <w:rPr>
                <w:rFonts w:ascii="Arial" w:hAnsi="Arial" w:cs="Arial"/>
                <w:b/>
                <w:lang w:eastAsia="it-IT"/>
              </w:rPr>
            </w:pPr>
            <w:r w:rsidRPr="008876D4">
              <w:rPr>
                <w:rFonts w:ascii="Arial" w:hAnsi="Arial" w:cs="Arial"/>
                <w:b/>
                <w:lang w:eastAsia="it-IT"/>
              </w:rPr>
              <w:t>2022</w:t>
            </w:r>
          </w:p>
        </w:tc>
        <w:tc>
          <w:tcPr>
            <w:tcW w:w="1132" w:type="dxa"/>
            <w:tcBorders>
              <w:bottom w:val="single" w:sz="4" w:space="0" w:color="auto"/>
            </w:tcBorders>
            <w:shd w:val="clear" w:color="auto" w:fill="E6E6E6"/>
            <w:vAlign w:val="center"/>
          </w:tcPr>
          <w:p w:rsidR="00963B3B" w:rsidRPr="008876D4" w:rsidRDefault="00963B3B" w:rsidP="00E7485A">
            <w:pPr>
              <w:spacing w:after="0" w:line="240" w:lineRule="auto"/>
              <w:jc w:val="center"/>
              <w:rPr>
                <w:rFonts w:ascii="Arial" w:hAnsi="Arial" w:cs="Arial"/>
                <w:b/>
                <w:lang w:eastAsia="it-IT"/>
              </w:rPr>
            </w:pPr>
            <w:r w:rsidRPr="008876D4">
              <w:rPr>
                <w:rFonts w:ascii="Arial" w:hAnsi="Arial" w:cs="Arial"/>
                <w:b/>
                <w:lang w:eastAsia="it-IT"/>
              </w:rPr>
              <w:t>2023</w:t>
            </w:r>
          </w:p>
        </w:tc>
        <w:tc>
          <w:tcPr>
            <w:tcW w:w="1132" w:type="dxa"/>
            <w:tcBorders>
              <w:bottom w:val="single" w:sz="4" w:space="0" w:color="auto"/>
            </w:tcBorders>
            <w:shd w:val="clear" w:color="auto" w:fill="E6E6E6"/>
            <w:vAlign w:val="center"/>
          </w:tcPr>
          <w:p w:rsidR="00963B3B" w:rsidRPr="008876D4" w:rsidRDefault="00963B3B" w:rsidP="00E7485A">
            <w:pPr>
              <w:spacing w:after="0" w:line="240" w:lineRule="auto"/>
              <w:jc w:val="center"/>
              <w:rPr>
                <w:rFonts w:ascii="Arial" w:hAnsi="Arial" w:cs="Arial"/>
                <w:b/>
                <w:lang w:eastAsia="it-IT"/>
              </w:rPr>
            </w:pPr>
            <w:r w:rsidRPr="008876D4">
              <w:rPr>
                <w:rFonts w:ascii="Arial" w:hAnsi="Arial" w:cs="Arial"/>
                <w:b/>
                <w:lang w:eastAsia="it-IT"/>
              </w:rPr>
              <w:t>2024</w:t>
            </w:r>
          </w:p>
        </w:tc>
        <w:tc>
          <w:tcPr>
            <w:tcW w:w="1458" w:type="dxa"/>
            <w:shd w:val="clear" w:color="auto" w:fill="E6E6E6"/>
            <w:vAlign w:val="center"/>
          </w:tcPr>
          <w:p w:rsidR="00963B3B" w:rsidRPr="008876D4" w:rsidRDefault="00963B3B" w:rsidP="00E7485A">
            <w:pPr>
              <w:spacing w:after="0" w:line="240" w:lineRule="auto"/>
              <w:jc w:val="center"/>
              <w:rPr>
                <w:rFonts w:ascii="Arial" w:hAnsi="Arial" w:cs="Arial"/>
                <w:b/>
                <w:lang w:eastAsia="it-IT"/>
              </w:rPr>
            </w:pPr>
            <w:r w:rsidRPr="008876D4">
              <w:rPr>
                <w:rFonts w:ascii="Arial" w:hAnsi="Arial" w:cs="Arial"/>
                <w:b/>
                <w:lang w:eastAsia="it-IT"/>
              </w:rPr>
              <w:t>Разом</w:t>
            </w:r>
          </w:p>
        </w:tc>
      </w:tr>
      <w:tr w:rsidR="00963B3B" w:rsidRPr="008876D4" w:rsidTr="00E7485A">
        <w:trPr>
          <w:trHeight w:val="20"/>
          <w:jc w:val="right"/>
        </w:trPr>
        <w:tc>
          <w:tcPr>
            <w:tcW w:w="2689" w:type="dxa"/>
            <w:vMerge/>
            <w:shd w:val="clear" w:color="auto" w:fill="FFFFFF"/>
            <w:vAlign w:val="center"/>
          </w:tcPr>
          <w:p w:rsidR="00963B3B" w:rsidRPr="008876D4" w:rsidRDefault="00963B3B" w:rsidP="00E7485A">
            <w:pPr>
              <w:spacing w:after="0" w:line="240" w:lineRule="auto"/>
              <w:rPr>
                <w:rFonts w:ascii="Arial" w:hAnsi="Arial" w:cs="Arial"/>
                <w:b/>
                <w:bCs/>
              </w:rPr>
            </w:pPr>
          </w:p>
        </w:tc>
        <w:tc>
          <w:tcPr>
            <w:tcW w:w="925" w:type="dxa"/>
            <w:vAlign w:val="center"/>
          </w:tcPr>
          <w:p w:rsidR="00963B3B" w:rsidRPr="008876D4" w:rsidRDefault="00963B3B" w:rsidP="00E7485A">
            <w:pPr>
              <w:spacing w:after="0" w:line="240" w:lineRule="auto"/>
              <w:jc w:val="center"/>
              <w:rPr>
                <w:rFonts w:ascii="Arial" w:hAnsi="Arial" w:cs="Arial"/>
                <w:b/>
                <w:lang w:eastAsia="it-IT"/>
              </w:rPr>
            </w:pPr>
          </w:p>
        </w:tc>
        <w:tc>
          <w:tcPr>
            <w:tcW w:w="1132" w:type="dxa"/>
            <w:shd w:val="clear" w:color="auto" w:fill="FFFFFF"/>
            <w:vAlign w:val="center"/>
          </w:tcPr>
          <w:p w:rsidR="00963B3B" w:rsidRPr="008876D4" w:rsidRDefault="002F4B5E" w:rsidP="00E7485A">
            <w:pPr>
              <w:spacing w:after="0" w:line="240" w:lineRule="auto"/>
              <w:jc w:val="center"/>
              <w:rPr>
                <w:rFonts w:ascii="Arial" w:hAnsi="Arial" w:cs="Arial"/>
                <w:b/>
                <w:lang w:eastAsia="it-IT"/>
              </w:rPr>
            </w:pPr>
            <w:r>
              <w:rPr>
                <w:rFonts w:ascii="Arial" w:hAnsi="Arial" w:cs="Arial"/>
                <w:b/>
                <w:lang w:eastAsia="it-IT"/>
              </w:rPr>
              <w:t>10</w:t>
            </w:r>
            <w:r w:rsidR="00432CAC">
              <w:rPr>
                <w:rFonts w:ascii="Arial" w:hAnsi="Arial" w:cs="Arial"/>
                <w:b/>
                <w:lang w:eastAsia="it-IT"/>
              </w:rPr>
              <w:t>0</w:t>
            </w:r>
          </w:p>
        </w:tc>
        <w:tc>
          <w:tcPr>
            <w:tcW w:w="1133" w:type="dxa"/>
            <w:shd w:val="clear" w:color="auto" w:fill="auto"/>
            <w:vAlign w:val="center"/>
          </w:tcPr>
          <w:p w:rsidR="00963B3B" w:rsidRPr="008876D4" w:rsidRDefault="002F4B5E" w:rsidP="002F4B5E">
            <w:pPr>
              <w:spacing w:after="0" w:line="240" w:lineRule="auto"/>
              <w:jc w:val="center"/>
              <w:rPr>
                <w:rFonts w:ascii="Arial" w:hAnsi="Arial" w:cs="Arial"/>
                <w:b/>
                <w:lang w:eastAsia="it-IT"/>
              </w:rPr>
            </w:pPr>
            <w:r>
              <w:rPr>
                <w:rFonts w:ascii="Arial" w:hAnsi="Arial" w:cs="Arial"/>
                <w:b/>
                <w:lang w:eastAsia="it-IT"/>
              </w:rPr>
              <w:t>60</w:t>
            </w:r>
          </w:p>
        </w:tc>
        <w:tc>
          <w:tcPr>
            <w:tcW w:w="1132" w:type="dxa"/>
            <w:shd w:val="clear" w:color="auto" w:fill="auto"/>
            <w:vAlign w:val="center"/>
          </w:tcPr>
          <w:p w:rsidR="00963B3B" w:rsidRPr="008876D4" w:rsidRDefault="00963B3B" w:rsidP="00E7485A">
            <w:pPr>
              <w:spacing w:after="0" w:line="240" w:lineRule="auto"/>
              <w:jc w:val="center"/>
              <w:rPr>
                <w:rFonts w:ascii="Arial" w:hAnsi="Arial" w:cs="Arial"/>
                <w:b/>
                <w:lang w:eastAsia="it-IT"/>
              </w:rPr>
            </w:pPr>
          </w:p>
        </w:tc>
        <w:tc>
          <w:tcPr>
            <w:tcW w:w="1132" w:type="dxa"/>
            <w:shd w:val="clear" w:color="auto" w:fill="auto"/>
            <w:vAlign w:val="center"/>
          </w:tcPr>
          <w:p w:rsidR="00963B3B" w:rsidRPr="008876D4" w:rsidRDefault="00963B3B" w:rsidP="00E7485A">
            <w:pPr>
              <w:spacing w:after="0" w:line="240" w:lineRule="auto"/>
              <w:jc w:val="center"/>
              <w:rPr>
                <w:rFonts w:ascii="Arial" w:hAnsi="Arial" w:cs="Arial"/>
                <w:b/>
                <w:lang w:eastAsia="it-IT"/>
              </w:rPr>
            </w:pPr>
          </w:p>
        </w:tc>
        <w:tc>
          <w:tcPr>
            <w:tcW w:w="1458" w:type="dxa"/>
            <w:shd w:val="clear" w:color="auto" w:fill="FFFFFF"/>
            <w:vAlign w:val="center"/>
          </w:tcPr>
          <w:p w:rsidR="00963B3B" w:rsidRPr="008876D4" w:rsidRDefault="002F4B5E" w:rsidP="00E7485A">
            <w:pPr>
              <w:spacing w:after="0" w:line="240" w:lineRule="auto"/>
              <w:jc w:val="center"/>
              <w:rPr>
                <w:rFonts w:ascii="Arial" w:hAnsi="Arial" w:cs="Arial"/>
                <w:b/>
                <w:lang w:eastAsia="it-IT"/>
              </w:rPr>
            </w:pPr>
            <w:r>
              <w:rPr>
                <w:rFonts w:ascii="Arial" w:hAnsi="Arial" w:cs="Arial"/>
                <w:b/>
                <w:lang w:eastAsia="it-IT"/>
              </w:rPr>
              <w:t>16</w:t>
            </w:r>
            <w:r w:rsidR="00963B3B">
              <w:rPr>
                <w:rFonts w:ascii="Arial" w:hAnsi="Arial" w:cs="Arial"/>
                <w:b/>
                <w:lang w:eastAsia="it-IT"/>
              </w:rPr>
              <w:t>0</w:t>
            </w:r>
          </w:p>
        </w:tc>
      </w:tr>
      <w:tr w:rsidR="00963B3B" w:rsidRPr="008876D4" w:rsidTr="00E7485A">
        <w:trPr>
          <w:trHeight w:val="20"/>
          <w:jc w:val="right"/>
        </w:trPr>
        <w:tc>
          <w:tcPr>
            <w:tcW w:w="2689" w:type="dxa"/>
            <w:shd w:val="clear" w:color="auto" w:fill="FFFFFF"/>
            <w:vAlign w:val="center"/>
          </w:tcPr>
          <w:p w:rsidR="00963B3B" w:rsidRPr="008876D4" w:rsidRDefault="00963B3B" w:rsidP="00E7485A">
            <w:pPr>
              <w:spacing w:after="0" w:line="240" w:lineRule="auto"/>
              <w:rPr>
                <w:rFonts w:ascii="Arial" w:hAnsi="Arial" w:cs="Arial"/>
                <w:b/>
                <w:bCs/>
              </w:rPr>
            </w:pPr>
            <w:r w:rsidRPr="008876D4">
              <w:rPr>
                <w:rFonts w:ascii="Arial" w:hAnsi="Arial" w:cs="Arial"/>
                <w:b/>
                <w:bCs/>
              </w:rPr>
              <w:t>Джерела фінансування:</w:t>
            </w:r>
          </w:p>
        </w:tc>
        <w:tc>
          <w:tcPr>
            <w:tcW w:w="6912" w:type="dxa"/>
            <w:gridSpan w:val="6"/>
            <w:vAlign w:val="center"/>
          </w:tcPr>
          <w:p w:rsidR="00963B3B" w:rsidRPr="008876D4" w:rsidRDefault="00963B3B" w:rsidP="00E7485A">
            <w:pPr>
              <w:spacing w:after="0" w:line="240" w:lineRule="auto"/>
              <w:jc w:val="both"/>
              <w:rPr>
                <w:rFonts w:ascii="Arial" w:hAnsi="Arial" w:cs="Arial"/>
                <w:lang w:eastAsia="it-IT"/>
              </w:rPr>
            </w:pPr>
            <w:r w:rsidRPr="008876D4">
              <w:rPr>
                <w:rFonts w:ascii="Arial" w:hAnsi="Arial" w:cs="Arial"/>
                <w:lang w:eastAsia="it-IT"/>
              </w:rPr>
              <w:t>Державний, сільськ</w:t>
            </w:r>
            <w:r>
              <w:rPr>
                <w:rFonts w:ascii="Arial" w:hAnsi="Arial" w:cs="Arial"/>
                <w:lang w:eastAsia="it-IT"/>
              </w:rPr>
              <w:t>ий бюджет</w:t>
            </w:r>
          </w:p>
        </w:tc>
      </w:tr>
      <w:tr w:rsidR="00A14249" w:rsidRPr="008876D4" w:rsidTr="00E7485A">
        <w:trPr>
          <w:trHeight w:val="20"/>
          <w:jc w:val="right"/>
        </w:trPr>
        <w:tc>
          <w:tcPr>
            <w:tcW w:w="2689" w:type="dxa"/>
            <w:shd w:val="clear" w:color="auto" w:fill="FFFFFF"/>
            <w:vAlign w:val="center"/>
          </w:tcPr>
          <w:p w:rsidR="00A14249" w:rsidRPr="008876D4" w:rsidRDefault="00A14249" w:rsidP="00A14249">
            <w:pPr>
              <w:spacing w:after="0" w:line="240" w:lineRule="auto"/>
              <w:rPr>
                <w:rFonts w:ascii="Arial" w:hAnsi="Arial" w:cs="Arial"/>
                <w:b/>
                <w:bCs/>
              </w:rPr>
            </w:pPr>
            <w:r w:rsidRPr="008876D4">
              <w:rPr>
                <w:rFonts w:ascii="Arial" w:hAnsi="Arial" w:cs="Arial"/>
                <w:b/>
              </w:rPr>
              <w:t>Ключові потенційні учасники проекту</w:t>
            </w:r>
          </w:p>
        </w:tc>
        <w:tc>
          <w:tcPr>
            <w:tcW w:w="6912" w:type="dxa"/>
            <w:gridSpan w:val="6"/>
            <w:vAlign w:val="center"/>
          </w:tcPr>
          <w:p w:rsidR="00A14249" w:rsidRPr="005C62B8" w:rsidRDefault="00A14249" w:rsidP="00A14249">
            <w:pPr>
              <w:spacing w:after="0" w:line="240" w:lineRule="auto"/>
              <w:jc w:val="both"/>
              <w:rPr>
                <w:rFonts w:ascii="Arial" w:hAnsi="Arial" w:cs="Arial"/>
                <w:lang w:eastAsia="it-IT"/>
              </w:rPr>
            </w:pPr>
            <w:r w:rsidRPr="005C62B8">
              <w:rPr>
                <w:rFonts w:ascii="Arial" w:hAnsi="Arial" w:cs="Arial"/>
                <w:lang w:eastAsia="it-IT"/>
              </w:rPr>
              <w:t>Локницька</w:t>
            </w:r>
            <w:r w:rsidR="00317989">
              <w:rPr>
                <w:rFonts w:ascii="Arial" w:hAnsi="Arial" w:cs="Arial"/>
                <w:lang w:eastAsia="it-IT"/>
              </w:rPr>
              <w:t xml:space="preserve"> </w:t>
            </w:r>
            <w:r w:rsidRPr="005C62B8">
              <w:rPr>
                <w:rFonts w:ascii="Arial" w:hAnsi="Arial" w:cs="Arial"/>
                <w:lang w:eastAsia="it-IT"/>
              </w:rPr>
              <w:t>сільська рада, причетні установи та організації, підрядні організації.</w:t>
            </w:r>
          </w:p>
        </w:tc>
      </w:tr>
      <w:tr w:rsidR="00963B3B" w:rsidRPr="008876D4" w:rsidTr="00E7485A">
        <w:trPr>
          <w:trHeight w:val="20"/>
          <w:jc w:val="right"/>
        </w:trPr>
        <w:tc>
          <w:tcPr>
            <w:tcW w:w="2689" w:type="dxa"/>
            <w:shd w:val="clear" w:color="auto" w:fill="FFFFFF"/>
            <w:vAlign w:val="center"/>
          </w:tcPr>
          <w:p w:rsidR="00963B3B" w:rsidRPr="008876D4" w:rsidRDefault="00963B3B" w:rsidP="00E7485A">
            <w:pPr>
              <w:spacing w:after="0" w:line="240" w:lineRule="auto"/>
              <w:rPr>
                <w:rFonts w:ascii="Arial" w:hAnsi="Arial" w:cs="Arial"/>
                <w:b/>
                <w:bCs/>
              </w:rPr>
            </w:pPr>
            <w:r w:rsidRPr="008876D4">
              <w:rPr>
                <w:rFonts w:ascii="Arial" w:hAnsi="Arial" w:cs="Arial"/>
                <w:b/>
                <w:bCs/>
              </w:rPr>
              <w:t>Інше:</w:t>
            </w:r>
          </w:p>
        </w:tc>
        <w:tc>
          <w:tcPr>
            <w:tcW w:w="6912" w:type="dxa"/>
            <w:gridSpan w:val="6"/>
            <w:vAlign w:val="center"/>
          </w:tcPr>
          <w:p w:rsidR="00963B3B" w:rsidRPr="008876D4" w:rsidRDefault="00963B3B" w:rsidP="00E7485A">
            <w:pPr>
              <w:spacing w:after="0" w:line="240" w:lineRule="auto"/>
              <w:rPr>
                <w:rFonts w:ascii="Arial" w:hAnsi="Arial" w:cs="Arial"/>
                <w:lang w:eastAsia="it-IT"/>
              </w:rPr>
            </w:pPr>
          </w:p>
        </w:tc>
      </w:tr>
    </w:tbl>
    <w:p w:rsidR="001D1DE5" w:rsidRDefault="001D1DE5" w:rsidP="000A485F">
      <w:pPr>
        <w:spacing w:after="0" w:line="240" w:lineRule="auto"/>
        <w:jc w:val="both"/>
        <w:rPr>
          <w:rFonts w:ascii="Arial" w:hAnsi="Arial" w:cs="Arial"/>
          <w:b/>
          <w:color w:val="FF0000"/>
        </w:rPr>
      </w:pPr>
    </w:p>
    <w:p w:rsidR="006B0588" w:rsidRDefault="006B0588" w:rsidP="000A485F">
      <w:pPr>
        <w:spacing w:after="0" w:line="240" w:lineRule="auto"/>
        <w:jc w:val="both"/>
        <w:rPr>
          <w:rFonts w:ascii="Arial" w:hAnsi="Arial" w:cs="Arial"/>
          <w:b/>
          <w:color w:val="FF0000"/>
        </w:rPr>
      </w:pPr>
    </w:p>
    <w:p w:rsidR="000A485F" w:rsidRDefault="000A485F" w:rsidP="00434F36">
      <w:pPr>
        <w:spacing w:after="0" w:line="240" w:lineRule="auto"/>
        <w:rPr>
          <w:rFonts w:ascii="Arial" w:hAnsi="Arial" w:cs="Arial"/>
          <w:b/>
          <w:color w:val="FF0000"/>
        </w:rPr>
      </w:pPr>
    </w:p>
    <w:tbl>
      <w:tblPr>
        <w:tblW w:w="960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925"/>
        <w:gridCol w:w="1132"/>
        <w:gridCol w:w="1133"/>
        <w:gridCol w:w="1132"/>
        <w:gridCol w:w="1132"/>
        <w:gridCol w:w="1458"/>
      </w:tblGrid>
      <w:tr w:rsidR="00522DF0" w:rsidRPr="00522DF0" w:rsidTr="00221258">
        <w:trPr>
          <w:trHeight w:val="20"/>
          <w:jc w:val="right"/>
        </w:trPr>
        <w:tc>
          <w:tcPr>
            <w:tcW w:w="2689" w:type="dxa"/>
            <w:vAlign w:val="center"/>
          </w:tcPr>
          <w:p w:rsidR="00470BE7" w:rsidRPr="00522DF0" w:rsidRDefault="00470BE7" w:rsidP="00221258">
            <w:pPr>
              <w:pStyle w:val="6"/>
              <w:spacing w:before="0" w:line="240" w:lineRule="auto"/>
              <w:rPr>
                <w:rFonts w:ascii="Arial" w:hAnsi="Arial" w:cs="Arial"/>
                <w:color w:val="auto"/>
              </w:rPr>
            </w:pPr>
            <w:r w:rsidRPr="00522DF0">
              <w:rPr>
                <w:rFonts w:ascii="Arial" w:hAnsi="Arial" w:cs="Arial"/>
                <w:color w:val="auto"/>
              </w:rPr>
              <w:t>Завдання Стратегії, якому відповідає проект:</w:t>
            </w:r>
          </w:p>
        </w:tc>
        <w:tc>
          <w:tcPr>
            <w:tcW w:w="6912" w:type="dxa"/>
            <w:gridSpan w:val="6"/>
          </w:tcPr>
          <w:p w:rsidR="00470BE7" w:rsidRPr="00522DF0" w:rsidRDefault="000A485F" w:rsidP="00221258">
            <w:pPr>
              <w:pBdr>
                <w:left w:val="single" w:sz="18" w:space="4" w:color="auto"/>
              </w:pBdr>
              <w:spacing w:after="0" w:line="240" w:lineRule="auto"/>
              <w:rPr>
                <w:rFonts w:ascii="Arial" w:hAnsi="Arial" w:cs="Arial"/>
                <w:lang w:eastAsia="it-IT"/>
              </w:rPr>
            </w:pPr>
            <w:r>
              <w:rPr>
                <w:rFonts w:ascii="Arial" w:hAnsi="Arial" w:cs="Arial"/>
              </w:rPr>
              <w:t>2.2</w:t>
            </w:r>
            <w:r w:rsidR="00CE3D7C">
              <w:rPr>
                <w:rFonts w:ascii="Arial" w:hAnsi="Arial" w:cs="Arial"/>
              </w:rPr>
              <w:t>.2</w:t>
            </w:r>
            <w:r w:rsidR="00470BE7" w:rsidRPr="00522DF0">
              <w:rPr>
                <w:rFonts w:ascii="Arial" w:hAnsi="Arial" w:cs="Arial"/>
              </w:rPr>
              <w:t>. Забезпечення водопостачанням ФАПів</w:t>
            </w:r>
          </w:p>
        </w:tc>
      </w:tr>
      <w:tr w:rsidR="00522DF0" w:rsidRPr="00522DF0" w:rsidTr="00221258">
        <w:trPr>
          <w:trHeight w:val="20"/>
          <w:jc w:val="right"/>
        </w:trPr>
        <w:tc>
          <w:tcPr>
            <w:tcW w:w="2689" w:type="dxa"/>
            <w:vAlign w:val="center"/>
          </w:tcPr>
          <w:p w:rsidR="00470BE7" w:rsidRPr="00522DF0" w:rsidRDefault="00470BE7" w:rsidP="00221258">
            <w:pPr>
              <w:spacing w:after="0" w:line="240" w:lineRule="auto"/>
              <w:rPr>
                <w:rFonts w:ascii="Arial" w:hAnsi="Arial" w:cs="Arial"/>
                <w:b/>
                <w:bCs/>
              </w:rPr>
            </w:pPr>
            <w:r w:rsidRPr="00522DF0">
              <w:rPr>
                <w:rFonts w:ascii="Arial" w:hAnsi="Arial" w:cs="Arial"/>
                <w:b/>
                <w:bCs/>
              </w:rPr>
              <w:t>Назва проекту:</w:t>
            </w:r>
          </w:p>
        </w:tc>
        <w:tc>
          <w:tcPr>
            <w:tcW w:w="6912" w:type="dxa"/>
            <w:gridSpan w:val="6"/>
          </w:tcPr>
          <w:p w:rsidR="00470BE7" w:rsidRPr="00522DF0" w:rsidRDefault="00470BE7" w:rsidP="00221258">
            <w:pPr>
              <w:spacing w:after="0" w:line="240" w:lineRule="auto"/>
              <w:jc w:val="both"/>
              <w:rPr>
                <w:rFonts w:ascii="Arial" w:hAnsi="Arial" w:cs="Arial"/>
                <w:b/>
                <w:lang w:eastAsia="it-IT"/>
              </w:rPr>
            </w:pPr>
            <w:r w:rsidRPr="00522DF0">
              <w:rPr>
                <w:rFonts w:ascii="Arial" w:hAnsi="Arial" w:cs="Arial"/>
                <w:b/>
              </w:rPr>
              <w:t>Забезпечення водопостачанням ФАПу в с. Задовже</w:t>
            </w:r>
          </w:p>
        </w:tc>
      </w:tr>
      <w:tr w:rsidR="00522DF0" w:rsidRPr="00522DF0" w:rsidTr="00221258">
        <w:trPr>
          <w:trHeight w:val="20"/>
          <w:jc w:val="right"/>
        </w:trPr>
        <w:tc>
          <w:tcPr>
            <w:tcW w:w="2689" w:type="dxa"/>
            <w:vAlign w:val="center"/>
          </w:tcPr>
          <w:p w:rsidR="00470BE7" w:rsidRPr="00522DF0" w:rsidRDefault="00470BE7" w:rsidP="00221258">
            <w:pPr>
              <w:spacing w:after="0" w:line="240" w:lineRule="auto"/>
              <w:rPr>
                <w:rFonts w:ascii="Arial" w:hAnsi="Arial" w:cs="Arial"/>
                <w:b/>
                <w:bCs/>
              </w:rPr>
            </w:pPr>
            <w:r w:rsidRPr="00522DF0">
              <w:rPr>
                <w:rFonts w:ascii="Arial" w:hAnsi="Arial" w:cs="Arial"/>
                <w:b/>
                <w:bCs/>
              </w:rPr>
              <w:t>Цілі проекту:</w:t>
            </w:r>
          </w:p>
        </w:tc>
        <w:tc>
          <w:tcPr>
            <w:tcW w:w="6912" w:type="dxa"/>
            <w:gridSpan w:val="6"/>
          </w:tcPr>
          <w:p w:rsidR="00470BE7" w:rsidRPr="00522DF0" w:rsidRDefault="00470BE7" w:rsidP="00221258">
            <w:pPr>
              <w:spacing w:after="0" w:line="240" w:lineRule="auto"/>
              <w:jc w:val="both"/>
              <w:rPr>
                <w:rFonts w:ascii="Arial" w:hAnsi="Arial" w:cs="Arial"/>
                <w:lang w:eastAsia="it-IT"/>
              </w:rPr>
            </w:pPr>
            <w:r w:rsidRPr="00522DF0">
              <w:rPr>
                <w:rFonts w:ascii="Arial" w:hAnsi="Arial" w:cs="Arial"/>
              </w:rPr>
              <w:t>Покращення якості надання первинної медичної допомоги</w:t>
            </w:r>
            <w:r w:rsidR="002765AB">
              <w:rPr>
                <w:rFonts w:ascii="Arial" w:hAnsi="Arial" w:cs="Arial"/>
              </w:rPr>
              <w:t xml:space="preserve"> жителям села Задовже</w:t>
            </w:r>
          </w:p>
        </w:tc>
      </w:tr>
      <w:tr w:rsidR="00522DF0" w:rsidRPr="00522DF0" w:rsidTr="00221258">
        <w:trPr>
          <w:trHeight w:val="20"/>
          <w:jc w:val="right"/>
        </w:trPr>
        <w:tc>
          <w:tcPr>
            <w:tcW w:w="2689" w:type="dxa"/>
            <w:vAlign w:val="center"/>
          </w:tcPr>
          <w:p w:rsidR="00470BE7" w:rsidRPr="00522DF0" w:rsidRDefault="00470BE7" w:rsidP="00221258">
            <w:pPr>
              <w:autoSpaceDE w:val="0"/>
              <w:autoSpaceDN w:val="0"/>
              <w:adjustRightInd w:val="0"/>
              <w:spacing w:after="0" w:line="240" w:lineRule="auto"/>
              <w:rPr>
                <w:rFonts w:ascii="Arial" w:hAnsi="Arial" w:cs="Arial"/>
                <w:b/>
              </w:rPr>
            </w:pPr>
            <w:r w:rsidRPr="00522DF0">
              <w:rPr>
                <w:rFonts w:ascii="Arial" w:hAnsi="Arial" w:cs="Arial"/>
                <w:b/>
              </w:rPr>
              <w:t>Територія впливу проекту:</w:t>
            </w:r>
          </w:p>
        </w:tc>
        <w:tc>
          <w:tcPr>
            <w:tcW w:w="6912" w:type="dxa"/>
            <w:gridSpan w:val="6"/>
          </w:tcPr>
          <w:p w:rsidR="00470BE7" w:rsidRPr="00522DF0" w:rsidRDefault="002765AB" w:rsidP="00221258">
            <w:pPr>
              <w:spacing w:after="0" w:line="240" w:lineRule="auto"/>
              <w:jc w:val="both"/>
              <w:rPr>
                <w:rFonts w:ascii="Arial" w:hAnsi="Arial" w:cs="Arial"/>
                <w:lang w:eastAsia="it-IT"/>
              </w:rPr>
            </w:pPr>
            <w:r>
              <w:rPr>
                <w:rFonts w:ascii="Arial" w:hAnsi="Arial" w:cs="Arial"/>
              </w:rPr>
              <w:t>с.Задовже</w:t>
            </w:r>
          </w:p>
        </w:tc>
      </w:tr>
      <w:tr w:rsidR="00522DF0" w:rsidRPr="00522DF0" w:rsidTr="00221258">
        <w:trPr>
          <w:trHeight w:val="20"/>
          <w:jc w:val="right"/>
        </w:trPr>
        <w:tc>
          <w:tcPr>
            <w:tcW w:w="2689" w:type="dxa"/>
            <w:vAlign w:val="center"/>
          </w:tcPr>
          <w:p w:rsidR="00470BE7" w:rsidRPr="00522DF0" w:rsidRDefault="00470BE7" w:rsidP="00221258">
            <w:pPr>
              <w:autoSpaceDE w:val="0"/>
              <w:autoSpaceDN w:val="0"/>
              <w:adjustRightInd w:val="0"/>
              <w:spacing w:after="0" w:line="240" w:lineRule="auto"/>
              <w:rPr>
                <w:rFonts w:ascii="Arial" w:hAnsi="Arial" w:cs="Arial"/>
                <w:b/>
              </w:rPr>
            </w:pPr>
            <w:r w:rsidRPr="00522DF0">
              <w:rPr>
                <w:rFonts w:ascii="Arial" w:hAnsi="Arial" w:cs="Arial"/>
                <w:b/>
              </w:rPr>
              <w:t>Орієнтовна кількість отримувачів вигод</w:t>
            </w:r>
          </w:p>
        </w:tc>
        <w:tc>
          <w:tcPr>
            <w:tcW w:w="6912" w:type="dxa"/>
            <w:gridSpan w:val="6"/>
          </w:tcPr>
          <w:p w:rsidR="00470BE7" w:rsidRPr="00522DF0" w:rsidRDefault="002765AB" w:rsidP="00221258">
            <w:pPr>
              <w:spacing w:after="0" w:line="240" w:lineRule="auto"/>
              <w:jc w:val="both"/>
              <w:rPr>
                <w:rFonts w:ascii="Arial" w:hAnsi="Arial" w:cs="Arial"/>
                <w:lang w:eastAsia="it-IT"/>
              </w:rPr>
            </w:pPr>
            <w:r>
              <w:rPr>
                <w:rFonts w:ascii="Arial" w:hAnsi="Arial" w:cs="Arial"/>
                <w:lang w:eastAsia="it-IT"/>
              </w:rPr>
              <w:t>3</w:t>
            </w:r>
            <w:r w:rsidR="00470BE7" w:rsidRPr="00522DF0">
              <w:rPr>
                <w:rFonts w:ascii="Arial" w:hAnsi="Arial" w:cs="Arial"/>
                <w:lang w:eastAsia="it-IT"/>
              </w:rPr>
              <w:t>00 осіб</w:t>
            </w:r>
          </w:p>
        </w:tc>
      </w:tr>
      <w:tr w:rsidR="00AC4CC7" w:rsidRPr="00AC4CC7" w:rsidTr="00221258">
        <w:trPr>
          <w:trHeight w:val="20"/>
          <w:jc w:val="right"/>
        </w:trPr>
        <w:tc>
          <w:tcPr>
            <w:tcW w:w="2689" w:type="dxa"/>
            <w:shd w:val="clear" w:color="auto" w:fill="FFFFFF"/>
            <w:vAlign w:val="center"/>
          </w:tcPr>
          <w:p w:rsidR="00470BE7" w:rsidRPr="00AC4CC7" w:rsidRDefault="00470BE7" w:rsidP="00221258">
            <w:pPr>
              <w:spacing w:after="0" w:line="240" w:lineRule="auto"/>
              <w:rPr>
                <w:rFonts w:ascii="Arial" w:hAnsi="Arial" w:cs="Arial"/>
                <w:b/>
                <w:bCs/>
              </w:rPr>
            </w:pPr>
            <w:r w:rsidRPr="00AC4CC7">
              <w:rPr>
                <w:rFonts w:ascii="Arial" w:hAnsi="Arial" w:cs="Arial"/>
                <w:b/>
                <w:bCs/>
              </w:rPr>
              <w:t>Стислий опис проекту:</w:t>
            </w:r>
          </w:p>
        </w:tc>
        <w:tc>
          <w:tcPr>
            <w:tcW w:w="6912" w:type="dxa"/>
            <w:gridSpan w:val="6"/>
          </w:tcPr>
          <w:p w:rsidR="00470BE7" w:rsidRPr="00AC4CC7" w:rsidRDefault="00470BE7" w:rsidP="00221258">
            <w:pPr>
              <w:spacing w:after="0" w:line="240" w:lineRule="auto"/>
              <w:jc w:val="both"/>
              <w:rPr>
                <w:rFonts w:ascii="Arial" w:hAnsi="Arial" w:cs="Arial"/>
                <w:lang w:eastAsia="it-IT"/>
              </w:rPr>
            </w:pPr>
            <w:r w:rsidRPr="00AC4CC7">
              <w:rPr>
                <w:rFonts w:ascii="Arial" w:hAnsi="Arial" w:cs="Arial"/>
                <w:lang w:eastAsia="it-IT"/>
              </w:rPr>
              <w:t>Основним завданням фельдшерсько-акушерського пункту є проведення обстеження всіх категорій н</w:t>
            </w:r>
            <w:r w:rsidR="00AC4CC7">
              <w:rPr>
                <w:rFonts w:ascii="Arial" w:hAnsi="Arial" w:cs="Arial"/>
                <w:lang w:eastAsia="it-IT"/>
              </w:rPr>
              <w:t>аселення, які пр</w:t>
            </w:r>
            <w:r w:rsidR="00F30110">
              <w:rPr>
                <w:rFonts w:ascii="Arial" w:hAnsi="Arial" w:cs="Arial"/>
                <w:lang w:eastAsia="it-IT"/>
              </w:rPr>
              <w:t>оживають у селах Задовже</w:t>
            </w:r>
            <w:r w:rsidRPr="00AC4CC7">
              <w:rPr>
                <w:rFonts w:ascii="Arial" w:hAnsi="Arial" w:cs="Arial"/>
                <w:lang w:eastAsia="it-IT"/>
              </w:rPr>
              <w:t>, після проходження якого призначають основні лікувально-оздоровчі заходи, індивідуальні програми профілактики захворювань, здійснюють моніторинг стану здоров’я кожного прикріпленого, у разі необхідності направляють хворих для надання допомоги на вторинний рівень.</w:t>
            </w:r>
          </w:p>
          <w:p w:rsidR="00470BE7" w:rsidRPr="00AC4CC7" w:rsidRDefault="00470BE7" w:rsidP="00221258">
            <w:pPr>
              <w:spacing w:after="0" w:line="240" w:lineRule="auto"/>
              <w:jc w:val="both"/>
              <w:rPr>
                <w:rFonts w:ascii="Arial" w:hAnsi="Arial" w:cs="Arial"/>
                <w:lang w:eastAsia="it-IT"/>
              </w:rPr>
            </w:pPr>
            <w:r w:rsidRPr="00AC4CC7">
              <w:rPr>
                <w:rFonts w:ascii="Arial" w:hAnsi="Arial" w:cs="Arial"/>
                <w:lang w:eastAsia="it-IT"/>
              </w:rPr>
              <w:t>Ефективне виконання цих завдань неможливе без створення належних санітарно-гігіє</w:t>
            </w:r>
            <w:r w:rsidR="00425B67">
              <w:rPr>
                <w:rFonts w:ascii="Arial" w:hAnsi="Arial" w:cs="Arial"/>
                <w:lang w:eastAsia="it-IT"/>
              </w:rPr>
              <w:t>нічних умов</w:t>
            </w:r>
            <w:r w:rsidRPr="00AC4CC7">
              <w:rPr>
                <w:rFonts w:ascii="Arial" w:hAnsi="Arial" w:cs="Arial"/>
                <w:lang w:eastAsia="it-IT"/>
              </w:rPr>
              <w:t>.</w:t>
            </w:r>
          </w:p>
        </w:tc>
      </w:tr>
      <w:tr w:rsidR="00470BE7" w:rsidRPr="009E040F" w:rsidTr="00221258">
        <w:trPr>
          <w:trHeight w:val="20"/>
          <w:jc w:val="right"/>
        </w:trPr>
        <w:tc>
          <w:tcPr>
            <w:tcW w:w="2689" w:type="dxa"/>
            <w:shd w:val="clear" w:color="auto" w:fill="FFFFFF"/>
            <w:vAlign w:val="center"/>
          </w:tcPr>
          <w:p w:rsidR="00470BE7" w:rsidRPr="00425B67" w:rsidRDefault="00470BE7" w:rsidP="00221258">
            <w:pPr>
              <w:spacing w:after="0" w:line="240" w:lineRule="auto"/>
              <w:rPr>
                <w:rFonts w:ascii="Arial" w:hAnsi="Arial" w:cs="Arial"/>
                <w:b/>
                <w:bCs/>
              </w:rPr>
            </w:pPr>
            <w:r w:rsidRPr="00425B67">
              <w:rPr>
                <w:rFonts w:ascii="Arial" w:hAnsi="Arial" w:cs="Arial"/>
                <w:b/>
                <w:bCs/>
              </w:rPr>
              <w:t>Очікувані результати:</w:t>
            </w:r>
          </w:p>
        </w:tc>
        <w:tc>
          <w:tcPr>
            <w:tcW w:w="6912" w:type="dxa"/>
            <w:gridSpan w:val="6"/>
            <w:shd w:val="clear" w:color="auto" w:fill="FFFFFF"/>
          </w:tcPr>
          <w:p w:rsidR="00470BE7" w:rsidRPr="009376CA" w:rsidRDefault="00470BE7" w:rsidP="009376CA">
            <w:pPr>
              <w:jc w:val="both"/>
              <w:rPr>
                <w:rFonts w:ascii="Arial" w:hAnsi="Arial" w:cs="Arial"/>
              </w:rPr>
            </w:pPr>
            <w:r w:rsidRPr="009376CA">
              <w:rPr>
                <w:rFonts w:ascii="Arial" w:hAnsi="Arial" w:cs="Arial"/>
              </w:rPr>
              <w:t>створення н</w:t>
            </w:r>
            <w:r w:rsidR="009376CA">
              <w:rPr>
                <w:rFonts w:ascii="Arial" w:hAnsi="Arial" w:cs="Arial"/>
              </w:rPr>
              <w:t>алежних умов для праці</w:t>
            </w:r>
            <w:r w:rsidRPr="009376CA">
              <w:rPr>
                <w:rFonts w:ascii="Arial" w:hAnsi="Arial" w:cs="Arial"/>
              </w:rPr>
              <w:t xml:space="preserve"> обслуговуючого персоналу та  відповідних умов для </w:t>
            </w:r>
            <w:r w:rsidR="004149E2" w:rsidRPr="009376CA">
              <w:rPr>
                <w:rFonts w:ascii="Arial" w:hAnsi="Arial" w:cs="Arial"/>
              </w:rPr>
              <w:t>лікуван</w:t>
            </w:r>
            <w:r w:rsidR="00F30110" w:rsidRPr="009376CA">
              <w:rPr>
                <w:rFonts w:ascii="Arial" w:hAnsi="Arial" w:cs="Arial"/>
              </w:rPr>
              <w:t>ня жителів сіл</w:t>
            </w:r>
            <w:r w:rsidR="009376CA">
              <w:rPr>
                <w:rFonts w:ascii="Arial" w:hAnsi="Arial" w:cs="Arial"/>
              </w:rPr>
              <w:t>а</w:t>
            </w:r>
            <w:r w:rsidR="00F30110" w:rsidRPr="009376CA">
              <w:rPr>
                <w:rFonts w:ascii="Arial" w:hAnsi="Arial" w:cs="Arial"/>
              </w:rPr>
              <w:t xml:space="preserve"> Задовже</w:t>
            </w:r>
            <w:r w:rsidRPr="009376CA">
              <w:rPr>
                <w:rFonts w:ascii="Arial" w:hAnsi="Arial" w:cs="Arial"/>
              </w:rPr>
              <w:t>.</w:t>
            </w:r>
          </w:p>
        </w:tc>
      </w:tr>
      <w:tr w:rsidR="00A32CCD" w:rsidRPr="00A32CCD" w:rsidTr="00221258">
        <w:trPr>
          <w:trHeight w:val="20"/>
          <w:jc w:val="right"/>
        </w:trPr>
        <w:tc>
          <w:tcPr>
            <w:tcW w:w="2689" w:type="dxa"/>
            <w:shd w:val="clear" w:color="auto" w:fill="FFFFFF"/>
            <w:vAlign w:val="center"/>
          </w:tcPr>
          <w:p w:rsidR="00470BE7" w:rsidRPr="00A32CCD" w:rsidRDefault="00470BE7" w:rsidP="00221258">
            <w:pPr>
              <w:spacing w:after="0" w:line="240" w:lineRule="auto"/>
              <w:rPr>
                <w:rFonts w:ascii="Arial" w:hAnsi="Arial" w:cs="Arial"/>
                <w:b/>
                <w:bCs/>
              </w:rPr>
            </w:pPr>
            <w:r w:rsidRPr="00A32CCD">
              <w:rPr>
                <w:rFonts w:ascii="Arial" w:hAnsi="Arial" w:cs="Arial"/>
                <w:b/>
                <w:bCs/>
              </w:rPr>
              <w:t>Ключові заходи проекту:</w:t>
            </w:r>
          </w:p>
        </w:tc>
        <w:tc>
          <w:tcPr>
            <w:tcW w:w="6912" w:type="dxa"/>
            <w:gridSpan w:val="6"/>
          </w:tcPr>
          <w:p w:rsidR="00470BE7" w:rsidRPr="00A32CCD" w:rsidRDefault="00470BE7" w:rsidP="00221258">
            <w:pPr>
              <w:pStyle w:val="ae"/>
              <w:numPr>
                <w:ilvl w:val="0"/>
                <w:numId w:val="113"/>
              </w:numPr>
              <w:ind w:left="166" w:hanging="142"/>
              <w:jc w:val="both"/>
              <w:rPr>
                <w:rFonts w:cs="Arial"/>
                <w:sz w:val="22"/>
                <w:szCs w:val="22"/>
                <w:lang w:val="uk-UA" w:eastAsia="en-US"/>
              </w:rPr>
            </w:pPr>
            <w:r w:rsidRPr="00A32CCD">
              <w:rPr>
                <w:rFonts w:cs="Arial"/>
                <w:sz w:val="22"/>
                <w:szCs w:val="22"/>
                <w:lang w:val="uk-UA" w:eastAsia="en-US"/>
              </w:rPr>
              <w:t>забезпечення водопостачання;</w:t>
            </w:r>
          </w:p>
          <w:p w:rsidR="00470BE7" w:rsidRPr="00A32CCD" w:rsidRDefault="00470BE7" w:rsidP="00221258">
            <w:pPr>
              <w:pStyle w:val="ae"/>
              <w:numPr>
                <w:ilvl w:val="0"/>
                <w:numId w:val="113"/>
              </w:numPr>
              <w:ind w:left="166" w:hanging="142"/>
              <w:jc w:val="both"/>
              <w:rPr>
                <w:rFonts w:cs="Arial"/>
                <w:sz w:val="22"/>
                <w:szCs w:val="22"/>
                <w:lang w:val="uk-UA" w:eastAsia="en-US"/>
              </w:rPr>
            </w:pPr>
            <w:r w:rsidRPr="00A32CCD">
              <w:rPr>
                <w:rFonts w:cs="Arial"/>
                <w:sz w:val="22"/>
                <w:szCs w:val="22"/>
                <w:lang w:val="uk-UA" w:eastAsia="en-US"/>
              </w:rPr>
              <w:t>забезпечення водовідведення;</w:t>
            </w:r>
          </w:p>
          <w:p w:rsidR="00470BE7" w:rsidRPr="00A32CCD" w:rsidRDefault="00470BE7" w:rsidP="00A32CCD">
            <w:pPr>
              <w:pStyle w:val="ae"/>
              <w:numPr>
                <w:ilvl w:val="0"/>
                <w:numId w:val="113"/>
              </w:numPr>
              <w:ind w:left="166" w:hanging="142"/>
              <w:jc w:val="both"/>
              <w:rPr>
                <w:rFonts w:cs="Arial"/>
                <w:sz w:val="22"/>
                <w:szCs w:val="22"/>
                <w:lang w:val="uk-UA" w:eastAsia="en-US"/>
              </w:rPr>
            </w:pPr>
            <w:r w:rsidRPr="00A32CCD">
              <w:rPr>
                <w:rFonts w:cs="Arial"/>
                <w:sz w:val="22"/>
                <w:szCs w:val="22"/>
                <w:lang w:val="uk-UA" w:eastAsia="en-US"/>
              </w:rPr>
              <w:t>побудова та облаштування санвузла;</w:t>
            </w:r>
          </w:p>
        </w:tc>
      </w:tr>
      <w:tr w:rsidR="00A32CCD" w:rsidRPr="00A32CCD" w:rsidTr="00221258">
        <w:trPr>
          <w:trHeight w:val="20"/>
          <w:jc w:val="right"/>
        </w:trPr>
        <w:tc>
          <w:tcPr>
            <w:tcW w:w="2689" w:type="dxa"/>
            <w:shd w:val="clear" w:color="auto" w:fill="FFFFFF"/>
            <w:vAlign w:val="center"/>
          </w:tcPr>
          <w:p w:rsidR="00470BE7" w:rsidRPr="00A32CCD" w:rsidRDefault="00470BE7" w:rsidP="00221258">
            <w:pPr>
              <w:spacing w:after="0" w:line="240" w:lineRule="auto"/>
              <w:rPr>
                <w:rFonts w:ascii="Arial" w:hAnsi="Arial" w:cs="Arial"/>
                <w:b/>
              </w:rPr>
            </w:pPr>
            <w:r w:rsidRPr="00A32CCD">
              <w:rPr>
                <w:rFonts w:ascii="Arial" w:hAnsi="Arial" w:cs="Arial"/>
                <w:b/>
              </w:rPr>
              <w:t xml:space="preserve">Період здійснення: </w:t>
            </w:r>
          </w:p>
        </w:tc>
        <w:tc>
          <w:tcPr>
            <w:tcW w:w="6912" w:type="dxa"/>
            <w:gridSpan w:val="6"/>
            <w:vAlign w:val="center"/>
          </w:tcPr>
          <w:p w:rsidR="00470BE7" w:rsidRPr="00A32CCD" w:rsidRDefault="000479A8" w:rsidP="00221258">
            <w:pPr>
              <w:spacing w:after="0" w:line="240" w:lineRule="auto"/>
              <w:rPr>
                <w:rFonts w:ascii="Arial" w:hAnsi="Arial" w:cs="Arial"/>
                <w:lang w:eastAsia="it-IT"/>
              </w:rPr>
            </w:pPr>
            <w:r>
              <w:rPr>
                <w:rFonts w:ascii="Arial" w:hAnsi="Arial" w:cs="Arial"/>
                <w:b/>
              </w:rPr>
              <w:t>2020</w:t>
            </w:r>
            <w:r w:rsidR="00470BE7" w:rsidRPr="00A32CCD">
              <w:rPr>
                <w:rFonts w:ascii="Arial" w:hAnsi="Arial" w:cs="Arial"/>
                <w:b/>
              </w:rPr>
              <w:t xml:space="preserve"> – 2022 роки:</w:t>
            </w:r>
          </w:p>
        </w:tc>
      </w:tr>
      <w:tr w:rsidR="00A32CCD" w:rsidRPr="00A32CCD" w:rsidTr="00221258">
        <w:trPr>
          <w:trHeight w:val="20"/>
          <w:jc w:val="right"/>
        </w:trPr>
        <w:tc>
          <w:tcPr>
            <w:tcW w:w="2689" w:type="dxa"/>
            <w:vMerge w:val="restart"/>
            <w:shd w:val="clear" w:color="auto" w:fill="FFFFFF"/>
            <w:vAlign w:val="center"/>
          </w:tcPr>
          <w:p w:rsidR="00470BE7" w:rsidRPr="00A32CCD" w:rsidRDefault="00470BE7" w:rsidP="00221258">
            <w:pPr>
              <w:spacing w:after="0" w:line="240" w:lineRule="auto"/>
              <w:rPr>
                <w:rFonts w:ascii="Arial" w:hAnsi="Arial" w:cs="Arial"/>
                <w:b/>
                <w:bCs/>
              </w:rPr>
            </w:pPr>
            <w:r w:rsidRPr="00A32CCD">
              <w:rPr>
                <w:rFonts w:ascii="Arial" w:hAnsi="Arial" w:cs="Arial"/>
                <w:b/>
                <w:bCs/>
              </w:rPr>
              <w:t>Орієнтовна вартість проекту, тис. грн.</w:t>
            </w:r>
          </w:p>
        </w:tc>
        <w:tc>
          <w:tcPr>
            <w:tcW w:w="925" w:type="dxa"/>
            <w:shd w:val="clear" w:color="auto" w:fill="E6E6E6"/>
            <w:vAlign w:val="center"/>
          </w:tcPr>
          <w:p w:rsidR="00470BE7" w:rsidRPr="00A32CCD" w:rsidRDefault="000479A8" w:rsidP="00221258">
            <w:pPr>
              <w:spacing w:after="0" w:line="240" w:lineRule="auto"/>
              <w:jc w:val="center"/>
              <w:rPr>
                <w:rFonts w:ascii="Arial" w:hAnsi="Arial" w:cs="Arial"/>
                <w:b/>
                <w:lang w:eastAsia="it-IT"/>
              </w:rPr>
            </w:pPr>
            <w:r>
              <w:rPr>
                <w:rFonts w:ascii="Arial" w:hAnsi="Arial" w:cs="Arial"/>
                <w:b/>
                <w:lang w:eastAsia="it-IT"/>
              </w:rPr>
              <w:t>2020</w:t>
            </w:r>
          </w:p>
        </w:tc>
        <w:tc>
          <w:tcPr>
            <w:tcW w:w="1132" w:type="dxa"/>
            <w:shd w:val="clear" w:color="auto" w:fill="E6E6E6"/>
            <w:vAlign w:val="center"/>
          </w:tcPr>
          <w:p w:rsidR="00470BE7" w:rsidRPr="00A32CCD" w:rsidRDefault="000479A8" w:rsidP="00221258">
            <w:pPr>
              <w:spacing w:after="0" w:line="240" w:lineRule="auto"/>
              <w:jc w:val="center"/>
              <w:rPr>
                <w:rFonts w:ascii="Arial" w:hAnsi="Arial" w:cs="Arial"/>
                <w:b/>
                <w:lang w:eastAsia="it-IT"/>
              </w:rPr>
            </w:pPr>
            <w:r>
              <w:rPr>
                <w:rFonts w:ascii="Arial" w:hAnsi="Arial" w:cs="Arial"/>
                <w:b/>
                <w:lang w:eastAsia="it-IT"/>
              </w:rPr>
              <w:t>2021</w:t>
            </w:r>
          </w:p>
        </w:tc>
        <w:tc>
          <w:tcPr>
            <w:tcW w:w="1133" w:type="dxa"/>
            <w:tcBorders>
              <w:bottom w:val="single" w:sz="4" w:space="0" w:color="auto"/>
            </w:tcBorders>
            <w:shd w:val="clear" w:color="auto" w:fill="E6E6E6"/>
            <w:vAlign w:val="center"/>
          </w:tcPr>
          <w:p w:rsidR="00470BE7" w:rsidRPr="00A32CCD" w:rsidRDefault="000479A8" w:rsidP="00221258">
            <w:pPr>
              <w:spacing w:after="0" w:line="240" w:lineRule="auto"/>
              <w:jc w:val="center"/>
              <w:rPr>
                <w:rFonts w:ascii="Arial" w:hAnsi="Arial" w:cs="Arial"/>
                <w:b/>
                <w:lang w:eastAsia="it-IT"/>
              </w:rPr>
            </w:pPr>
            <w:r>
              <w:rPr>
                <w:rFonts w:ascii="Arial" w:hAnsi="Arial" w:cs="Arial"/>
                <w:b/>
                <w:lang w:eastAsia="it-IT"/>
              </w:rPr>
              <w:t>2022</w:t>
            </w:r>
          </w:p>
        </w:tc>
        <w:tc>
          <w:tcPr>
            <w:tcW w:w="1132" w:type="dxa"/>
            <w:tcBorders>
              <w:bottom w:val="single" w:sz="4" w:space="0" w:color="auto"/>
            </w:tcBorders>
            <w:shd w:val="clear" w:color="auto" w:fill="E6E6E6"/>
            <w:vAlign w:val="center"/>
          </w:tcPr>
          <w:p w:rsidR="00470BE7" w:rsidRPr="00A32CCD" w:rsidRDefault="000479A8" w:rsidP="00221258">
            <w:pPr>
              <w:spacing w:after="0" w:line="240" w:lineRule="auto"/>
              <w:jc w:val="center"/>
              <w:rPr>
                <w:rFonts w:ascii="Arial" w:hAnsi="Arial" w:cs="Arial"/>
                <w:b/>
                <w:lang w:eastAsia="it-IT"/>
              </w:rPr>
            </w:pPr>
            <w:r>
              <w:rPr>
                <w:rFonts w:ascii="Arial" w:hAnsi="Arial" w:cs="Arial"/>
                <w:b/>
                <w:lang w:eastAsia="it-IT"/>
              </w:rPr>
              <w:t>2023</w:t>
            </w:r>
          </w:p>
        </w:tc>
        <w:tc>
          <w:tcPr>
            <w:tcW w:w="1132" w:type="dxa"/>
            <w:tcBorders>
              <w:bottom w:val="single" w:sz="4" w:space="0" w:color="auto"/>
            </w:tcBorders>
            <w:shd w:val="clear" w:color="auto" w:fill="E6E6E6"/>
            <w:vAlign w:val="center"/>
          </w:tcPr>
          <w:p w:rsidR="00470BE7" w:rsidRPr="00A32CCD" w:rsidRDefault="000479A8" w:rsidP="00221258">
            <w:pPr>
              <w:spacing w:after="0" w:line="240" w:lineRule="auto"/>
              <w:jc w:val="center"/>
              <w:rPr>
                <w:rFonts w:ascii="Arial" w:hAnsi="Arial" w:cs="Arial"/>
                <w:b/>
                <w:lang w:eastAsia="it-IT"/>
              </w:rPr>
            </w:pPr>
            <w:r>
              <w:rPr>
                <w:rFonts w:ascii="Arial" w:hAnsi="Arial" w:cs="Arial"/>
                <w:b/>
                <w:lang w:eastAsia="it-IT"/>
              </w:rPr>
              <w:t>2024</w:t>
            </w:r>
          </w:p>
        </w:tc>
        <w:tc>
          <w:tcPr>
            <w:tcW w:w="1458" w:type="dxa"/>
            <w:shd w:val="clear" w:color="auto" w:fill="E6E6E6"/>
            <w:vAlign w:val="center"/>
          </w:tcPr>
          <w:p w:rsidR="00470BE7" w:rsidRPr="00A32CCD" w:rsidRDefault="00470BE7" w:rsidP="00221258">
            <w:pPr>
              <w:spacing w:after="0" w:line="240" w:lineRule="auto"/>
              <w:jc w:val="center"/>
              <w:rPr>
                <w:rFonts w:ascii="Arial" w:hAnsi="Arial" w:cs="Arial"/>
                <w:b/>
                <w:lang w:eastAsia="it-IT"/>
              </w:rPr>
            </w:pPr>
            <w:r w:rsidRPr="00A32CCD">
              <w:rPr>
                <w:rFonts w:ascii="Arial" w:hAnsi="Arial" w:cs="Arial"/>
                <w:b/>
                <w:lang w:eastAsia="it-IT"/>
              </w:rPr>
              <w:t>Разом</w:t>
            </w:r>
          </w:p>
        </w:tc>
      </w:tr>
      <w:tr w:rsidR="00A32CCD" w:rsidRPr="00A32CCD" w:rsidTr="00221258">
        <w:trPr>
          <w:trHeight w:val="20"/>
          <w:jc w:val="right"/>
        </w:trPr>
        <w:tc>
          <w:tcPr>
            <w:tcW w:w="2689" w:type="dxa"/>
            <w:vMerge/>
            <w:shd w:val="clear" w:color="auto" w:fill="FFFFFF"/>
            <w:vAlign w:val="center"/>
          </w:tcPr>
          <w:p w:rsidR="00470BE7" w:rsidRPr="00A32CCD" w:rsidRDefault="00470BE7" w:rsidP="00221258">
            <w:pPr>
              <w:spacing w:after="0" w:line="240" w:lineRule="auto"/>
              <w:rPr>
                <w:rFonts w:ascii="Arial" w:hAnsi="Arial" w:cs="Arial"/>
                <w:b/>
                <w:bCs/>
              </w:rPr>
            </w:pPr>
          </w:p>
        </w:tc>
        <w:tc>
          <w:tcPr>
            <w:tcW w:w="925" w:type="dxa"/>
            <w:vAlign w:val="center"/>
          </w:tcPr>
          <w:p w:rsidR="00470BE7" w:rsidRPr="00A32CCD" w:rsidRDefault="00F900EF" w:rsidP="00221258">
            <w:pPr>
              <w:spacing w:after="0" w:line="240" w:lineRule="auto"/>
              <w:jc w:val="center"/>
              <w:rPr>
                <w:rFonts w:ascii="Arial" w:hAnsi="Arial" w:cs="Arial"/>
                <w:b/>
                <w:lang w:eastAsia="it-IT"/>
              </w:rPr>
            </w:pPr>
            <w:r>
              <w:rPr>
                <w:rFonts w:ascii="Arial" w:hAnsi="Arial" w:cs="Arial"/>
                <w:b/>
                <w:lang w:eastAsia="it-IT"/>
              </w:rPr>
              <w:t>50</w:t>
            </w:r>
          </w:p>
        </w:tc>
        <w:tc>
          <w:tcPr>
            <w:tcW w:w="1132" w:type="dxa"/>
            <w:shd w:val="clear" w:color="auto" w:fill="FFFFFF"/>
            <w:vAlign w:val="center"/>
          </w:tcPr>
          <w:p w:rsidR="00470BE7" w:rsidRPr="00A32CCD" w:rsidRDefault="00470BE7" w:rsidP="00221258">
            <w:pPr>
              <w:spacing w:after="0" w:line="240" w:lineRule="auto"/>
              <w:jc w:val="center"/>
              <w:rPr>
                <w:rFonts w:ascii="Arial" w:hAnsi="Arial" w:cs="Arial"/>
                <w:b/>
                <w:lang w:eastAsia="it-IT"/>
              </w:rPr>
            </w:pPr>
          </w:p>
        </w:tc>
        <w:tc>
          <w:tcPr>
            <w:tcW w:w="1133" w:type="dxa"/>
            <w:shd w:val="clear" w:color="auto" w:fill="auto"/>
            <w:vAlign w:val="center"/>
          </w:tcPr>
          <w:p w:rsidR="00470BE7" w:rsidRPr="00A32CCD" w:rsidRDefault="00470BE7" w:rsidP="00221258">
            <w:pPr>
              <w:spacing w:after="0" w:line="240" w:lineRule="auto"/>
              <w:jc w:val="center"/>
              <w:rPr>
                <w:rFonts w:ascii="Arial" w:hAnsi="Arial" w:cs="Arial"/>
                <w:b/>
                <w:lang w:eastAsia="it-IT"/>
              </w:rPr>
            </w:pPr>
          </w:p>
        </w:tc>
        <w:tc>
          <w:tcPr>
            <w:tcW w:w="1132" w:type="dxa"/>
            <w:shd w:val="clear" w:color="auto" w:fill="auto"/>
            <w:vAlign w:val="center"/>
          </w:tcPr>
          <w:p w:rsidR="00470BE7" w:rsidRPr="00A32CCD" w:rsidRDefault="00470BE7" w:rsidP="00221258">
            <w:pPr>
              <w:spacing w:after="0" w:line="240" w:lineRule="auto"/>
              <w:jc w:val="center"/>
              <w:rPr>
                <w:rFonts w:ascii="Arial" w:hAnsi="Arial" w:cs="Arial"/>
                <w:b/>
                <w:lang w:eastAsia="it-IT"/>
              </w:rPr>
            </w:pPr>
          </w:p>
        </w:tc>
        <w:tc>
          <w:tcPr>
            <w:tcW w:w="1132" w:type="dxa"/>
            <w:shd w:val="clear" w:color="auto" w:fill="auto"/>
            <w:vAlign w:val="center"/>
          </w:tcPr>
          <w:p w:rsidR="00470BE7" w:rsidRPr="00A32CCD" w:rsidRDefault="00470BE7" w:rsidP="00221258">
            <w:pPr>
              <w:spacing w:after="0" w:line="240" w:lineRule="auto"/>
              <w:jc w:val="center"/>
              <w:rPr>
                <w:rFonts w:ascii="Arial" w:hAnsi="Arial" w:cs="Arial"/>
                <w:b/>
                <w:lang w:eastAsia="it-IT"/>
              </w:rPr>
            </w:pPr>
          </w:p>
        </w:tc>
        <w:tc>
          <w:tcPr>
            <w:tcW w:w="1458" w:type="dxa"/>
            <w:shd w:val="clear" w:color="auto" w:fill="FFFFFF"/>
            <w:vAlign w:val="center"/>
          </w:tcPr>
          <w:p w:rsidR="00470BE7" w:rsidRPr="00A32CCD" w:rsidRDefault="00F900EF" w:rsidP="00221258">
            <w:pPr>
              <w:spacing w:after="0" w:line="240" w:lineRule="auto"/>
              <w:jc w:val="center"/>
              <w:rPr>
                <w:rFonts w:ascii="Arial" w:hAnsi="Arial" w:cs="Arial"/>
                <w:b/>
                <w:lang w:eastAsia="it-IT"/>
              </w:rPr>
            </w:pPr>
            <w:r>
              <w:rPr>
                <w:rFonts w:ascii="Arial" w:hAnsi="Arial" w:cs="Arial"/>
                <w:b/>
                <w:lang w:eastAsia="it-IT"/>
              </w:rPr>
              <w:t>50</w:t>
            </w:r>
          </w:p>
        </w:tc>
      </w:tr>
      <w:tr w:rsidR="00A32CCD" w:rsidRPr="00A32CCD" w:rsidTr="00221258">
        <w:trPr>
          <w:trHeight w:val="20"/>
          <w:jc w:val="right"/>
        </w:trPr>
        <w:tc>
          <w:tcPr>
            <w:tcW w:w="2689" w:type="dxa"/>
            <w:shd w:val="clear" w:color="auto" w:fill="FFFFFF"/>
            <w:vAlign w:val="center"/>
          </w:tcPr>
          <w:p w:rsidR="00470BE7" w:rsidRPr="00A32CCD" w:rsidRDefault="00470BE7" w:rsidP="00221258">
            <w:pPr>
              <w:spacing w:after="0" w:line="240" w:lineRule="auto"/>
              <w:rPr>
                <w:rFonts w:ascii="Arial" w:hAnsi="Arial" w:cs="Arial"/>
                <w:b/>
                <w:bCs/>
              </w:rPr>
            </w:pPr>
            <w:r w:rsidRPr="00A32CCD">
              <w:rPr>
                <w:rFonts w:ascii="Arial" w:hAnsi="Arial" w:cs="Arial"/>
                <w:b/>
                <w:bCs/>
              </w:rPr>
              <w:t>Джерела фінансування:</w:t>
            </w:r>
          </w:p>
        </w:tc>
        <w:tc>
          <w:tcPr>
            <w:tcW w:w="6912" w:type="dxa"/>
            <w:gridSpan w:val="6"/>
            <w:vAlign w:val="center"/>
          </w:tcPr>
          <w:p w:rsidR="00470BE7" w:rsidRPr="00A32CCD" w:rsidRDefault="00470BE7" w:rsidP="00221258">
            <w:pPr>
              <w:spacing w:after="0" w:line="240" w:lineRule="auto"/>
              <w:jc w:val="both"/>
              <w:rPr>
                <w:rFonts w:ascii="Arial" w:hAnsi="Arial" w:cs="Arial"/>
                <w:lang w:eastAsia="it-IT"/>
              </w:rPr>
            </w:pPr>
            <w:r w:rsidRPr="00A32CCD">
              <w:rPr>
                <w:rFonts w:ascii="Arial" w:hAnsi="Arial" w:cs="Arial"/>
                <w:lang w:eastAsia="it-IT"/>
              </w:rPr>
              <w:t>Державний, сільськ</w:t>
            </w:r>
            <w:r w:rsidR="00A32CCD">
              <w:rPr>
                <w:rFonts w:ascii="Arial" w:hAnsi="Arial" w:cs="Arial"/>
                <w:lang w:eastAsia="it-IT"/>
              </w:rPr>
              <w:t>ий бюджет</w:t>
            </w:r>
          </w:p>
        </w:tc>
      </w:tr>
      <w:tr w:rsidR="00065681" w:rsidRPr="00A32CCD" w:rsidTr="00221258">
        <w:trPr>
          <w:trHeight w:val="20"/>
          <w:jc w:val="right"/>
        </w:trPr>
        <w:tc>
          <w:tcPr>
            <w:tcW w:w="2689" w:type="dxa"/>
            <w:shd w:val="clear" w:color="auto" w:fill="FFFFFF"/>
            <w:vAlign w:val="center"/>
          </w:tcPr>
          <w:p w:rsidR="00065681" w:rsidRPr="00A32CCD" w:rsidRDefault="00065681" w:rsidP="00065681">
            <w:pPr>
              <w:spacing w:after="0" w:line="240" w:lineRule="auto"/>
              <w:rPr>
                <w:rFonts w:ascii="Arial" w:hAnsi="Arial" w:cs="Arial"/>
                <w:b/>
                <w:bCs/>
              </w:rPr>
            </w:pPr>
            <w:r w:rsidRPr="00A32CCD">
              <w:rPr>
                <w:rFonts w:ascii="Arial" w:hAnsi="Arial" w:cs="Arial"/>
                <w:b/>
              </w:rPr>
              <w:lastRenderedPageBreak/>
              <w:t>Ключові потенційні учасники проекту</w:t>
            </w:r>
          </w:p>
        </w:tc>
        <w:tc>
          <w:tcPr>
            <w:tcW w:w="6912" w:type="dxa"/>
            <w:gridSpan w:val="6"/>
            <w:vAlign w:val="center"/>
          </w:tcPr>
          <w:p w:rsidR="00065681" w:rsidRPr="005C62B8" w:rsidRDefault="00065681" w:rsidP="00065681">
            <w:pPr>
              <w:spacing w:after="0" w:line="240" w:lineRule="auto"/>
              <w:jc w:val="both"/>
              <w:rPr>
                <w:rFonts w:ascii="Arial" w:hAnsi="Arial" w:cs="Arial"/>
                <w:lang w:eastAsia="it-IT"/>
              </w:rPr>
            </w:pPr>
            <w:r w:rsidRPr="005C62B8">
              <w:rPr>
                <w:rFonts w:ascii="Arial" w:hAnsi="Arial" w:cs="Arial"/>
                <w:lang w:eastAsia="it-IT"/>
              </w:rPr>
              <w:t>Локницька</w:t>
            </w:r>
            <w:r w:rsidR="00724B89">
              <w:rPr>
                <w:rFonts w:ascii="Arial" w:hAnsi="Arial" w:cs="Arial"/>
                <w:lang w:eastAsia="it-IT"/>
              </w:rPr>
              <w:t xml:space="preserve"> </w:t>
            </w:r>
            <w:r w:rsidRPr="005C62B8">
              <w:rPr>
                <w:rFonts w:ascii="Arial" w:hAnsi="Arial" w:cs="Arial"/>
                <w:lang w:eastAsia="it-IT"/>
              </w:rPr>
              <w:t>сільська рада, причетні установи та організації, підрядні організації.</w:t>
            </w:r>
          </w:p>
        </w:tc>
      </w:tr>
      <w:tr w:rsidR="00A32CCD" w:rsidRPr="00A32CCD" w:rsidTr="00221258">
        <w:trPr>
          <w:trHeight w:val="20"/>
          <w:jc w:val="right"/>
        </w:trPr>
        <w:tc>
          <w:tcPr>
            <w:tcW w:w="2689" w:type="dxa"/>
            <w:shd w:val="clear" w:color="auto" w:fill="FFFFFF"/>
            <w:vAlign w:val="center"/>
          </w:tcPr>
          <w:p w:rsidR="00470BE7" w:rsidRPr="00A32CCD" w:rsidRDefault="00470BE7" w:rsidP="00221258">
            <w:pPr>
              <w:spacing w:after="0" w:line="240" w:lineRule="auto"/>
              <w:rPr>
                <w:rFonts w:ascii="Arial" w:hAnsi="Arial" w:cs="Arial"/>
                <w:b/>
                <w:bCs/>
              </w:rPr>
            </w:pPr>
            <w:r w:rsidRPr="00A32CCD">
              <w:rPr>
                <w:rFonts w:ascii="Arial" w:hAnsi="Arial" w:cs="Arial"/>
                <w:b/>
                <w:bCs/>
              </w:rPr>
              <w:t>Інше:</w:t>
            </w:r>
          </w:p>
        </w:tc>
        <w:tc>
          <w:tcPr>
            <w:tcW w:w="6912" w:type="dxa"/>
            <w:gridSpan w:val="6"/>
            <w:vAlign w:val="center"/>
          </w:tcPr>
          <w:p w:rsidR="00470BE7" w:rsidRPr="00A32CCD" w:rsidRDefault="00470BE7" w:rsidP="00221258">
            <w:pPr>
              <w:spacing w:after="0" w:line="240" w:lineRule="auto"/>
              <w:rPr>
                <w:rFonts w:ascii="Arial" w:hAnsi="Arial" w:cs="Arial"/>
                <w:lang w:eastAsia="it-IT"/>
              </w:rPr>
            </w:pPr>
          </w:p>
        </w:tc>
      </w:tr>
    </w:tbl>
    <w:p w:rsidR="00470BE7" w:rsidRDefault="00470BE7" w:rsidP="00434F36">
      <w:pPr>
        <w:spacing w:after="0" w:line="240" w:lineRule="auto"/>
        <w:rPr>
          <w:rFonts w:ascii="Arial" w:hAnsi="Arial" w:cs="Arial"/>
          <w:b/>
          <w:color w:val="FF0000"/>
        </w:rPr>
      </w:pPr>
    </w:p>
    <w:p w:rsidR="00470BE7" w:rsidRDefault="00470BE7" w:rsidP="00434F36">
      <w:pPr>
        <w:spacing w:after="0" w:line="240" w:lineRule="auto"/>
        <w:rPr>
          <w:rFonts w:ascii="Arial" w:hAnsi="Arial" w:cs="Arial"/>
          <w:b/>
          <w:color w:val="FF0000"/>
        </w:rPr>
      </w:pPr>
    </w:p>
    <w:tbl>
      <w:tblPr>
        <w:tblW w:w="960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925"/>
        <w:gridCol w:w="1132"/>
        <w:gridCol w:w="1133"/>
        <w:gridCol w:w="1132"/>
        <w:gridCol w:w="1132"/>
        <w:gridCol w:w="1458"/>
      </w:tblGrid>
      <w:tr w:rsidR="00037C88" w:rsidRPr="00037C88" w:rsidTr="00221258">
        <w:trPr>
          <w:trHeight w:val="20"/>
          <w:jc w:val="right"/>
        </w:trPr>
        <w:tc>
          <w:tcPr>
            <w:tcW w:w="2689" w:type="dxa"/>
            <w:vAlign w:val="center"/>
          </w:tcPr>
          <w:p w:rsidR="00470BE7" w:rsidRPr="00037C88" w:rsidRDefault="00470BE7" w:rsidP="00221258">
            <w:pPr>
              <w:pStyle w:val="6"/>
              <w:spacing w:before="0" w:line="240" w:lineRule="auto"/>
              <w:rPr>
                <w:rFonts w:ascii="Arial" w:hAnsi="Arial" w:cs="Arial"/>
                <w:color w:val="auto"/>
              </w:rPr>
            </w:pPr>
            <w:r w:rsidRPr="00037C88">
              <w:rPr>
                <w:rFonts w:ascii="Arial" w:hAnsi="Arial" w:cs="Arial"/>
                <w:color w:val="auto"/>
              </w:rPr>
              <w:t>Завдання Стратегії, якому відповідає проект:</w:t>
            </w:r>
          </w:p>
        </w:tc>
        <w:tc>
          <w:tcPr>
            <w:tcW w:w="6912" w:type="dxa"/>
            <w:gridSpan w:val="6"/>
          </w:tcPr>
          <w:p w:rsidR="00470BE7" w:rsidRPr="00037C88" w:rsidRDefault="003449FD" w:rsidP="00221258">
            <w:pPr>
              <w:pBdr>
                <w:left w:val="single" w:sz="18" w:space="4" w:color="auto"/>
              </w:pBdr>
              <w:spacing w:after="0" w:line="240" w:lineRule="auto"/>
              <w:rPr>
                <w:rFonts w:ascii="Arial" w:hAnsi="Arial" w:cs="Arial"/>
                <w:lang w:eastAsia="it-IT"/>
              </w:rPr>
            </w:pPr>
            <w:r>
              <w:rPr>
                <w:rFonts w:ascii="Arial" w:hAnsi="Arial" w:cs="Arial"/>
              </w:rPr>
              <w:t>2.2</w:t>
            </w:r>
            <w:r w:rsidR="00CE3D7C">
              <w:rPr>
                <w:rFonts w:ascii="Arial" w:hAnsi="Arial" w:cs="Arial"/>
              </w:rPr>
              <w:t>.2</w:t>
            </w:r>
            <w:r w:rsidR="00305D3A">
              <w:rPr>
                <w:rFonts w:ascii="Arial" w:hAnsi="Arial" w:cs="Arial"/>
              </w:rPr>
              <w:t>. Забезпечення</w:t>
            </w:r>
            <w:r w:rsidR="00410398">
              <w:rPr>
                <w:rFonts w:ascii="Arial" w:hAnsi="Arial" w:cs="Arial"/>
              </w:rPr>
              <w:t xml:space="preserve"> водопостачання</w:t>
            </w:r>
            <w:r w:rsidR="00D7529E">
              <w:rPr>
                <w:rFonts w:ascii="Arial" w:hAnsi="Arial" w:cs="Arial"/>
              </w:rPr>
              <w:t>м</w:t>
            </w:r>
            <w:r w:rsidR="00410398">
              <w:rPr>
                <w:rFonts w:ascii="Arial" w:hAnsi="Arial" w:cs="Arial"/>
              </w:rPr>
              <w:t xml:space="preserve"> ФАПів</w:t>
            </w:r>
          </w:p>
        </w:tc>
      </w:tr>
      <w:tr w:rsidR="00037C88" w:rsidRPr="00037C88" w:rsidTr="00221258">
        <w:trPr>
          <w:trHeight w:val="20"/>
          <w:jc w:val="right"/>
        </w:trPr>
        <w:tc>
          <w:tcPr>
            <w:tcW w:w="2689" w:type="dxa"/>
            <w:vAlign w:val="center"/>
          </w:tcPr>
          <w:p w:rsidR="00470BE7" w:rsidRPr="00037C88" w:rsidRDefault="00470BE7" w:rsidP="00221258">
            <w:pPr>
              <w:spacing w:after="0" w:line="240" w:lineRule="auto"/>
              <w:rPr>
                <w:rFonts w:ascii="Arial" w:hAnsi="Arial" w:cs="Arial"/>
                <w:b/>
                <w:bCs/>
              </w:rPr>
            </w:pPr>
            <w:r w:rsidRPr="00037C88">
              <w:rPr>
                <w:rFonts w:ascii="Arial" w:hAnsi="Arial" w:cs="Arial"/>
                <w:b/>
                <w:bCs/>
              </w:rPr>
              <w:t>Назва проекту:</w:t>
            </w:r>
          </w:p>
        </w:tc>
        <w:tc>
          <w:tcPr>
            <w:tcW w:w="6912" w:type="dxa"/>
            <w:gridSpan w:val="6"/>
          </w:tcPr>
          <w:p w:rsidR="00470BE7" w:rsidRPr="00037C88" w:rsidRDefault="00410398" w:rsidP="00221258">
            <w:pPr>
              <w:spacing w:after="0" w:line="240" w:lineRule="auto"/>
              <w:jc w:val="both"/>
              <w:rPr>
                <w:rFonts w:ascii="Arial" w:hAnsi="Arial" w:cs="Arial"/>
                <w:b/>
                <w:lang w:eastAsia="it-IT"/>
              </w:rPr>
            </w:pPr>
            <w:r>
              <w:rPr>
                <w:rFonts w:ascii="Arial" w:hAnsi="Arial" w:cs="Arial"/>
                <w:b/>
              </w:rPr>
              <w:t>Забезпечення водопостачанням ФАПу в с. Нобель</w:t>
            </w:r>
          </w:p>
        </w:tc>
      </w:tr>
      <w:tr w:rsidR="00037C88" w:rsidRPr="00037C88" w:rsidTr="00221258">
        <w:trPr>
          <w:trHeight w:val="20"/>
          <w:jc w:val="right"/>
        </w:trPr>
        <w:tc>
          <w:tcPr>
            <w:tcW w:w="2689" w:type="dxa"/>
            <w:vAlign w:val="center"/>
          </w:tcPr>
          <w:p w:rsidR="00470BE7" w:rsidRPr="00037C88" w:rsidRDefault="00470BE7" w:rsidP="00221258">
            <w:pPr>
              <w:spacing w:after="0" w:line="240" w:lineRule="auto"/>
              <w:rPr>
                <w:rFonts w:ascii="Arial" w:hAnsi="Arial" w:cs="Arial"/>
                <w:b/>
                <w:bCs/>
              </w:rPr>
            </w:pPr>
            <w:r w:rsidRPr="00037C88">
              <w:rPr>
                <w:rFonts w:ascii="Arial" w:hAnsi="Arial" w:cs="Arial"/>
                <w:b/>
                <w:bCs/>
              </w:rPr>
              <w:t>Цілі проекту:</w:t>
            </w:r>
          </w:p>
        </w:tc>
        <w:tc>
          <w:tcPr>
            <w:tcW w:w="6912" w:type="dxa"/>
            <w:gridSpan w:val="6"/>
          </w:tcPr>
          <w:p w:rsidR="00470BE7" w:rsidRPr="00037C88" w:rsidRDefault="00470BE7" w:rsidP="00221258">
            <w:pPr>
              <w:spacing w:after="0" w:line="240" w:lineRule="auto"/>
              <w:jc w:val="both"/>
              <w:rPr>
                <w:rFonts w:ascii="Arial" w:hAnsi="Arial" w:cs="Arial"/>
                <w:lang w:eastAsia="it-IT"/>
              </w:rPr>
            </w:pPr>
            <w:r w:rsidRPr="00037C88">
              <w:rPr>
                <w:rFonts w:ascii="Arial" w:hAnsi="Arial" w:cs="Arial"/>
              </w:rPr>
              <w:t xml:space="preserve">Покращення якості надання первинної медичної допомоги жителям </w:t>
            </w:r>
            <w:r w:rsidR="00A97409">
              <w:rPr>
                <w:rFonts w:ascii="Arial" w:hAnsi="Arial" w:cs="Arial"/>
              </w:rPr>
              <w:t>сі</w:t>
            </w:r>
            <w:r w:rsidR="00C04E03">
              <w:rPr>
                <w:rFonts w:ascii="Arial" w:hAnsi="Arial" w:cs="Arial"/>
              </w:rPr>
              <w:t>л Нобель, Котира</w:t>
            </w:r>
          </w:p>
        </w:tc>
      </w:tr>
      <w:tr w:rsidR="00037C88" w:rsidRPr="00037C88" w:rsidTr="00221258">
        <w:trPr>
          <w:trHeight w:val="20"/>
          <w:jc w:val="right"/>
        </w:trPr>
        <w:tc>
          <w:tcPr>
            <w:tcW w:w="2689" w:type="dxa"/>
            <w:vAlign w:val="center"/>
          </w:tcPr>
          <w:p w:rsidR="00470BE7" w:rsidRPr="00037C88" w:rsidRDefault="00470BE7" w:rsidP="00221258">
            <w:pPr>
              <w:autoSpaceDE w:val="0"/>
              <w:autoSpaceDN w:val="0"/>
              <w:adjustRightInd w:val="0"/>
              <w:spacing w:after="0" w:line="240" w:lineRule="auto"/>
              <w:rPr>
                <w:rFonts w:ascii="Arial" w:hAnsi="Arial" w:cs="Arial"/>
                <w:b/>
              </w:rPr>
            </w:pPr>
            <w:r w:rsidRPr="00037C88">
              <w:rPr>
                <w:rFonts w:ascii="Arial" w:hAnsi="Arial" w:cs="Arial"/>
                <w:b/>
              </w:rPr>
              <w:t>Територія впливу проекту:</w:t>
            </w:r>
          </w:p>
        </w:tc>
        <w:tc>
          <w:tcPr>
            <w:tcW w:w="6912" w:type="dxa"/>
            <w:gridSpan w:val="6"/>
          </w:tcPr>
          <w:p w:rsidR="00470BE7" w:rsidRPr="00037C88" w:rsidRDefault="00470BE7" w:rsidP="00221258">
            <w:pPr>
              <w:spacing w:after="0" w:line="240" w:lineRule="auto"/>
              <w:jc w:val="both"/>
              <w:rPr>
                <w:rFonts w:ascii="Arial" w:hAnsi="Arial" w:cs="Arial"/>
                <w:lang w:eastAsia="it-IT"/>
              </w:rPr>
            </w:pPr>
            <w:r w:rsidRPr="00037C88">
              <w:rPr>
                <w:rFonts w:ascii="Arial" w:hAnsi="Arial" w:cs="Arial"/>
              </w:rPr>
              <w:t>с.</w:t>
            </w:r>
            <w:r w:rsidR="00A97409">
              <w:rPr>
                <w:rFonts w:ascii="Arial" w:hAnsi="Arial" w:cs="Arial"/>
              </w:rPr>
              <w:t xml:space="preserve">Нобель, </w:t>
            </w:r>
            <w:r w:rsidR="00A30542">
              <w:rPr>
                <w:rFonts w:ascii="Arial" w:hAnsi="Arial" w:cs="Arial"/>
              </w:rPr>
              <w:t xml:space="preserve">с. </w:t>
            </w:r>
            <w:r w:rsidR="00C04E03">
              <w:rPr>
                <w:rFonts w:ascii="Arial" w:hAnsi="Arial" w:cs="Arial"/>
              </w:rPr>
              <w:t>Котира</w:t>
            </w:r>
          </w:p>
        </w:tc>
      </w:tr>
      <w:tr w:rsidR="00037C88" w:rsidRPr="00037C88" w:rsidTr="00221258">
        <w:trPr>
          <w:trHeight w:val="20"/>
          <w:jc w:val="right"/>
        </w:trPr>
        <w:tc>
          <w:tcPr>
            <w:tcW w:w="2689" w:type="dxa"/>
            <w:vAlign w:val="center"/>
          </w:tcPr>
          <w:p w:rsidR="00470BE7" w:rsidRPr="00037C88" w:rsidRDefault="00470BE7" w:rsidP="00221258">
            <w:pPr>
              <w:autoSpaceDE w:val="0"/>
              <w:autoSpaceDN w:val="0"/>
              <w:adjustRightInd w:val="0"/>
              <w:spacing w:after="0" w:line="240" w:lineRule="auto"/>
              <w:rPr>
                <w:rFonts w:ascii="Arial" w:hAnsi="Arial" w:cs="Arial"/>
                <w:b/>
              </w:rPr>
            </w:pPr>
            <w:r w:rsidRPr="00037C88">
              <w:rPr>
                <w:rFonts w:ascii="Arial" w:hAnsi="Arial" w:cs="Arial"/>
                <w:b/>
              </w:rPr>
              <w:t>Орієнтовна кількість отримувачів вигод</w:t>
            </w:r>
          </w:p>
        </w:tc>
        <w:tc>
          <w:tcPr>
            <w:tcW w:w="6912" w:type="dxa"/>
            <w:gridSpan w:val="6"/>
          </w:tcPr>
          <w:p w:rsidR="00470BE7" w:rsidRPr="00037C88" w:rsidRDefault="00A97409" w:rsidP="00221258">
            <w:pPr>
              <w:spacing w:after="0" w:line="240" w:lineRule="auto"/>
              <w:jc w:val="both"/>
              <w:rPr>
                <w:rFonts w:ascii="Arial" w:hAnsi="Arial" w:cs="Arial"/>
                <w:lang w:eastAsia="it-IT"/>
              </w:rPr>
            </w:pPr>
            <w:r>
              <w:rPr>
                <w:rFonts w:ascii="Arial" w:hAnsi="Arial" w:cs="Arial"/>
                <w:lang w:eastAsia="it-IT"/>
              </w:rPr>
              <w:t>561</w:t>
            </w:r>
            <w:r w:rsidR="00470BE7" w:rsidRPr="00037C88">
              <w:rPr>
                <w:rFonts w:ascii="Arial" w:hAnsi="Arial" w:cs="Arial"/>
                <w:lang w:eastAsia="it-IT"/>
              </w:rPr>
              <w:t xml:space="preserve"> осіб</w:t>
            </w:r>
            <w:r>
              <w:rPr>
                <w:rFonts w:ascii="Arial" w:hAnsi="Arial" w:cs="Arial"/>
                <w:lang w:eastAsia="it-IT"/>
              </w:rPr>
              <w:t>а</w:t>
            </w:r>
          </w:p>
        </w:tc>
      </w:tr>
      <w:tr w:rsidR="00037C88" w:rsidRPr="00037C88" w:rsidTr="00221258">
        <w:trPr>
          <w:trHeight w:val="20"/>
          <w:jc w:val="right"/>
        </w:trPr>
        <w:tc>
          <w:tcPr>
            <w:tcW w:w="2689" w:type="dxa"/>
            <w:shd w:val="clear" w:color="auto" w:fill="FFFFFF"/>
            <w:vAlign w:val="center"/>
          </w:tcPr>
          <w:p w:rsidR="00470BE7" w:rsidRPr="00037C88" w:rsidRDefault="00470BE7" w:rsidP="00221258">
            <w:pPr>
              <w:spacing w:after="0" w:line="240" w:lineRule="auto"/>
              <w:rPr>
                <w:rFonts w:ascii="Arial" w:hAnsi="Arial" w:cs="Arial"/>
                <w:b/>
                <w:bCs/>
              </w:rPr>
            </w:pPr>
            <w:r w:rsidRPr="00037C88">
              <w:rPr>
                <w:rFonts w:ascii="Arial" w:hAnsi="Arial" w:cs="Arial"/>
                <w:b/>
                <w:bCs/>
              </w:rPr>
              <w:t>Стислий опис проекту:</w:t>
            </w:r>
          </w:p>
        </w:tc>
        <w:tc>
          <w:tcPr>
            <w:tcW w:w="6912" w:type="dxa"/>
            <w:gridSpan w:val="6"/>
          </w:tcPr>
          <w:p w:rsidR="00470BE7" w:rsidRPr="00037C88" w:rsidRDefault="00470BE7" w:rsidP="00221258">
            <w:pPr>
              <w:spacing w:after="0" w:line="240" w:lineRule="auto"/>
              <w:jc w:val="both"/>
              <w:rPr>
                <w:rFonts w:ascii="Arial" w:hAnsi="Arial" w:cs="Arial"/>
                <w:lang w:eastAsia="it-IT"/>
              </w:rPr>
            </w:pPr>
            <w:r w:rsidRPr="00037C88">
              <w:rPr>
                <w:rFonts w:ascii="Arial" w:hAnsi="Arial" w:cs="Arial"/>
                <w:lang w:eastAsia="it-IT"/>
              </w:rPr>
              <w:t>Основним завданням фельдшерсько-акушерського пункту є проведення обстеження всіх категорій н</w:t>
            </w:r>
            <w:r w:rsidR="008516AE">
              <w:rPr>
                <w:rFonts w:ascii="Arial" w:hAnsi="Arial" w:cs="Arial"/>
                <w:lang w:eastAsia="it-IT"/>
              </w:rPr>
              <w:t>аселення, які проживають у селах Нобель</w:t>
            </w:r>
            <w:r w:rsidRPr="00037C88">
              <w:rPr>
                <w:rFonts w:ascii="Arial" w:hAnsi="Arial" w:cs="Arial"/>
                <w:lang w:eastAsia="it-IT"/>
              </w:rPr>
              <w:t>,</w:t>
            </w:r>
            <w:r w:rsidR="008516AE">
              <w:rPr>
                <w:rFonts w:ascii="Arial" w:hAnsi="Arial" w:cs="Arial"/>
                <w:lang w:eastAsia="it-IT"/>
              </w:rPr>
              <w:t xml:space="preserve"> Котира</w:t>
            </w:r>
            <w:r w:rsidRPr="00037C88">
              <w:rPr>
                <w:rFonts w:ascii="Arial" w:hAnsi="Arial" w:cs="Arial"/>
                <w:lang w:eastAsia="it-IT"/>
              </w:rPr>
              <w:t xml:space="preserve"> після проходження якого призначають основні лікувально-оздоровчі заходи, індивідуальні програми профілактики захворювань, здійснюють моніторинг стану здоров’я кожного прикріпленого, у разі необхідності направляють хворих для надання допомоги на вторинний рівень.</w:t>
            </w:r>
          </w:p>
          <w:p w:rsidR="00470BE7" w:rsidRPr="00037C88" w:rsidRDefault="00470BE7" w:rsidP="00221258">
            <w:pPr>
              <w:spacing w:after="0" w:line="240" w:lineRule="auto"/>
              <w:jc w:val="both"/>
              <w:rPr>
                <w:rFonts w:ascii="Arial" w:hAnsi="Arial" w:cs="Arial"/>
                <w:lang w:eastAsia="it-IT"/>
              </w:rPr>
            </w:pPr>
            <w:r w:rsidRPr="00037C88">
              <w:rPr>
                <w:rFonts w:ascii="Arial" w:hAnsi="Arial" w:cs="Arial"/>
                <w:lang w:eastAsia="it-IT"/>
              </w:rPr>
              <w:t>Ефективне виконання цих завдань неможливе без створення належних санітарно-гігіє</w:t>
            </w:r>
            <w:r w:rsidR="00033341">
              <w:rPr>
                <w:rFonts w:ascii="Arial" w:hAnsi="Arial" w:cs="Arial"/>
                <w:lang w:eastAsia="it-IT"/>
              </w:rPr>
              <w:t>нічних умов</w:t>
            </w:r>
            <w:r w:rsidRPr="00037C88">
              <w:rPr>
                <w:rFonts w:ascii="Arial" w:hAnsi="Arial" w:cs="Arial"/>
                <w:lang w:eastAsia="it-IT"/>
              </w:rPr>
              <w:t>.</w:t>
            </w:r>
          </w:p>
        </w:tc>
      </w:tr>
      <w:tr w:rsidR="00037C88" w:rsidRPr="00037C88" w:rsidTr="00221258">
        <w:trPr>
          <w:trHeight w:val="20"/>
          <w:jc w:val="right"/>
        </w:trPr>
        <w:tc>
          <w:tcPr>
            <w:tcW w:w="2689" w:type="dxa"/>
            <w:shd w:val="clear" w:color="auto" w:fill="FFFFFF"/>
            <w:vAlign w:val="center"/>
          </w:tcPr>
          <w:p w:rsidR="00470BE7" w:rsidRPr="00037C88" w:rsidRDefault="00470BE7" w:rsidP="00221258">
            <w:pPr>
              <w:spacing w:after="0" w:line="240" w:lineRule="auto"/>
              <w:rPr>
                <w:rFonts w:ascii="Arial" w:hAnsi="Arial" w:cs="Arial"/>
                <w:b/>
                <w:bCs/>
              </w:rPr>
            </w:pPr>
            <w:r w:rsidRPr="00037C88">
              <w:rPr>
                <w:rFonts w:ascii="Arial" w:hAnsi="Arial" w:cs="Arial"/>
                <w:b/>
                <w:bCs/>
              </w:rPr>
              <w:t>Очікувані результати:</w:t>
            </w:r>
          </w:p>
        </w:tc>
        <w:tc>
          <w:tcPr>
            <w:tcW w:w="6912" w:type="dxa"/>
            <w:gridSpan w:val="6"/>
            <w:shd w:val="clear" w:color="auto" w:fill="FFFFFF"/>
          </w:tcPr>
          <w:p w:rsidR="00470BE7" w:rsidRPr="00037C88" w:rsidRDefault="00637986" w:rsidP="009A2B40">
            <w:pPr>
              <w:pStyle w:val="ae"/>
              <w:ind w:left="166"/>
              <w:jc w:val="both"/>
              <w:rPr>
                <w:rFonts w:cs="Arial"/>
                <w:sz w:val="22"/>
                <w:szCs w:val="22"/>
                <w:lang w:val="uk-UA" w:eastAsia="en-US"/>
              </w:rPr>
            </w:pPr>
            <w:r>
              <w:rPr>
                <w:rFonts w:cs="Arial"/>
                <w:sz w:val="22"/>
                <w:szCs w:val="22"/>
                <w:lang w:val="uk-UA" w:eastAsia="en-US"/>
              </w:rPr>
              <w:t>З</w:t>
            </w:r>
            <w:r w:rsidR="00FC10DD">
              <w:rPr>
                <w:rFonts w:cs="Arial"/>
                <w:sz w:val="22"/>
                <w:szCs w:val="22"/>
                <w:lang w:val="uk-UA" w:eastAsia="en-US"/>
              </w:rPr>
              <w:t>абезпечення водопостачанням ФАП</w:t>
            </w:r>
            <w:r>
              <w:rPr>
                <w:rFonts w:cs="Arial"/>
                <w:sz w:val="22"/>
                <w:szCs w:val="22"/>
                <w:lang w:val="uk-UA" w:eastAsia="en-US"/>
              </w:rPr>
              <w:t>у в с. Нобель.</w:t>
            </w:r>
          </w:p>
          <w:p w:rsidR="00470BE7" w:rsidRPr="00037C88" w:rsidRDefault="00470BE7" w:rsidP="00221258">
            <w:pPr>
              <w:pStyle w:val="ae"/>
              <w:numPr>
                <w:ilvl w:val="0"/>
                <w:numId w:val="113"/>
              </w:numPr>
              <w:ind w:left="166" w:hanging="142"/>
              <w:jc w:val="both"/>
              <w:rPr>
                <w:rFonts w:cs="Arial"/>
                <w:sz w:val="22"/>
                <w:szCs w:val="22"/>
                <w:lang w:val="uk-UA" w:eastAsia="en-US"/>
              </w:rPr>
            </w:pPr>
            <w:r w:rsidRPr="00037C88">
              <w:rPr>
                <w:rFonts w:cs="Arial"/>
                <w:sz w:val="22"/>
                <w:szCs w:val="22"/>
                <w:lang w:val="uk-UA" w:eastAsia="en-US"/>
              </w:rPr>
              <w:t>створення на</w:t>
            </w:r>
            <w:r w:rsidR="000424F3">
              <w:rPr>
                <w:rFonts w:cs="Arial"/>
                <w:sz w:val="22"/>
                <w:szCs w:val="22"/>
                <w:lang w:val="uk-UA" w:eastAsia="en-US"/>
              </w:rPr>
              <w:t xml:space="preserve">лежних умов </w:t>
            </w:r>
            <w:r w:rsidRPr="00037C88">
              <w:rPr>
                <w:rFonts w:cs="Arial"/>
                <w:sz w:val="22"/>
                <w:szCs w:val="22"/>
                <w:lang w:val="uk-UA" w:eastAsia="en-US"/>
              </w:rPr>
              <w:t xml:space="preserve">обслуговуючого персоналу та  відповідних умов для </w:t>
            </w:r>
            <w:r w:rsidR="008F0A7D">
              <w:rPr>
                <w:rFonts w:cs="Arial"/>
                <w:sz w:val="22"/>
                <w:szCs w:val="22"/>
                <w:lang w:val="uk-UA" w:eastAsia="en-US"/>
              </w:rPr>
              <w:t>лікування жителів сі</w:t>
            </w:r>
            <w:r w:rsidR="00C04E03">
              <w:rPr>
                <w:rFonts w:cs="Arial"/>
                <w:sz w:val="22"/>
                <w:szCs w:val="22"/>
                <w:lang w:val="uk-UA" w:eastAsia="en-US"/>
              </w:rPr>
              <w:t xml:space="preserve">л Нобель, Котира </w:t>
            </w:r>
            <w:r w:rsidRPr="00037C88">
              <w:rPr>
                <w:rFonts w:cs="Arial"/>
                <w:sz w:val="22"/>
                <w:szCs w:val="22"/>
                <w:lang w:val="uk-UA" w:eastAsia="en-US"/>
              </w:rPr>
              <w:t>.</w:t>
            </w:r>
          </w:p>
        </w:tc>
      </w:tr>
      <w:tr w:rsidR="00037C88" w:rsidRPr="00037C88" w:rsidTr="00221258">
        <w:trPr>
          <w:trHeight w:val="20"/>
          <w:jc w:val="right"/>
        </w:trPr>
        <w:tc>
          <w:tcPr>
            <w:tcW w:w="2689" w:type="dxa"/>
            <w:shd w:val="clear" w:color="auto" w:fill="FFFFFF"/>
            <w:vAlign w:val="center"/>
          </w:tcPr>
          <w:p w:rsidR="00470BE7" w:rsidRPr="00037C88" w:rsidRDefault="00470BE7" w:rsidP="00221258">
            <w:pPr>
              <w:spacing w:after="0" w:line="240" w:lineRule="auto"/>
              <w:rPr>
                <w:rFonts w:ascii="Arial" w:hAnsi="Arial" w:cs="Arial"/>
                <w:b/>
                <w:bCs/>
              </w:rPr>
            </w:pPr>
            <w:r w:rsidRPr="00037C88">
              <w:rPr>
                <w:rFonts w:ascii="Arial" w:hAnsi="Arial" w:cs="Arial"/>
                <w:b/>
                <w:bCs/>
              </w:rPr>
              <w:t>Ключові заходи проекту:</w:t>
            </w:r>
          </w:p>
        </w:tc>
        <w:tc>
          <w:tcPr>
            <w:tcW w:w="6912" w:type="dxa"/>
            <w:gridSpan w:val="6"/>
          </w:tcPr>
          <w:p w:rsidR="00470BE7" w:rsidRPr="00037C88" w:rsidRDefault="00470BE7" w:rsidP="00221258">
            <w:pPr>
              <w:pStyle w:val="ae"/>
              <w:numPr>
                <w:ilvl w:val="0"/>
                <w:numId w:val="113"/>
              </w:numPr>
              <w:ind w:left="166" w:hanging="142"/>
              <w:jc w:val="both"/>
              <w:rPr>
                <w:rFonts w:cs="Arial"/>
                <w:sz w:val="22"/>
                <w:szCs w:val="22"/>
                <w:lang w:val="uk-UA" w:eastAsia="en-US"/>
              </w:rPr>
            </w:pPr>
            <w:r w:rsidRPr="00037C88">
              <w:rPr>
                <w:rFonts w:cs="Arial"/>
                <w:sz w:val="22"/>
                <w:szCs w:val="22"/>
                <w:lang w:val="uk-UA" w:eastAsia="en-US"/>
              </w:rPr>
              <w:t>забезпечення водопостачання;</w:t>
            </w:r>
          </w:p>
          <w:p w:rsidR="00470BE7" w:rsidRPr="00037C88" w:rsidRDefault="00470BE7" w:rsidP="00221258">
            <w:pPr>
              <w:pStyle w:val="ae"/>
              <w:numPr>
                <w:ilvl w:val="0"/>
                <w:numId w:val="113"/>
              </w:numPr>
              <w:ind w:left="166" w:hanging="142"/>
              <w:jc w:val="both"/>
              <w:rPr>
                <w:rFonts w:cs="Arial"/>
                <w:sz w:val="22"/>
                <w:szCs w:val="22"/>
                <w:lang w:val="uk-UA" w:eastAsia="en-US"/>
              </w:rPr>
            </w:pPr>
            <w:r w:rsidRPr="00037C88">
              <w:rPr>
                <w:rFonts w:cs="Arial"/>
                <w:sz w:val="22"/>
                <w:szCs w:val="22"/>
                <w:lang w:val="uk-UA" w:eastAsia="en-US"/>
              </w:rPr>
              <w:t>забезпечення водовідведення;</w:t>
            </w:r>
          </w:p>
          <w:p w:rsidR="00470BE7" w:rsidRPr="00CE507C" w:rsidRDefault="00470BE7" w:rsidP="00CE507C">
            <w:pPr>
              <w:pStyle w:val="ae"/>
              <w:numPr>
                <w:ilvl w:val="0"/>
                <w:numId w:val="113"/>
              </w:numPr>
              <w:ind w:left="166" w:hanging="142"/>
              <w:jc w:val="both"/>
              <w:rPr>
                <w:rFonts w:cs="Arial"/>
                <w:sz w:val="22"/>
                <w:szCs w:val="22"/>
                <w:lang w:val="uk-UA" w:eastAsia="en-US"/>
              </w:rPr>
            </w:pPr>
            <w:r w:rsidRPr="00037C88">
              <w:rPr>
                <w:rFonts w:cs="Arial"/>
                <w:sz w:val="22"/>
                <w:szCs w:val="22"/>
                <w:lang w:val="uk-UA" w:eastAsia="en-US"/>
              </w:rPr>
              <w:t>побудова та облаштування санвузла;</w:t>
            </w:r>
          </w:p>
        </w:tc>
      </w:tr>
      <w:tr w:rsidR="00037C88" w:rsidRPr="00037C88" w:rsidTr="00221258">
        <w:trPr>
          <w:trHeight w:val="20"/>
          <w:jc w:val="right"/>
        </w:trPr>
        <w:tc>
          <w:tcPr>
            <w:tcW w:w="2689" w:type="dxa"/>
            <w:shd w:val="clear" w:color="auto" w:fill="FFFFFF"/>
            <w:vAlign w:val="center"/>
          </w:tcPr>
          <w:p w:rsidR="00470BE7" w:rsidRPr="00037C88" w:rsidRDefault="00470BE7" w:rsidP="00221258">
            <w:pPr>
              <w:spacing w:after="0" w:line="240" w:lineRule="auto"/>
              <w:rPr>
                <w:rFonts w:ascii="Arial" w:hAnsi="Arial" w:cs="Arial"/>
                <w:b/>
              </w:rPr>
            </w:pPr>
            <w:r w:rsidRPr="00037C88">
              <w:rPr>
                <w:rFonts w:ascii="Arial" w:hAnsi="Arial" w:cs="Arial"/>
                <w:b/>
              </w:rPr>
              <w:t xml:space="preserve">Період здійснення: </w:t>
            </w:r>
          </w:p>
        </w:tc>
        <w:tc>
          <w:tcPr>
            <w:tcW w:w="6912" w:type="dxa"/>
            <w:gridSpan w:val="6"/>
            <w:vAlign w:val="center"/>
          </w:tcPr>
          <w:p w:rsidR="00470BE7" w:rsidRPr="00037C88" w:rsidRDefault="00037C88" w:rsidP="00221258">
            <w:pPr>
              <w:spacing w:after="0" w:line="240" w:lineRule="auto"/>
              <w:rPr>
                <w:rFonts w:ascii="Arial" w:hAnsi="Arial" w:cs="Arial"/>
                <w:lang w:eastAsia="it-IT"/>
              </w:rPr>
            </w:pPr>
            <w:r>
              <w:rPr>
                <w:rFonts w:ascii="Arial" w:hAnsi="Arial" w:cs="Arial"/>
                <w:b/>
              </w:rPr>
              <w:t>2020</w:t>
            </w:r>
            <w:r w:rsidR="00470BE7" w:rsidRPr="00037C88">
              <w:rPr>
                <w:rFonts w:ascii="Arial" w:hAnsi="Arial" w:cs="Arial"/>
                <w:b/>
              </w:rPr>
              <w:t xml:space="preserve"> – 2022 роки:</w:t>
            </w:r>
          </w:p>
        </w:tc>
      </w:tr>
      <w:tr w:rsidR="00037C88" w:rsidRPr="00037C88" w:rsidTr="00221258">
        <w:trPr>
          <w:trHeight w:val="20"/>
          <w:jc w:val="right"/>
        </w:trPr>
        <w:tc>
          <w:tcPr>
            <w:tcW w:w="2689" w:type="dxa"/>
            <w:vMerge w:val="restart"/>
            <w:shd w:val="clear" w:color="auto" w:fill="FFFFFF"/>
            <w:vAlign w:val="center"/>
          </w:tcPr>
          <w:p w:rsidR="00470BE7" w:rsidRPr="00037C88" w:rsidRDefault="00470BE7" w:rsidP="00221258">
            <w:pPr>
              <w:spacing w:after="0" w:line="240" w:lineRule="auto"/>
              <w:rPr>
                <w:rFonts w:ascii="Arial" w:hAnsi="Arial" w:cs="Arial"/>
                <w:b/>
                <w:bCs/>
              </w:rPr>
            </w:pPr>
            <w:r w:rsidRPr="00037C88">
              <w:rPr>
                <w:rFonts w:ascii="Arial" w:hAnsi="Arial" w:cs="Arial"/>
                <w:b/>
                <w:bCs/>
              </w:rPr>
              <w:t>Орієнтовна вартість проекту, тис. грн.</w:t>
            </w:r>
          </w:p>
        </w:tc>
        <w:tc>
          <w:tcPr>
            <w:tcW w:w="925" w:type="dxa"/>
            <w:shd w:val="clear" w:color="auto" w:fill="E6E6E6"/>
            <w:vAlign w:val="center"/>
          </w:tcPr>
          <w:p w:rsidR="00470BE7" w:rsidRPr="00037C88" w:rsidRDefault="00037C88" w:rsidP="00221258">
            <w:pPr>
              <w:spacing w:after="0" w:line="240" w:lineRule="auto"/>
              <w:jc w:val="center"/>
              <w:rPr>
                <w:rFonts w:ascii="Arial" w:hAnsi="Arial" w:cs="Arial"/>
                <w:b/>
                <w:lang w:eastAsia="it-IT"/>
              </w:rPr>
            </w:pPr>
            <w:r>
              <w:rPr>
                <w:rFonts w:ascii="Arial" w:hAnsi="Arial" w:cs="Arial"/>
                <w:b/>
                <w:lang w:eastAsia="it-IT"/>
              </w:rPr>
              <w:t>2020</w:t>
            </w:r>
          </w:p>
        </w:tc>
        <w:tc>
          <w:tcPr>
            <w:tcW w:w="1132" w:type="dxa"/>
            <w:shd w:val="clear" w:color="auto" w:fill="E6E6E6"/>
            <w:vAlign w:val="center"/>
          </w:tcPr>
          <w:p w:rsidR="00470BE7" w:rsidRPr="00037C88" w:rsidRDefault="00037C88" w:rsidP="00221258">
            <w:pPr>
              <w:spacing w:after="0" w:line="240" w:lineRule="auto"/>
              <w:jc w:val="center"/>
              <w:rPr>
                <w:rFonts w:ascii="Arial" w:hAnsi="Arial" w:cs="Arial"/>
                <w:b/>
                <w:lang w:eastAsia="it-IT"/>
              </w:rPr>
            </w:pPr>
            <w:r>
              <w:rPr>
                <w:rFonts w:ascii="Arial" w:hAnsi="Arial" w:cs="Arial"/>
                <w:b/>
                <w:lang w:eastAsia="it-IT"/>
              </w:rPr>
              <w:t>2021</w:t>
            </w:r>
          </w:p>
        </w:tc>
        <w:tc>
          <w:tcPr>
            <w:tcW w:w="1133" w:type="dxa"/>
            <w:tcBorders>
              <w:bottom w:val="single" w:sz="4" w:space="0" w:color="auto"/>
            </w:tcBorders>
            <w:shd w:val="clear" w:color="auto" w:fill="E6E6E6"/>
            <w:vAlign w:val="center"/>
          </w:tcPr>
          <w:p w:rsidR="00470BE7" w:rsidRPr="00037C88" w:rsidRDefault="00037C88" w:rsidP="00221258">
            <w:pPr>
              <w:spacing w:after="0" w:line="240" w:lineRule="auto"/>
              <w:jc w:val="center"/>
              <w:rPr>
                <w:rFonts w:ascii="Arial" w:hAnsi="Arial" w:cs="Arial"/>
                <w:b/>
                <w:lang w:eastAsia="it-IT"/>
              </w:rPr>
            </w:pPr>
            <w:r>
              <w:rPr>
                <w:rFonts w:ascii="Arial" w:hAnsi="Arial" w:cs="Arial"/>
                <w:b/>
                <w:lang w:eastAsia="it-IT"/>
              </w:rPr>
              <w:t>2022</w:t>
            </w:r>
          </w:p>
        </w:tc>
        <w:tc>
          <w:tcPr>
            <w:tcW w:w="1132" w:type="dxa"/>
            <w:tcBorders>
              <w:bottom w:val="single" w:sz="4" w:space="0" w:color="auto"/>
            </w:tcBorders>
            <w:shd w:val="clear" w:color="auto" w:fill="E6E6E6"/>
            <w:vAlign w:val="center"/>
          </w:tcPr>
          <w:p w:rsidR="00470BE7" w:rsidRPr="00037C88" w:rsidRDefault="00037C88" w:rsidP="00221258">
            <w:pPr>
              <w:spacing w:after="0" w:line="240" w:lineRule="auto"/>
              <w:jc w:val="center"/>
              <w:rPr>
                <w:rFonts w:ascii="Arial" w:hAnsi="Arial" w:cs="Arial"/>
                <w:b/>
                <w:lang w:eastAsia="it-IT"/>
              </w:rPr>
            </w:pPr>
            <w:r>
              <w:rPr>
                <w:rFonts w:ascii="Arial" w:hAnsi="Arial" w:cs="Arial"/>
                <w:b/>
                <w:lang w:eastAsia="it-IT"/>
              </w:rPr>
              <w:t>2023</w:t>
            </w:r>
          </w:p>
        </w:tc>
        <w:tc>
          <w:tcPr>
            <w:tcW w:w="1132" w:type="dxa"/>
            <w:tcBorders>
              <w:bottom w:val="single" w:sz="4" w:space="0" w:color="auto"/>
            </w:tcBorders>
            <w:shd w:val="clear" w:color="auto" w:fill="E6E6E6"/>
            <w:vAlign w:val="center"/>
          </w:tcPr>
          <w:p w:rsidR="00470BE7" w:rsidRPr="00037C88" w:rsidRDefault="00037C88" w:rsidP="00221258">
            <w:pPr>
              <w:spacing w:after="0" w:line="240" w:lineRule="auto"/>
              <w:jc w:val="center"/>
              <w:rPr>
                <w:rFonts w:ascii="Arial" w:hAnsi="Arial" w:cs="Arial"/>
                <w:b/>
                <w:lang w:eastAsia="it-IT"/>
              </w:rPr>
            </w:pPr>
            <w:r>
              <w:rPr>
                <w:rFonts w:ascii="Arial" w:hAnsi="Arial" w:cs="Arial"/>
                <w:b/>
                <w:lang w:eastAsia="it-IT"/>
              </w:rPr>
              <w:t>2024</w:t>
            </w:r>
          </w:p>
        </w:tc>
        <w:tc>
          <w:tcPr>
            <w:tcW w:w="1458" w:type="dxa"/>
            <w:shd w:val="clear" w:color="auto" w:fill="E6E6E6"/>
            <w:vAlign w:val="center"/>
          </w:tcPr>
          <w:p w:rsidR="00470BE7" w:rsidRPr="00037C88" w:rsidRDefault="00470BE7" w:rsidP="00221258">
            <w:pPr>
              <w:spacing w:after="0" w:line="240" w:lineRule="auto"/>
              <w:jc w:val="center"/>
              <w:rPr>
                <w:rFonts w:ascii="Arial" w:hAnsi="Arial" w:cs="Arial"/>
                <w:b/>
                <w:lang w:eastAsia="it-IT"/>
              </w:rPr>
            </w:pPr>
            <w:r w:rsidRPr="00037C88">
              <w:rPr>
                <w:rFonts w:ascii="Arial" w:hAnsi="Arial" w:cs="Arial"/>
                <w:b/>
                <w:lang w:eastAsia="it-IT"/>
              </w:rPr>
              <w:t>Разом</w:t>
            </w:r>
          </w:p>
        </w:tc>
      </w:tr>
      <w:tr w:rsidR="00037C88" w:rsidRPr="00037C88" w:rsidTr="00221258">
        <w:trPr>
          <w:trHeight w:val="20"/>
          <w:jc w:val="right"/>
        </w:trPr>
        <w:tc>
          <w:tcPr>
            <w:tcW w:w="2689" w:type="dxa"/>
            <w:vMerge/>
            <w:shd w:val="clear" w:color="auto" w:fill="FFFFFF"/>
            <w:vAlign w:val="center"/>
          </w:tcPr>
          <w:p w:rsidR="00470BE7" w:rsidRPr="00037C88" w:rsidRDefault="00470BE7" w:rsidP="00221258">
            <w:pPr>
              <w:spacing w:after="0" w:line="240" w:lineRule="auto"/>
              <w:rPr>
                <w:rFonts w:ascii="Arial" w:hAnsi="Arial" w:cs="Arial"/>
                <w:b/>
                <w:bCs/>
              </w:rPr>
            </w:pPr>
          </w:p>
        </w:tc>
        <w:tc>
          <w:tcPr>
            <w:tcW w:w="925" w:type="dxa"/>
            <w:vAlign w:val="center"/>
          </w:tcPr>
          <w:p w:rsidR="00470BE7" w:rsidRPr="00037C88" w:rsidRDefault="00F900EF" w:rsidP="00221258">
            <w:pPr>
              <w:spacing w:after="0" w:line="240" w:lineRule="auto"/>
              <w:jc w:val="center"/>
              <w:rPr>
                <w:rFonts w:ascii="Arial" w:hAnsi="Arial" w:cs="Arial"/>
                <w:b/>
                <w:lang w:eastAsia="it-IT"/>
              </w:rPr>
            </w:pPr>
            <w:r>
              <w:rPr>
                <w:rFonts w:ascii="Arial" w:hAnsi="Arial" w:cs="Arial"/>
                <w:b/>
                <w:lang w:eastAsia="it-IT"/>
              </w:rPr>
              <w:t>50</w:t>
            </w:r>
          </w:p>
        </w:tc>
        <w:tc>
          <w:tcPr>
            <w:tcW w:w="1132" w:type="dxa"/>
            <w:shd w:val="clear" w:color="auto" w:fill="FFFFFF"/>
            <w:vAlign w:val="center"/>
          </w:tcPr>
          <w:p w:rsidR="00470BE7" w:rsidRPr="00037C88" w:rsidRDefault="00470BE7" w:rsidP="00221258">
            <w:pPr>
              <w:spacing w:after="0" w:line="240" w:lineRule="auto"/>
              <w:jc w:val="center"/>
              <w:rPr>
                <w:rFonts w:ascii="Arial" w:hAnsi="Arial" w:cs="Arial"/>
                <w:b/>
                <w:lang w:eastAsia="it-IT"/>
              </w:rPr>
            </w:pPr>
          </w:p>
        </w:tc>
        <w:tc>
          <w:tcPr>
            <w:tcW w:w="1133" w:type="dxa"/>
            <w:shd w:val="clear" w:color="auto" w:fill="auto"/>
            <w:vAlign w:val="center"/>
          </w:tcPr>
          <w:p w:rsidR="00470BE7" w:rsidRPr="00037C88" w:rsidRDefault="00470BE7" w:rsidP="00221258">
            <w:pPr>
              <w:spacing w:after="0" w:line="240" w:lineRule="auto"/>
              <w:jc w:val="center"/>
              <w:rPr>
                <w:rFonts w:ascii="Arial" w:hAnsi="Arial" w:cs="Arial"/>
                <w:b/>
                <w:lang w:eastAsia="it-IT"/>
              </w:rPr>
            </w:pPr>
          </w:p>
        </w:tc>
        <w:tc>
          <w:tcPr>
            <w:tcW w:w="1132" w:type="dxa"/>
            <w:shd w:val="clear" w:color="auto" w:fill="auto"/>
            <w:vAlign w:val="center"/>
          </w:tcPr>
          <w:p w:rsidR="00470BE7" w:rsidRPr="00037C88" w:rsidRDefault="00470BE7" w:rsidP="00221258">
            <w:pPr>
              <w:spacing w:after="0" w:line="240" w:lineRule="auto"/>
              <w:jc w:val="center"/>
              <w:rPr>
                <w:rFonts w:ascii="Arial" w:hAnsi="Arial" w:cs="Arial"/>
                <w:b/>
                <w:lang w:eastAsia="it-IT"/>
              </w:rPr>
            </w:pPr>
          </w:p>
        </w:tc>
        <w:tc>
          <w:tcPr>
            <w:tcW w:w="1132" w:type="dxa"/>
            <w:shd w:val="clear" w:color="auto" w:fill="auto"/>
            <w:vAlign w:val="center"/>
          </w:tcPr>
          <w:p w:rsidR="00470BE7" w:rsidRPr="00037C88" w:rsidRDefault="00470BE7" w:rsidP="00221258">
            <w:pPr>
              <w:spacing w:after="0" w:line="240" w:lineRule="auto"/>
              <w:jc w:val="center"/>
              <w:rPr>
                <w:rFonts w:ascii="Arial" w:hAnsi="Arial" w:cs="Arial"/>
                <w:b/>
                <w:lang w:eastAsia="it-IT"/>
              </w:rPr>
            </w:pPr>
          </w:p>
        </w:tc>
        <w:tc>
          <w:tcPr>
            <w:tcW w:w="1458" w:type="dxa"/>
            <w:shd w:val="clear" w:color="auto" w:fill="FFFFFF"/>
            <w:vAlign w:val="center"/>
          </w:tcPr>
          <w:p w:rsidR="00470BE7" w:rsidRPr="00037C88" w:rsidRDefault="00F900EF" w:rsidP="00221258">
            <w:pPr>
              <w:spacing w:after="0" w:line="240" w:lineRule="auto"/>
              <w:jc w:val="center"/>
              <w:rPr>
                <w:rFonts w:ascii="Arial" w:hAnsi="Arial" w:cs="Arial"/>
                <w:b/>
                <w:lang w:eastAsia="it-IT"/>
              </w:rPr>
            </w:pPr>
            <w:r>
              <w:rPr>
                <w:rFonts w:ascii="Arial" w:hAnsi="Arial" w:cs="Arial"/>
                <w:b/>
                <w:lang w:eastAsia="it-IT"/>
              </w:rPr>
              <w:t>5</w:t>
            </w:r>
            <w:r w:rsidR="00AA44F8">
              <w:rPr>
                <w:rFonts w:ascii="Arial" w:hAnsi="Arial" w:cs="Arial"/>
                <w:b/>
                <w:lang w:eastAsia="it-IT"/>
              </w:rPr>
              <w:t>0</w:t>
            </w:r>
          </w:p>
        </w:tc>
      </w:tr>
      <w:tr w:rsidR="00037C88" w:rsidRPr="00037C88" w:rsidTr="00221258">
        <w:trPr>
          <w:trHeight w:val="20"/>
          <w:jc w:val="right"/>
        </w:trPr>
        <w:tc>
          <w:tcPr>
            <w:tcW w:w="2689" w:type="dxa"/>
            <w:shd w:val="clear" w:color="auto" w:fill="FFFFFF"/>
            <w:vAlign w:val="center"/>
          </w:tcPr>
          <w:p w:rsidR="00470BE7" w:rsidRPr="00037C88" w:rsidRDefault="00470BE7" w:rsidP="00221258">
            <w:pPr>
              <w:spacing w:after="0" w:line="240" w:lineRule="auto"/>
              <w:rPr>
                <w:rFonts w:ascii="Arial" w:hAnsi="Arial" w:cs="Arial"/>
                <w:b/>
                <w:bCs/>
              </w:rPr>
            </w:pPr>
            <w:r w:rsidRPr="00037C88">
              <w:rPr>
                <w:rFonts w:ascii="Arial" w:hAnsi="Arial" w:cs="Arial"/>
                <w:b/>
                <w:bCs/>
              </w:rPr>
              <w:t>Джерела фінансування:</w:t>
            </w:r>
          </w:p>
        </w:tc>
        <w:tc>
          <w:tcPr>
            <w:tcW w:w="6912" w:type="dxa"/>
            <w:gridSpan w:val="6"/>
            <w:vAlign w:val="center"/>
          </w:tcPr>
          <w:p w:rsidR="00470BE7" w:rsidRPr="00037C88" w:rsidRDefault="00470BE7" w:rsidP="00221258">
            <w:pPr>
              <w:spacing w:after="0" w:line="240" w:lineRule="auto"/>
              <w:jc w:val="both"/>
              <w:rPr>
                <w:rFonts w:ascii="Arial" w:hAnsi="Arial" w:cs="Arial"/>
                <w:lang w:eastAsia="it-IT"/>
              </w:rPr>
            </w:pPr>
            <w:r w:rsidRPr="00037C88">
              <w:rPr>
                <w:rFonts w:ascii="Arial" w:hAnsi="Arial" w:cs="Arial"/>
                <w:lang w:eastAsia="it-IT"/>
              </w:rPr>
              <w:t>Державний, сільськ</w:t>
            </w:r>
            <w:r w:rsidR="004003D0">
              <w:rPr>
                <w:rFonts w:ascii="Arial" w:hAnsi="Arial" w:cs="Arial"/>
                <w:lang w:eastAsia="it-IT"/>
              </w:rPr>
              <w:t>ий бюджет</w:t>
            </w:r>
          </w:p>
        </w:tc>
      </w:tr>
      <w:tr w:rsidR="00DE255B" w:rsidRPr="00037C88" w:rsidTr="00221258">
        <w:trPr>
          <w:trHeight w:val="20"/>
          <w:jc w:val="right"/>
        </w:trPr>
        <w:tc>
          <w:tcPr>
            <w:tcW w:w="2689" w:type="dxa"/>
            <w:shd w:val="clear" w:color="auto" w:fill="FFFFFF"/>
            <w:vAlign w:val="center"/>
          </w:tcPr>
          <w:p w:rsidR="00DE255B" w:rsidRPr="00037C88" w:rsidRDefault="00DE255B" w:rsidP="00DE255B">
            <w:pPr>
              <w:spacing w:after="0" w:line="240" w:lineRule="auto"/>
              <w:rPr>
                <w:rFonts w:ascii="Arial" w:hAnsi="Arial" w:cs="Arial"/>
                <w:b/>
                <w:bCs/>
              </w:rPr>
            </w:pPr>
            <w:r w:rsidRPr="00037C88">
              <w:rPr>
                <w:rFonts w:ascii="Arial" w:hAnsi="Arial" w:cs="Arial"/>
                <w:b/>
              </w:rPr>
              <w:t>Ключові потенційні учасники проекту</w:t>
            </w:r>
          </w:p>
        </w:tc>
        <w:tc>
          <w:tcPr>
            <w:tcW w:w="6912" w:type="dxa"/>
            <w:gridSpan w:val="6"/>
            <w:vAlign w:val="center"/>
          </w:tcPr>
          <w:p w:rsidR="00DE255B" w:rsidRPr="005C62B8" w:rsidRDefault="00DE255B" w:rsidP="00DE255B">
            <w:pPr>
              <w:spacing w:after="0" w:line="240" w:lineRule="auto"/>
              <w:jc w:val="both"/>
              <w:rPr>
                <w:rFonts w:ascii="Arial" w:hAnsi="Arial" w:cs="Arial"/>
                <w:lang w:eastAsia="it-IT"/>
              </w:rPr>
            </w:pPr>
            <w:r w:rsidRPr="005C62B8">
              <w:rPr>
                <w:rFonts w:ascii="Arial" w:hAnsi="Arial" w:cs="Arial"/>
                <w:lang w:eastAsia="it-IT"/>
              </w:rPr>
              <w:t>Локницька</w:t>
            </w:r>
            <w:r w:rsidR="000C7AFA">
              <w:rPr>
                <w:rFonts w:ascii="Arial" w:hAnsi="Arial" w:cs="Arial"/>
                <w:lang w:eastAsia="it-IT"/>
              </w:rPr>
              <w:t xml:space="preserve"> </w:t>
            </w:r>
            <w:r w:rsidRPr="005C62B8">
              <w:rPr>
                <w:rFonts w:ascii="Arial" w:hAnsi="Arial" w:cs="Arial"/>
                <w:lang w:eastAsia="it-IT"/>
              </w:rPr>
              <w:t>сільська рада, причетні установи та організації, підрядні організації.</w:t>
            </w:r>
          </w:p>
        </w:tc>
      </w:tr>
      <w:tr w:rsidR="00037C88" w:rsidRPr="00037C88" w:rsidTr="00221258">
        <w:trPr>
          <w:trHeight w:val="20"/>
          <w:jc w:val="right"/>
        </w:trPr>
        <w:tc>
          <w:tcPr>
            <w:tcW w:w="2689" w:type="dxa"/>
            <w:shd w:val="clear" w:color="auto" w:fill="FFFFFF"/>
            <w:vAlign w:val="center"/>
          </w:tcPr>
          <w:p w:rsidR="00470BE7" w:rsidRPr="00037C88" w:rsidRDefault="00470BE7" w:rsidP="00221258">
            <w:pPr>
              <w:spacing w:after="0" w:line="240" w:lineRule="auto"/>
              <w:rPr>
                <w:rFonts w:ascii="Arial" w:hAnsi="Arial" w:cs="Arial"/>
                <w:b/>
                <w:bCs/>
              </w:rPr>
            </w:pPr>
            <w:r w:rsidRPr="00037C88">
              <w:rPr>
                <w:rFonts w:ascii="Arial" w:hAnsi="Arial" w:cs="Arial"/>
                <w:b/>
                <w:bCs/>
              </w:rPr>
              <w:t>Інше:</w:t>
            </w:r>
          </w:p>
        </w:tc>
        <w:tc>
          <w:tcPr>
            <w:tcW w:w="6912" w:type="dxa"/>
            <w:gridSpan w:val="6"/>
            <w:vAlign w:val="center"/>
          </w:tcPr>
          <w:p w:rsidR="00470BE7" w:rsidRPr="00037C88" w:rsidRDefault="00470BE7" w:rsidP="00221258">
            <w:pPr>
              <w:spacing w:after="0" w:line="240" w:lineRule="auto"/>
              <w:rPr>
                <w:rFonts w:ascii="Arial" w:hAnsi="Arial" w:cs="Arial"/>
                <w:lang w:eastAsia="it-IT"/>
              </w:rPr>
            </w:pPr>
          </w:p>
        </w:tc>
      </w:tr>
    </w:tbl>
    <w:p w:rsidR="00470BE7" w:rsidRDefault="00470BE7" w:rsidP="00434F36">
      <w:pPr>
        <w:spacing w:after="0" w:line="240" w:lineRule="auto"/>
        <w:rPr>
          <w:rFonts w:ascii="Arial" w:hAnsi="Arial" w:cs="Arial"/>
          <w:b/>
          <w:color w:val="FF0000"/>
        </w:rPr>
      </w:pPr>
    </w:p>
    <w:p w:rsidR="008445FF" w:rsidRDefault="008445FF" w:rsidP="00434F36">
      <w:pPr>
        <w:spacing w:after="0" w:line="240" w:lineRule="auto"/>
        <w:rPr>
          <w:rFonts w:ascii="Arial" w:hAnsi="Arial" w:cs="Arial"/>
          <w:b/>
          <w:color w:val="FF0000"/>
        </w:rPr>
      </w:pPr>
    </w:p>
    <w:tbl>
      <w:tblPr>
        <w:tblW w:w="960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925"/>
        <w:gridCol w:w="1132"/>
        <w:gridCol w:w="1133"/>
        <w:gridCol w:w="1132"/>
        <w:gridCol w:w="1132"/>
        <w:gridCol w:w="1458"/>
      </w:tblGrid>
      <w:tr w:rsidR="004E5478" w:rsidRPr="00037C88" w:rsidTr="0037584D">
        <w:trPr>
          <w:trHeight w:val="20"/>
          <w:jc w:val="right"/>
        </w:trPr>
        <w:tc>
          <w:tcPr>
            <w:tcW w:w="2689" w:type="dxa"/>
            <w:vAlign w:val="center"/>
          </w:tcPr>
          <w:p w:rsidR="004E5478" w:rsidRPr="00037C88" w:rsidRDefault="004E5478" w:rsidP="0037584D">
            <w:pPr>
              <w:pStyle w:val="6"/>
              <w:spacing w:before="0" w:line="240" w:lineRule="auto"/>
              <w:rPr>
                <w:rFonts w:ascii="Arial" w:hAnsi="Arial" w:cs="Arial"/>
                <w:color w:val="auto"/>
              </w:rPr>
            </w:pPr>
            <w:r w:rsidRPr="00037C88">
              <w:rPr>
                <w:rFonts w:ascii="Arial" w:hAnsi="Arial" w:cs="Arial"/>
                <w:color w:val="auto"/>
              </w:rPr>
              <w:t>Завдання Стратегії, якому відповідає проект:</w:t>
            </w:r>
          </w:p>
        </w:tc>
        <w:tc>
          <w:tcPr>
            <w:tcW w:w="6912" w:type="dxa"/>
            <w:gridSpan w:val="6"/>
          </w:tcPr>
          <w:p w:rsidR="004E5478" w:rsidRPr="00037C88" w:rsidRDefault="004E5478" w:rsidP="0037584D">
            <w:pPr>
              <w:pBdr>
                <w:left w:val="single" w:sz="18" w:space="4" w:color="auto"/>
              </w:pBdr>
              <w:spacing w:after="0" w:line="240" w:lineRule="auto"/>
              <w:rPr>
                <w:rFonts w:ascii="Arial" w:hAnsi="Arial" w:cs="Arial"/>
                <w:lang w:eastAsia="it-IT"/>
              </w:rPr>
            </w:pPr>
            <w:r>
              <w:rPr>
                <w:rFonts w:ascii="Arial" w:hAnsi="Arial" w:cs="Arial"/>
              </w:rPr>
              <w:t>2.2.2. Забезпечення водопостачанням ФАПів</w:t>
            </w:r>
          </w:p>
        </w:tc>
      </w:tr>
      <w:tr w:rsidR="004E5478" w:rsidRPr="00037C88" w:rsidTr="0037584D">
        <w:trPr>
          <w:trHeight w:val="20"/>
          <w:jc w:val="right"/>
        </w:trPr>
        <w:tc>
          <w:tcPr>
            <w:tcW w:w="2689" w:type="dxa"/>
            <w:vAlign w:val="center"/>
          </w:tcPr>
          <w:p w:rsidR="004E5478" w:rsidRPr="00037C88" w:rsidRDefault="004E5478" w:rsidP="0037584D">
            <w:pPr>
              <w:spacing w:after="0" w:line="240" w:lineRule="auto"/>
              <w:rPr>
                <w:rFonts w:ascii="Arial" w:hAnsi="Arial" w:cs="Arial"/>
                <w:b/>
                <w:bCs/>
              </w:rPr>
            </w:pPr>
            <w:r w:rsidRPr="00037C88">
              <w:rPr>
                <w:rFonts w:ascii="Arial" w:hAnsi="Arial" w:cs="Arial"/>
                <w:b/>
                <w:bCs/>
              </w:rPr>
              <w:t>Назва проекту:</w:t>
            </w:r>
          </w:p>
        </w:tc>
        <w:tc>
          <w:tcPr>
            <w:tcW w:w="6912" w:type="dxa"/>
            <w:gridSpan w:val="6"/>
          </w:tcPr>
          <w:p w:rsidR="004E5478" w:rsidRPr="00037C88" w:rsidRDefault="004E5478" w:rsidP="0037584D">
            <w:pPr>
              <w:spacing w:after="0" w:line="240" w:lineRule="auto"/>
              <w:jc w:val="both"/>
              <w:rPr>
                <w:rFonts w:ascii="Arial" w:hAnsi="Arial" w:cs="Arial"/>
                <w:b/>
                <w:lang w:eastAsia="it-IT"/>
              </w:rPr>
            </w:pPr>
            <w:r>
              <w:rPr>
                <w:rFonts w:ascii="Arial" w:hAnsi="Arial" w:cs="Arial"/>
                <w:b/>
              </w:rPr>
              <w:t>Забезпечення водопостачанням ФАПу в с. Дідівка</w:t>
            </w:r>
          </w:p>
        </w:tc>
      </w:tr>
      <w:tr w:rsidR="004E5478" w:rsidRPr="00037C88" w:rsidTr="0037584D">
        <w:trPr>
          <w:trHeight w:val="20"/>
          <w:jc w:val="right"/>
        </w:trPr>
        <w:tc>
          <w:tcPr>
            <w:tcW w:w="2689" w:type="dxa"/>
            <w:vAlign w:val="center"/>
          </w:tcPr>
          <w:p w:rsidR="004E5478" w:rsidRPr="00037C88" w:rsidRDefault="004E5478" w:rsidP="0037584D">
            <w:pPr>
              <w:spacing w:after="0" w:line="240" w:lineRule="auto"/>
              <w:rPr>
                <w:rFonts w:ascii="Arial" w:hAnsi="Arial" w:cs="Arial"/>
                <w:b/>
                <w:bCs/>
              </w:rPr>
            </w:pPr>
            <w:r w:rsidRPr="00037C88">
              <w:rPr>
                <w:rFonts w:ascii="Arial" w:hAnsi="Arial" w:cs="Arial"/>
                <w:b/>
                <w:bCs/>
              </w:rPr>
              <w:t>Цілі проекту:</w:t>
            </w:r>
          </w:p>
        </w:tc>
        <w:tc>
          <w:tcPr>
            <w:tcW w:w="6912" w:type="dxa"/>
            <w:gridSpan w:val="6"/>
          </w:tcPr>
          <w:p w:rsidR="004E5478" w:rsidRPr="00037C88" w:rsidRDefault="004E5478" w:rsidP="0037584D">
            <w:pPr>
              <w:spacing w:after="0" w:line="240" w:lineRule="auto"/>
              <w:jc w:val="both"/>
              <w:rPr>
                <w:rFonts w:ascii="Arial" w:hAnsi="Arial" w:cs="Arial"/>
                <w:lang w:eastAsia="it-IT"/>
              </w:rPr>
            </w:pPr>
            <w:r w:rsidRPr="00037C88">
              <w:rPr>
                <w:rFonts w:ascii="Arial" w:hAnsi="Arial" w:cs="Arial"/>
              </w:rPr>
              <w:t>Покращення якості надання перв</w:t>
            </w:r>
            <w:r>
              <w:rPr>
                <w:rFonts w:ascii="Arial" w:hAnsi="Arial" w:cs="Arial"/>
              </w:rPr>
              <w:t>инної медичної допомоги жителям</w:t>
            </w:r>
            <w:r w:rsidR="00BB653F">
              <w:rPr>
                <w:rFonts w:ascii="Arial" w:hAnsi="Arial" w:cs="Arial"/>
              </w:rPr>
              <w:t xml:space="preserve"> Дідівка</w:t>
            </w:r>
          </w:p>
        </w:tc>
      </w:tr>
      <w:tr w:rsidR="004E5478" w:rsidRPr="00037C88" w:rsidTr="0037584D">
        <w:trPr>
          <w:trHeight w:val="20"/>
          <w:jc w:val="right"/>
        </w:trPr>
        <w:tc>
          <w:tcPr>
            <w:tcW w:w="2689" w:type="dxa"/>
            <w:vAlign w:val="center"/>
          </w:tcPr>
          <w:p w:rsidR="004E5478" w:rsidRPr="00037C88" w:rsidRDefault="004E5478" w:rsidP="0037584D">
            <w:pPr>
              <w:autoSpaceDE w:val="0"/>
              <w:autoSpaceDN w:val="0"/>
              <w:adjustRightInd w:val="0"/>
              <w:spacing w:after="0" w:line="240" w:lineRule="auto"/>
              <w:rPr>
                <w:rFonts w:ascii="Arial" w:hAnsi="Arial" w:cs="Arial"/>
                <w:b/>
              </w:rPr>
            </w:pPr>
            <w:r w:rsidRPr="00037C88">
              <w:rPr>
                <w:rFonts w:ascii="Arial" w:hAnsi="Arial" w:cs="Arial"/>
                <w:b/>
              </w:rPr>
              <w:t>Територія впливу проекту:</w:t>
            </w:r>
          </w:p>
        </w:tc>
        <w:tc>
          <w:tcPr>
            <w:tcW w:w="6912" w:type="dxa"/>
            <w:gridSpan w:val="6"/>
          </w:tcPr>
          <w:p w:rsidR="004E5478" w:rsidRPr="00037C88" w:rsidRDefault="004E5478" w:rsidP="0037584D">
            <w:pPr>
              <w:spacing w:after="0" w:line="240" w:lineRule="auto"/>
              <w:jc w:val="both"/>
              <w:rPr>
                <w:rFonts w:ascii="Arial" w:hAnsi="Arial" w:cs="Arial"/>
                <w:lang w:eastAsia="it-IT"/>
              </w:rPr>
            </w:pPr>
            <w:r>
              <w:rPr>
                <w:rFonts w:ascii="Arial" w:hAnsi="Arial" w:cs="Arial"/>
              </w:rPr>
              <w:t>с.</w:t>
            </w:r>
            <w:r w:rsidR="00BB653F">
              <w:rPr>
                <w:rFonts w:ascii="Arial" w:hAnsi="Arial" w:cs="Arial"/>
              </w:rPr>
              <w:t xml:space="preserve"> Дідівка</w:t>
            </w:r>
          </w:p>
        </w:tc>
      </w:tr>
      <w:tr w:rsidR="004E5478" w:rsidRPr="00037C88" w:rsidTr="0037584D">
        <w:trPr>
          <w:trHeight w:val="20"/>
          <w:jc w:val="right"/>
        </w:trPr>
        <w:tc>
          <w:tcPr>
            <w:tcW w:w="2689" w:type="dxa"/>
            <w:vAlign w:val="center"/>
          </w:tcPr>
          <w:p w:rsidR="004E5478" w:rsidRPr="00037C88" w:rsidRDefault="004E5478" w:rsidP="0037584D">
            <w:pPr>
              <w:autoSpaceDE w:val="0"/>
              <w:autoSpaceDN w:val="0"/>
              <w:adjustRightInd w:val="0"/>
              <w:spacing w:after="0" w:line="240" w:lineRule="auto"/>
              <w:rPr>
                <w:rFonts w:ascii="Arial" w:hAnsi="Arial" w:cs="Arial"/>
                <w:b/>
              </w:rPr>
            </w:pPr>
            <w:r w:rsidRPr="00037C88">
              <w:rPr>
                <w:rFonts w:ascii="Arial" w:hAnsi="Arial" w:cs="Arial"/>
                <w:b/>
              </w:rPr>
              <w:t>Орієнтовна кількість отримувачів вигод</w:t>
            </w:r>
          </w:p>
        </w:tc>
        <w:tc>
          <w:tcPr>
            <w:tcW w:w="6912" w:type="dxa"/>
            <w:gridSpan w:val="6"/>
          </w:tcPr>
          <w:p w:rsidR="004E5478" w:rsidRPr="00037C88" w:rsidRDefault="00BB653F" w:rsidP="0037584D">
            <w:pPr>
              <w:spacing w:after="0" w:line="240" w:lineRule="auto"/>
              <w:jc w:val="both"/>
              <w:rPr>
                <w:rFonts w:ascii="Arial" w:hAnsi="Arial" w:cs="Arial"/>
                <w:lang w:eastAsia="it-IT"/>
              </w:rPr>
            </w:pPr>
            <w:r>
              <w:rPr>
                <w:rFonts w:ascii="Arial" w:hAnsi="Arial" w:cs="Arial"/>
                <w:lang w:eastAsia="it-IT"/>
              </w:rPr>
              <w:t>2</w:t>
            </w:r>
            <w:r w:rsidR="004E5478">
              <w:rPr>
                <w:rFonts w:ascii="Arial" w:hAnsi="Arial" w:cs="Arial"/>
                <w:lang w:eastAsia="it-IT"/>
              </w:rPr>
              <w:t>61</w:t>
            </w:r>
            <w:r w:rsidR="004E5478" w:rsidRPr="00037C88">
              <w:rPr>
                <w:rFonts w:ascii="Arial" w:hAnsi="Arial" w:cs="Arial"/>
                <w:lang w:eastAsia="it-IT"/>
              </w:rPr>
              <w:t xml:space="preserve"> осіб</w:t>
            </w:r>
            <w:r w:rsidR="004E5478">
              <w:rPr>
                <w:rFonts w:ascii="Arial" w:hAnsi="Arial" w:cs="Arial"/>
                <w:lang w:eastAsia="it-IT"/>
              </w:rPr>
              <w:t>а</w:t>
            </w:r>
          </w:p>
        </w:tc>
      </w:tr>
      <w:tr w:rsidR="004E5478" w:rsidRPr="00037C88" w:rsidTr="0037584D">
        <w:trPr>
          <w:trHeight w:val="20"/>
          <w:jc w:val="right"/>
        </w:trPr>
        <w:tc>
          <w:tcPr>
            <w:tcW w:w="2689" w:type="dxa"/>
            <w:shd w:val="clear" w:color="auto" w:fill="FFFFFF"/>
            <w:vAlign w:val="center"/>
          </w:tcPr>
          <w:p w:rsidR="004E5478" w:rsidRPr="00037C88" w:rsidRDefault="004E5478" w:rsidP="0037584D">
            <w:pPr>
              <w:spacing w:after="0" w:line="240" w:lineRule="auto"/>
              <w:rPr>
                <w:rFonts w:ascii="Arial" w:hAnsi="Arial" w:cs="Arial"/>
                <w:b/>
                <w:bCs/>
              </w:rPr>
            </w:pPr>
            <w:r w:rsidRPr="00037C88">
              <w:rPr>
                <w:rFonts w:ascii="Arial" w:hAnsi="Arial" w:cs="Arial"/>
                <w:b/>
                <w:bCs/>
              </w:rPr>
              <w:t>Стислий опис проекту:</w:t>
            </w:r>
          </w:p>
        </w:tc>
        <w:tc>
          <w:tcPr>
            <w:tcW w:w="6912" w:type="dxa"/>
            <w:gridSpan w:val="6"/>
          </w:tcPr>
          <w:p w:rsidR="004E5478" w:rsidRPr="00037C88" w:rsidRDefault="004E5478" w:rsidP="0037584D">
            <w:pPr>
              <w:spacing w:after="0" w:line="240" w:lineRule="auto"/>
              <w:jc w:val="both"/>
              <w:rPr>
                <w:rFonts w:ascii="Arial" w:hAnsi="Arial" w:cs="Arial"/>
                <w:lang w:eastAsia="it-IT"/>
              </w:rPr>
            </w:pPr>
            <w:r w:rsidRPr="00037C88">
              <w:rPr>
                <w:rFonts w:ascii="Arial" w:hAnsi="Arial" w:cs="Arial"/>
                <w:lang w:eastAsia="it-IT"/>
              </w:rPr>
              <w:t>Основним завданням фельдшерсько-акушерського пункту є проведення обстеження всіх категорій н</w:t>
            </w:r>
            <w:r>
              <w:rPr>
                <w:rFonts w:ascii="Arial" w:hAnsi="Arial" w:cs="Arial"/>
                <w:lang w:eastAsia="it-IT"/>
              </w:rPr>
              <w:t>аселенн</w:t>
            </w:r>
            <w:r w:rsidR="000D6B98">
              <w:rPr>
                <w:rFonts w:ascii="Arial" w:hAnsi="Arial" w:cs="Arial"/>
                <w:lang w:eastAsia="it-IT"/>
              </w:rPr>
              <w:t>я, які проживають у селі</w:t>
            </w:r>
            <w:r>
              <w:rPr>
                <w:rFonts w:ascii="Arial" w:hAnsi="Arial" w:cs="Arial"/>
                <w:lang w:eastAsia="it-IT"/>
              </w:rPr>
              <w:t xml:space="preserve"> Дід</w:t>
            </w:r>
            <w:r w:rsidR="000D6B98">
              <w:rPr>
                <w:rFonts w:ascii="Arial" w:hAnsi="Arial" w:cs="Arial"/>
                <w:lang w:eastAsia="it-IT"/>
              </w:rPr>
              <w:t>івка</w:t>
            </w:r>
            <w:r w:rsidRPr="00037C88">
              <w:rPr>
                <w:rFonts w:ascii="Arial" w:hAnsi="Arial" w:cs="Arial"/>
                <w:lang w:eastAsia="it-IT"/>
              </w:rPr>
              <w:t xml:space="preserve"> після проходження якого призначають основні лікувально-оздоровчі заходи, індивідуальні програми профілактики захворювань, здійснюють моніторинг стану здоров’я кожного прикріпленого, у разі необхідності направляють хворих для надання допомоги на вторинний рівень.</w:t>
            </w:r>
          </w:p>
          <w:p w:rsidR="004E5478" w:rsidRPr="00037C88" w:rsidRDefault="004E5478" w:rsidP="0037584D">
            <w:pPr>
              <w:spacing w:after="0" w:line="240" w:lineRule="auto"/>
              <w:jc w:val="both"/>
              <w:rPr>
                <w:rFonts w:ascii="Arial" w:hAnsi="Arial" w:cs="Arial"/>
                <w:lang w:eastAsia="it-IT"/>
              </w:rPr>
            </w:pPr>
            <w:r w:rsidRPr="00037C88">
              <w:rPr>
                <w:rFonts w:ascii="Arial" w:hAnsi="Arial" w:cs="Arial"/>
                <w:lang w:eastAsia="it-IT"/>
              </w:rPr>
              <w:lastRenderedPageBreak/>
              <w:t>Ефективне виконання цих завдань неможливе без створення належних санітарно-гігіє</w:t>
            </w:r>
            <w:r>
              <w:rPr>
                <w:rFonts w:ascii="Arial" w:hAnsi="Arial" w:cs="Arial"/>
                <w:lang w:eastAsia="it-IT"/>
              </w:rPr>
              <w:t>нічних умов</w:t>
            </w:r>
            <w:r w:rsidRPr="00037C88">
              <w:rPr>
                <w:rFonts w:ascii="Arial" w:hAnsi="Arial" w:cs="Arial"/>
                <w:lang w:eastAsia="it-IT"/>
              </w:rPr>
              <w:t>.</w:t>
            </w:r>
          </w:p>
        </w:tc>
      </w:tr>
      <w:tr w:rsidR="004E5478" w:rsidRPr="00037C88" w:rsidTr="0037584D">
        <w:trPr>
          <w:trHeight w:val="20"/>
          <w:jc w:val="right"/>
        </w:trPr>
        <w:tc>
          <w:tcPr>
            <w:tcW w:w="2689" w:type="dxa"/>
            <w:shd w:val="clear" w:color="auto" w:fill="FFFFFF"/>
            <w:vAlign w:val="center"/>
          </w:tcPr>
          <w:p w:rsidR="004E5478" w:rsidRPr="00037C88" w:rsidRDefault="004E5478" w:rsidP="0037584D">
            <w:pPr>
              <w:spacing w:after="0" w:line="240" w:lineRule="auto"/>
              <w:rPr>
                <w:rFonts w:ascii="Arial" w:hAnsi="Arial" w:cs="Arial"/>
                <w:b/>
                <w:bCs/>
              </w:rPr>
            </w:pPr>
            <w:r w:rsidRPr="00037C88">
              <w:rPr>
                <w:rFonts w:ascii="Arial" w:hAnsi="Arial" w:cs="Arial"/>
                <w:b/>
                <w:bCs/>
              </w:rPr>
              <w:lastRenderedPageBreak/>
              <w:t>Очікувані результати:</w:t>
            </w:r>
          </w:p>
        </w:tc>
        <w:tc>
          <w:tcPr>
            <w:tcW w:w="6912" w:type="dxa"/>
            <w:gridSpan w:val="6"/>
            <w:shd w:val="clear" w:color="auto" w:fill="FFFFFF"/>
          </w:tcPr>
          <w:p w:rsidR="004E5478" w:rsidRPr="00037C88" w:rsidRDefault="004E5478" w:rsidP="0037584D">
            <w:pPr>
              <w:pStyle w:val="ae"/>
              <w:ind w:left="166"/>
              <w:jc w:val="both"/>
              <w:rPr>
                <w:rFonts w:cs="Arial"/>
                <w:sz w:val="22"/>
                <w:szCs w:val="22"/>
                <w:lang w:val="uk-UA" w:eastAsia="en-US"/>
              </w:rPr>
            </w:pPr>
            <w:r>
              <w:rPr>
                <w:rFonts w:cs="Arial"/>
                <w:sz w:val="22"/>
                <w:szCs w:val="22"/>
                <w:lang w:val="uk-UA" w:eastAsia="en-US"/>
              </w:rPr>
              <w:t>Забезпечення водопостачанням ФАПу в с. Дідівка.</w:t>
            </w:r>
          </w:p>
          <w:p w:rsidR="004E5478" w:rsidRPr="00037C88" w:rsidRDefault="004E5478" w:rsidP="0037584D">
            <w:pPr>
              <w:pStyle w:val="ae"/>
              <w:numPr>
                <w:ilvl w:val="0"/>
                <w:numId w:val="113"/>
              </w:numPr>
              <w:ind w:left="166" w:hanging="142"/>
              <w:jc w:val="both"/>
              <w:rPr>
                <w:rFonts w:cs="Arial"/>
                <w:sz w:val="22"/>
                <w:szCs w:val="22"/>
                <w:lang w:val="uk-UA" w:eastAsia="en-US"/>
              </w:rPr>
            </w:pPr>
            <w:r w:rsidRPr="00037C88">
              <w:rPr>
                <w:rFonts w:cs="Arial"/>
                <w:sz w:val="22"/>
                <w:szCs w:val="22"/>
                <w:lang w:val="uk-UA" w:eastAsia="en-US"/>
              </w:rPr>
              <w:t>створення на</w:t>
            </w:r>
            <w:r>
              <w:rPr>
                <w:rFonts w:cs="Arial"/>
                <w:sz w:val="22"/>
                <w:szCs w:val="22"/>
                <w:lang w:val="uk-UA" w:eastAsia="en-US"/>
              </w:rPr>
              <w:t xml:space="preserve">лежних умов </w:t>
            </w:r>
            <w:r w:rsidRPr="00037C88">
              <w:rPr>
                <w:rFonts w:cs="Arial"/>
                <w:sz w:val="22"/>
                <w:szCs w:val="22"/>
                <w:lang w:val="uk-UA" w:eastAsia="en-US"/>
              </w:rPr>
              <w:t xml:space="preserve">обслуговуючого персоналу та  відповідних умов для </w:t>
            </w:r>
            <w:r w:rsidR="003B6DD7">
              <w:rPr>
                <w:rFonts w:cs="Arial"/>
                <w:sz w:val="22"/>
                <w:szCs w:val="22"/>
                <w:lang w:val="uk-UA" w:eastAsia="en-US"/>
              </w:rPr>
              <w:t>лікування жителів се</w:t>
            </w:r>
            <w:r>
              <w:rPr>
                <w:rFonts w:cs="Arial"/>
                <w:sz w:val="22"/>
                <w:szCs w:val="22"/>
                <w:lang w:val="uk-UA" w:eastAsia="en-US"/>
              </w:rPr>
              <w:t>л</w:t>
            </w:r>
            <w:r w:rsidR="000D6B98">
              <w:rPr>
                <w:rFonts w:cs="Arial"/>
                <w:sz w:val="22"/>
                <w:szCs w:val="22"/>
                <w:lang w:val="uk-UA" w:eastAsia="en-US"/>
              </w:rPr>
              <w:t>а</w:t>
            </w:r>
            <w:r w:rsidR="00BB653F">
              <w:rPr>
                <w:rFonts w:cs="Arial"/>
                <w:sz w:val="22"/>
                <w:szCs w:val="22"/>
                <w:lang w:val="uk-UA" w:eastAsia="en-US"/>
              </w:rPr>
              <w:t xml:space="preserve"> Дідівка</w:t>
            </w:r>
            <w:r w:rsidRPr="00037C88">
              <w:rPr>
                <w:rFonts w:cs="Arial"/>
                <w:sz w:val="22"/>
                <w:szCs w:val="22"/>
                <w:lang w:val="uk-UA" w:eastAsia="en-US"/>
              </w:rPr>
              <w:t>.</w:t>
            </w:r>
          </w:p>
        </w:tc>
      </w:tr>
      <w:tr w:rsidR="004E5478" w:rsidRPr="00037C88" w:rsidTr="0037584D">
        <w:trPr>
          <w:trHeight w:val="20"/>
          <w:jc w:val="right"/>
        </w:trPr>
        <w:tc>
          <w:tcPr>
            <w:tcW w:w="2689" w:type="dxa"/>
            <w:shd w:val="clear" w:color="auto" w:fill="FFFFFF"/>
            <w:vAlign w:val="center"/>
          </w:tcPr>
          <w:p w:rsidR="004E5478" w:rsidRPr="00037C88" w:rsidRDefault="004E5478" w:rsidP="0037584D">
            <w:pPr>
              <w:spacing w:after="0" w:line="240" w:lineRule="auto"/>
              <w:rPr>
                <w:rFonts w:ascii="Arial" w:hAnsi="Arial" w:cs="Arial"/>
                <w:b/>
                <w:bCs/>
              </w:rPr>
            </w:pPr>
            <w:r w:rsidRPr="00037C88">
              <w:rPr>
                <w:rFonts w:ascii="Arial" w:hAnsi="Arial" w:cs="Arial"/>
                <w:b/>
                <w:bCs/>
              </w:rPr>
              <w:t>Ключові заходи проекту:</w:t>
            </w:r>
          </w:p>
        </w:tc>
        <w:tc>
          <w:tcPr>
            <w:tcW w:w="6912" w:type="dxa"/>
            <w:gridSpan w:val="6"/>
          </w:tcPr>
          <w:p w:rsidR="004E5478" w:rsidRPr="00037C88" w:rsidRDefault="004E5478" w:rsidP="0037584D">
            <w:pPr>
              <w:pStyle w:val="ae"/>
              <w:numPr>
                <w:ilvl w:val="0"/>
                <w:numId w:val="113"/>
              </w:numPr>
              <w:ind w:left="166" w:hanging="142"/>
              <w:jc w:val="both"/>
              <w:rPr>
                <w:rFonts w:cs="Arial"/>
                <w:sz w:val="22"/>
                <w:szCs w:val="22"/>
                <w:lang w:val="uk-UA" w:eastAsia="en-US"/>
              </w:rPr>
            </w:pPr>
            <w:r w:rsidRPr="00037C88">
              <w:rPr>
                <w:rFonts w:cs="Arial"/>
                <w:sz w:val="22"/>
                <w:szCs w:val="22"/>
                <w:lang w:val="uk-UA" w:eastAsia="en-US"/>
              </w:rPr>
              <w:t>забезпечення водопостачання;</w:t>
            </w:r>
          </w:p>
          <w:p w:rsidR="004E5478" w:rsidRPr="00037C88" w:rsidRDefault="004E5478" w:rsidP="0037584D">
            <w:pPr>
              <w:pStyle w:val="ae"/>
              <w:numPr>
                <w:ilvl w:val="0"/>
                <w:numId w:val="113"/>
              </w:numPr>
              <w:ind w:left="166" w:hanging="142"/>
              <w:jc w:val="both"/>
              <w:rPr>
                <w:rFonts w:cs="Arial"/>
                <w:sz w:val="22"/>
                <w:szCs w:val="22"/>
                <w:lang w:val="uk-UA" w:eastAsia="en-US"/>
              </w:rPr>
            </w:pPr>
            <w:r w:rsidRPr="00037C88">
              <w:rPr>
                <w:rFonts w:cs="Arial"/>
                <w:sz w:val="22"/>
                <w:szCs w:val="22"/>
                <w:lang w:val="uk-UA" w:eastAsia="en-US"/>
              </w:rPr>
              <w:t>забезпечення водовідведення;</w:t>
            </w:r>
          </w:p>
          <w:p w:rsidR="004E5478" w:rsidRPr="00CE507C" w:rsidRDefault="004E5478" w:rsidP="0037584D">
            <w:pPr>
              <w:pStyle w:val="ae"/>
              <w:numPr>
                <w:ilvl w:val="0"/>
                <w:numId w:val="113"/>
              </w:numPr>
              <w:ind w:left="166" w:hanging="142"/>
              <w:jc w:val="both"/>
              <w:rPr>
                <w:rFonts w:cs="Arial"/>
                <w:sz w:val="22"/>
                <w:szCs w:val="22"/>
                <w:lang w:val="uk-UA" w:eastAsia="en-US"/>
              </w:rPr>
            </w:pPr>
            <w:r w:rsidRPr="00037C88">
              <w:rPr>
                <w:rFonts w:cs="Arial"/>
                <w:sz w:val="22"/>
                <w:szCs w:val="22"/>
                <w:lang w:val="uk-UA" w:eastAsia="en-US"/>
              </w:rPr>
              <w:t>побудова та облаштування санвузла;</w:t>
            </w:r>
          </w:p>
        </w:tc>
      </w:tr>
      <w:tr w:rsidR="004E5478" w:rsidRPr="00037C88" w:rsidTr="0037584D">
        <w:trPr>
          <w:trHeight w:val="20"/>
          <w:jc w:val="right"/>
        </w:trPr>
        <w:tc>
          <w:tcPr>
            <w:tcW w:w="2689" w:type="dxa"/>
            <w:shd w:val="clear" w:color="auto" w:fill="FFFFFF"/>
            <w:vAlign w:val="center"/>
          </w:tcPr>
          <w:p w:rsidR="004E5478" w:rsidRPr="00037C88" w:rsidRDefault="004E5478" w:rsidP="0037584D">
            <w:pPr>
              <w:spacing w:after="0" w:line="240" w:lineRule="auto"/>
              <w:rPr>
                <w:rFonts w:ascii="Arial" w:hAnsi="Arial" w:cs="Arial"/>
                <w:b/>
              </w:rPr>
            </w:pPr>
            <w:r w:rsidRPr="00037C88">
              <w:rPr>
                <w:rFonts w:ascii="Arial" w:hAnsi="Arial" w:cs="Arial"/>
                <w:b/>
              </w:rPr>
              <w:t xml:space="preserve">Період здійснення: </w:t>
            </w:r>
          </w:p>
        </w:tc>
        <w:tc>
          <w:tcPr>
            <w:tcW w:w="6912" w:type="dxa"/>
            <w:gridSpan w:val="6"/>
            <w:vAlign w:val="center"/>
          </w:tcPr>
          <w:p w:rsidR="004E5478" w:rsidRPr="00037C88" w:rsidRDefault="004E5478" w:rsidP="0037584D">
            <w:pPr>
              <w:spacing w:after="0" w:line="240" w:lineRule="auto"/>
              <w:rPr>
                <w:rFonts w:ascii="Arial" w:hAnsi="Arial" w:cs="Arial"/>
                <w:lang w:eastAsia="it-IT"/>
              </w:rPr>
            </w:pPr>
            <w:r>
              <w:rPr>
                <w:rFonts w:ascii="Arial" w:hAnsi="Arial" w:cs="Arial"/>
                <w:b/>
              </w:rPr>
              <w:t>2020</w:t>
            </w:r>
            <w:r w:rsidRPr="00037C88">
              <w:rPr>
                <w:rFonts w:ascii="Arial" w:hAnsi="Arial" w:cs="Arial"/>
                <w:b/>
              </w:rPr>
              <w:t xml:space="preserve"> – 2022 роки:</w:t>
            </w:r>
          </w:p>
        </w:tc>
      </w:tr>
      <w:tr w:rsidR="004E5478" w:rsidRPr="00037C88" w:rsidTr="0037584D">
        <w:trPr>
          <w:trHeight w:val="20"/>
          <w:jc w:val="right"/>
        </w:trPr>
        <w:tc>
          <w:tcPr>
            <w:tcW w:w="2689" w:type="dxa"/>
            <w:vMerge w:val="restart"/>
            <w:shd w:val="clear" w:color="auto" w:fill="FFFFFF"/>
            <w:vAlign w:val="center"/>
          </w:tcPr>
          <w:p w:rsidR="004E5478" w:rsidRPr="00037C88" w:rsidRDefault="004E5478" w:rsidP="0037584D">
            <w:pPr>
              <w:spacing w:after="0" w:line="240" w:lineRule="auto"/>
              <w:rPr>
                <w:rFonts w:ascii="Arial" w:hAnsi="Arial" w:cs="Arial"/>
                <w:b/>
                <w:bCs/>
              </w:rPr>
            </w:pPr>
            <w:r w:rsidRPr="00037C88">
              <w:rPr>
                <w:rFonts w:ascii="Arial" w:hAnsi="Arial" w:cs="Arial"/>
                <w:b/>
                <w:bCs/>
              </w:rPr>
              <w:t>Орієнтовна вартість проекту, тис. грн.</w:t>
            </w:r>
          </w:p>
        </w:tc>
        <w:tc>
          <w:tcPr>
            <w:tcW w:w="925" w:type="dxa"/>
            <w:shd w:val="clear" w:color="auto" w:fill="E6E6E6"/>
            <w:vAlign w:val="center"/>
          </w:tcPr>
          <w:p w:rsidR="004E5478" w:rsidRPr="00037C88" w:rsidRDefault="004E5478" w:rsidP="0037584D">
            <w:pPr>
              <w:spacing w:after="0" w:line="240" w:lineRule="auto"/>
              <w:jc w:val="center"/>
              <w:rPr>
                <w:rFonts w:ascii="Arial" w:hAnsi="Arial" w:cs="Arial"/>
                <w:b/>
                <w:lang w:eastAsia="it-IT"/>
              </w:rPr>
            </w:pPr>
            <w:r>
              <w:rPr>
                <w:rFonts w:ascii="Arial" w:hAnsi="Arial" w:cs="Arial"/>
                <w:b/>
                <w:lang w:eastAsia="it-IT"/>
              </w:rPr>
              <w:t>2020</w:t>
            </w:r>
          </w:p>
        </w:tc>
        <w:tc>
          <w:tcPr>
            <w:tcW w:w="1132" w:type="dxa"/>
            <w:shd w:val="clear" w:color="auto" w:fill="E6E6E6"/>
            <w:vAlign w:val="center"/>
          </w:tcPr>
          <w:p w:rsidR="004E5478" w:rsidRPr="00037C88" w:rsidRDefault="004E5478" w:rsidP="0037584D">
            <w:pPr>
              <w:spacing w:after="0" w:line="240" w:lineRule="auto"/>
              <w:jc w:val="center"/>
              <w:rPr>
                <w:rFonts w:ascii="Arial" w:hAnsi="Arial" w:cs="Arial"/>
                <w:b/>
                <w:lang w:eastAsia="it-IT"/>
              </w:rPr>
            </w:pPr>
            <w:r>
              <w:rPr>
                <w:rFonts w:ascii="Arial" w:hAnsi="Arial" w:cs="Arial"/>
                <w:b/>
                <w:lang w:eastAsia="it-IT"/>
              </w:rPr>
              <w:t>2021</w:t>
            </w:r>
          </w:p>
        </w:tc>
        <w:tc>
          <w:tcPr>
            <w:tcW w:w="1133" w:type="dxa"/>
            <w:tcBorders>
              <w:bottom w:val="single" w:sz="4" w:space="0" w:color="auto"/>
            </w:tcBorders>
            <w:shd w:val="clear" w:color="auto" w:fill="E6E6E6"/>
            <w:vAlign w:val="center"/>
          </w:tcPr>
          <w:p w:rsidR="004E5478" w:rsidRPr="00037C88" w:rsidRDefault="004E5478" w:rsidP="0037584D">
            <w:pPr>
              <w:spacing w:after="0" w:line="240" w:lineRule="auto"/>
              <w:jc w:val="center"/>
              <w:rPr>
                <w:rFonts w:ascii="Arial" w:hAnsi="Arial" w:cs="Arial"/>
                <w:b/>
                <w:lang w:eastAsia="it-IT"/>
              </w:rPr>
            </w:pPr>
            <w:r>
              <w:rPr>
                <w:rFonts w:ascii="Arial" w:hAnsi="Arial" w:cs="Arial"/>
                <w:b/>
                <w:lang w:eastAsia="it-IT"/>
              </w:rPr>
              <w:t>2022</w:t>
            </w:r>
          </w:p>
        </w:tc>
        <w:tc>
          <w:tcPr>
            <w:tcW w:w="1132" w:type="dxa"/>
            <w:tcBorders>
              <w:bottom w:val="single" w:sz="4" w:space="0" w:color="auto"/>
            </w:tcBorders>
            <w:shd w:val="clear" w:color="auto" w:fill="E6E6E6"/>
            <w:vAlign w:val="center"/>
          </w:tcPr>
          <w:p w:rsidR="004E5478" w:rsidRPr="00037C88" w:rsidRDefault="004E5478" w:rsidP="0037584D">
            <w:pPr>
              <w:spacing w:after="0" w:line="240" w:lineRule="auto"/>
              <w:jc w:val="center"/>
              <w:rPr>
                <w:rFonts w:ascii="Arial" w:hAnsi="Arial" w:cs="Arial"/>
                <w:b/>
                <w:lang w:eastAsia="it-IT"/>
              </w:rPr>
            </w:pPr>
            <w:r>
              <w:rPr>
                <w:rFonts w:ascii="Arial" w:hAnsi="Arial" w:cs="Arial"/>
                <w:b/>
                <w:lang w:eastAsia="it-IT"/>
              </w:rPr>
              <w:t>2023</w:t>
            </w:r>
          </w:p>
        </w:tc>
        <w:tc>
          <w:tcPr>
            <w:tcW w:w="1132" w:type="dxa"/>
            <w:tcBorders>
              <w:bottom w:val="single" w:sz="4" w:space="0" w:color="auto"/>
            </w:tcBorders>
            <w:shd w:val="clear" w:color="auto" w:fill="E6E6E6"/>
            <w:vAlign w:val="center"/>
          </w:tcPr>
          <w:p w:rsidR="004E5478" w:rsidRPr="00037C88" w:rsidRDefault="004E5478" w:rsidP="0037584D">
            <w:pPr>
              <w:spacing w:after="0" w:line="240" w:lineRule="auto"/>
              <w:jc w:val="center"/>
              <w:rPr>
                <w:rFonts w:ascii="Arial" w:hAnsi="Arial" w:cs="Arial"/>
                <w:b/>
                <w:lang w:eastAsia="it-IT"/>
              </w:rPr>
            </w:pPr>
            <w:r>
              <w:rPr>
                <w:rFonts w:ascii="Arial" w:hAnsi="Arial" w:cs="Arial"/>
                <w:b/>
                <w:lang w:eastAsia="it-IT"/>
              </w:rPr>
              <w:t>2024</w:t>
            </w:r>
          </w:p>
        </w:tc>
        <w:tc>
          <w:tcPr>
            <w:tcW w:w="1458" w:type="dxa"/>
            <w:shd w:val="clear" w:color="auto" w:fill="E6E6E6"/>
            <w:vAlign w:val="center"/>
          </w:tcPr>
          <w:p w:rsidR="004E5478" w:rsidRPr="00037C88" w:rsidRDefault="004E5478" w:rsidP="0037584D">
            <w:pPr>
              <w:spacing w:after="0" w:line="240" w:lineRule="auto"/>
              <w:jc w:val="center"/>
              <w:rPr>
                <w:rFonts w:ascii="Arial" w:hAnsi="Arial" w:cs="Arial"/>
                <w:b/>
                <w:lang w:eastAsia="it-IT"/>
              </w:rPr>
            </w:pPr>
            <w:r w:rsidRPr="00037C88">
              <w:rPr>
                <w:rFonts w:ascii="Arial" w:hAnsi="Arial" w:cs="Arial"/>
                <w:b/>
                <w:lang w:eastAsia="it-IT"/>
              </w:rPr>
              <w:t>Разом</w:t>
            </w:r>
          </w:p>
        </w:tc>
      </w:tr>
      <w:tr w:rsidR="004E5478" w:rsidRPr="00037C88" w:rsidTr="0037584D">
        <w:trPr>
          <w:trHeight w:val="20"/>
          <w:jc w:val="right"/>
        </w:trPr>
        <w:tc>
          <w:tcPr>
            <w:tcW w:w="2689" w:type="dxa"/>
            <w:vMerge/>
            <w:shd w:val="clear" w:color="auto" w:fill="FFFFFF"/>
            <w:vAlign w:val="center"/>
          </w:tcPr>
          <w:p w:rsidR="004E5478" w:rsidRPr="00037C88" w:rsidRDefault="004E5478" w:rsidP="0037584D">
            <w:pPr>
              <w:spacing w:after="0" w:line="240" w:lineRule="auto"/>
              <w:rPr>
                <w:rFonts w:ascii="Arial" w:hAnsi="Arial" w:cs="Arial"/>
                <w:b/>
                <w:bCs/>
              </w:rPr>
            </w:pPr>
          </w:p>
        </w:tc>
        <w:tc>
          <w:tcPr>
            <w:tcW w:w="925" w:type="dxa"/>
            <w:vAlign w:val="center"/>
          </w:tcPr>
          <w:p w:rsidR="004E5478" w:rsidRPr="00037C88" w:rsidRDefault="004E5478" w:rsidP="0037584D">
            <w:pPr>
              <w:spacing w:after="0" w:line="240" w:lineRule="auto"/>
              <w:jc w:val="center"/>
              <w:rPr>
                <w:rFonts w:ascii="Arial" w:hAnsi="Arial" w:cs="Arial"/>
                <w:b/>
                <w:lang w:eastAsia="it-IT"/>
              </w:rPr>
            </w:pPr>
          </w:p>
        </w:tc>
        <w:tc>
          <w:tcPr>
            <w:tcW w:w="1132" w:type="dxa"/>
            <w:shd w:val="clear" w:color="auto" w:fill="FFFFFF"/>
            <w:vAlign w:val="center"/>
          </w:tcPr>
          <w:p w:rsidR="004E5478" w:rsidRPr="00037C88" w:rsidRDefault="00687311" w:rsidP="0037584D">
            <w:pPr>
              <w:spacing w:after="0" w:line="240" w:lineRule="auto"/>
              <w:jc w:val="center"/>
              <w:rPr>
                <w:rFonts w:ascii="Arial" w:hAnsi="Arial" w:cs="Arial"/>
                <w:b/>
                <w:lang w:eastAsia="it-IT"/>
              </w:rPr>
            </w:pPr>
            <w:r>
              <w:rPr>
                <w:rFonts w:ascii="Arial" w:hAnsi="Arial" w:cs="Arial"/>
                <w:b/>
                <w:lang w:eastAsia="it-IT"/>
              </w:rPr>
              <w:t>50</w:t>
            </w:r>
          </w:p>
        </w:tc>
        <w:tc>
          <w:tcPr>
            <w:tcW w:w="1133" w:type="dxa"/>
            <w:shd w:val="clear" w:color="auto" w:fill="auto"/>
            <w:vAlign w:val="center"/>
          </w:tcPr>
          <w:p w:rsidR="004E5478" w:rsidRPr="00037C88" w:rsidRDefault="004E5478" w:rsidP="0037584D">
            <w:pPr>
              <w:spacing w:after="0" w:line="240" w:lineRule="auto"/>
              <w:jc w:val="center"/>
              <w:rPr>
                <w:rFonts w:ascii="Arial" w:hAnsi="Arial" w:cs="Arial"/>
                <w:b/>
                <w:lang w:eastAsia="it-IT"/>
              </w:rPr>
            </w:pPr>
          </w:p>
        </w:tc>
        <w:tc>
          <w:tcPr>
            <w:tcW w:w="1132" w:type="dxa"/>
            <w:shd w:val="clear" w:color="auto" w:fill="auto"/>
            <w:vAlign w:val="center"/>
          </w:tcPr>
          <w:p w:rsidR="004E5478" w:rsidRPr="00037C88" w:rsidRDefault="004E5478" w:rsidP="0037584D">
            <w:pPr>
              <w:spacing w:after="0" w:line="240" w:lineRule="auto"/>
              <w:jc w:val="center"/>
              <w:rPr>
                <w:rFonts w:ascii="Arial" w:hAnsi="Arial" w:cs="Arial"/>
                <w:b/>
                <w:lang w:eastAsia="it-IT"/>
              </w:rPr>
            </w:pPr>
          </w:p>
        </w:tc>
        <w:tc>
          <w:tcPr>
            <w:tcW w:w="1132" w:type="dxa"/>
            <w:shd w:val="clear" w:color="auto" w:fill="auto"/>
            <w:vAlign w:val="center"/>
          </w:tcPr>
          <w:p w:rsidR="004E5478" w:rsidRPr="00037C88" w:rsidRDefault="004E5478" w:rsidP="0037584D">
            <w:pPr>
              <w:spacing w:after="0" w:line="240" w:lineRule="auto"/>
              <w:jc w:val="center"/>
              <w:rPr>
                <w:rFonts w:ascii="Arial" w:hAnsi="Arial" w:cs="Arial"/>
                <w:b/>
                <w:lang w:eastAsia="it-IT"/>
              </w:rPr>
            </w:pPr>
          </w:p>
        </w:tc>
        <w:tc>
          <w:tcPr>
            <w:tcW w:w="1458" w:type="dxa"/>
            <w:shd w:val="clear" w:color="auto" w:fill="FFFFFF"/>
            <w:vAlign w:val="center"/>
          </w:tcPr>
          <w:p w:rsidR="004E5478" w:rsidRPr="00037C88" w:rsidRDefault="00687311" w:rsidP="0037584D">
            <w:pPr>
              <w:spacing w:after="0" w:line="240" w:lineRule="auto"/>
              <w:jc w:val="center"/>
              <w:rPr>
                <w:rFonts w:ascii="Arial" w:hAnsi="Arial" w:cs="Arial"/>
                <w:b/>
                <w:lang w:eastAsia="it-IT"/>
              </w:rPr>
            </w:pPr>
            <w:r>
              <w:rPr>
                <w:rFonts w:ascii="Arial" w:hAnsi="Arial" w:cs="Arial"/>
                <w:b/>
                <w:lang w:eastAsia="it-IT"/>
              </w:rPr>
              <w:t>5</w:t>
            </w:r>
            <w:r w:rsidR="004E5478">
              <w:rPr>
                <w:rFonts w:ascii="Arial" w:hAnsi="Arial" w:cs="Arial"/>
                <w:b/>
                <w:lang w:eastAsia="it-IT"/>
              </w:rPr>
              <w:t>0</w:t>
            </w:r>
          </w:p>
        </w:tc>
      </w:tr>
      <w:tr w:rsidR="004E5478" w:rsidRPr="00037C88" w:rsidTr="0037584D">
        <w:trPr>
          <w:trHeight w:val="20"/>
          <w:jc w:val="right"/>
        </w:trPr>
        <w:tc>
          <w:tcPr>
            <w:tcW w:w="2689" w:type="dxa"/>
            <w:shd w:val="clear" w:color="auto" w:fill="FFFFFF"/>
            <w:vAlign w:val="center"/>
          </w:tcPr>
          <w:p w:rsidR="004E5478" w:rsidRPr="00037C88" w:rsidRDefault="004E5478" w:rsidP="0037584D">
            <w:pPr>
              <w:spacing w:after="0" w:line="240" w:lineRule="auto"/>
              <w:rPr>
                <w:rFonts w:ascii="Arial" w:hAnsi="Arial" w:cs="Arial"/>
                <w:b/>
                <w:bCs/>
              </w:rPr>
            </w:pPr>
            <w:r w:rsidRPr="00037C88">
              <w:rPr>
                <w:rFonts w:ascii="Arial" w:hAnsi="Arial" w:cs="Arial"/>
                <w:b/>
                <w:bCs/>
              </w:rPr>
              <w:t>Джерела фінансування:</w:t>
            </w:r>
          </w:p>
        </w:tc>
        <w:tc>
          <w:tcPr>
            <w:tcW w:w="6912" w:type="dxa"/>
            <w:gridSpan w:val="6"/>
            <w:vAlign w:val="center"/>
          </w:tcPr>
          <w:p w:rsidR="004E5478" w:rsidRPr="00037C88" w:rsidRDefault="004E5478" w:rsidP="0037584D">
            <w:pPr>
              <w:spacing w:after="0" w:line="240" w:lineRule="auto"/>
              <w:jc w:val="both"/>
              <w:rPr>
                <w:rFonts w:ascii="Arial" w:hAnsi="Arial" w:cs="Arial"/>
                <w:lang w:eastAsia="it-IT"/>
              </w:rPr>
            </w:pPr>
            <w:r w:rsidRPr="00037C88">
              <w:rPr>
                <w:rFonts w:ascii="Arial" w:hAnsi="Arial" w:cs="Arial"/>
                <w:lang w:eastAsia="it-IT"/>
              </w:rPr>
              <w:t>Державний, сільськ</w:t>
            </w:r>
            <w:r>
              <w:rPr>
                <w:rFonts w:ascii="Arial" w:hAnsi="Arial" w:cs="Arial"/>
                <w:lang w:eastAsia="it-IT"/>
              </w:rPr>
              <w:t>ий бюджет</w:t>
            </w:r>
          </w:p>
        </w:tc>
      </w:tr>
      <w:tr w:rsidR="0092570F" w:rsidRPr="00037C88" w:rsidTr="0037584D">
        <w:trPr>
          <w:trHeight w:val="20"/>
          <w:jc w:val="right"/>
        </w:trPr>
        <w:tc>
          <w:tcPr>
            <w:tcW w:w="2689" w:type="dxa"/>
            <w:shd w:val="clear" w:color="auto" w:fill="FFFFFF"/>
            <w:vAlign w:val="center"/>
          </w:tcPr>
          <w:p w:rsidR="0092570F" w:rsidRPr="00037C88" w:rsidRDefault="0092570F" w:rsidP="0092570F">
            <w:pPr>
              <w:spacing w:after="0" w:line="240" w:lineRule="auto"/>
              <w:rPr>
                <w:rFonts w:ascii="Arial" w:hAnsi="Arial" w:cs="Arial"/>
                <w:b/>
                <w:bCs/>
              </w:rPr>
            </w:pPr>
            <w:r w:rsidRPr="00037C88">
              <w:rPr>
                <w:rFonts w:ascii="Arial" w:hAnsi="Arial" w:cs="Arial"/>
                <w:b/>
              </w:rPr>
              <w:t>Ключові потенційні учасники проекту</w:t>
            </w:r>
          </w:p>
        </w:tc>
        <w:tc>
          <w:tcPr>
            <w:tcW w:w="6912" w:type="dxa"/>
            <w:gridSpan w:val="6"/>
            <w:vAlign w:val="center"/>
          </w:tcPr>
          <w:p w:rsidR="0092570F" w:rsidRPr="005C62B8" w:rsidRDefault="0092570F" w:rsidP="0092570F">
            <w:pPr>
              <w:spacing w:after="0" w:line="240" w:lineRule="auto"/>
              <w:jc w:val="both"/>
              <w:rPr>
                <w:rFonts w:ascii="Arial" w:hAnsi="Arial" w:cs="Arial"/>
                <w:lang w:eastAsia="it-IT"/>
              </w:rPr>
            </w:pPr>
            <w:r w:rsidRPr="005C62B8">
              <w:rPr>
                <w:rFonts w:ascii="Arial" w:hAnsi="Arial" w:cs="Arial"/>
                <w:lang w:eastAsia="it-IT"/>
              </w:rPr>
              <w:t>Локницька</w:t>
            </w:r>
            <w:r w:rsidR="008C68C6">
              <w:rPr>
                <w:rFonts w:ascii="Arial" w:hAnsi="Arial" w:cs="Arial"/>
                <w:lang w:eastAsia="it-IT"/>
              </w:rPr>
              <w:t xml:space="preserve"> </w:t>
            </w:r>
            <w:r w:rsidRPr="005C62B8">
              <w:rPr>
                <w:rFonts w:ascii="Arial" w:hAnsi="Arial" w:cs="Arial"/>
                <w:lang w:eastAsia="it-IT"/>
              </w:rPr>
              <w:t>сільська рада, причетні установи та організації, підрядні організації.</w:t>
            </w:r>
          </w:p>
        </w:tc>
      </w:tr>
      <w:tr w:rsidR="004E5478" w:rsidRPr="00037C88" w:rsidTr="0037584D">
        <w:trPr>
          <w:trHeight w:val="20"/>
          <w:jc w:val="right"/>
        </w:trPr>
        <w:tc>
          <w:tcPr>
            <w:tcW w:w="2689" w:type="dxa"/>
            <w:shd w:val="clear" w:color="auto" w:fill="FFFFFF"/>
            <w:vAlign w:val="center"/>
          </w:tcPr>
          <w:p w:rsidR="004E5478" w:rsidRPr="00037C88" w:rsidRDefault="004E5478" w:rsidP="0037584D">
            <w:pPr>
              <w:spacing w:after="0" w:line="240" w:lineRule="auto"/>
              <w:rPr>
                <w:rFonts w:ascii="Arial" w:hAnsi="Arial" w:cs="Arial"/>
                <w:b/>
                <w:bCs/>
              </w:rPr>
            </w:pPr>
            <w:r w:rsidRPr="00037C88">
              <w:rPr>
                <w:rFonts w:ascii="Arial" w:hAnsi="Arial" w:cs="Arial"/>
                <w:b/>
                <w:bCs/>
              </w:rPr>
              <w:t>Інше:</w:t>
            </w:r>
          </w:p>
        </w:tc>
        <w:tc>
          <w:tcPr>
            <w:tcW w:w="6912" w:type="dxa"/>
            <w:gridSpan w:val="6"/>
            <w:vAlign w:val="center"/>
          </w:tcPr>
          <w:p w:rsidR="004E5478" w:rsidRPr="00037C88" w:rsidRDefault="004E5478" w:rsidP="0037584D">
            <w:pPr>
              <w:spacing w:after="0" w:line="240" w:lineRule="auto"/>
              <w:rPr>
                <w:rFonts w:ascii="Arial" w:hAnsi="Arial" w:cs="Arial"/>
                <w:lang w:eastAsia="it-IT"/>
              </w:rPr>
            </w:pPr>
          </w:p>
        </w:tc>
      </w:tr>
    </w:tbl>
    <w:p w:rsidR="004E5478" w:rsidRDefault="004E5478" w:rsidP="004E5478">
      <w:pPr>
        <w:spacing w:after="0" w:line="240" w:lineRule="auto"/>
        <w:rPr>
          <w:rFonts w:ascii="Arial" w:hAnsi="Arial" w:cs="Arial"/>
          <w:b/>
          <w:color w:val="FF0000"/>
        </w:rPr>
      </w:pPr>
    </w:p>
    <w:p w:rsidR="004E5478" w:rsidRDefault="004E5478" w:rsidP="00434F36">
      <w:pPr>
        <w:spacing w:after="0" w:line="240" w:lineRule="auto"/>
        <w:rPr>
          <w:rFonts w:ascii="Arial" w:hAnsi="Arial" w:cs="Arial"/>
          <w:b/>
          <w:color w:val="FF0000"/>
        </w:rPr>
      </w:pPr>
    </w:p>
    <w:tbl>
      <w:tblPr>
        <w:tblW w:w="960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925"/>
        <w:gridCol w:w="1132"/>
        <w:gridCol w:w="1133"/>
        <w:gridCol w:w="1132"/>
        <w:gridCol w:w="1132"/>
        <w:gridCol w:w="1458"/>
      </w:tblGrid>
      <w:tr w:rsidR="000D6B98" w:rsidRPr="00037C88" w:rsidTr="0037584D">
        <w:trPr>
          <w:trHeight w:val="20"/>
          <w:jc w:val="right"/>
        </w:trPr>
        <w:tc>
          <w:tcPr>
            <w:tcW w:w="2689" w:type="dxa"/>
            <w:vAlign w:val="center"/>
          </w:tcPr>
          <w:p w:rsidR="000D6B98" w:rsidRPr="00037C88" w:rsidRDefault="000D6B98" w:rsidP="0037584D">
            <w:pPr>
              <w:pStyle w:val="6"/>
              <w:spacing w:before="0" w:line="240" w:lineRule="auto"/>
              <w:rPr>
                <w:rFonts w:ascii="Arial" w:hAnsi="Arial" w:cs="Arial"/>
                <w:color w:val="auto"/>
              </w:rPr>
            </w:pPr>
            <w:r w:rsidRPr="00037C88">
              <w:rPr>
                <w:rFonts w:ascii="Arial" w:hAnsi="Arial" w:cs="Arial"/>
                <w:color w:val="auto"/>
              </w:rPr>
              <w:t>Завдання Стратегії, якому відповідає проект:</w:t>
            </w:r>
          </w:p>
        </w:tc>
        <w:tc>
          <w:tcPr>
            <w:tcW w:w="6912" w:type="dxa"/>
            <w:gridSpan w:val="6"/>
          </w:tcPr>
          <w:p w:rsidR="000D6B98" w:rsidRPr="00037C88" w:rsidRDefault="000D6B98" w:rsidP="0037584D">
            <w:pPr>
              <w:pBdr>
                <w:left w:val="single" w:sz="18" w:space="4" w:color="auto"/>
              </w:pBdr>
              <w:spacing w:after="0" w:line="240" w:lineRule="auto"/>
              <w:rPr>
                <w:rFonts w:ascii="Arial" w:hAnsi="Arial" w:cs="Arial"/>
                <w:lang w:eastAsia="it-IT"/>
              </w:rPr>
            </w:pPr>
            <w:r>
              <w:rPr>
                <w:rFonts w:ascii="Arial" w:hAnsi="Arial" w:cs="Arial"/>
              </w:rPr>
              <w:t>2.2.2. Забезпечення водопостачанням ФАПів</w:t>
            </w:r>
          </w:p>
        </w:tc>
      </w:tr>
      <w:tr w:rsidR="000D6B98" w:rsidRPr="00037C88" w:rsidTr="0037584D">
        <w:trPr>
          <w:trHeight w:val="20"/>
          <w:jc w:val="right"/>
        </w:trPr>
        <w:tc>
          <w:tcPr>
            <w:tcW w:w="2689" w:type="dxa"/>
            <w:vAlign w:val="center"/>
          </w:tcPr>
          <w:p w:rsidR="000D6B98" w:rsidRPr="00037C88" w:rsidRDefault="000D6B98" w:rsidP="0037584D">
            <w:pPr>
              <w:spacing w:after="0" w:line="240" w:lineRule="auto"/>
              <w:rPr>
                <w:rFonts w:ascii="Arial" w:hAnsi="Arial" w:cs="Arial"/>
                <w:b/>
                <w:bCs/>
              </w:rPr>
            </w:pPr>
            <w:r w:rsidRPr="00037C88">
              <w:rPr>
                <w:rFonts w:ascii="Arial" w:hAnsi="Arial" w:cs="Arial"/>
                <w:b/>
                <w:bCs/>
              </w:rPr>
              <w:t>Назва проекту:</w:t>
            </w:r>
          </w:p>
        </w:tc>
        <w:tc>
          <w:tcPr>
            <w:tcW w:w="6912" w:type="dxa"/>
            <w:gridSpan w:val="6"/>
          </w:tcPr>
          <w:p w:rsidR="000D6B98" w:rsidRPr="00037C88" w:rsidRDefault="000D6B98" w:rsidP="0037584D">
            <w:pPr>
              <w:spacing w:after="0" w:line="240" w:lineRule="auto"/>
              <w:jc w:val="both"/>
              <w:rPr>
                <w:rFonts w:ascii="Arial" w:hAnsi="Arial" w:cs="Arial"/>
                <w:b/>
                <w:lang w:eastAsia="it-IT"/>
              </w:rPr>
            </w:pPr>
            <w:r>
              <w:rPr>
                <w:rFonts w:ascii="Arial" w:hAnsi="Arial" w:cs="Arial"/>
                <w:b/>
              </w:rPr>
              <w:t xml:space="preserve">Забезпечення </w:t>
            </w:r>
            <w:r w:rsidR="00E92C78">
              <w:rPr>
                <w:rFonts w:ascii="Arial" w:hAnsi="Arial" w:cs="Arial"/>
                <w:b/>
              </w:rPr>
              <w:t>водопостачанням ФАПу в с. Млини</w:t>
            </w:r>
          </w:p>
        </w:tc>
      </w:tr>
      <w:tr w:rsidR="000D6B98" w:rsidRPr="00037C88" w:rsidTr="0037584D">
        <w:trPr>
          <w:trHeight w:val="20"/>
          <w:jc w:val="right"/>
        </w:trPr>
        <w:tc>
          <w:tcPr>
            <w:tcW w:w="2689" w:type="dxa"/>
            <w:vAlign w:val="center"/>
          </w:tcPr>
          <w:p w:rsidR="000D6B98" w:rsidRPr="00037C88" w:rsidRDefault="000D6B98" w:rsidP="0037584D">
            <w:pPr>
              <w:spacing w:after="0" w:line="240" w:lineRule="auto"/>
              <w:rPr>
                <w:rFonts w:ascii="Arial" w:hAnsi="Arial" w:cs="Arial"/>
                <w:b/>
                <w:bCs/>
              </w:rPr>
            </w:pPr>
            <w:r w:rsidRPr="00037C88">
              <w:rPr>
                <w:rFonts w:ascii="Arial" w:hAnsi="Arial" w:cs="Arial"/>
                <w:b/>
                <w:bCs/>
              </w:rPr>
              <w:t>Цілі проекту:</w:t>
            </w:r>
          </w:p>
        </w:tc>
        <w:tc>
          <w:tcPr>
            <w:tcW w:w="6912" w:type="dxa"/>
            <w:gridSpan w:val="6"/>
          </w:tcPr>
          <w:p w:rsidR="000D6B98" w:rsidRPr="00037C88" w:rsidRDefault="000D6B98" w:rsidP="0037584D">
            <w:pPr>
              <w:spacing w:after="0" w:line="240" w:lineRule="auto"/>
              <w:jc w:val="both"/>
              <w:rPr>
                <w:rFonts w:ascii="Arial" w:hAnsi="Arial" w:cs="Arial"/>
                <w:lang w:eastAsia="it-IT"/>
              </w:rPr>
            </w:pPr>
            <w:r w:rsidRPr="00037C88">
              <w:rPr>
                <w:rFonts w:ascii="Arial" w:hAnsi="Arial" w:cs="Arial"/>
              </w:rPr>
              <w:t>Покращення якості надання перв</w:t>
            </w:r>
            <w:r>
              <w:rPr>
                <w:rFonts w:ascii="Arial" w:hAnsi="Arial" w:cs="Arial"/>
              </w:rPr>
              <w:t>инної медичної допомоги жителям</w:t>
            </w:r>
            <w:r w:rsidR="00752079">
              <w:rPr>
                <w:rFonts w:ascii="Arial" w:hAnsi="Arial" w:cs="Arial"/>
              </w:rPr>
              <w:t xml:space="preserve">села </w:t>
            </w:r>
            <w:r w:rsidR="00E92C78">
              <w:rPr>
                <w:rFonts w:ascii="Arial" w:hAnsi="Arial" w:cs="Arial"/>
              </w:rPr>
              <w:t>Млини</w:t>
            </w:r>
          </w:p>
        </w:tc>
      </w:tr>
      <w:tr w:rsidR="000D6B98" w:rsidRPr="00037C88" w:rsidTr="0037584D">
        <w:trPr>
          <w:trHeight w:val="20"/>
          <w:jc w:val="right"/>
        </w:trPr>
        <w:tc>
          <w:tcPr>
            <w:tcW w:w="2689" w:type="dxa"/>
            <w:vAlign w:val="center"/>
          </w:tcPr>
          <w:p w:rsidR="000D6B98" w:rsidRPr="00037C88" w:rsidRDefault="000D6B98" w:rsidP="0037584D">
            <w:pPr>
              <w:autoSpaceDE w:val="0"/>
              <w:autoSpaceDN w:val="0"/>
              <w:adjustRightInd w:val="0"/>
              <w:spacing w:after="0" w:line="240" w:lineRule="auto"/>
              <w:rPr>
                <w:rFonts w:ascii="Arial" w:hAnsi="Arial" w:cs="Arial"/>
                <w:b/>
              </w:rPr>
            </w:pPr>
            <w:r w:rsidRPr="00037C88">
              <w:rPr>
                <w:rFonts w:ascii="Arial" w:hAnsi="Arial" w:cs="Arial"/>
                <w:b/>
              </w:rPr>
              <w:t>Територія впливу проекту:</w:t>
            </w:r>
          </w:p>
        </w:tc>
        <w:tc>
          <w:tcPr>
            <w:tcW w:w="6912" w:type="dxa"/>
            <w:gridSpan w:val="6"/>
          </w:tcPr>
          <w:p w:rsidR="000D6B98" w:rsidRPr="00037C88" w:rsidRDefault="000D6B98" w:rsidP="0037584D">
            <w:pPr>
              <w:spacing w:after="0" w:line="240" w:lineRule="auto"/>
              <w:jc w:val="both"/>
              <w:rPr>
                <w:rFonts w:ascii="Arial" w:hAnsi="Arial" w:cs="Arial"/>
                <w:lang w:eastAsia="it-IT"/>
              </w:rPr>
            </w:pPr>
            <w:r>
              <w:rPr>
                <w:rFonts w:ascii="Arial" w:hAnsi="Arial" w:cs="Arial"/>
              </w:rPr>
              <w:t>с.</w:t>
            </w:r>
            <w:r w:rsidR="00752079">
              <w:rPr>
                <w:rFonts w:ascii="Arial" w:hAnsi="Arial" w:cs="Arial"/>
              </w:rPr>
              <w:t xml:space="preserve"> Млини</w:t>
            </w:r>
          </w:p>
        </w:tc>
      </w:tr>
      <w:tr w:rsidR="000D6B98" w:rsidRPr="00037C88" w:rsidTr="0037584D">
        <w:trPr>
          <w:trHeight w:val="20"/>
          <w:jc w:val="right"/>
        </w:trPr>
        <w:tc>
          <w:tcPr>
            <w:tcW w:w="2689" w:type="dxa"/>
            <w:vAlign w:val="center"/>
          </w:tcPr>
          <w:p w:rsidR="000D6B98" w:rsidRPr="00037C88" w:rsidRDefault="000D6B98" w:rsidP="0037584D">
            <w:pPr>
              <w:autoSpaceDE w:val="0"/>
              <w:autoSpaceDN w:val="0"/>
              <w:adjustRightInd w:val="0"/>
              <w:spacing w:after="0" w:line="240" w:lineRule="auto"/>
              <w:rPr>
                <w:rFonts w:ascii="Arial" w:hAnsi="Arial" w:cs="Arial"/>
                <w:b/>
              </w:rPr>
            </w:pPr>
            <w:r w:rsidRPr="00037C88">
              <w:rPr>
                <w:rFonts w:ascii="Arial" w:hAnsi="Arial" w:cs="Arial"/>
                <w:b/>
              </w:rPr>
              <w:t>Орієнтовна кількість отримувачів вигод</w:t>
            </w:r>
          </w:p>
        </w:tc>
        <w:tc>
          <w:tcPr>
            <w:tcW w:w="6912" w:type="dxa"/>
            <w:gridSpan w:val="6"/>
          </w:tcPr>
          <w:p w:rsidR="000D6B98" w:rsidRPr="00037C88" w:rsidRDefault="005C3820" w:rsidP="0037584D">
            <w:pPr>
              <w:spacing w:after="0" w:line="240" w:lineRule="auto"/>
              <w:jc w:val="both"/>
              <w:rPr>
                <w:rFonts w:ascii="Arial" w:hAnsi="Arial" w:cs="Arial"/>
                <w:lang w:eastAsia="it-IT"/>
              </w:rPr>
            </w:pPr>
            <w:r>
              <w:rPr>
                <w:rFonts w:ascii="Arial" w:hAnsi="Arial" w:cs="Arial"/>
                <w:lang w:eastAsia="it-IT"/>
              </w:rPr>
              <w:t>14</w:t>
            </w:r>
            <w:r w:rsidR="000D6B98">
              <w:rPr>
                <w:rFonts w:ascii="Arial" w:hAnsi="Arial" w:cs="Arial"/>
                <w:lang w:eastAsia="it-IT"/>
              </w:rPr>
              <w:t>1</w:t>
            </w:r>
            <w:r w:rsidR="000D6B98" w:rsidRPr="00037C88">
              <w:rPr>
                <w:rFonts w:ascii="Arial" w:hAnsi="Arial" w:cs="Arial"/>
                <w:lang w:eastAsia="it-IT"/>
              </w:rPr>
              <w:t xml:space="preserve"> осіб</w:t>
            </w:r>
            <w:r w:rsidR="000D6B98">
              <w:rPr>
                <w:rFonts w:ascii="Arial" w:hAnsi="Arial" w:cs="Arial"/>
                <w:lang w:eastAsia="it-IT"/>
              </w:rPr>
              <w:t>а</w:t>
            </w:r>
          </w:p>
        </w:tc>
      </w:tr>
      <w:tr w:rsidR="000D6B98" w:rsidRPr="00037C88" w:rsidTr="0037584D">
        <w:trPr>
          <w:trHeight w:val="20"/>
          <w:jc w:val="right"/>
        </w:trPr>
        <w:tc>
          <w:tcPr>
            <w:tcW w:w="2689" w:type="dxa"/>
            <w:shd w:val="clear" w:color="auto" w:fill="FFFFFF"/>
            <w:vAlign w:val="center"/>
          </w:tcPr>
          <w:p w:rsidR="000D6B98" w:rsidRPr="00037C88" w:rsidRDefault="000D6B98" w:rsidP="0037584D">
            <w:pPr>
              <w:spacing w:after="0" w:line="240" w:lineRule="auto"/>
              <w:rPr>
                <w:rFonts w:ascii="Arial" w:hAnsi="Arial" w:cs="Arial"/>
                <w:b/>
                <w:bCs/>
              </w:rPr>
            </w:pPr>
            <w:r w:rsidRPr="00037C88">
              <w:rPr>
                <w:rFonts w:ascii="Arial" w:hAnsi="Arial" w:cs="Arial"/>
                <w:b/>
                <w:bCs/>
              </w:rPr>
              <w:t>Стислий опис проекту:</w:t>
            </w:r>
          </w:p>
        </w:tc>
        <w:tc>
          <w:tcPr>
            <w:tcW w:w="6912" w:type="dxa"/>
            <w:gridSpan w:val="6"/>
          </w:tcPr>
          <w:p w:rsidR="000D6B98" w:rsidRPr="00037C88" w:rsidRDefault="000D6B98" w:rsidP="0037584D">
            <w:pPr>
              <w:spacing w:after="0" w:line="240" w:lineRule="auto"/>
              <w:jc w:val="both"/>
              <w:rPr>
                <w:rFonts w:ascii="Arial" w:hAnsi="Arial" w:cs="Arial"/>
                <w:lang w:eastAsia="it-IT"/>
              </w:rPr>
            </w:pPr>
            <w:r w:rsidRPr="00037C88">
              <w:rPr>
                <w:rFonts w:ascii="Arial" w:hAnsi="Arial" w:cs="Arial"/>
                <w:lang w:eastAsia="it-IT"/>
              </w:rPr>
              <w:t>Основним завданням фельдшерсько-акушерського пункту є проведення обстеження всіх категорій н</w:t>
            </w:r>
            <w:r>
              <w:rPr>
                <w:rFonts w:ascii="Arial" w:hAnsi="Arial" w:cs="Arial"/>
                <w:lang w:eastAsia="it-IT"/>
              </w:rPr>
              <w:t>аселенн</w:t>
            </w:r>
            <w:r w:rsidR="00A4708B">
              <w:rPr>
                <w:rFonts w:ascii="Arial" w:hAnsi="Arial" w:cs="Arial"/>
                <w:lang w:eastAsia="it-IT"/>
              </w:rPr>
              <w:t>я, які проживають у селі Млини</w:t>
            </w:r>
            <w:r w:rsidRPr="00037C88">
              <w:rPr>
                <w:rFonts w:ascii="Arial" w:hAnsi="Arial" w:cs="Arial"/>
                <w:lang w:eastAsia="it-IT"/>
              </w:rPr>
              <w:t xml:space="preserve"> після проходження якого призначають основні лікувально-оздоровчі заходи, індивідуальні програми профілактики захворювань, здійснюють моніторинг стану здоров’я кожного прикріпленого, у разі необхідності направляють хворих для надання допомоги на вторинний рівень.</w:t>
            </w:r>
          </w:p>
          <w:p w:rsidR="000D6B98" w:rsidRPr="00037C88" w:rsidRDefault="000D6B98" w:rsidP="0037584D">
            <w:pPr>
              <w:spacing w:after="0" w:line="240" w:lineRule="auto"/>
              <w:jc w:val="both"/>
              <w:rPr>
                <w:rFonts w:ascii="Arial" w:hAnsi="Arial" w:cs="Arial"/>
                <w:lang w:eastAsia="it-IT"/>
              </w:rPr>
            </w:pPr>
            <w:r w:rsidRPr="00037C88">
              <w:rPr>
                <w:rFonts w:ascii="Arial" w:hAnsi="Arial" w:cs="Arial"/>
                <w:lang w:eastAsia="it-IT"/>
              </w:rPr>
              <w:t>Ефективне виконання цих завдань неможливе без створення належних санітарно-гігіє</w:t>
            </w:r>
            <w:r>
              <w:rPr>
                <w:rFonts w:ascii="Arial" w:hAnsi="Arial" w:cs="Arial"/>
                <w:lang w:eastAsia="it-IT"/>
              </w:rPr>
              <w:t>нічних умов</w:t>
            </w:r>
            <w:r w:rsidRPr="00037C88">
              <w:rPr>
                <w:rFonts w:ascii="Arial" w:hAnsi="Arial" w:cs="Arial"/>
                <w:lang w:eastAsia="it-IT"/>
              </w:rPr>
              <w:t>.</w:t>
            </w:r>
          </w:p>
        </w:tc>
      </w:tr>
      <w:tr w:rsidR="000D6B98" w:rsidRPr="00037C88" w:rsidTr="0037584D">
        <w:trPr>
          <w:trHeight w:val="20"/>
          <w:jc w:val="right"/>
        </w:trPr>
        <w:tc>
          <w:tcPr>
            <w:tcW w:w="2689" w:type="dxa"/>
            <w:shd w:val="clear" w:color="auto" w:fill="FFFFFF"/>
            <w:vAlign w:val="center"/>
          </w:tcPr>
          <w:p w:rsidR="000D6B98" w:rsidRPr="00037C88" w:rsidRDefault="000D6B98" w:rsidP="0037584D">
            <w:pPr>
              <w:spacing w:after="0" w:line="240" w:lineRule="auto"/>
              <w:rPr>
                <w:rFonts w:ascii="Arial" w:hAnsi="Arial" w:cs="Arial"/>
                <w:b/>
                <w:bCs/>
              </w:rPr>
            </w:pPr>
            <w:r w:rsidRPr="00037C88">
              <w:rPr>
                <w:rFonts w:ascii="Arial" w:hAnsi="Arial" w:cs="Arial"/>
                <w:b/>
                <w:bCs/>
              </w:rPr>
              <w:t>Очікувані результати:</w:t>
            </w:r>
          </w:p>
        </w:tc>
        <w:tc>
          <w:tcPr>
            <w:tcW w:w="6912" w:type="dxa"/>
            <w:gridSpan w:val="6"/>
            <w:shd w:val="clear" w:color="auto" w:fill="FFFFFF"/>
          </w:tcPr>
          <w:p w:rsidR="000D6B98" w:rsidRPr="00037C88" w:rsidRDefault="000D6B98" w:rsidP="0037584D">
            <w:pPr>
              <w:pStyle w:val="ae"/>
              <w:ind w:left="166"/>
              <w:jc w:val="both"/>
              <w:rPr>
                <w:rFonts w:cs="Arial"/>
                <w:sz w:val="22"/>
                <w:szCs w:val="22"/>
                <w:lang w:val="uk-UA" w:eastAsia="en-US"/>
              </w:rPr>
            </w:pPr>
            <w:r>
              <w:rPr>
                <w:rFonts w:cs="Arial"/>
                <w:sz w:val="22"/>
                <w:szCs w:val="22"/>
                <w:lang w:val="uk-UA" w:eastAsia="en-US"/>
              </w:rPr>
              <w:t>Забезпечення водопостачанням ФАП</w:t>
            </w:r>
            <w:r w:rsidR="00A4708B">
              <w:rPr>
                <w:rFonts w:cs="Arial"/>
                <w:sz w:val="22"/>
                <w:szCs w:val="22"/>
                <w:lang w:val="uk-UA" w:eastAsia="en-US"/>
              </w:rPr>
              <w:t>у в с. Млини</w:t>
            </w:r>
            <w:r>
              <w:rPr>
                <w:rFonts w:cs="Arial"/>
                <w:sz w:val="22"/>
                <w:szCs w:val="22"/>
                <w:lang w:val="uk-UA" w:eastAsia="en-US"/>
              </w:rPr>
              <w:t>.</w:t>
            </w:r>
          </w:p>
          <w:p w:rsidR="000D6B98" w:rsidRPr="00037C88" w:rsidRDefault="000D6B98" w:rsidP="0037584D">
            <w:pPr>
              <w:pStyle w:val="ae"/>
              <w:numPr>
                <w:ilvl w:val="0"/>
                <w:numId w:val="113"/>
              </w:numPr>
              <w:ind w:left="166" w:hanging="142"/>
              <w:jc w:val="both"/>
              <w:rPr>
                <w:rFonts w:cs="Arial"/>
                <w:sz w:val="22"/>
                <w:szCs w:val="22"/>
                <w:lang w:val="uk-UA" w:eastAsia="en-US"/>
              </w:rPr>
            </w:pPr>
            <w:r w:rsidRPr="00037C88">
              <w:rPr>
                <w:rFonts w:cs="Arial"/>
                <w:sz w:val="22"/>
                <w:szCs w:val="22"/>
                <w:lang w:val="uk-UA" w:eastAsia="en-US"/>
              </w:rPr>
              <w:t>створення на</w:t>
            </w:r>
            <w:r>
              <w:rPr>
                <w:rFonts w:cs="Arial"/>
                <w:sz w:val="22"/>
                <w:szCs w:val="22"/>
                <w:lang w:val="uk-UA" w:eastAsia="en-US"/>
              </w:rPr>
              <w:t xml:space="preserve">лежних умов </w:t>
            </w:r>
            <w:r w:rsidRPr="00037C88">
              <w:rPr>
                <w:rFonts w:cs="Arial"/>
                <w:sz w:val="22"/>
                <w:szCs w:val="22"/>
                <w:lang w:val="uk-UA" w:eastAsia="en-US"/>
              </w:rPr>
              <w:t xml:space="preserve">обслуговуючого персоналу та  відповідних умов для </w:t>
            </w:r>
            <w:r w:rsidR="00752079">
              <w:rPr>
                <w:rFonts w:cs="Arial"/>
                <w:sz w:val="22"/>
                <w:szCs w:val="22"/>
                <w:lang w:val="uk-UA" w:eastAsia="en-US"/>
              </w:rPr>
              <w:t>лікування жителів села Млини</w:t>
            </w:r>
            <w:r w:rsidRPr="00037C88">
              <w:rPr>
                <w:rFonts w:cs="Arial"/>
                <w:sz w:val="22"/>
                <w:szCs w:val="22"/>
                <w:lang w:val="uk-UA" w:eastAsia="en-US"/>
              </w:rPr>
              <w:t>.</w:t>
            </w:r>
          </w:p>
        </w:tc>
      </w:tr>
      <w:tr w:rsidR="000D6B98" w:rsidRPr="00037C88" w:rsidTr="0037584D">
        <w:trPr>
          <w:trHeight w:val="20"/>
          <w:jc w:val="right"/>
        </w:trPr>
        <w:tc>
          <w:tcPr>
            <w:tcW w:w="2689" w:type="dxa"/>
            <w:shd w:val="clear" w:color="auto" w:fill="FFFFFF"/>
            <w:vAlign w:val="center"/>
          </w:tcPr>
          <w:p w:rsidR="000D6B98" w:rsidRPr="00037C88" w:rsidRDefault="000D6B98" w:rsidP="0037584D">
            <w:pPr>
              <w:spacing w:after="0" w:line="240" w:lineRule="auto"/>
              <w:rPr>
                <w:rFonts w:ascii="Arial" w:hAnsi="Arial" w:cs="Arial"/>
                <w:b/>
                <w:bCs/>
              </w:rPr>
            </w:pPr>
            <w:r w:rsidRPr="00037C88">
              <w:rPr>
                <w:rFonts w:ascii="Arial" w:hAnsi="Arial" w:cs="Arial"/>
                <w:b/>
                <w:bCs/>
              </w:rPr>
              <w:t>Ключові заходи проекту:</w:t>
            </w:r>
          </w:p>
        </w:tc>
        <w:tc>
          <w:tcPr>
            <w:tcW w:w="6912" w:type="dxa"/>
            <w:gridSpan w:val="6"/>
          </w:tcPr>
          <w:p w:rsidR="000D6B98" w:rsidRPr="00037C88" w:rsidRDefault="000D6B98" w:rsidP="0037584D">
            <w:pPr>
              <w:pStyle w:val="ae"/>
              <w:numPr>
                <w:ilvl w:val="0"/>
                <w:numId w:val="113"/>
              </w:numPr>
              <w:ind w:left="166" w:hanging="142"/>
              <w:jc w:val="both"/>
              <w:rPr>
                <w:rFonts w:cs="Arial"/>
                <w:sz w:val="22"/>
                <w:szCs w:val="22"/>
                <w:lang w:val="uk-UA" w:eastAsia="en-US"/>
              </w:rPr>
            </w:pPr>
            <w:r w:rsidRPr="00037C88">
              <w:rPr>
                <w:rFonts w:cs="Arial"/>
                <w:sz w:val="22"/>
                <w:szCs w:val="22"/>
                <w:lang w:val="uk-UA" w:eastAsia="en-US"/>
              </w:rPr>
              <w:t>забезпечення водопостачання;</w:t>
            </w:r>
          </w:p>
          <w:p w:rsidR="000D6B98" w:rsidRPr="00037C88" w:rsidRDefault="000D6B98" w:rsidP="0037584D">
            <w:pPr>
              <w:pStyle w:val="ae"/>
              <w:numPr>
                <w:ilvl w:val="0"/>
                <w:numId w:val="113"/>
              </w:numPr>
              <w:ind w:left="166" w:hanging="142"/>
              <w:jc w:val="both"/>
              <w:rPr>
                <w:rFonts w:cs="Arial"/>
                <w:sz w:val="22"/>
                <w:szCs w:val="22"/>
                <w:lang w:val="uk-UA" w:eastAsia="en-US"/>
              </w:rPr>
            </w:pPr>
            <w:r w:rsidRPr="00037C88">
              <w:rPr>
                <w:rFonts w:cs="Arial"/>
                <w:sz w:val="22"/>
                <w:szCs w:val="22"/>
                <w:lang w:val="uk-UA" w:eastAsia="en-US"/>
              </w:rPr>
              <w:t>забезпечення водовідведення;</w:t>
            </w:r>
          </w:p>
          <w:p w:rsidR="000D6B98" w:rsidRPr="00CE507C" w:rsidRDefault="000D6B98" w:rsidP="0037584D">
            <w:pPr>
              <w:pStyle w:val="ae"/>
              <w:numPr>
                <w:ilvl w:val="0"/>
                <w:numId w:val="113"/>
              </w:numPr>
              <w:ind w:left="166" w:hanging="142"/>
              <w:jc w:val="both"/>
              <w:rPr>
                <w:rFonts w:cs="Arial"/>
                <w:sz w:val="22"/>
                <w:szCs w:val="22"/>
                <w:lang w:val="uk-UA" w:eastAsia="en-US"/>
              </w:rPr>
            </w:pPr>
            <w:r w:rsidRPr="00037C88">
              <w:rPr>
                <w:rFonts w:cs="Arial"/>
                <w:sz w:val="22"/>
                <w:szCs w:val="22"/>
                <w:lang w:val="uk-UA" w:eastAsia="en-US"/>
              </w:rPr>
              <w:t>побудова та облаштування санвузла;</w:t>
            </w:r>
          </w:p>
        </w:tc>
      </w:tr>
      <w:tr w:rsidR="000D6B98" w:rsidRPr="00037C88" w:rsidTr="0037584D">
        <w:trPr>
          <w:trHeight w:val="20"/>
          <w:jc w:val="right"/>
        </w:trPr>
        <w:tc>
          <w:tcPr>
            <w:tcW w:w="2689" w:type="dxa"/>
            <w:shd w:val="clear" w:color="auto" w:fill="FFFFFF"/>
            <w:vAlign w:val="center"/>
          </w:tcPr>
          <w:p w:rsidR="000D6B98" w:rsidRPr="00037C88" w:rsidRDefault="000D6B98" w:rsidP="0037584D">
            <w:pPr>
              <w:spacing w:after="0" w:line="240" w:lineRule="auto"/>
              <w:rPr>
                <w:rFonts w:ascii="Arial" w:hAnsi="Arial" w:cs="Arial"/>
                <w:b/>
              </w:rPr>
            </w:pPr>
            <w:r w:rsidRPr="00037C88">
              <w:rPr>
                <w:rFonts w:ascii="Arial" w:hAnsi="Arial" w:cs="Arial"/>
                <w:b/>
              </w:rPr>
              <w:t xml:space="preserve">Період здійснення: </w:t>
            </w:r>
          </w:p>
        </w:tc>
        <w:tc>
          <w:tcPr>
            <w:tcW w:w="6912" w:type="dxa"/>
            <w:gridSpan w:val="6"/>
            <w:vAlign w:val="center"/>
          </w:tcPr>
          <w:p w:rsidR="000D6B98" w:rsidRPr="00037C88" w:rsidRDefault="000D6B98" w:rsidP="0037584D">
            <w:pPr>
              <w:spacing w:after="0" w:line="240" w:lineRule="auto"/>
              <w:rPr>
                <w:rFonts w:ascii="Arial" w:hAnsi="Arial" w:cs="Arial"/>
                <w:lang w:eastAsia="it-IT"/>
              </w:rPr>
            </w:pPr>
            <w:r>
              <w:rPr>
                <w:rFonts w:ascii="Arial" w:hAnsi="Arial" w:cs="Arial"/>
                <w:b/>
              </w:rPr>
              <w:t>2020</w:t>
            </w:r>
            <w:r w:rsidRPr="00037C88">
              <w:rPr>
                <w:rFonts w:ascii="Arial" w:hAnsi="Arial" w:cs="Arial"/>
                <w:b/>
              </w:rPr>
              <w:t xml:space="preserve"> – 2022 роки:</w:t>
            </w:r>
          </w:p>
        </w:tc>
      </w:tr>
      <w:tr w:rsidR="000D6B98" w:rsidRPr="00037C88" w:rsidTr="0037584D">
        <w:trPr>
          <w:trHeight w:val="20"/>
          <w:jc w:val="right"/>
        </w:trPr>
        <w:tc>
          <w:tcPr>
            <w:tcW w:w="2689" w:type="dxa"/>
            <w:vMerge w:val="restart"/>
            <w:shd w:val="clear" w:color="auto" w:fill="FFFFFF"/>
            <w:vAlign w:val="center"/>
          </w:tcPr>
          <w:p w:rsidR="000D6B98" w:rsidRPr="00037C88" w:rsidRDefault="000D6B98" w:rsidP="0037584D">
            <w:pPr>
              <w:spacing w:after="0" w:line="240" w:lineRule="auto"/>
              <w:rPr>
                <w:rFonts w:ascii="Arial" w:hAnsi="Arial" w:cs="Arial"/>
                <w:b/>
                <w:bCs/>
              </w:rPr>
            </w:pPr>
            <w:r w:rsidRPr="00037C88">
              <w:rPr>
                <w:rFonts w:ascii="Arial" w:hAnsi="Arial" w:cs="Arial"/>
                <w:b/>
                <w:bCs/>
              </w:rPr>
              <w:t>Орієнтовна вартість проекту, тис. грн.</w:t>
            </w:r>
          </w:p>
        </w:tc>
        <w:tc>
          <w:tcPr>
            <w:tcW w:w="925" w:type="dxa"/>
            <w:shd w:val="clear" w:color="auto" w:fill="E6E6E6"/>
            <w:vAlign w:val="center"/>
          </w:tcPr>
          <w:p w:rsidR="000D6B98" w:rsidRPr="00037C88" w:rsidRDefault="000D6B98" w:rsidP="0037584D">
            <w:pPr>
              <w:spacing w:after="0" w:line="240" w:lineRule="auto"/>
              <w:jc w:val="center"/>
              <w:rPr>
                <w:rFonts w:ascii="Arial" w:hAnsi="Arial" w:cs="Arial"/>
                <w:b/>
                <w:lang w:eastAsia="it-IT"/>
              </w:rPr>
            </w:pPr>
            <w:r>
              <w:rPr>
                <w:rFonts w:ascii="Arial" w:hAnsi="Arial" w:cs="Arial"/>
                <w:b/>
                <w:lang w:eastAsia="it-IT"/>
              </w:rPr>
              <w:t>2020</w:t>
            </w:r>
          </w:p>
        </w:tc>
        <w:tc>
          <w:tcPr>
            <w:tcW w:w="1132" w:type="dxa"/>
            <w:shd w:val="clear" w:color="auto" w:fill="E6E6E6"/>
            <w:vAlign w:val="center"/>
          </w:tcPr>
          <w:p w:rsidR="000D6B98" w:rsidRPr="00037C88" w:rsidRDefault="000D6B98" w:rsidP="0037584D">
            <w:pPr>
              <w:spacing w:after="0" w:line="240" w:lineRule="auto"/>
              <w:jc w:val="center"/>
              <w:rPr>
                <w:rFonts w:ascii="Arial" w:hAnsi="Arial" w:cs="Arial"/>
                <w:b/>
                <w:lang w:eastAsia="it-IT"/>
              </w:rPr>
            </w:pPr>
            <w:r>
              <w:rPr>
                <w:rFonts w:ascii="Arial" w:hAnsi="Arial" w:cs="Arial"/>
                <w:b/>
                <w:lang w:eastAsia="it-IT"/>
              </w:rPr>
              <w:t>2021</w:t>
            </w:r>
          </w:p>
        </w:tc>
        <w:tc>
          <w:tcPr>
            <w:tcW w:w="1133" w:type="dxa"/>
            <w:tcBorders>
              <w:bottom w:val="single" w:sz="4" w:space="0" w:color="auto"/>
            </w:tcBorders>
            <w:shd w:val="clear" w:color="auto" w:fill="E6E6E6"/>
            <w:vAlign w:val="center"/>
          </w:tcPr>
          <w:p w:rsidR="000D6B98" w:rsidRPr="00037C88" w:rsidRDefault="000D6B98" w:rsidP="0037584D">
            <w:pPr>
              <w:spacing w:after="0" w:line="240" w:lineRule="auto"/>
              <w:jc w:val="center"/>
              <w:rPr>
                <w:rFonts w:ascii="Arial" w:hAnsi="Arial" w:cs="Arial"/>
                <w:b/>
                <w:lang w:eastAsia="it-IT"/>
              </w:rPr>
            </w:pPr>
            <w:r>
              <w:rPr>
                <w:rFonts w:ascii="Arial" w:hAnsi="Arial" w:cs="Arial"/>
                <w:b/>
                <w:lang w:eastAsia="it-IT"/>
              </w:rPr>
              <w:t>2022</w:t>
            </w:r>
          </w:p>
        </w:tc>
        <w:tc>
          <w:tcPr>
            <w:tcW w:w="1132" w:type="dxa"/>
            <w:tcBorders>
              <w:bottom w:val="single" w:sz="4" w:space="0" w:color="auto"/>
            </w:tcBorders>
            <w:shd w:val="clear" w:color="auto" w:fill="E6E6E6"/>
            <w:vAlign w:val="center"/>
          </w:tcPr>
          <w:p w:rsidR="000D6B98" w:rsidRPr="00037C88" w:rsidRDefault="000D6B98" w:rsidP="0037584D">
            <w:pPr>
              <w:spacing w:after="0" w:line="240" w:lineRule="auto"/>
              <w:jc w:val="center"/>
              <w:rPr>
                <w:rFonts w:ascii="Arial" w:hAnsi="Arial" w:cs="Arial"/>
                <w:b/>
                <w:lang w:eastAsia="it-IT"/>
              </w:rPr>
            </w:pPr>
            <w:r>
              <w:rPr>
                <w:rFonts w:ascii="Arial" w:hAnsi="Arial" w:cs="Arial"/>
                <w:b/>
                <w:lang w:eastAsia="it-IT"/>
              </w:rPr>
              <w:t>2023</w:t>
            </w:r>
          </w:p>
        </w:tc>
        <w:tc>
          <w:tcPr>
            <w:tcW w:w="1132" w:type="dxa"/>
            <w:tcBorders>
              <w:bottom w:val="single" w:sz="4" w:space="0" w:color="auto"/>
            </w:tcBorders>
            <w:shd w:val="clear" w:color="auto" w:fill="E6E6E6"/>
            <w:vAlign w:val="center"/>
          </w:tcPr>
          <w:p w:rsidR="000D6B98" w:rsidRPr="00037C88" w:rsidRDefault="000D6B98" w:rsidP="0037584D">
            <w:pPr>
              <w:spacing w:after="0" w:line="240" w:lineRule="auto"/>
              <w:jc w:val="center"/>
              <w:rPr>
                <w:rFonts w:ascii="Arial" w:hAnsi="Arial" w:cs="Arial"/>
                <w:b/>
                <w:lang w:eastAsia="it-IT"/>
              </w:rPr>
            </w:pPr>
            <w:r>
              <w:rPr>
                <w:rFonts w:ascii="Arial" w:hAnsi="Arial" w:cs="Arial"/>
                <w:b/>
                <w:lang w:eastAsia="it-IT"/>
              </w:rPr>
              <w:t>2024</w:t>
            </w:r>
          </w:p>
        </w:tc>
        <w:tc>
          <w:tcPr>
            <w:tcW w:w="1458" w:type="dxa"/>
            <w:shd w:val="clear" w:color="auto" w:fill="E6E6E6"/>
            <w:vAlign w:val="center"/>
          </w:tcPr>
          <w:p w:rsidR="000D6B98" w:rsidRPr="00037C88" w:rsidRDefault="000D6B98" w:rsidP="0037584D">
            <w:pPr>
              <w:spacing w:after="0" w:line="240" w:lineRule="auto"/>
              <w:jc w:val="center"/>
              <w:rPr>
                <w:rFonts w:ascii="Arial" w:hAnsi="Arial" w:cs="Arial"/>
                <w:b/>
                <w:lang w:eastAsia="it-IT"/>
              </w:rPr>
            </w:pPr>
            <w:r w:rsidRPr="00037C88">
              <w:rPr>
                <w:rFonts w:ascii="Arial" w:hAnsi="Arial" w:cs="Arial"/>
                <w:b/>
                <w:lang w:eastAsia="it-IT"/>
              </w:rPr>
              <w:t>Разом</w:t>
            </w:r>
          </w:p>
        </w:tc>
      </w:tr>
      <w:tr w:rsidR="000D6B98" w:rsidRPr="00037C88" w:rsidTr="0037584D">
        <w:trPr>
          <w:trHeight w:val="20"/>
          <w:jc w:val="right"/>
        </w:trPr>
        <w:tc>
          <w:tcPr>
            <w:tcW w:w="2689" w:type="dxa"/>
            <w:vMerge/>
            <w:shd w:val="clear" w:color="auto" w:fill="FFFFFF"/>
            <w:vAlign w:val="center"/>
          </w:tcPr>
          <w:p w:rsidR="000D6B98" w:rsidRPr="00037C88" w:rsidRDefault="000D6B98" w:rsidP="0037584D">
            <w:pPr>
              <w:spacing w:after="0" w:line="240" w:lineRule="auto"/>
              <w:rPr>
                <w:rFonts w:ascii="Arial" w:hAnsi="Arial" w:cs="Arial"/>
                <w:b/>
                <w:bCs/>
              </w:rPr>
            </w:pPr>
          </w:p>
        </w:tc>
        <w:tc>
          <w:tcPr>
            <w:tcW w:w="925" w:type="dxa"/>
            <w:vAlign w:val="center"/>
          </w:tcPr>
          <w:p w:rsidR="000D6B98" w:rsidRPr="00037C88" w:rsidRDefault="000D6B98" w:rsidP="0037584D">
            <w:pPr>
              <w:spacing w:after="0" w:line="240" w:lineRule="auto"/>
              <w:jc w:val="center"/>
              <w:rPr>
                <w:rFonts w:ascii="Arial" w:hAnsi="Arial" w:cs="Arial"/>
                <w:b/>
                <w:lang w:eastAsia="it-IT"/>
              </w:rPr>
            </w:pPr>
          </w:p>
        </w:tc>
        <w:tc>
          <w:tcPr>
            <w:tcW w:w="1132" w:type="dxa"/>
            <w:shd w:val="clear" w:color="auto" w:fill="FFFFFF"/>
            <w:vAlign w:val="center"/>
          </w:tcPr>
          <w:p w:rsidR="000D6B98" w:rsidRPr="00037C88" w:rsidRDefault="00154D31" w:rsidP="00EB6599">
            <w:pPr>
              <w:spacing w:after="0" w:line="240" w:lineRule="auto"/>
              <w:jc w:val="center"/>
              <w:rPr>
                <w:rFonts w:ascii="Arial" w:hAnsi="Arial" w:cs="Arial"/>
                <w:b/>
                <w:lang w:eastAsia="it-IT"/>
              </w:rPr>
            </w:pPr>
            <w:r>
              <w:rPr>
                <w:rFonts w:ascii="Arial" w:hAnsi="Arial" w:cs="Arial"/>
                <w:b/>
                <w:lang w:eastAsia="it-IT"/>
              </w:rPr>
              <w:t>5</w:t>
            </w:r>
            <w:r w:rsidR="00EB6599">
              <w:rPr>
                <w:rFonts w:ascii="Arial" w:hAnsi="Arial" w:cs="Arial"/>
                <w:b/>
                <w:lang w:eastAsia="it-IT"/>
              </w:rPr>
              <w:t>0</w:t>
            </w:r>
          </w:p>
        </w:tc>
        <w:tc>
          <w:tcPr>
            <w:tcW w:w="1133" w:type="dxa"/>
            <w:shd w:val="clear" w:color="auto" w:fill="auto"/>
            <w:vAlign w:val="center"/>
          </w:tcPr>
          <w:p w:rsidR="000D6B98" w:rsidRPr="00037C88" w:rsidRDefault="000D6B98" w:rsidP="0037584D">
            <w:pPr>
              <w:spacing w:after="0" w:line="240" w:lineRule="auto"/>
              <w:jc w:val="center"/>
              <w:rPr>
                <w:rFonts w:ascii="Arial" w:hAnsi="Arial" w:cs="Arial"/>
                <w:b/>
                <w:lang w:eastAsia="it-IT"/>
              </w:rPr>
            </w:pPr>
          </w:p>
        </w:tc>
        <w:tc>
          <w:tcPr>
            <w:tcW w:w="1132" w:type="dxa"/>
            <w:shd w:val="clear" w:color="auto" w:fill="auto"/>
            <w:vAlign w:val="center"/>
          </w:tcPr>
          <w:p w:rsidR="000D6B98" w:rsidRPr="00037C88" w:rsidRDefault="000D6B98" w:rsidP="0037584D">
            <w:pPr>
              <w:spacing w:after="0" w:line="240" w:lineRule="auto"/>
              <w:jc w:val="center"/>
              <w:rPr>
                <w:rFonts w:ascii="Arial" w:hAnsi="Arial" w:cs="Arial"/>
                <w:b/>
                <w:lang w:eastAsia="it-IT"/>
              </w:rPr>
            </w:pPr>
          </w:p>
        </w:tc>
        <w:tc>
          <w:tcPr>
            <w:tcW w:w="1132" w:type="dxa"/>
            <w:shd w:val="clear" w:color="auto" w:fill="auto"/>
            <w:vAlign w:val="center"/>
          </w:tcPr>
          <w:p w:rsidR="000D6B98" w:rsidRPr="00037C88" w:rsidRDefault="000D6B98" w:rsidP="0037584D">
            <w:pPr>
              <w:spacing w:after="0" w:line="240" w:lineRule="auto"/>
              <w:jc w:val="center"/>
              <w:rPr>
                <w:rFonts w:ascii="Arial" w:hAnsi="Arial" w:cs="Arial"/>
                <w:b/>
                <w:lang w:eastAsia="it-IT"/>
              </w:rPr>
            </w:pPr>
          </w:p>
        </w:tc>
        <w:tc>
          <w:tcPr>
            <w:tcW w:w="1458" w:type="dxa"/>
            <w:shd w:val="clear" w:color="auto" w:fill="FFFFFF"/>
            <w:vAlign w:val="center"/>
          </w:tcPr>
          <w:p w:rsidR="000D6B98" w:rsidRPr="00037C88" w:rsidRDefault="00154D31" w:rsidP="0037584D">
            <w:pPr>
              <w:spacing w:after="0" w:line="240" w:lineRule="auto"/>
              <w:jc w:val="center"/>
              <w:rPr>
                <w:rFonts w:ascii="Arial" w:hAnsi="Arial" w:cs="Arial"/>
                <w:b/>
                <w:lang w:eastAsia="it-IT"/>
              </w:rPr>
            </w:pPr>
            <w:r>
              <w:rPr>
                <w:rFonts w:ascii="Arial" w:hAnsi="Arial" w:cs="Arial"/>
                <w:b/>
                <w:lang w:eastAsia="it-IT"/>
              </w:rPr>
              <w:t>5</w:t>
            </w:r>
            <w:r w:rsidR="00EB6599">
              <w:rPr>
                <w:rFonts w:ascii="Arial" w:hAnsi="Arial" w:cs="Arial"/>
                <w:b/>
                <w:lang w:eastAsia="it-IT"/>
              </w:rPr>
              <w:t>0</w:t>
            </w:r>
          </w:p>
        </w:tc>
      </w:tr>
      <w:tr w:rsidR="000D6B98" w:rsidRPr="00037C88" w:rsidTr="0037584D">
        <w:trPr>
          <w:trHeight w:val="20"/>
          <w:jc w:val="right"/>
        </w:trPr>
        <w:tc>
          <w:tcPr>
            <w:tcW w:w="2689" w:type="dxa"/>
            <w:shd w:val="clear" w:color="auto" w:fill="FFFFFF"/>
            <w:vAlign w:val="center"/>
          </w:tcPr>
          <w:p w:rsidR="000D6B98" w:rsidRPr="00037C88" w:rsidRDefault="000D6B98" w:rsidP="0037584D">
            <w:pPr>
              <w:spacing w:after="0" w:line="240" w:lineRule="auto"/>
              <w:rPr>
                <w:rFonts w:ascii="Arial" w:hAnsi="Arial" w:cs="Arial"/>
                <w:b/>
                <w:bCs/>
              </w:rPr>
            </w:pPr>
            <w:r w:rsidRPr="00037C88">
              <w:rPr>
                <w:rFonts w:ascii="Arial" w:hAnsi="Arial" w:cs="Arial"/>
                <w:b/>
                <w:bCs/>
              </w:rPr>
              <w:t>Джерела фінансування:</w:t>
            </w:r>
          </w:p>
        </w:tc>
        <w:tc>
          <w:tcPr>
            <w:tcW w:w="6912" w:type="dxa"/>
            <w:gridSpan w:val="6"/>
            <w:vAlign w:val="center"/>
          </w:tcPr>
          <w:p w:rsidR="000D6B98" w:rsidRPr="00037C88" w:rsidRDefault="000D6B98" w:rsidP="0037584D">
            <w:pPr>
              <w:spacing w:after="0" w:line="240" w:lineRule="auto"/>
              <w:jc w:val="both"/>
              <w:rPr>
                <w:rFonts w:ascii="Arial" w:hAnsi="Arial" w:cs="Arial"/>
                <w:lang w:eastAsia="it-IT"/>
              </w:rPr>
            </w:pPr>
            <w:r w:rsidRPr="00037C88">
              <w:rPr>
                <w:rFonts w:ascii="Arial" w:hAnsi="Arial" w:cs="Arial"/>
                <w:lang w:eastAsia="it-IT"/>
              </w:rPr>
              <w:t>Державний</w:t>
            </w:r>
            <w:r w:rsidR="003A6DF6">
              <w:rPr>
                <w:rFonts w:ascii="Arial" w:hAnsi="Arial" w:cs="Arial"/>
                <w:lang w:eastAsia="it-IT"/>
              </w:rPr>
              <w:t xml:space="preserve"> бюджет</w:t>
            </w:r>
            <w:r w:rsidRPr="00037C88">
              <w:rPr>
                <w:rFonts w:ascii="Arial" w:hAnsi="Arial" w:cs="Arial"/>
                <w:lang w:eastAsia="it-IT"/>
              </w:rPr>
              <w:t>, сільськ</w:t>
            </w:r>
            <w:r>
              <w:rPr>
                <w:rFonts w:ascii="Arial" w:hAnsi="Arial" w:cs="Arial"/>
                <w:lang w:eastAsia="it-IT"/>
              </w:rPr>
              <w:t>ий бюджет</w:t>
            </w:r>
          </w:p>
        </w:tc>
      </w:tr>
      <w:tr w:rsidR="004B3D00" w:rsidRPr="00037C88" w:rsidTr="0037584D">
        <w:trPr>
          <w:trHeight w:val="20"/>
          <w:jc w:val="right"/>
        </w:trPr>
        <w:tc>
          <w:tcPr>
            <w:tcW w:w="2689" w:type="dxa"/>
            <w:shd w:val="clear" w:color="auto" w:fill="FFFFFF"/>
            <w:vAlign w:val="center"/>
          </w:tcPr>
          <w:p w:rsidR="004B3D00" w:rsidRPr="00037C88" w:rsidRDefault="004B3D00" w:rsidP="004B3D00">
            <w:pPr>
              <w:spacing w:after="0" w:line="240" w:lineRule="auto"/>
              <w:rPr>
                <w:rFonts w:ascii="Arial" w:hAnsi="Arial" w:cs="Arial"/>
                <w:b/>
                <w:bCs/>
              </w:rPr>
            </w:pPr>
            <w:r w:rsidRPr="00037C88">
              <w:rPr>
                <w:rFonts w:ascii="Arial" w:hAnsi="Arial" w:cs="Arial"/>
                <w:b/>
              </w:rPr>
              <w:t>Ключові потенційні учасники проекту</w:t>
            </w:r>
          </w:p>
        </w:tc>
        <w:tc>
          <w:tcPr>
            <w:tcW w:w="6912" w:type="dxa"/>
            <w:gridSpan w:val="6"/>
            <w:vAlign w:val="center"/>
          </w:tcPr>
          <w:p w:rsidR="004B3D00" w:rsidRPr="005C62B8" w:rsidRDefault="004B3D00" w:rsidP="004B3D00">
            <w:pPr>
              <w:spacing w:after="0" w:line="240" w:lineRule="auto"/>
              <w:jc w:val="both"/>
              <w:rPr>
                <w:rFonts w:ascii="Arial" w:hAnsi="Arial" w:cs="Arial"/>
                <w:lang w:eastAsia="it-IT"/>
              </w:rPr>
            </w:pPr>
            <w:r w:rsidRPr="005C62B8">
              <w:rPr>
                <w:rFonts w:ascii="Arial" w:hAnsi="Arial" w:cs="Arial"/>
                <w:lang w:eastAsia="it-IT"/>
              </w:rPr>
              <w:t>Локницька</w:t>
            </w:r>
            <w:r w:rsidR="008C68C6">
              <w:rPr>
                <w:rFonts w:ascii="Arial" w:hAnsi="Arial" w:cs="Arial"/>
                <w:lang w:eastAsia="it-IT"/>
              </w:rPr>
              <w:t xml:space="preserve"> </w:t>
            </w:r>
            <w:r w:rsidRPr="005C62B8">
              <w:rPr>
                <w:rFonts w:ascii="Arial" w:hAnsi="Arial" w:cs="Arial"/>
                <w:lang w:eastAsia="it-IT"/>
              </w:rPr>
              <w:t>сільська рада, причетні установи та організації, підрядні організації.</w:t>
            </w:r>
          </w:p>
        </w:tc>
      </w:tr>
      <w:tr w:rsidR="000D6B98" w:rsidRPr="00037C88" w:rsidTr="0037584D">
        <w:trPr>
          <w:trHeight w:val="20"/>
          <w:jc w:val="right"/>
        </w:trPr>
        <w:tc>
          <w:tcPr>
            <w:tcW w:w="2689" w:type="dxa"/>
            <w:shd w:val="clear" w:color="auto" w:fill="FFFFFF"/>
            <w:vAlign w:val="center"/>
          </w:tcPr>
          <w:p w:rsidR="000D6B98" w:rsidRPr="00037C88" w:rsidRDefault="000D6B98" w:rsidP="0037584D">
            <w:pPr>
              <w:spacing w:after="0" w:line="240" w:lineRule="auto"/>
              <w:rPr>
                <w:rFonts w:ascii="Arial" w:hAnsi="Arial" w:cs="Arial"/>
                <w:b/>
                <w:bCs/>
              </w:rPr>
            </w:pPr>
            <w:r w:rsidRPr="00037C88">
              <w:rPr>
                <w:rFonts w:ascii="Arial" w:hAnsi="Arial" w:cs="Arial"/>
                <w:b/>
                <w:bCs/>
              </w:rPr>
              <w:t>Інше:</w:t>
            </w:r>
          </w:p>
        </w:tc>
        <w:tc>
          <w:tcPr>
            <w:tcW w:w="6912" w:type="dxa"/>
            <w:gridSpan w:val="6"/>
            <w:vAlign w:val="center"/>
          </w:tcPr>
          <w:p w:rsidR="000D6B98" w:rsidRPr="00037C88" w:rsidRDefault="000D6B98" w:rsidP="0037584D">
            <w:pPr>
              <w:spacing w:after="0" w:line="240" w:lineRule="auto"/>
              <w:rPr>
                <w:rFonts w:ascii="Arial" w:hAnsi="Arial" w:cs="Arial"/>
                <w:lang w:eastAsia="it-IT"/>
              </w:rPr>
            </w:pPr>
          </w:p>
        </w:tc>
      </w:tr>
    </w:tbl>
    <w:p w:rsidR="000D6B98" w:rsidRDefault="000D6B98" w:rsidP="000D6B98">
      <w:pPr>
        <w:spacing w:after="0" w:line="240" w:lineRule="auto"/>
        <w:rPr>
          <w:rFonts w:ascii="Arial" w:hAnsi="Arial" w:cs="Arial"/>
          <w:b/>
          <w:color w:val="FF0000"/>
        </w:rPr>
      </w:pPr>
    </w:p>
    <w:p w:rsidR="000D6B98" w:rsidRDefault="000D6B98" w:rsidP="00434F36">
      <w:pPr>
        <w:spacing w:after="0" w:line="240" w:lineRule="auto"/>
        <w:rPr>
          <w:rFonts w:ascii="Arial" w:hAnsi="Arial" w:cs="Arial"/>
          <w:b/>
          <w:color w:val="FF0000"/>
        </w:rPr>
      </w:pPr>
    </w:p>
    <w:p w:rsidR="000D6B98" w:rsidRDefault="000D6B98" w:rsidP="00434F36">
      <w:pPr>
        <w:spacing w:after="0" w:line="240" w:lineRule="auto"/>
        <w:rPr>
          <w:rFonts w:ascii="Arial" w:hAnsi="Arial" w:cs="Arial"/>
          <w:b/>
          <w:color w:val="FF0000"/>
        </w:rPr>
      </w:pPr>
    </w:p>
    <w:p w:rsidR="004E5478" w:rsidRDefault="004E5478" w:rsidP="00434F36">
      <w:pPr>
        <w:spacing w:after="0" w:line="240" w:lineRule="auto"/>
        <w:rPr>
          <w:rFonts w:ascii="Arial" w:hAnsi="Arial" w:cs="Arial"/>
          <w:b/>
          <w:color w:val="FF0000"/>
        </w:rPr>
      </w:pPr>
    </w:p>
    <w:p w:rsidR="00631E15" w:rsidRDefault="00631E15" w:rsidP="00434F36">
      <w:pPr>
        <w:spacing w:after="0" w:line="240" w:lineRule="auto"/>
        <w:rPr>
          <w:rFonts w:ascii="Arial" w:hAnsi="Arial" w:cs="Arial"/>
          <w:b/>
          <w:color w:val="FF0000"/>
        </w:rPr>
      </w:pPr>
    </w:p>
    <w:tbl>
      <w:tblPr>
        <w:tblW w:w="960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925"/>
        <w:gridCol w:w="1132"/>
        <w:gridCol w:w="1133"/>
        <w:gridCol w:w="1132"/>
        <w:gridCol w:w="1132"/>
        <w:gridCol w:w="1458"/>
      </w:tblGrid>
      <w:tr w:rsidR="007B5E33" w:rsidRPr="00037C88" w:rsidTr="0037584D">
        <w:trPr>
          <w:trHeight w:val="20"/>
          <w:jc w:val="right"/>
        </w:trPr>
        <w:tc>
          <w:tcPr>
            <w:tcW w:w="2689" w:type="dxa"/>
            <w:vAlign w:val="center"/>
          </w:tcPr>
          <w:p w:rsidR="007B5E33" w:rsidRPr="00037C88" w:rsidRDefault="007B5E33" w:rsidP="0037584D">
            <w:pPr>
              <w:pStyle w:val="6"/>
              <w:spacing w:before="0" w:line="240" w:lineRule="auto"/>
              <w:rPr>
                <w:rFonts w:ascii="Arial" w:hAnsi="Arial" w:cs="Arial"/>
                <w:color w:val="auto"/>
              </w:rPr>
            </w:pPr>
            <w:r w:rsidRPr="00037C88">
              <w:rPr>
                <w:rFonts w:ascii="Arial" w:hAnsi="Arial" w:cs="Arial"/>
                <w:color w:val="auto"/>
              </w:rPr>
              <w:lastRenderedPageBreak/>
              <w:t>Завдання Стратегії, якому відповідає проект:</w:t>
            </w:r>
          </w:p>
        </w:tc>
        <w:tc>
          <w:tcPr>
            <w:tcW w:w="6912" w:type="dxa"/>
            <w:gridSpan w:val="6"/>
          </w:tcPr>
          <w:p w:rsidR="007B5E33" w:rsidRPr="00037C88" w:rsidRDefault="007B5E33" w:rsidP="0037584D">
            <w:pPr>
              <w:pBdr>
                <w:left w:val="single" w:sz="18" w:space="4" w:color="auto"/>
              </w:pBdr>
              <w:spacing w:after="0" w:line="240" w:lineRule="auto"/>
              <w:rPr>
                <w:rFonts w:ascii="Arial" w:hAnsi="Arial" w:cs="Arial"/>
                <w:lang w:eastAsia="it-IT"/>
              </w:rPr>
            </w:pPr>
            <w:r>
              <w:rPr>
                <w:rFonts w:ascii="Arial" w:hAnsi="Arial" w:cs="Arial"/>
              </w:rPr>
              <w:t>2.2.2. Забезпечення водопостачанням ФАПів</w:t>
            </w:r>
          </w:p>
        </w:tc>
      </w:tr>
      <w:tr w:rsidR="007B5E33" w:rsidRPr="00037C88" w:rsidTr="0037584D">
        <w:trPr>
          <w:trHeight w:val="20"/>
          <w:jc w:val="right"/>
        </w:trPr>
        <w:tc>
          <w:tcPr>
            <w:tcW w:w="2689" w:type="dxa"/>
            <w:vAlign w:val="center"/>
          </w:tcPr>
          <w:p w:rsidR="007B5E33" w:rsidRPr="00037C88" w:rsidRDefault="007B5E33" w:rsidP="0037584D">
            <w:pPr>
              <w:spacing w:after="0" w:line="240" w:lineRule="auto"/>
              <w:rPr>
                <w:rFonts w:ascii="Arial" w:hAnsi="Arial" w:cs="Arial"/>
                <w:b/>
                <w:bCs/>
              </w:rPr>
            </w:pPr>
            <w:r w:rsidRPr="00037C88">
              <w:rPr>
                <w:rFonts w:ascii="Arial" w:hAnsi="Arial" w:cs="Arial"/>
                <w:b/>
                <w:bCs/>
              </w:rPr>
              <w:t>Назва проекту:</w:t>
            </w:r>
          </w:p>
        </w:tc>
        <w:tc>
          <w:tcPr>
            <w:tcW w:w="6912" w:type="dxa"/>
            <w:gridSpan w:val="6"/>
          </w:tcPr>
          <w:p w:rsidR="007B5E33" w:rsidRPr="00037C88" w:rsidRDefault="007B5E33" w:rsidP="0037584D">
            <w:pPr>
              <w:spacing w:after="0" w:line="240" w:lineRule="auto"/>
              <w:jc w:val="both"/>
              <w:rPr>
                <w:rFonts w:ascii="Arial" w:hAnsi="Arial" w:cs="Arial"/>
                <w:b/>
                <w:lang w:eastAsia="it-IT"/>
              </w:rPr>
            </w:pPr>
            <w:r>
              <w:rPr>
                <w:rFonts w:ascii="Arial" w:hAnsi="Arial" w:cs="Arial"/>
                <w:b/>
              </w:rPr>
              <w:t>Забезпечення водопостачанням ФАПу в с. Храпин</w:t>
            </w:r>
          </w:p>
        </w:tc>
      </w:tr>
      <w:tr w:rsidR="007B5E33" w:rsidRPr="00037C88" w:rsidTr="0037584D">
        <w:trPr>
          <w:trHeight w:val="20"/>
          <w:jc w:val="right"/>
        </w:trPr>
        <w:tc>
          <w:tcPr>
            <w:tcW w:w="2689" w:type="dxa"/>
            <w:vAlign w:val="center"/>
          </w:tcPr>
          <w:p w:rsidR="007B5E33" w:rsidRPr="00037C88" w:rsidRDefault="007B5E33" w:rsidP="0037584D">
            <w:pPr>
              <w:spacing w:after="0" w:line="240" w:lineRule="auto"/>
              <w:rPr>
                <w:rFonts w:ascii="Arial" w:hAnsi="Arial" w:cs="Arial"/>
                <w:b/>
                <w:bCs/>
              </w:rPr>
            </w:pPr>
            <w:r w:rsidRPr="00037C88">
              <w:rPr>
                <w:rFonts w:ascii="Arial" w:hAnsi="Arial" w:cs="Arial"/>
                <w:b/>
                <w:bCs/>
              </w:rPr>
              <w:t>Цілі проекту:</w:t>
            </w:r>
          </w:p>
        </w:tc>
        <w:tc>
          <w:tcPr>
            <w:tcW w:w="6912" w:type="dxa"/>
            <w:gridSpan w:val="6"/>
          </w:tcPr>
          <w:p w:rsidR="007B5E33" w:rsidRPr="00037C88" w:rsidRDefault="007B5E33" w:rsidP="0037584D">
            <w:pPr>
              <w:spacing w:after="0" w:line="240" w:lineRule="auto"/>
              <w:jc w:val="both"/>
              <w:rPr>
                <w:rFonts w:ascii="Arial" w:hAnsi="Arial" w:cs="Arial"/>
                <w:lang w:eastAsia="it-IT"/>
              </w:rPr>
            </w:pPr>
            <w:r w:rsidRPr="00037C88">
              <w:rPr>
                <w:rFonts w:ascii="Arial" w:hAnsi="Arial" w:cs="Arial"/>
              </w:rPr>
              <w:t>Покращення якості надання перв</w:t>
            </w:r>
            <w:r>
              <w:rPr>
                <w:rFonts w:ascii="Arial" w:hAnsi="Arial" w:cs="Arial"/>
              </w:rPr>
              <w:t>инної медичної допомоги жителям села Храпин</w:t>
            </w:r>
          </w:p>
        </w:tc>
      </w:tr>
      <w:tr w:rsidR="007B5E33" w:rsidRPr="00037C88" w:rsidTr="0037584D">
        <w:trPr>
          <w:trHeight w:val="20"/>
          <w:jc w:val="right"/>
        </w:trPr>
        <w:tc>
          <w:tcPr>
            <w:tcW w:w="2689" w:type="dxa"/>
            <w:vAlign w:val="center"/>
          </w:tcPr>
          <w:p w:rsidR="007B5E33" w:rsidRPr="00037C88" w:rsidRDefault="007B5E33" w:rsidP="0037584D">
            <w:pPr>
              <w:autoSpaceDE w:val="0"/>
              <w:autoSpaceDN w:val="0"/>
              <w:adjustRightInd w:val="0"/>
              <w:spacing w:after="0" w:line="240" w:lineRule="auto"/>
              <w:rPr>
                <w:rFonts w:ascii="Arial" w:hAnsi="Arial" w:cs="Arial"/>
                <w:b/>
              </w:rPr>
            </w:pPr>
            <w:r w:rsidRPr="00037C88">
              <w:rPr>
                <w:rFonts w:ascii="Arial" w:hAnsi="Arial" w:cs="Arial"/>
                <w:b/>
              </w:rPr>
              <w:t>Територія впливу проекту:</w:t>
            </w:r>
          </w:p>
        </w:tc>
        <w:tc>
          <w:tcPr>
            <w:tcW w:w="6912" w:type="dxa"/>
            <w:gridSpan w:val="6"/>
          </w:tcPr>
          <w:p w:rsidR="007B5E33" w:rsidRPr="00037C88" w:rsidRDefault="007B5E33" w:rsidP="0037584D">
            <w:pPr>
              <w:spacing w:after="0" w:line="240" w:lineRule="auto"/>
              <w:jc w:val="both"/>
              <w:rPr>
                <w:rFonts w:ascii="Arial" w:hAnsi="Arial" w:cs="Arial"/>
                <w:lang w:eastAsia="it-IT"/>
              </w:rPr>
            </w:pPr>
            <w:r>
              <w:rPr>
                <w:rFonts w:ascii="Arial" w:hAnsi="Arial" w:cs="Arial"/>
              </w:rPr>
              <w:t>с. Храпин</w:t>
            </w:r>
          </w:p>
        </w:tc>
      </w:tr>
      <w:tr w:rsidR="007B5E33" w:rsidRPr="00037C88" w:rsidTr="0037584D">
        <w:trPr>
          <w:trHeight w:val="20"/>
          <w:jc w:val="right"/>
        </w:trPr>
        <w:tc>
          <w:tcPr>
            <w:tcW w:w="2689" w:type="dxa"/>
            <w:vAlign w:val="center"/>
          </w:tcPr>
          <w:p w:rsidR="007B5E33" w:rsidRPr="00037C88" w:rsidRDefault="007B5E33" w:rsidP="0037584D">
            <w:pPr>
              <w:autoSpaceDE w:val="0"/>
              <w:autoSpaceDN w:val="0"/>
              <w:adjustRightInd w:val="0"/>
              <w:spacing w:after="0" w:line="240" w:lineRule="auto"/>
              <w:rPr>
                <w:rFonts w:ascii="Arial" w:hAnsi="Arial" w:cs="Arial"/>
                <w:b/>
              </w:rPr>
            </w:pPr>
            <w:r w:rsidRPr="00037C88">
              <w:rPr>
                <w:rFonts w:ascii="Arial" w:hAnsi="Arial" w:cs="Arial"/>
                <w:b/>
              </w:rPr>
              <w:t>Орієнтовна кількість отримувачів вигод</w:t>
            </w:r>
          </w:p>
        </w:tc>
        <w:tc>
          <w:tcPr>
            <w:tcW w:w="6912" w:type="dxa"/>
            <w:gridSpan w:val="6"/>
          </w:tcPr>
          <w:p w:rsidR="007B5E33" w:rsidRPr="00037C88" w:rsidRDefault="007B5E33" w:rsidP="0037584D">
            <w:pPr>
              <w:spacing w:after="0" w:line="240" w:lineRule="auto"/>
              <w:jc w:val="both"/>
              <w:rPr>
                <w:rFonts w:ascii="Arial" w:hAnsi="Arial" w:cs="Arial"/>
                <w:lang w:eastAsia="it-IT"/>
              </w:rPr>
            </w:pPr>
            <w:r>
              <w:rPr>
                <w:rFonts w:ascii="Arial" w:hAnsi="Arial" w:cs="Arial"/>
                <w:lang w:eastAsia="it-IT"/>
              </w:rPr>
              <w:t>441</w:t>
            </w:r>
            <w:r w:rsidRPr="00037C88">
              <w:rPr>
                <w:rFonts w:ascii="Arial" w:hAnsi="Arial" w:cs="Arial"/>
                <w:lang w:eastAsia="it-IT"/>
              </w:rPr>
              <w:t xml:space="preserve"> осіб</w:t>
            </w:r>
            <w:r>
              <w:rPr>
                <w:rFonts w:ascii="Arial" w:hAnsi="Arial" w:cs="Arial"/>
                <w:lang w:eastAsia="it-IT"/>
              </w:rPr>
              <w:t>а</w:t>
            </w:r>
          </w:p>
        </w:tc>
      </w:tr>
      <w:tr w:rsidR="007B5E33" w:rsidRPr="00037C88" w:rsidTr="0037584D">
        <w:trPr>
          <w:trHeight w:val="20"/>
          <w:jc w:val="right"/>
        </w:trPr>
        <w:tc>
          <w:tcPr>
            <w:tcW w:w="2689" w:type="dxa"/>
            <w:shd w:val="clear" w:color="auto" w:fill="FFFFFF"/>
            <w:vAlign w:val="center"/>
          </w:tcPr>
          <w:p w:rsidR="007B5E33" w:rsidRPr="00037C88" w:rsidRDefault="007B5E33" w:rsidP="0037584D">
            <w:pPr>
              <w:spacing w:after="0" w:line="240" w:lineRule="auto"/>
              <w:rPr>
                <w:rFonts w:ascii="Arial" w:hAnsi="Arial" w:cs="Arial"/>
                <w:b/>
                <w:bCs/>
              </w:rPr>
            </w:pPr>
            <w:r w:rsidRPr="00037C88">
              <w:rPr>
                <w:rFonts w:ascii="Arial" w:hAnsi="Arial" w:cs="Arial"/>
                <w:b/>
                <w:bCs/>
              </w:rPr>
              <w:t>Стислий опис проекту:</w:t>
            </w:r>
          </w:p>
        </w:tc>
        <w:tc>
          <w:tcPr>
            <w:tcW w:w="6912" w:type="dxa"/>
            <w:gridSpan w:val="6"/>
          </w:tcPr>
          <w:p w:rsidR="007B5E33" w:rsidRPr="00037C88" w:rsidRDefault="007B5E33" w:rsidP="0037584D">
            <w:pPr>
              <w:spacing w:after="0" w:line="240" w:lineRule="auto"/>
              <w:jc w:val="both"/>
              <w:rPr>
                <w:rFonts w:ascii="Arial" w:hAnsi="Arial" w:cs="Arial"/>
                <w:lang w:eastAsia="it-IT"/>
              </w:rPr>
            </w:pPr>
            <w:r w:rsidRPr="00037C88">
              <w:rPr>
                <w:rFonts w:ascii="Arial" w:hAnsi="Arial" w:cs="Arial"/>
                <w:lang w:eastAsia="it-IT"/>
              </w:rPr>
              <w:t>Основним завданням фельдшерсько-акушерського пункту є проведення обстеження всіх категорій н</w:t>
            </w:r>
            <w:r>
              <w:rPr>
                <w:rFonts w:ascii="Arial" w:hAnsi="Arial" w:cs="Arial"/>
                <w:lang w:eastAsia="it-IT"/>
              </w:rPr>
              <w:t>аселення, які проживають у селі Храпин</w:t>
            </w:r>
            <w:r w:rsidRPr="00037C88">
              <w:rPr>
                <w:rFonts w:ascii="Arial" w:hAnsi="Arial" w:cs="Arial"/>
                <w:lang w:eastAsia="it-IT"/>
              </w:rPr>
              <w:t xml:space="preserve"> після проходження якого призначають основні лікувально-оздоровчі заходи, індивідуальні програми профілактики захворювань, здійснюють моніторинг стану здоров’я кожного прикріпленого, у разі необхідності направляють хворих для надання допомоги на вторинний рівень.</w:t>
            </w:r>
          </w:p>
          <w:p w:rsidR="007B5E33" w:rsidRPr="00037C88" w:rsidRDefault="007B5E33" w:rsidP="0037584D">
            <w:pPr>
              <w:spacing w:after="0" w:line="240" w:lineRule="auto"/>
              <w:jc w:val="both"/>
              <w:rPr>
                <w:rFonts w:ascii="Arial" w:hAnsi="Arial" w:cs="Arial"/>
                <w:lang w:eastAsia="it-IT"/>
              </w:rPr>
            </w:pPr>
            <w:r w:rsidRPr="00037C88">
              <w:rPr>
                <w:rFonts w:ascii="Arial" w:hAnsi="Arial" w:cs="Arial"/>
                <w:lang w:eastAsia="it-IT"/>
              </w:rPr>
              <w:t>Ефективне виконання цих завдань неможливе без створення належних санітарно-гігіє</w:t>
            </w:r>
            <w:r>
              <w:rPr>
                <w:rFonts w:ascii="Arial" w:hAnsi="Arial" w:cs="Arial"/>
                <w:lang w:eastAsia="it-IT"/>
              </w:rPr>
              <w:t>нічних умов</w:t>
            </w:r>
            <w:r w:rsidRPr="00037C88">
              <w:rPr>
                <w:rFonts w:ascii="Arial" w:hAnsi="Arial" w:cs="Arial"/>
                <w:lang w:eastAsia="it-IT"/>
              </w:rPr>
              <w:t>.</w:t>
            </w:r>
          </w:p>
        </w:tc>
      </w:tr>
      <w:tr w:rsidR="007B5E33" w:rsidRPr="00037C88" w:rsidTr="0037584D">
        <w:trPr>
          <w:trHeight w:val="20"/>
          <w:jc w:val="right"/>
        </w:trPr>
        <w:tc>
          <w:tcPr>
            <w:tcW w:w="2689" w:type="dxa"/>
            <w:shd w:val="clear" w:color="auto" w:fill="FFFFFF"/>
            <w:vAlign w:val="center"/>
          </w:tcPr>
          <w:p w:rsidR="007B5E33" w:rsidRPr="00037C88" w:rsidRDefault="007B5E33" w:rsidP="0037584D">
            <w:pPr>
              <w:spacing w:after="0" w:line="240" w:lineRule="auto"/>
              <w:rPr>
                <w:rFonts w:ascii="Arial" w:hAnsi="Arial" w:cs="Arial"/>
                <w:b/>
                <w:bCs/>
              </w:rPr>
            </w:pPr>
            <w:r w:rsidRPr="00037C88">
              <w:rPr>
                <w:rFonts w:ascii="Arial" w:hAnsi="Arial" w:cs="Arial"/>
                <w:b/>
                <w:bCs/>
              </w:rPr>
              <w:t>Очікувані результати:</w:t>
            </w:r>
          </w:p>
        </w:tc>
        <w:tc>
          <w:tcPr>
            <w:tcW w:w="6912" w:type="dxa"/>
            <w:gridSpan w:val="6"/>
            <w:shd w:val="clear" w:color="auto" w:fill="FFFFFF"/>
          </w:tcPr>
          <w:p w:rsidR="007B5E33" w:rsidRPr="00037C88" w:rsidRDefault="007B5E33" w:rsidP="0037584D">
            <w:pPr>
              <w:pStyle w:val="ae"/>
              <w:ind w:left="166"/>
              <w:jc w:val="both"/>
              <w:rPr>
                <w:rFonts w:cs="Arial"/>
                <w:sz w:val="22"/>
                <w:szCs w:val="22"/>
                <w:lang w:val="uk-UA" w:eastAsia="en-US"/>
              </w:rPr>
            </w:pPr>
            <w:r>
              <w:rPr>
                <w:rFonts w:cs="Arial"/>
                <w:sz w:val="22"/>
                <w:szCs w:val="22"/>
                <w:lang w:val="uk-UA" w:eastAsia="en-US"/>
              </w:rPr>
              <w:t>Забезпечення водопостачанням ФАПу в с. Храпин.</w:t>
            </w:r>
          </w:p>
          <w:p w:rsidR="007B5E33" w:rsidRPr="00037C88" w:rsidRDefault="007B5E33" w:rsidP="0037584D">
            <w:pPr>
              <w:pStyle w:val="ae"/>
              <w:numPr>
                <w:ilvl w:val="0"/>
                <w:numId w:val="113"/>
              </w:numPr>
              <w:ind w:left="166" w:hanging="142"/>
              <w:jc w:val="both"/>
              <w:rPr>
                <w:rFonts w:cs="Arial"/>
                <w:sz w:val="22"/>
                <w:szCs w:val="22"/>
                <w:lang w:val="uk-UA" w:eastAsia="en-US"/>
              </w:rPr>
            </w:pPr>
            <w:r w:rsidRPr="00037C88">
              <w:rPr>
                <w:rFonts w:cs="Arial"/>
                <w:sz w:val="22"/>
                <w:szCs w:val="22"/>
                <w:lang w:val="uk-UA" w:eastAsia="en-US"/>
              </w:rPr>
              <w:t>створення на</w:t>
            </w:r>
            <w:r>
              <w:rPr>
                <w:rFonts w:cs="Arial"/>
                <w:sz w:val="22"/>
                <w:szCs w:val="22"/>
                <w:lang w:val="uk-UA" w:eastAsia="en-US"/>
              </w:rPr>
              <w:t xml:space="preserve">лежних умов </w:t>
            </w:r>
            <w:r w:rsidRPr="00037C88">
              <w:rPr>
                <w:rFonts w:cs="Arial"/>
                <w:sz w:val="22"/>
                <w:szCs w:val="22"/>
                <w:lang w:val="uk-UA" w:eastAsia="en-US"/>
              </w:rPr>
              <w:t xml:space="preserve">обслуговуючого персоналу та  відповідних умов для </w:t>
            </w:r>
            <w:r>
              <w:rPr>
                <w:rFonts w:cs="Arial"/>
                <w:sz w:val="22"/>
                <w:szCs w:val="22"/>
                <w:lang w:val="uk-UA" w:eastAsia="en-US"/>
              </w:rPr>
              <w:t>лікування жителів села храпин</w:t>
            </w:r>
            <w:r w:rsidRPr="00037C88">
              <w:rPr>
                <w:rFonts w:cs="Arial"/>
                <w:sz w:val="22"/>
                <w:szCs w:val="22"/>
                <w:lang w:val="uk-UA" w:eastAsia="en-US"/>
              </w:rPr>
              <w:t>.</w:t>
            </w:r>
          </w:p>
        </w:tc>
      </w:tr>
      <w:tr w:rsidR="007B5E33" w:rsidRPr="00037C88" w:rsidTr="0037584D">
        <w:trPr>
          <w:trHeight w:val="20"/>
          <w:jc w:val="right"/>
        </w:trPr>
        <w:tc>
          <w:tcPr>
            <w:tcW w:w="2689" w:type="dxa"/>
            <w:shd w:val="clear" w:color="auto" w:fill="FFFFFF"/>
            <w:vAlign w:val="center"/>
          </w:tcPr>
          <w:p w:rsidR="007B5E33" w:rsidRPr="00037C88" w:rsidRDefault="007B5E33" w:rsidP="0037584D">
            <w:pPr>
              <w:spacing w:after="0" w:line="240" w:lineRule="auto"/>
              <w:rPr>
                <w:rFonts w:ascii="Arial" w:hAnsi="Arial" w:cs="Arial"/>
                <w:b/>
                <w:bCs/>
              </w:rPr>
            </w:pPr>
            <w:r w:rsidRPr="00037C88">
              <w:rPr>
                <w:rFonts w:ascii="Arial" w:hAnsi="Arial" w:cs="Arial"/>
                <w:b/>
                <w:bCs/>
              </w:rPr>
              <w:t>Ключові заходи проекту:</w:t>
            </w:r>
          </w:p>
        </w:tc>
        <w:tc>
          <w:tcPr>
            <w:tcW w:w="6912" w:type="dxa"/>
            <w:gridSpan w:val="6"/>
          </w:tcPr>
          <w:p w:rsidR="007B5E33" w:rsidRPr="00037C88" w:rsidRDefault="007B5E33" w:rsidP="0037584D">
            <w:pPr>
              <w:pStyle w:val="ae"/>
              <w:numPr>
                <w:ilvl w:val="0"/>
                <w:numId w:val="113"/>
              </w:numPr>
              <w:ind w:left="166" w:hanging="142"/>
              <w:jc w:val="both"/>
              <w:rPr>
                <w:rFonts w:cs="Arial"/>
                <w:sz w:val="22"/>
                <w:szCs w:val="22"/>
                <w:lang w:val="uk-UA" w:eastAsia="en-US"/>
              </w:rPr>
            </w:pPr>
            <w:r w:rsidRPr="00037C88">
              <w:rPr>
                <w:rFonts w:cs="Arial"/>
                <w:sz w:val="22"/>
                <w:szCs w:val="22"/>
                <w:lang w:val="uk-UA" w:eastAsia="en-US"/>
              </w:rPr>
              <w:t>забезпечення водопостачання;</w:t>
            </w:r>
          </w:p>
          <w:p w:rsidR="007B5E33" w:rsidRPr="00037C88" w:rsidRDefault="007B5E33" w:rsidP="0037584D">
            <w:pPr>
              <w:pStyle w:val="ae"/>
              <w:numPr>
                <w:ilvl w:val="0"/>
                <w:numId w:val="113"/>
              </w:numPr>
              <w:ind w:left="166" w:hanging="142"/>
              <w:jc w:val="both"/>
              <w:rPr>
                <w:rFonts w:cs="Arial"/>
                <w:sz w:val="22"/>
                <w:szCs w:val="22"/>
                <w:lang w:val="uk-UA" w:eastAsia="en-US"/>
              </w:rPr>
            </w:pPr>
            <w:r w:rsidRPr="00037C88">
              <w:rPr>
                <w:rFonts w:cs="Arial"/>
                <w:sz w:val="22"/>
                <w:szCs w:val="22"/>
                <w:lang w:val="uk-UA" w:eastAsia="en-US"/>
              </w:rPr>
              <w:t>забезпечення водовідведення;</w:t>
            </w:r>
          </w:p>
          <w:p w:rsidR="007B5E33" w:rsidRPr="00CE507C" w:rsidRDefault="007B5E33" w:rsidP="0037584D">
            <w:pPr>
              <w:pStyle w:val="ae"/>
              <w:numPr>
                <w:ilvl w:val="0"/>
                <w:numId w:val="113"/>
              </w:numPr>
              <w:ind w:left="166" w:hanging="142"/>
              <w:jc w:val="both"/>
              <w:rPr>
                <w:rFonts w:cs="Arial"/>
                <w:sz w:val="22"/>
                <w:szCs w:val="22"/>
                <w:lang w:val="uk-UA" w:eastAsia="en-US"/>
              </w:rPr>
            </w:pPr>
            <w:r w:rsidRPr="00037C88">
              <w:rPr>
                <w:rFonts w:cs="Arial"/>
                <w:sz w:val="22"/>
                <w:szCs w:val="22"/>
                <w:lang w:val="uk-UA" w:eastAsia="en-US"/>
              </w:rPr>
              <w:t>побудова та облаштування санвузла;</w:t>
            </w:r>
          </w:p>
        </w:tc>
      </w:tr>
      <w:tr w:rsidR="007B5E33" w:rsidRPr="00037C88" w:rsidTr="0037584D">
        <w:trPr>
          <w:trHeight w:val="20"/>
          <w:jc w:val="right"/>
        </w:trPr>
        <w:tc>
          <w:tcPr>
            <w:tcW w:w="2689" w:type="dxa"/>
            <w:shd w:val="clear" w:color="auto" w:fill="FFFFFF"/>
            <w:vAlign w:val="center"/>
          </w:tcPr>
          <w:p w:rsidR="007B5E33" w:rsidRPr="00037C88" w:rsidRDefault="007B5E33" w:rsidP="0037584D">
            <w:pPr>
              <w:spacing w:after="0" w:line="240" w:lineRule="auto"/>
              <w:rPr>
                <w:rFonts w:ascii="Arial" w:hAnsi="Arial" w:cs="Arial"/>
                <w:b/>
              </w:rPr>
            </w:pPr>
            <w:r w:rsidRPr="00037C88">
              <w:rPr>
                <w:rFonts w:ascii="Arial" w:hAnsi="Arial" w:cs="Arial"/>
                <w:b/>
              </w:rPr>
              <w:t xml:space="preserve">Період здійснення: </w:t>
            </w:r>
          </w:p>
        </w:tc>
        <w:tc>
          <w:tcPr>
            <w:tcW w:w="6912" w:type="dxa"/>
            <w:gridSpan w:val="6"/>
            <w:vAlign w:val="center"/>
          </w:tcPr>
          <w:p w:rsidR="007B5E33" w:rsidRPr="00037C88" w:rsidRDefault="007B5E33" w:rsidP="0037584D">
            <w:pPr>
              <w:spacing w:after="0" w:line="240" w:lineRule="auto"/>
              <w:rPr>
                <w:rFonts w:ascii="Arial" w:hAnsi="Arial" w:cs="Arial"/>
                <w:lang w:eastAsia="it-IT"/>
              </w:rPr>
            </w:pPr>
            <w:r>
              <w:rPr>
                <w:rFonts w:ascii="Arial" w:hAnsi="Arial" w:cs="Arial"/>
                <w:b/>
              </w:rPr>
              <w:t>2020</w:t>
            </w:r>
            <w:r w:rsidRPr="00037C88">
              <w:rPr>
                <w:rFonts w:ascii="Arial" w:hAnsi="Arial" w:cs="Arial"/>
                <w:b/>
              </w:rPr>
              <w:t xml:space="preserve"> – 2022 роки:</w:t>
            </w:r>
          </w:p>
        </w:tc>
      </w:tr>
      <w:tr w:rsidR="007B5E33" w:rsidRPr="00037C88" w:rsidTr="0037584D">
        <w:trPr>
          <w:trHeight w:val="20"/>
          <w:jc w:val="right"/>
        </w:trPr>
        <w:tc>
          <w:tcPr>
            <w:tcW w:w="2689" w:type="dxa"/>
            <w:vMerge w:val="restart"/>
            <w:shd w:val="clear" w:color="auto" w:fill="FFFFFF"/>
            <w:vAlign w:val="center"/>
          </w:tcPr>
          <w:p w:rsidR="007B5E33" w:rsidRPr="00037C88" w:rsidRDefault="007B5E33" w:rsidP="0037584D">
            <w:pPr>
              <w:spacing w:after="0" w:line="240" w:lineRule="auto"/>
              <w:rPr>
                <w:rFonts w:ascii="Arial" w:hAnsi="Arial" w:cs="Arial"/>
                <w:b/>
                <w:bCs/>
              </w:rPr>
            </w:pPr>
            <w:r w:rsidRPr="00037C88">
              <w:rPr>
                <w:rFonts w:ascii="Arial" w:hAnsi="Arial" w:cs="Arial"/>
                <w:b/>
                <w:bCs/>
              </w:rPr>
              <w:t>Орієнтовна вартість проекту, тис. грн.</w:t>
            </w:r>
          </w:p>
        </w:tc>
        <w:tc>
          <w:tcPr>
            <w:tcW w:w="925" w:type="dxa"/>
            <w:shd w:val="clear" w:color="auto" w:fill="E6E6E6"/>
            <w:vAlign w:val="center"/>
          </w:tcPr>
          <w:p w:rsidR="007B5E33" w:rsidRPr="00037C88" w:rsidRDefault="007B5E33" w:rsidP="0037584D">
            <w:pPr>
              <w:spacing w:after="0" w:line="240" w:lineRule="auto"/>
              <w:jc w:val="center"/>
              <w:rPr>
                <w:rFonts w:ascii="Arial" w:hAnsi="Arial" w:cs="Arial"/>
                <w:b/>
                <w:lang w:eastAsia="it-IT"/>
              </w:rPr>
            </w:pPr>
            <w:r>
              <w:rPr>
                <w:rFonts w:ascii="Arial" w:hAnsi="Arial" w:cs="Arial"/>
                <w:b/>
                <w:lang w:eastAsia="it-IT"/>
              </w:rPr>
              <w:t>2020</w:t>
            </w:r>
          </w:p>
        </w:tc>
        <w:tc>
          <w:tcPr>
            <w:tcW w:w="1132" w:type="dxa"/>
            <w:shd w:val="clear" w:color="auto" w:fill="E6E6E6"/>
            <w:vAlign w:val="center"/>
          </w:tcPr>
          <w:p w:rsidR="007B5E33" w:rsidRPr="00037C88" w:rsidRDefault="007B5E33" w:rsidP="0037584D">
            <w:pPr>
              <w:spacing w:after="0" w:line="240" w:lineRule="auto"/>
              <w:jc w:val="center"/>
              <w:rPr>
                <w:rFonts w:ascii="Arial" w:hAnsi="Arial" w:cs="Arial"/>
                <w:b/>
                <w:lang w:eastAsia="it-IT"/>
              </w:rPr>
            </w:pPr>
            <w:r>
              <w:rPr>
                <w:rFonts w:ascii="Arial" w:hAnsi="Arial" w:cs="Arial"/>
                <w:b/>
                <w:lang w:eastAsia="it-IT"/>
              </w:rPr>
              <w:t>2021</w:t>
            </w:r>
          </w:p>
        </w:tc>
        <w:tc>
          <w:tcPr>
            <w:tcW w:w="1133" w:type="dxa"/>
            <w:tcBorders>
              <w:bottom w:val="single" w:sz="4" w:space="0" w:color="auto"/>
            </w:tcBorders>
            <w:shd w:val="clear" w:color="auto" w:fill="E6E6E6"/>
            <w:vAlign w:val="center"/>
          </w:tcPr>
          <w:p w:rsidR="007B5E33" w:rsidRPr="00037C88" w:rsidRDefault="007B5E33" w:rsidP="0037584D">
            <w:pPr>
              <w:spacing w:after="0" w:line="240" w:lineRule="auto"/>
              <w:jc w:val="center"/>
              <w:rPr>
                <w:rFonts w:ascii="Arial" w:hAnsi="Arial" w:cs="Arial"/>
                <w:b/>
                <w:lang w:eastAsia="it-IT"/>
              </w:rPr>
            </w:pPr>
            <w:r>
              <w:rPr>
                <w:rFonts w:ascii="Arial" w:hAnsi="Arial" w:cs="Arial"/>
                <w:b/>
                <w:lang w:eastAsia="it-IT"/>
              </w:rPr>
              <w:t>2022</w:t>
            </w:r>
          </w:p>
        </w:tc>
        <w:tc>
          <w:tcPr>
            <w:tcW w:w="1132" w:type="dxa"/>
            <w:tcBorders>
              <w:bottom w:val="single" w:sz="4" w:space="0" w:color="auto"/>
            </w:tcBorders>
            <w:shd w:val="clear" w:color="auto" w:fill="E6E6E6"/>
            <w:vAlign w:val="center"/>
          </w:tcPr>
          <w:p w:rsidR="007B5E33" w:rsidRPr="00037C88" w:rsidRDefault="007B5E33" w:rsidP="0037584D">
            <w:pPr>
              <w:spacing w:after="0" w:line="240" w:lineRule="auto"/>
              <w:jc w:val="center"/>
              <w:rPr>
                <w:rFonts w:ascii="Arial" w:hAnsi="Arial" w:cs="Arial"/>
                <w:b/>
                <w:lang w:eastAsia="it-IT"/>
              </w:rPr>
            </w:pPr>
            <w:r>
              <w:rPr>
                <w:rFonts w:ascii="Arial" w:hAnsi="Arial" w:cs="Arial"/>
                <w:b/>
                <w:lang w:eastAsia="it-IT"/>
              </w:rPr>
              <w:t>2023</w:t>
            </w:r>
          </w:p>
        </w:tc>
        <w:tc>
          <w:tcPr>
            <w:tcW w:w="1132" w:type="dxa"/>
            <w:tcBorders>
              <w:bottom w:val="single" w:sz="4" w:space="0" w:color="auto"/>
            </w:tcBorders>
            <w:shd w:val="clear" w:color="auto" w:fill="E6E6E6"/>
            <w:vAlign w:val="center"/>
          </w:tcPr>
          <w:p w:rsidR="007B5E33" w:rsidRPr="00037C88" w:rsidRDefault="007B5E33" w:rsidP="0037584D">
            <w:pPr>
              <w:spacing w:after="0" w:line="240" w:lineRule="auto"/>
              <w:jc w:val="center"/>
              <w:rPr>
                <w:rFonts w:ascii="Arial" w:hAnsi="Arial" w:cs="Arial"/>
                <w:b/>
                <w:lang w:eastAsia="it-IT"/>
              </w:rPr>
            </w:pPr>
            <w:r>
              <w:rPr>
                <w:rFonts w:ascii="Arial" w:hAnsi="Arial" w:cs="Arial"/>
                <w:b/>
                <w:lang w:eastAsia="it-IT"/>
              </w:rPr>
              <w:t>2024</w:t>
            </w:r>
          </w:p>
        </w:tc>
        <w:tc>
          <w:tcPr>
            <w:tcW w:w="1458" w:type="dxa"/>
            <w:shd w:val="clear" w:color="auto" w:fill="E6E6E6"/>
            <w:vAlign w:val="center"/>
          </w:tcPr>
          <w:p w:rsidR="007B5E33" w:rsidRPr="00037C88" w:rsidRDefault="007B5E33" w:rsidP="0037584D">
            <w:pPr>
              <w:spacing w:after="0" w:line="240" w:lineRule="auto"/>
              <w:jc w:val="center"/>
              <w:rPr>
                <w:rFonts w:ascii="Arial" w:hAnsi="Arial" w:cs="Arial"/>
                <w:b/>
                <w:lang w:eastAsia="it-IT"/>
              </w:rPr>
            </w:pPr>
            <w:r w:rsidRPr="00037C88">
              <w:rPr>
                <w:rFonts w:ascii="Arial" w:hAnsi="Arial" w:cs="Arial"/>
                <w:b/>
                <w:lang w:eastAsia="it-IT"/>
              </w:rPr>
              <w:t>Разом</w:t>
            </w:r>
          </w:p>
        </w:tc>
      </w:tr>
      <w:tr w:rsidR="007B5E33" w:rsidRPr="00037C88" w:rsidTr="0037584D">
        <w:trPr>
          <w:trHeight w:val="20"/>
          <w:jc w:val="right"/>
        </w:trPr>
        <w:tc>
          <w:tcPr>
            <w:tcW w:w="2689" w:type="dxa"/>
            <w:vMerge/>
            <w:shd w:val="clear" w:color="auto" w:fill="FFFFFF"/>
            <w:vAlign w:val="center"/>
          </w:tcPr>
          <w:p w:rsidR="007B5E33" w:rsidRPr="00037C88" w:rsidRDefault="007B5E33" w:rsidP="0037584D">
            <w:pPr>
              <w:spacing w:after="0" w:line="240" w:lineRule="auto"/>
              <w:rPr>
                <w:rFonts w:ascii="Arial" w:hAnsi="Arial" w:cs="Arial"/>
                <w:b/>
                <w:bCs/>
              </w:rPr>
            </w:pPr>
          </w:p>
        </w:tc>
        <w:tc>
          <w:tcPr>
            <w:tcW w:w="925" w:type="dxa"/>
            <w:vAlign w:val="center"/>
          </w:tcPr>
          <w:p w:rsidR="007B5E33" w:rsidRPr="00037C88" w:rsidRDefault="007B5E33" w:rsidP="0037584D">
            <w:pPr>
              <w:spacing w:after="0" w:line="240" w:lineRule="auto"/>
              <w:jc w:val="center"/>
              <w:rPr>
                <w:rFonts w:ascii="Arial" w:hAnsi="Arial" w:cs="Arial"/>
                <w:b/>
                <w:lang w:eastAsia="it-IT"/>
              </w:rPr>
            </w:pPr>
          </w:p>
        </w:tc>
        <w:tc>
          <w:tcPr>
            <w:tcW w:w="1132" w:type="dxa"/>
            <w:shd w:val="clear" w:color="auto" w:fill="FFFFFF"/>
            <w:vAlign w:val="center"/>
          </w:tcPr>
          <w:p w:rsidR="007B5E33" w:rsidRPr="00037C88" w:rsidRDefault="007B5E33" w:rsidP="0037584D">
            <w:pPr>
              <w:spacing w:after="0" w:line="240" w:lineRule="auto"/>
              <w:jc w:val="center"/>
              <w:rPr>
                <w:rFonts w:ascii="Arial" w:hAnsi="Arial" w:cs="Arial"/>
                <w:b/>
                <w:lang w:eastAsia="it-IT"/>
              </w:rPr>
            </w:pPr>
          </w:p>
        </w:tc>
        <w:tc>
          <w:tcPr>
            <w:tcW w:w="1133" w:type="dxa"/>
            <w:shd w:val="clear" w:color="auto" w:fill="auto"/>
            <w:vAlign w:val="center"/>
          </w:tcPr>
          <w:p w:rsidR="007B5E33" w:rsidRPr="00037C88" w:rsidRDefault="00C33FF2" w:rsidP="0037584D">
            <w:pPr>
              <w:spacing w:after="0" w:line="240" w:lineRule="auto"/>
              <w:jc w:val="center"/>
              <w:rPr>
                <w:rFonts w:ascii="Arial" w:hAnsi="Arial" w:cs="Arial"/>
                <w:b/>
                <w:lang w:eastAsia="it-IT"/>
              </w:rPr>
            </w:pPr>
            <w:r>
              <w:rPr>
                <w:rFonts w:ascii="Arial" w:hAnsi="Arial" w:cs="Arial"/>
                <w:b/>
                <w:lang w:eastAsia="it-IT"/>
              </w:rPr>
              <w:t>9</w:t>
            </w:r>
            <w:r w:rsidR="00AF707C">
              <w:rPr>
                <w:rFonts w:ascii="Arial" w:hAnsi="Arial" w:cs="Arial"/>
                <w:b/>
                <w:lang w:eastAsia="it-IT"/>
              </w:rPr>
              <w:t>0</w:t>
            </w:r>
          </w:p>
        </w:tc>
        <w:tc>
          <w:tcPr>
            <w:tcW w:w="1132" w:type="dxa"/>
            <w:shd w:val="clear" w:color="auto" w:fill="auto"/>
            <w:vAlign w:val="center"/>
          </w:tcPr>
          <w:p w:rsidR="007B5E33" w:rsidRPr="00037C88" w:rsidRDefault="007B5E33" w:rsidP="0037584D">
            <w:pPr>
              <w:spacing w:after="0" w:line="240" w:lineRule="auto"/>
              <w:jc w:val="center"/>
              <w:rPr>
                <w:rFonts w:ascii="Arial" w:hAnsi="Arial" w:cs="Arial"/>
                <w:b/>
                <w:lang w:eastAsia="it-IT"/>
              </w:rPr>
            </w:pPr>
          </w:p>
        </w:tc>
        <w:tc>
          <w:tcPr>
            <w:tcW w:w="1132" w:type="dxa"/>
            <w:shd w:val="clear" w:color="auto" w:fill="auto"/>
            <w:vAlign w:val="center"/>
          </w:tcPr>
          <w:p w:rsidR="007B5E33" w:rsidRPr="00037C88" w:rsidRDefault="007B5E33" w:rsidP="0037584D">
            <w:pPr>
              <w:spacing w:after="0" w:line="240" w:lineRule="auto"/>
              <w:jc w:val="center"/>
              <w:rPr>
                <w:rFonts w:ascii="Arial" w:hAnsi="Arial" w:cs="Arial"/>
                <w:b/>
                <w:lang w:eastAsia="it-IT"/>
              </w:rPr>
            </w:pPr>
          </w:p>
        </w:tc>
        <w:tc>
          <w:tcPr>
            <w:tcW w:w="1458" w:type="dxa"/>
            <w:shd w:val="clear" w:color="auto" w:fill="FFFFFF"/>
            <w:vAlign w:val="center"/>
          </w:tcPr>
          <w:p w:rsidR="007B5E33" w:rsidRPr="00037C88" w:rsidRDefault="00C33FF2" w:rsidP="0037584D">
            <w:pPr>
              <w:spacing w:after="0" w:line="240" w:lineRule="auto"/>
              <w:jc w:val="center"/>
              <w:rPr>
                <w:rFonts w:ascii="Arial" w:hAnsi="Arial" w:cs="Arial"/>
                <w:b/>
                <w:lang w:eastAsia="it-IT"/>
              </w:rPr>
            </w:pPr>
            <w:r>
              <w:rPr>
                <w:rFonts w:ascii="Arial" w:hAnsi="Arial" w:cs="Arial"/>
                <w:b/>
                <w:lang w:eastAsia="it-IT"/>
              </w:rPr>
              <w:t>9</w:t>
            </w:r>
            <w:r w:rsidR="007B5E33">
              <w:rPr>
                <w:rFonts w:ascii="Arial" w:hAnsi="Arial" w:cs="Arial"/>
                <w:b/>
                <w:lang w:eastAsia="it-IT"/>
              </w:rPr>
              <w:t>0</w:t>
            </w:r>
          </w:p>
        </w:tc>
      </w:tr>
      <w:tr w:rsidR="007B5E33" w:rsidRPr="00037C88" w:rsidTr="0037584D">
        <w:trPr>
          <w:trHeight w:val="20"/>
          <w:jc w:val="right"/>
        </w:trPr>
        <w:tc>
          <w:tcPr>
            <w:tcW w:w="2689" w:type="dxa"/>
            <w:shd w:val="clear" w:color="auto" w:fill="FFFFFF"/>
            <w:vAlign w:val="center"/>
          </w:tcPr>
          <w:p w:rsidR="007B5E33" w:rsidRPr="00037C88" w:rsidRDefault="007B5E33" w:rsidP="0037584D">
            <w:pPr>
              <w:spacing w:after="0" w:line="240" w:lineRule="auto"/>
              <w:rPr>
                <w:rFonts w:ascii="Arial" w:hAnsi="Arial" w:cs="Arial"/>
                <w:b/>
                <w:bCs/>
              </w:rPr>
            </w:pPr>
            <w:r w:rsidRPr="00037C88">
              <w:rPr>
                <w:rFonts w:ascii="Arial" w:hAnsi="Arial" w:cs="Arial"/>
                <w:b/>
                <w:bCs/>
              </w:rPr>
              <w:t>Джерела фінансування:</w:t>
            </w:r>
          </w:p>
        </w:tc>
        <w:tc>
          <w:tcPr>
            <w:tcW w:w="6912" w:type="dxa"/>
            <w:gridSpan w:val="6"/>
            <w:vAlign w:val="center"/>
          </w:tcPr>
          <w:p w:rsidR="007B5E33" w:rsidRPr="00037C88" w:rsidRDefault="007B5E33" w:rsidP="0037584D">
            <w:pPr>
              <w:spacing w:after="0" w:line="240" w:lineRule="auto"/>
              <w:jc w:val="both"/>
              <w:rPr>
                <w:rFonts w:ascii="Arial" w:hAnsi="Arial" w:cs="Arial"/>
                <w:lang w:eastAsia="it-IT"/>
              </w:rPr>
            </w:pPr>
            <w:r w:rsidRPr="00037C88">
              <w:rPr>
                <w:rFonts w:ascii="Arial" w:hAnsi="Arial" w:cs="Arial"/>
                <w:lang w:eastAsia="it-IT"/>
              </w:rPr>
              <w:t>Державний, сільськ</w:t>
            </w:r>
            <w:r>
              <w:rPr>
                <w:rFonts w:ascii="Arial" w:hAnsi="Arial" w:cs="Arial"/>
                <w:lang w:eastAsia="it-IT"/>
              </w:rPr>
              <w:t>ий бюджет</w:t>
            </w:r>
          </w:p>
        </w:tc>
      </w:tr>
      <w:tr w:rsidR="000A21D9" w:rsidRPr="00037C88" w:rsidTr="0037584D">
        <w:trPr>
          <w:trHeight w:val="20"/>
          <w:jc w:val="right"/>
        </w:trPr>
        <w:tc>
          <w:tcPr>
            <w:tcW w:w="2689" w:type="dxa"/>
            <w:shd w:val="clear" w:color="auto" w:fill="FFFFFF"/>
            <w:vAlign w:val="center"/>
          </w:tcPr>
          <w:p w:rsidR="000A21D9" w:rsidRPr="00037C88" w:rsidRDefault="000A21D9" w:rsidP="000A21D9">
            <w:pPr>
              <w:spacing w:after="0" w:line="240" w:lineRule="auto"/>
              <w:rPr>
                <w:rFonts w:ascii="Arial" w:hAnsi="Arial" w:cs="Arial"/>
                <w:b/>
                <w:bCs/>
              </w:rPr>
            </w:pPr>
            <w:r w:rsidRPr="00037C88">
              <w:rPr>
                <w:rFonts w:ascii="Arial" w:hAnsi="Arial" w:cs="Arial"/>
                <w:b/>
              </w:rPr>
              <w:t>Ключові потенційні учасники проекту</w:t>
            </w:r>
          </w:p>
        </w:tc>
        <w:tc>
          <w:tcPr>
            <w:tcW w:w="6912" w:type="dxa"/>
            <w:gridSpan w:val="6"/>
            <w:vAlign w:val="center"/>
          </w:tcPr>
          <w:p w:rsidR="000A21D9" w:rsidRPr="005C62B8" w:rsidRDefault="000A21D9" w:rsidP="000A21D9">
            <w:pPr>
              <w:spacing w:after="0" w:line="240" w:lineRule="auto"/>
              <w:jc w:val="both"/>
              <w:rPr>
                <w:rFonts w:ascii="Arial" w:hAnsi="Arial" w:cs="Arial"/>
                <w:lang w:eastAsia="it-IT"/>
              </w:rPr>
            </w:pPr>
            <w:r w:rsidRPr="005C62B8">
              <w:rPr>
                <w:rFonts w:ascii="Arial" w:hAnsi="Arial" w:cs="Arial"/>
                <w:lang w:eastAsia="it-IT"/>
              </w:rPr>
              <w:t>Локницька</w:t>
            </w:r>
            <w:r w:rsidR="00863D25">
              <w:rPr>
                <w:rFonts w:ascii="Arial" w:hAnsi="Arial" w:cs="Arial"/>
                <w:lang w:eastAsia="it-IT"/>
              </w:rPr>
              <w:t xml:space="preserve"> </w:t>
            </w:r>
            <w:r w:rsidRPr="005C62B8">
              <w:rPr>
                <w:rFonts w:ascii="Arial" w:hAnsi="Arial" w:cs="Arial"/>
                <w:lang w:eastAsia="it-IT"/>
              </w:rPr>
              <w:t>сільська рада, причетні установи та організації, підрядні організації.</w:t>
            </w:r>
          </w:p>
        </w:tc>
      </w:tr>
      <w:tr w:rsidR="007B5E33" w:rsidRPr="00037C88" w:rsidTr="0037584D">
        <w:trPr>
          <w:trHeight w:val="20"/>
          <w:jc w:val="right"/>
        </w:trPr>
        <w:tc>
          <w:tcPr>
            <w:tcW w:w="2689" w:type="dxa"/>
            <w:shd w:val="clear" w:color="auto" w:fill="FFFFFF"/>
            <w:vAlign w:val="center"/>
          </w:tcPr>
          <w:p w:rsidR="007B5E33" w:rsidRPr="00037C88" w:rsidRDefault="007B5E33" w:rsidP="0037584D">
            <w:pPr>
              <w:spacing w:after="0" w:line="240" w:lineRule="auto"/>
              <w:rPr>
                <w:rFonts w:ascii="Arial" w:hAnsi="Arial" w:cs="Arial"/>
                <w:b/>
                <w:bCs/>
              </w:rPr>
            </w:pPr>
            <w:r w:rsidRPr="00037C88">
              <w:rPr>
                <w:rFonts w:ascii="Arial" w:hAnsi="Arial" w:cs="Arial"/>
                <w:b/>
                <w:bCs/>
              </w:rPr>
              <w:t>Інше:</w:t>
            </w:r>
          </w:p>
        </w:tc>
        <w:tc>
          <w:tcPr>
            <w:tcW w:w="6912" w:type="dxa"/>
            <w:gridSpan w:val="6"/>
            <w:vAlign w:val="center"/>
          </w:tcPr>
          <w:p w:rsidR="007B5E33" w:rsidRPr="00037C88" w:rsidRDefault="007B5E33" w:rsidP="0037584D">
            <w:pPr>
              <w:spacing w:after="0" w:line="240" w:lineRule="auto"/>
              <w:rPr>
                <w:rFonts w:ascii="Arial" w:hAnsi="Arial" w:cs="Arial"/>
                <w:lang w:eastAsia="it-IT"/>
              </w:rPr>
            </w:pPr>
          </w:p>
        </w:tc>
      </w:tr>
    </w:tbl>
    <w:p w:rsidR="00631E15" w:rsidRDefault="00631E15" w:rsidP="00434F36">
      <w:pPr>
        <w:spacing w:after="0" w:line="240" w:lineRule="auto"/>
        <w:rPr>
          <w:rFonts w:ascii="Arial" w:hAnsi="Arial" w:cs="Arial"/>
          <w:b/>
          <w:color w:val="FF0000"/>
        </w:rPr>
      </w:pPr>
    </w:p>
    <w:p w:rsidR="00631E15" w:rsidRDefault="00631E15" w:rsidP="00434F36">
      <w:pPr>
        <w:spacing w:after="0" w:line="240" w:lineRule="auto"/>
        <w:rPr>
          <w:rFonts w:ascii="Arial" w:hAnsi="Arial" w:cs="Arial"/>
          <w:b/>
          <w:color w:val="FF0000"/>
        </w:rPr>
      </w:pPr>
    </w:p>
    <w:tbl>
      <w:tblPr>
        <w:tblW w:w="960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925"/>
        <w:gridCol w:w="1132"/>
        <w:gridCol w:w="1133"/>
        <w:gridCol w:w="1132"/>
        <w:gridCol w:w="1132"/>
        <w:gridCol w:w="1458"/>
      </w:tblGrid>
      <w:tr w:rsidR="00531079" w:rsidRPr="00037C88" w:rsidTr="0037584D">
        <w:trPr>
          <w:trHeight w:val="20"/>
          <w:jc w:val="right"/>
        </w:trPr>
        <w:tc>
          <w:tcPr>
            <w:tcW w:w="2689" w:type="dxa"/>
            <w:vAlign w:val="center"/>
          </w:tcPr>
          <w:p w:rsidR="00531079" w:rsidRPr="00037C88" w:rsidRDefault="00531079" w:rsidP="0037584D">
            <w:pPr>
              <w:pStyle w:val="6"/>
              <w:spacing w:before="0" w:line="240" w:lineRule="auto"/>
              <w:rPr>
                <w:rFonts w:ascii="Arial" w:hAnsi="Arial" w:cs="Arial"/>
                <w:color w:val="auto"/>
              </w:rPr>
            </w:pPr>
            <w:r w:rsidRPr="00037C88">
              <w:rPr>
                <w:rFonts w:ascii="Arial" w:hAnsi="Arial" w:cs="Arial"/>
                <w:color w:val="auto"/>
              </w:rPr>
              <w:t>Завдання Стратегії, якому відповідає проект:</w:t>
            </w:r>
          </w:p>
        </w:tc>
        <w:tc>
          <w:tcPr>
            <w:tcW w:w="6912" w:type="dxa"/>
            <w:gridSpan w:val="6"/>
          </w:tcPr>
          <w:p w:rsidR="00531079" w:rsidRPr="00037C88" w:rsidRDefault="00531079" w:rsidP="0037584D">
            <w:pPr>
              <w:pBdr>
                <w:left w:val="single" w:sz="18" w:space="4" w:color="auto"/>
              </w:pBdr>
              <w:spacing w:after="0" w:line="240" w:lineRule="auto"/>
              <w:rPr>
                <w:rFonts w:ascii="Arial" w:hAnsi="Arial" w:cs="Arial"/>
                <w:lang w:eastAsia="it-IT"/>
              </w:rPr>
            </w:pPr>
            <w:r>
              <w:rPr>
                <w:rFonts w:ascii="Arial" w:hAnsi="Arial" w:cs="Arial"/>
              </w:rPr>
              <w:t>2.2.2. Забезпечення водопостачанням ФАПів</w:t>
            </w:r>
          </w:p>
        </w:tc>
      </w:tr>
      <w:tr w:rsidR="00531079" w:rsidRPr="00037C88" w:rsidTr="0037584D">
        <w:trPr>
          <w:trHeight w:val="20"/>
          <w:jc w:val="right"/>
        </w:trPr>
        <w:tc>
          <w:tcPr>
            <w:tcW w:w="2689" w:type="dxa"/>
            <w:vAlign w:val="center"/>
          </w:tcPr>
          <w:p w:rsidR="00531079" w:rsidRPr="00037C88" w:rsidRDefault="00531079" w:rsidP="0037584D">
            <w:pPr>
              <w:spacing w:after="0" w:line="240" w:lineRule="auto"/>
              <w:rPr>
                <w:rFonts w:ascii="Arial" w:hAnsi="Arial" w:cs="Arial"/>
                <w:b/>
                <w:bCs/>
              </w:rPr>
            </w:pPr>
            <w:r w:rsidRPr="00037C88">
              <w:rPr>
                <w:rFonts w:ascii="Arial" w:hAnsi="Arial" w:cs="Arial"/>
                <w:b/>
                <w:bCs/>
              </w:rPr>
              <w:t>Назва проекту:</w:t>
            </w:r>
          </w:p>
        </w:tc>
        <w:tc>
          <w:tcPr>
            <w:tcW w:w="6912" w:type="dxa"/>
            <w:gridSpan w:val="6"/>
          </w:tcPr>
          <w:p w:rsidR="00531079" w:rsidRPr="00037C88" w:rsidRDefault="00531079" w:rsidP="0037584D">
            <w:pPr>
              <w:spacing w:after="0" w:line="240" w:lineRule="auto"/>
              <w:jc w:val="both"/>
              <w:rPr>
                <w:rFonts w:ascii="Arial" w:hAnsi="Arial" w:cs="Arial"/>
                <w:b/>
                <w:lang w:eastAsia="it-IT"/>
              </w:rPr>
            </w:pPr>
            <w:r>
              <w:rPr>
                <w:rFonts w:ascii="Arial" w:hAnsi="Arial" w:cs="Arial"/>
                <w:b/>
              </w:rPr>
              <w:t>Забезпечення водопостачанням ФАПу в с. Радове</w:t>
            </w:r>
          </w:p>
        </w:tc>
      </w:tr>
      <w:tr w:rsidR="00531079" w:rsidRPr="00037C88" w:rsidTr="0037584D">
        <w:trPr>
          <w:trHeight w:val="20"/>
          <w:jc w:val="right"/>
        </w:trPr>
        <w:tc>
          <w:tcPr>
            <w:tcW w:w="2689" w:type="dxa"/>
            <w:vAlign w:val="center"/>
          </w:tcPr>
          <w:p w:rsidR="00531079" w:rsidRPr="00037C88" w:rsidRDefault="00531079" w:rsidP="0037584D">
            <w:pPr>
              <w:spacing w:after="0" w:line="240" w:lineRule="auto"/>
              <w:rPr>
                <w:rFonts w:ascii="Arial" w:hAnsi="Arial" w:cs="Arial"/>
                <w:b/>
                <w:bCs/>
              </w:rPr>
            </w:pPr>
            <w:r w:rsidRPr="00037C88">
              <w:rPr>
                <w:rFonts w:ascii="Arial" w:hAnsi="Arial" w:cs="Arial"/>
                <w:b/>
                <w:bCs/>
              </w:rPr>
              <w:t>Цілі проекту:</w:t>
            </w:r>
          </w:p>
        </w:tc>
        <w:tc>
          <w:tcPr>
            <w:tcW w:w="6912" w:type="dxa"/>
            <w:gridSpan w:val="6"/>
          </w:tcPr>
          <w:p w:rsidR="00531079" w:rsidRPr="00037C88" w:rsidRDefault="00531079" w:rsidP="0037584D">
            <w:pPr>
              <w:spacing w:after="0" w:line="240" w:lineRule="auto"/>
              <w:jc w:val="both"/>
              <w:rPr>
                <w:rFonts w:ascii="Arial" w:hAnsi="Arial" w:cs="Arial"/>
                <w:lang w:eastAsia="it-IT"/>
              </w:rPr>
            </w:pPr>
            <w:r w:rsidRPr="00037C88">
              <w:rPr>
                <w:rFonts w:ascii="Arial" w:hAnsi="Arial" w:cs="Arial"/>
              </w:rPr>
              <w:t>Покращення якості надання перв</w:t>
            </w:r>
            <w:r>
              <w:rPr>
                <w:rFonts w:ascii="Arial" w:hAnsi="Arial" w:cs="Arial"/>
              </w:rPr>
              <w:t>инної медичної допомоги жителям села Радове</w:t>
            </w:r>
          </w:p>
        </w:tc>
      </w:tr>
      <w:tr w:rsidR="00531079" w:rsidRPr="00037C88" w:rsidTr="0037584D">
        <w:trPr>
          <w:trHeight w:val="20"/>
          <w:jc w:val="right"/>
        </w:trPr>
        <w:tc>
          <w:tcPr>
            <w:tcW w:w="2689" w:type="dxa"/>
            <w:vAlign w:val="center"/>
          </w:tcPr>
          <w:p w:rsidR="00531079" w:rsidRPr="00037C88" w:rsidRDefault="00531079" w:rsidP="0037584D">
            <w:pPr>
              <w:autoSpaceDE w:val="0"/>
              <w:autoSpaceDN w:val="0"/>
              <w:adjustRightInd w:val="0"/>
              <w:spacing w:after="0" w:line="240" w:lineRule="auto"/>
              <w:rPr>
                <w:rFonts w:ascii="Arial" w:hAnsi="Arial" w:cs="Arial"/>
                <w:b/>
              </w:rPr>
            </w:pPr>
            <w:r w:rsidRPr="00037C88">
              <w:rPr>
                <w:rFonts w:ascii="Arial" w:hAnsi="Arial" w:cs="Arial"/>
                <w:b/>
              </w:rPr>
              <w:t>Територія впливу проекту:</w:t>
            </w:r>
          </w:p>
        </w:tc>
        <w:tc>
          <w:tcPr>
            <w:tcW w:w="6912" w:type="dxa"/>
            <w:gridSpan w:val="6"/>
          </w:tcPr>
          <w:p w:rsidR="00531079" w:rsidRPr="00037C88" w:rsidRDefault="00531079" w:rsidP="0037584D">
            <w:pPr>
              <w:spacing w:after="0" w:line="240" w:lineRule="auto"/>
              <w:jc w:val="both"/>
              <w:rPr>
                <w:rFonts w:ascii="Arial" w:hAnsi="Arial" w:cs="Arial"/>
                <w:lang w:eastAsia="it-IT"/>
              </w:rPr>
            </w:pPr>
            <w:r>
              <w:rPr>
                <w:rFonts w:ascii="Arial" w:hAnsi="Arial" w:cs="Arial"/>
              </w:rPr>
              <w:t>с. Радове</w:t>
            </w:r>
          </w:p>
        </w:tc>
      </w:tr>
      <w:tr w:rsidR="00531079" w:rsidRPr="00037C88" w:rsidTr="0037584D">
        <w:trPr>
          <w:trHeight w:val="20"/>
          <w:jc w:val="right"/>
        </w:trPr>
        <w:tc>
          <w:tcPr>
            <w:tcW w:w="2689" w:type="dxa"/>
            <w:vAlign w:val="center"/>
          </w:tcPr>
          <w:p w:rsidR="00531079" w:rsidRPr="00037C88" w:rsidRDefault="00531079" w:rsidP="0037584D">
            <w:pPr>
              <w:autoSpaceDE w:val="0"/>
              <w:autoSpaceDN w:val="0"/>
              <w:adjustRightInd w:val="0"/>
              <w:spacing w:after="0" w:line="240" w:lineRule="auto"/>
              <w:rPr>
                <w:rFonts w:ascii="Arial" w:hAnsi="Arial" w:cs="Arial"/>
                <w:b/>
              </w:rPr>
            </w:pPr>
            <w:r w:rsidRPr="00037C88">
              <w:rPr>
                <w:rFonts w:ascii="Arial" w:hAnsi="Arial" w:cs="Arial"/>
                <w:b/>
              </w:rPr>
              <w:t>Орієнтовна кількість отримувачів вигод</w:t>
            </w:r>
          </w:p>
        </w:tc>
        <w:tc>
          <w:tcPr>
            <w:tcW w:w="6912" w:type="dxa"/>
            <w:gridSpan w:val="6"/>
          </w:tcPr>
          <w:p w:rsidR="00531079" w:rsidRPr="00037C88" w:rsidRDefault="00531079" w:rsidP="0037584D">
            <w:pPr>
              <w:spacing w:after="0" w:line="240" w:lineRule="auto"/>
              <w:jc w:val="both"/>
              <w:rPr>
                <w:rFonts w:ascii="Arial" w:hAnsi="Arial" w:cs="Arial"/>
                <w:lang w:eastAsia="it-IT"/>
              </w:rPr>
            </w:pPr>
            <w:r>
              <w:rPr>
                <w:rFonts w:ascii="Arial" w:hAnsi="Arial" w:cs="Arial"/>
                <w:lang w:eastAsia="it-IT"/>
              </w:rPr>
              <w:t>787</w:t>
            </w:r>
            <w:r w:rsidRPr="00037C88">
              <w:rPr>
                <w:rFonts w:ascii="Arial" w:hAnsi="Arial" w:cs="Arial"/>
                <w:lang w:eastAsia="it-IT"/>
              </w:rPr>
              <w:t xml:space="preserve"> осіб</w:t>
            </w:r>
          </w:p>
        </w:tc>
      </w:tr>
      <w:tr w:rsidR="00531079" w:rsidRPr="00037C88" w:rsidTr="0037584D">
        <w:trPr>
          <w:trHeight w:val="20"/>
          <w:jc w:val="right"/>
        </w:trPr>
        <w:tc>
          <w:tcPr>
            <w:tcW w:w="2689" w:type="dxa"/>
            <w:shd w:val="clear" w:color="auto" w:fill="FFFFFF"/>
            <w:vAlign w:val="center"/>
          </w:tcPr>
          <w:p w:rsidR="00531079" w:rsidRPr="00037C88" w:rsidRDefault="00531079" w:rsidP="0037584D">
            <w:pPr>
              <w:spacing w:after="0" w:line="240" w:lineRule="auto"/>
              <w:rPr>
                <w:rFonts w:ascii="Arial" w:hAnsi="Arial" w:cs="Arial"/>
                <w:b/>
                <w:bCs/>
              </w:rPr>
            </w:pPr>
            <w:r w:rsidRPr="00037C88">
              <w:rPr>
                <w:rFonts w:ascii="Arial" w:hAnsi="Arial" w:cs="Arial"/>
                <w:b/>
                <w:bCs/>
              </w:rPr>
              <w:t>Стислий опис проекту:</w:t>
            </w:r>
          </w:p>
        </w:tc>
        <w:tc>
          <w:tcPr>
            <w:tcW w:w="6912" w:type="dxa"/>
            <w:gridSpan w:val="6"/>
          </w:tcPr>
          <w:p w:rsidR="00531079" w:rsidRPr="00037C88" w:rsidRDefault="00531079" w:rsidP="0037584D">
            <w:pPr>
              <w:spacing w:after="0" w:line="240" w:lineRule="auto"/>
              <w:jc w:val="both"/>
              <w:rPr>
                <w:rFonts w:ascii="Arial" w:hAnsi="Arial" w:cs="Arial"/>
                <w:lang w:eastAsia="it-IT"/>
              </w:rPr>
            </w:pPr>
            <w:r w:rsidRPr="00037C88">
              <w:rPr>
                <w:rFonts w:ascii="Arial" w:hAnsi="Arial" w:cs="Arial"/>
                <w:lang w:eastAsia="it-IT"/>
              </w:rPr>
              <w:t>Основним завданням фельдшерсько-акушерського пункту є проведення обстеження всіх категорій н</w:t>
            </w:r>
            <w:r>
              <w:rPr>
                <w:rFonts w:ascii="Arial" w:hAnsi="Arial" w:cs="Arial"/>
                <w:lang w:eastAsia="it-IT"/>
              </w:rPr>
              <w:t>аселення, які проживають у селі Радове</w:t>
            </w:r>
            <w:r w:rsidRPr="00037C88">
              <w:rPr>
                <w:rFonts w:ascii="Arial" w:hAnsi="Arial" w:cs="Arial"/>
                <w:lang w:eastAsia="it-IT"/>
              </w:rPr>
              <w:t xml:space="preserve"> після проходження якого призначають основні лікувально-оздоровчі заходи, індивідуальні програми профілактики захворювань, здійснюють моніторинг стану здоров’я кожного прикріпленого, у разі необхідності направляють хворих для надання допомоги на вторинний рівень.</w:t>
            </w:r>
          </w:p>
          <w:p w:rsidR="00531079" w:rsidRPr="00037C88" w:rsidRDefault="00531079" w:rsidP="0037584D">
            <w:pPr>
              <w:spacing w:after="0" w:line="240" w:lineRule="auto"/>
              <w:jc w:val="both"/>
              <w:rPr>
                <w:rFonts w:ascii="Arial" w:hAnsi="Arial" w:cs="Arial"/>
                <w:lang w:eastAsia="it-IT"/>
              </w:rPr>
            </w:pPr>
            <w:r w:rsidRPr="00037C88">
              <w:rPr>
                <w:rFonts w:ascii="Arial" w:hAnsi="Arial" w:cs="Arial"/>
                <w:lang w:eastAsia="it-IT"/>
              </w:rPr>
              <w:t>Ефективне виконання цих завдань неможливе без створення належних санітарно-гігіє</w:t>
            </w:r>
            <w:r>
              <w:rPr>
                <w:rFonts w:ascii="Arial" w:hAnsi="Arial" w:cs="Arial"/>
                <w:lang w:eastAsia="it-IT"/>
              </w:rPr>
              <w:t>нічних умов</w:t>
            </w:r>
            <w:r w:rsidRPr="00037C88">
              <w:rPr>
                <w:rFonts w:ascii="Arial" w:hAnsi="Arial" w:cs="Arial"/>
                <w:lang w:eastAsia="it-IT"/>
              </w:rPr>
              <w:t>.</w:t>
            </w:r>
          </w:p>
        </w:tc>
      </w:tr>
      <w:tr w:rsidR="00531079" w:rsidRPr="00037C88" w:rsidTr="0037584D">
        <w:trPr>
          <w:trHeight w:val="20"/>
          <w:jc w:val="right"/>
        </w:trPr>
        <w:tc>
          <w:tcPr>
            <w:tcW w:w="2689" w:type="dxa"/>
            <w:shd w:val="clear" w:color="auto" w:fill="FFFFFF"/>
            <w:vAlign w:val="center"/>
          </w:tcPr>
          <w:p w:rsidR="00531079" w:rsidRPr="00037C88" w:rsidRDefault="00531079" w:rsidP="0037584D">
            <w:pPr>
              <w:spacing w:after="0" w:line="240" w:lineRule="auto"/>
              <w:rPr>
                <w:rFonts w:ascii="Arial" w:hAnsi="Arial" w:cs="Arial"/>
                <w:b/>
                <w:bCs/>
              </w:rPr>
            </w:pPr>
            <w:r w:rsidRPr="00037C88">
              <w:rPr>
                <w:rFonts w:ascii="Arial" w:hAnsi="Arial" w:cs="Arial"/>
                <w:b/>
                <w:bCs/>
              </w:rPr>
              <w:t>Очікувані результати:</w:t>
            </w:r>
          </w:p>
        </w:tc>
        <w:tc>
          <w:tcPr>
            <w:tcW w:w="6912" w:type="dxa"/>
            <w:gridSpan w:val="6"/>
            <w:shd w:val="clear" w:color="auto" w:fill="FFFFFF"/>
          </w:tcPr>
          <w:p w:rsidR="00531079" w:rsidRPr="00037C88" w:rsidRDefault="00531079" w:rsidP="0037584D">
            <w:pPr>
              <w:pStyle w:val="ae"/>
              <w:ind w:left="166"/>
              <w:jc w:val="both"/>
              <w:rPr>
                <w:rFonts w:cs="Arial"/>
                <w:sz w:val="22"/>
                <w:szCs w:val="22"/>
                <w:lang w:val="uk-UA" w:eastAsia="en-US"/>
              </w:rPr>
            </w:pPr>
            <w:r>
              <w:rPr>
                <w:rFonts w:cs="Arial"/>
                <w:sz w:val="22"/>
                <w:szCs w:val="22"/>
                <w:lang w:val="uk-UA" w:eastAsia="en-US"/>
              </w:rPr>
              <w:t>Забезпечення водопостачанням ФАПу в с. Радове.</w:t>
            </w:r>
          </w:p>
          <w:p w:rsidR="00531079" w:rsidRPr="00037C88" w:rsidRDefault="00531079" w:rsidP="0037584D">
            <w:pPr>
              <w:pStyle w:val="ae"/>
              <w:numPr>
                <w:ilvl w:val="0"/>
                <w:numId w:val="113"/>
              </w:numPr>
              <w:ind w:left="166" w:hanging="142"/>
              <w:jc w:val="both"/>
              <w:rPr>
                <w:rFonts w:cs="Arial"/>
                <w:sz w:val="22"/>
                <w:szCs w:val="22"/>
                <w:lang w:val="uk-UA" w:eastAsia="en-US"/>
              </w:rPr>
            </w:pPr>
            <w:r w:rsidRPr="00037C88">
              <w:rPr>
                <w:rFonts w:cs="Arial"/>
                <w:sz w:val="22"/>
                <w:szCs w:val="22"/>
                <w:lang w:val="uk-UA" w:eastAsia="en-US"/>
              </w:rPr>
              <w:t>створення на</w:t>
            </w:r>
            <w:r>
              <w:rPr>
                <w:rFonts w:cs="Arial"/>
                <w:sz w:val="22"/>
                <w:szCs w:val="22"/>
                <w:lang w:val="uk-UA" w:eastAsia="en-US"/>
              </w:rPr>
              <w:t xml:space="preserve">лежних умов </w:t>
            </w:r>
            <w:r w:rsidRPr="00037C88">
              <w:rPr>
                <w:rFonts w:cs="Arial"/>
                <w:sz w:val="22"/>
                <w:szCs w:val="22"/>
                <w:lang w:val="uk-UA" w:eastAsia="en-US"/>
              </w:rPr>
              <w:t xml:space="preserve">обслуговуючого персоналу та  відповідних умов для </w:t>
            </w:r>
            <w:r>
              <w:rPr>
                <w:rFonts w:cs="Arial"/>
                <w:sz w:val="22"/>
                <w:szCs w:val="22"/>
                <w:lang w:val="uk-UA" w:eastAsia="en-US"/>
              </w:rPr>
              <w:t>лікування жителів села храпин</w:t>
            </w:r>
            <w:r w:rsidRPr="00037C88">
              <w:rPr>
                <w:rFonts w:cs="Arial"/>
                <w:sz w:val="22"/>
                <w:szCs w:val="22"/>
                <w:lang w:val="uk-UA" w:eastAsia="en-US"/>
              </w:rPr>
              <w:t>.</w:t>
            </w:r>
          </w:p>
        </w:tc>
      </w:tr>
      <w:tr w:rsidR="00531079" w:rsidRPr="00037C88" w:rsidTr="0037584D">
        <w:trPr>
          <w:trHeight w:val="20"/>
          <w:jc w:val="right"/>
        </w:trPr>
        <w:tc>
          <w:tcPr>
            <w:tcW w:w="2689" w:type="dxa"/>
            <w:shd w:val="clear" w:color="auto" w:fill="FFFFFF"/>
            <w:vAlign w:val="center"/>
          </w:tcPr>
          <w:p w:rsidR="00531079" w:rsidRPr="00037C88" w:rsidRDefault="00531079" w:rsidP="0037584D">
            <w:pPr>
              <w:spacing w:after="0" w:line="240" w:lineRule="auto"/>
              <w:rPr>
                <w:rFonts w:ascii="Arial" w:hAnsi="Arial" w:cs="Arial"/>
                <w:b/>
                <w:bCs/>
              </w:rPr>
            </w:pPr>
            <w:r w:rsidRPr="00037C88">
              <w:rPr>
                <w:rFonts w:ascii="Arial" w:hAnsi="Arial" w:cs="Arial"/>
                <w:b/>
                <w:bCs/>
              </w:rPr>
              <w:lastRenderedPageBreak/>
              <w:t>Ключові заходи проекту:</w:t>
            </w:r>
          </w:p>
        </w:tc>
        <w:tc>
          <w:tcPr>
            <w:tcW w:w="6912" w:type="dxa"/>
            <w:gridSpan w:val="6"/>
          </w:tcPr>
          <w:p w:rsidR="00531079" w:rsidRPr="00037C88" w:rsidRDefault="00531079" w:rsidP="0037584D">
            <w:pPr>
              <w:pStyle w:val="ae"/>
              <w:numPr>
                <w:ilvl w:val="0"/>
                <w:numId w:val="113"/>
              </w:numPr>
              <w:ind w:left="166" w:hanging="142"/>
              <w:jc w:val="both"/>
              <w:rPr>
                <w:rFonts w:cs="Arial"/>
                <w:sz w:val="22"/>
                <w:szCs w:val="22"/>
                <w:lang w:val="uk-UA" w:eastAsia="en-US"/>
              </w:rPr>
            </w:pPr>
            <w:r w:rsidRPr="00037C88">
              <w:rPr>
                <w:rFonts w:cs="Arial"/>
                <w:sz w:val="22"/>
                <w:szCs w:val="22"/>
                <w:lang w:val="uk-UA" w:eastAsia="en-US"/>
              </w:rPr>
              <w:t>забезпечення водопостачання;</w:t>
            </w:r>
          </w:p>
          <w:p w:rsidR="00531079" w:rsidRPr="00037C88" w:rsidRDefault="00531079" w:rsidP="0037584D">
            <w:pPr>
              <w:pStyle w:val="ae"/>
              <w:numPr>
                <w:ilvl w:val="0"/>
                <w:numId w:val="113"/>
              </w:numPr>
              <w:ind w:left="166" w:hanging="142"/>
              <w:jc w:val="both"/>
              <w:rPr>
                <w:rFonts w:cs="Arial"/>
                <w:sz w:val="22"/>
                <w:szCs w:val="22"/>
                <w:lang w:val="uk-UA" w:eastAsia="en-US"/>
              </w:rPr>
            </w:pPr>
            <w:r w:rsidRPr="00037C88">
              <w:rPr>
                <w:rFonts w:cs="Arial"/>
                <w:sz w:val="22"/>
                <w:szCs w:val="22"/>
                <w:lang w:val="uk-UA" w:eastAsia="en-US"/>
              </w:rPr>
              <w:t>забезпечення водовідведення;</w:t>
            </w:r>
          </w:p>
          <w:p w:rsidR="00531079" w:rsidRPr="00CE507C" w:rsidRDefault="00531079" w:rsidP="0037584D">
            <w:pPr>
              <w:pStyle w:val="ae"/>
              <w:numPr>
                <w:ilvl w:val="0"/>
                <w:numId w:val="113"/>
              </w:numPr>
              <w:ind w:left="166" w:hanging="142"/>
              <w:jc w:val="both"/>
              <w:rPr>
                <w:rFonts w:cs="Arial"/>
                <w:sz w:val="22"/>
                <w:szCs w:val="22"/>
                <w:lang w:val="uk-UA" w:eastAsia="en-US"/>
              </w:rPr>
            </w:pPr>
            <w:r w:rsidRPr="00037C88">
              <w:rPr>
                <w:rFonts w:cs="Arial"/>
                <w:sz w:val="22"/>
                <w:szCs w:val="22"/>
                <w:lang w:val="uk-UA" w:eastAsia="en-US"/>
              </w:rPr>
              <w:t>побудова та облаштування санвузла;</w:t>
            </w:r>
          </w:p>
        </w:tc>
      </w:tr>
      <w:tr w:rsidR="00531079" w:rsidRPr="00037C88" w:rsidTr="0037584D">
        <w:trPr>
          <w:trHeight w:val="20"/>
          <w:jc w:val="right"/>
        </w:trPr>
        <w:tc>
          <w:tcPr>
            <w:tcW w:w="2689" w:type="dxa"/>
            <w:shd w:val="clear" w:color="auto" w:fill="FFFFFF"/>
            <w:vAlign w:val="center"/>
          </w:tcPr>
          <w:p w:rsidR="00531079" w:rsidRPr="00037C88" w:rsidRDefault="00531079" w:rsidP="0037584D">
            <w:pPr>
              <w:spacing w:after="0" w:line="240" w:lineRule="auto"/>
              <w:rPr>
                <w:rFonts w:ascii="Arial" w:hAnsi="Arial" w:cs="Arial"/>
                <w:b/>
              </w:rPr>
            </w:pPr>
            <w:r w:rsidRPr="00037C88">
              <w:rPr>
                <w:rFonts w:ascii="Arial" w:hAnsi="Arial" w:cs="Arial"/>
                <w:b/>
              </w:rPr>
              <w:t xml:space="preserve">Період здійснення: </w:t>
            </w:r>
          </w:p>
        </w:tc>
        <w:tc>
          <w:tcPr>
            <w:tcW w:w="6912" w:type="dxa"/>
            <w:gridSpan w:val="6"/>
            <w:vAlign w:val="center"/>
          </w:tcPr>
          <w:p w:rsidR="00531079" w:rsidRPr="00037C88" w:rsidRDefault="00531079" w:rsidP="0037584D">
            <w:pPr>
              <w:spacing w:after="0" w:line="240" w:lineRule="auto"/>
              <w:rPr>
                <w:rFonts w:ascii="Arial" w:hAnsi="Arial" w:cs="Arial"/>
                <w:lang w:eastAsia="it-IT"/>
              </w:rPr>
            </w:pPr>
            <w:r>
              <w:rPr>
                <w:rFonts w:ascii="Arial" w:hAnsi="Arial" w:cs="Arial"/>
                <w:b/>
              </w:rPr>
              <w:t>2020</w:t>
            </w:r>
            <w:r w:rsidRPr="00037C88">
              <w:rPr>
                <w:rFonts w:ascii="Arial" w:hAnsi="Arial" w:cs="Arial"/>
                <w:b/>
              </w:rPr>
              <w:t xml:space="preserve"> – 2022 роки:</w:t>
            </w:r>
          </w:p>
        </w:tc>
      </w:tr>
      <w:tr w:rsidR="00531079" w:rsidRPr="00037C88" w:rsidTr="0037584D">
        <w:trPr>
          <w:trHeight w:val="20"/>
          <w:jc w:val="right"/>
        </w:trPr>
        <w:tc>
          <w:tcPr>
            <w:tcW w:w="2689" w:type="dxa"/>
            <w:vMerge w:val="restart"/>
            <w:shd w:val="clear" w:color="auto" w:fill="FFFFFF"/>
            <w:vAlign w:val="center"/>
          </w:tcPr>
          <w:p w:rsidR="00531079" w:rsidRPr="00037C88" w:rsidRDefault="00531079" w:rsidP="0037584D">
            <w:pPr>
              <w:spacing w:after="0" w:line="240" w:lineRule="auto"/>
              <w:rPr>
                <w:rFonts w:ascii="Arial" w:hAnsi="Arial" w:cs="Arial"/>
                <w:b/>
                <w:bCs/>
              </w:rPr>
            </w:pPr>
            <w:r w:rsidRPr="00037C88">
              <w:rPr>
                <w:rFonts w:ascii="Arial" w:hAnsi="Arial" w:cs="Arial"/>
                <w:b/>
                <w:bCs/>
              </w:rPr>
              <w:t>Орієнтовна вартість проекту, тис. грн.</w:t>
            </w:r>
          </w:p>
        </w:tc>
        <w:tc>
          <w:tcPr>
            <w:tcW w:w="925" w:type="dxa"/>
            <w:shd w:val="clear" w:color="auto" w:fill="E6E6E6"/>
            <w:vAlign w:val="center"/>
          </w:tcPr>
          <w:p w:rsidR="00531079" w:rsidRPr="00037C88" w:rsidRDefault="00531079" w:rsidP="0037584D">
            <w:pPr>
              <w:spacing w:after="0" w:line="240" w:lineRule="auto"/>
              <w:jc w:val="center"/>
              <w:rPr>
                <w:rFonts w:ascii="Arial" w:hAnsi="Arial" w:cs="Arial"/>
                <w:b/>
                <w:lang w:eastAsia="it-IT"/>
              </w:rPr>
            </w:pPr>
            <w:r>
              <w:rPr>
                <w:rFonts w:ascii="Arial" w:hAnsi="Arial" w:cs="Arial"/>
                <w:b/>
                <w:lang w:eastAsia="it-IT"/>
              </w:rPr>
              <w:t>2020</w:t>
            </w:r>
          </w:p>
        </w:tc>
        <w:tc>
          <w:tcPr>
            <w:tcW w:w="1132" w:type="dxa"/>
            <w:shd w:val="clear" w:color="auto" w:fill="E6E6E6"/>
            <w:vAlign w:val="center"/>
          </w:tcPr>
          <w:p w:rsidR="00531079" w:rsidRPr="00037C88" w:rsidRDefault="00531079" w:rsidP="0037584D">
            <w:pPr>
              <w:spacing w:after="0" w:line="240" w:lineRule="auto"/>
              <w:jc w:val="center"/>
              <w:rPr>
                <w:rFonts w:ascii="Arial" w:hAnsi="Arial" w:cs="Arial"/>
                <w:b/>
                <w:lang w:eastAsia="it-IT"/>
              </w:rPr>
            </w:pPr>
            <w:r>
              <w:rPr>
                <w:rFonts w:ascii="Arial" w:hAnsi="Arial" w:cs="Arial"/>
                <w:b/>
                <w:lang w:eastAsia="it-IT"/>
              </w:rPr>
              <w:t>2021</w:t>
            </w:r>
          </w:p>
        </w:tc>
        <w:tc>
          <w:tcPr>
            <w:tcW w:w="1133" w:type="dxa"/>
            <w:tcBorders>
              <w:bottom w:val="single" w:sz="4" w:space="0" w:color="auto"/>
            </w:tcBorders>
            <w:shd w:val="clear" w:color="auto" w:fill="E6E6E6"/>
            <w:vAlign w:val="center"/>
          </w:tcPr>
          <w:p w:rsidR="00531079" w:rsidRPr="00037C88" w:rsidRDefault="00531079" w:rsidP="0037584D">
            <w:pPr>
              <w:spacing w:after="0" w:line="240" w:lineRule="auto"/>
              <w:jc w:val="center"/>
              <w:rPr>
                <w:rFonts w:ascii="Arial" w:hAnsi="Arial" w:cs="Arial"/>
                <w:b/>
                <w:lang w:eastAsia="it-IT"/>
              </w:rPr>
            </w:pPr>
            <w:r>
              <w:rPr>
                <w:rFonts w:ascii="Arial" w:hAnsi="Arial" w:cs="Arial"/>
                <w:b/>
                <w:lang w:eastAsia="it-IT"/>
              </w:rPr>
              <w:t>2022</w:t>
            </w:r>
          </w:p>
        </w:tc>
        <w:tc>
          <w:tcPr>
            <w:tcW w:w="1132" w:type="dxa"/>
            <w:tcBorders>
              <w:bottom w:val="single" w:sz="4" w:space="0" w:color="auto"/>
            </w:tcBorders>
            <w:shd w:val="clear" w:color="auto" w:fill="E6E6E6"/>
            <w:vAlign w:val="center"/>
          </w:tcPr>
          <w:p w:rsidR="00531079" w:rsidRPr="00037C88" w:rsidRDefault="00531079" w:rsidP="0037584D">
            <w:pPr>
              <w:spacing w:after="0" w:line="240" w:lineRule="auto"/>
              <w:jc w:val="center"/>
              <w:rPr>
                <w:rFonts w:ascii="Arial" w:hAnsi="Arial" w:cs="Arial"/>
                <w:b/>
                <w:lang w:eastAsia="it-IT"/>
              </w:rPr>
            </w:pPr>
            <w:r>
              <w:rPr>
                <w:rFonts w:ascii="Arial" w:hAnsi="Arial" w:cs="Arial"/>
                <w:b/>
                <w:lang w:eastAsia="it-IT"/>
              </w:rPr>
              <w:t>2023</w:t>
            </w:r>
          </w:p>
        </w:tc>
        <w:tc>
          <w:tcPr>
            <w:tcW w:w="1132" w:type="dxa"/>
            <w:tcBorders>
              <w:bottom w:val="single" w:sz="4" w:space="0" w:color="auto"/>
            </w:tcBorders>
            <w:shd w:val="clear" w:color="auto" w:fill="E6E6E6"/>
            <w:vAlign w:val="center"/>
          </w:tcPr>
          <w:p w:rsidR="00531079" w:rsidRPr="00037C88" w:rsidRDefault="00531079" w:rsidP="0037584D">
            <w:pPr>
              <w:spacing w:after="0" w:line="240" w:lineRule="auto"/>
              <w:jc w:val="center"/>
              <w:rPr>
                <w:rFonts w:ascii="Arial" w:hAnsi="Arial" w:cs="Arial"/>
                <w:b/>
                <w:lang w:eastAsia="it-IT"/>
              </w:rPr>
            </w:pPr>
            <w:r>
              <w:rPr>
                <w:rFonts w:ascii="Arial" w:hAnsi="Arial" w:cs="Arial"/>
                <w:b/>
                <w:lang w:eastAsia="it-IT"/>
              </w:rPr>
              <w:t>2024</w:t>
            </w:r>
          </w:p>
        </w:tc>
        <w:tc>
          <w:tcPr>
            <w:tcW w:w="1458" w:type="dxa"/>
            <w:shd w:val="clear" w:color="auto" w:fill="E6E6E6"/>
            <w:vAlign w:val="center"/>
          </w:tcPr>
          <w:p w:rsidR="00531079" w:rsidRPr="00037C88" w:rsidRDefault="00531079" w:rsidP="0037584D">
            <w:pPr>
              <w:spacing w:after="0" w:line="240" w:lineRule="auto"/>
              <w:jc w:val="center"/>
              <w:rPr>
                <w:rFonts w:ascii="Arial" w:hAnsi="Arial" w:cs="Arial"/>
                <w:b/>
                <w:lang w:eastAsia="it-IT"/>
              </w:rPr>
            </w:pPr>
            <w:r w:rsidRPr="00037C88">
              <w:rPr>
                <w:rFonts w:ascii="Arial" w:hAnsi="Arial" w:cs="Arial"/>
                <w:b/>
                <w:lang w:eastAsia="it-IT"/>
              </w:rPr>
              <w:t>Разом</w:t>
            </w:r>
          </w:p>
        </w:tc>
      </w:tr>
      <w:tr w:rsidR="00531079" w:rsidRPr="00037C88" w:rsidTr="0037584D">
        <w:trPr>
          <w:trHeight w:val="20"/>
          <w:jc w:val="right"/>
        </w:trPr>
        <w:tc>
          <w:tcPr>
            <w:tcW w:w="2689" w:type="dxa"/>
            <w:vMerge/>
            <w:shd w:val="clear" w:color="auto" w:fill="FFFFFF"/>
            <w:vAlign w:val="center"/>
          </w:tcPr>
          <w:p w:rsidR="00531079" w:rsidRPr="00037C88" w:rsidRDefault="00531079" w:rsidP="0037584D">
            <w:pPr>
              <w:spacing w:after="0" w:line="240" w:lineRule="auto"/>
              <w:rPr>
                <w:rFonts w:ascii="Arial" w:hAnsi="Arial" w:cs="Arial"/>
                <w:b/>
                <w:bCs/>
              </w:rPr>
            </w:pPr>
          </w:p>
        </w:tc>
        <w:tc>
          <w:tcPr>
            <w:tcW w:w="925" w:type="dxa"/>
            <w:vAlign w:val="center"/>
          </w:tcPr>
          <w:p w:rsidR="00531079" w:rsidRPr="00037C88" w:rsidRDefault="00531079" w:rsidP="0037584D">
            <w:pPr>
              <w:spacing w:after="0" w:line="240" w:lineRule="auto"/>
              <w:jc w:val="center"/>
              <w:rPr>
                <w:rFonts w:ascii="Arial" w:hAnsi="Arial" w:cs="Arial"/>
                <w:b/>
                <w:lang w:eastAsia="it-IT"/>
              </w:rPr>
            </w:pPr>
          </w:p>
        </w:tc>
        <w:tc>
          <w:tcPr>
            <w:tcW w:w="1132" w:type="dxa"/>
            <w:shd w:val="clear" w:color="auto" w:fill="FFFFFF"/>
            <w:vAlign w:val="center"/>
          </w:tcPr>
          <w:p w:rsidR="00531079" w:rsidRPr="00037C88" w:rsidRDefault="00531079" w:rsidP="0037584D">
            <w:pPr>
              <w:spacing w:after="0" w:line="240" w:lineRule="auto"/>
              <w:jc w:val="center"/>
              <w:rPr>
                <w:rFonts w:ascii="Arial" w:hAnsi="Arial" w:cs="Arial"/>
                <w:b/>
                <w:lang w:eastAsia="it-IT"/>
              </w:rPr>
            </w:pPr>
          </w:p>
        </w:tc>
        <w:tc>
          <w:tcPr>
            <w:tcW w:w="1133" w:type="dxa"/>
            <w:shd w:val="clear" w:color="auto" w:fill="auto"/>
            <w:vAlign w:val="center"/>
          </w:tcPr>
          <w:p w:rsidR="00531079" w:rsidRPr="00037C88" w:rsidRDefault="002B7032" w:rsidP="0037584D">
            <w:pPr>
              <w:spacing w:after="0" w:line="240" w:lineRule="auto"/>
              <w:jc w:val="center"/>
              <w:rPr>
                <w:rFonts w:ascii="Arial" w:hAnsi="Arial" w:cs="Arial"/>
                <w:b/>
                <w:lang w:eastAsia="it-IT"/>
              </w:rPr>
            </w:pPr>
            <w:r>
              <w:rPr>
                <w:rFonts w:ascii="Arial" w:hAnsi="Arial" w:cs="Arial"/>
                <w:b/>
                <w:lang w:eastAsia="it-IT"/>
              </w:rPr>
              <w:t>10</w:t>
            </w:r>
            <w:r w:rsidR="00AD6A5D">
              <w:rPr>
                <w:rFonts w:ascii="Arial" w:hAnsi="Arial" w:cs="Arial"/>
                <w:b/>
                <w:lang w:eastAsia="it-IT"/>
              </w:rPr>
              <w:t>0</w:t>
            </w:r>
          </w:p>
        </w:tc>
        <w:tc>
          <w:tcPr>
            <w:tcW w:w="1132" w:type="dxa"/>
            <w:shd w:val="clear" w:color="auto" w:fill="auto"/>
            <w:vAlign w:val="center"/>
          </w:tcPr>
          <w:p w:rsidR="00531079" w:rsidRPr="00037C88" w:rsidRDefault="00531079" w:rsidP="0037584D">
            <w:pPr>
              <w:spacing w:after="0" w:line="240" w:lineRule="auto"/>
              <w:jc w:val="center"/>
              <w:rPr>
                <w:rFonts w:ascii="Arial" w:hAnsi="Arial" w:cs="Arial"/>
                <w:b/>
                <w:lang w:eastAsia="it-IT"/>
              </w:rPr>
            </w:pPr>
          </w:p>
        </w:tc>
        <w:tc>
          <w:tcPr>
            <w:tcW w:w="1132" w:type="dxa"/>
            <w:shd w:val="clear" w:color="auto" w:fill="auto"/>
            <w:vAlign w:val="center"/>
          </w:tcPr>
          <w:p w:rsidR="00531079" w:rsidRPr="00037C88" w:rsidRDefault="00531079" w:rsidP="0037584D">
            <w:pPr>
              <w:spacing w:after="0" w:line="240" w:lineRule="auto"/>
              <w:jc w:val="center"/>
              <w:rPr>
                <w:rFonts w:ascii="Arial" w:hAnsi="Arial" w:cs="Arial"/>
                <w:b/>
                <w:lang w:eastAsia="it-IT"/>
              </w:rPr>
            </w:pPr>
          </w:p>
        </w:tc>
        <w:tc>
          <w:tcPr>
            <w:tcW w:w="1458" w:type="dxa"/>
            <w:shd w:val="clear" w:color="auto" w:fill="FFFFFF"/>
            <w:vAlign w:val="center"/>
          </w:tcPr>
          <w:p w:rsidR="00531079" w:rsidRPr="00037C88" w:rsidRDefault="002B7032" w:rsidP="0037584D">
            <w:pPr>
              <w:spacing w:after="0" w:line="240" w:lineRule="auto"/>
              <w:jc w:val="center"/>
              <w:rPr>
                <w:rFonts w:ascii="Arial" w:hAnsi="Arial" w:cs="Arial"/>
                <w:b/>
                <w:lang w:eastAsia="it-IT"/>
              </w:rPr>
            </w:pPr>
            <w:r>
              <w:rPr>
                <w:rFonts w:ascii="Arial" w:hAnsi="Arial" w:cs="Arial"/>
                <w:b/>
                <w:lang w:eastAsia="it-IT"/>
              </w:rPr>
              <w:t>10</w:t>
            </w:r>
            <w:r w:rsidR="00531079">
              <w:rPr>
                <w:rFonts w:ascii="Arial" w:hAnsi="Arial" w:cs="Arial"/>
                <w:b/>
                <w:lang w:eastAsia="it-IT"/>
              </w:rPr>
              <w:t>0</w:t>
            </w:r>
          </w:p>
        </w:tc>
      </w:tr>
      <w:tr w:rsidR="00531079" w:rsidRPr="00037C88" w:rsidTr="0037584D">
        <w:trPr>
          <w:trHeight w:val="20"/>
          <w:jc w:val="right"/>
        </w:trPr>
        <w:tc>
          <w:tcPr>
            <w:tcW w:w="2689" w:type="dxa"/>
            <w:shd w:val="clear" w:color="auto" w:fill="FFFFFF"/>
            <w:vAlign w:val="center"/>
          </w:tcPr>
          <w:p w:rsidR="00531079" w:rsidRPr="00037C88" w:rsidRDefault="00531079" w:rsidP="0037584D">
            <w:pPr>
              <w:spacing w:after="0" w:line="240" w:lineRule="auto"/>
              <w:rPr>
                <w:rFonts w:ascii="Arial" w:hAnsi="Arial" w:cs="Arial"/>
                <w:b/>
                <w:bCs/>
              </w:rPr>
            </w:pPr>
            <w:r w:rsidRPr="00037C88">
              <w:rPr>
                <w:rFonts w:ascii="Arial" w:hAnsi="Arial" w:cs="Arial"/>
                <w:b/>
                <w:bCs/>
              </w:rPr>
              <w:t>Джерела фінансування:</w:t>
            </w:r>
          </w:p>
        </w:tc>
        <w:tc>
          <w:tcPr>
            <w:tcW w:w="6912" w:type="dxa"/>
            <w:gridSpan w:val="6"/>
            <w:vAlign w:val="center"/>
          </w:tcPr>
          <w:p w:rsidR="00531079" w:rsidRPr="00037C88" w:rsidRDefault="00531079" w:rsidP="0037584D">
            <w:pPr>
              <w:spacing w:after="0" w:line="240" w:lineRule="auto"/>
              <w:jc w:val="both"/>
              <w:rPr>
                <w:rFonts w:ascii="Arial" w:hAnsi="Arial" w:cs="Arial"/>
                <w:lang w:eastAsia="it-IT"/>
              </w:rPr>
            </w:pPr>
            <w:r w:rsidRPr="00037C88">
              <w:rPr>
                <w:rFonts w:ascii="Arial" w:hAnsi="Arial" w:cs="Arial"/>
                <w:lang w:eastAsia="it-IT"/>
              </w:rPr>
              <w:t>Державний, сільськ</w:t>
            </w:r>
            <w:r>
              <w:rPr>
                <w:rFonts w:ascii="Arial" w:hAnsi="Arial" w:cs="Arial"/>
                <w:lang w:eastAsia="it-IT"/>
              </w:rPr>
              <w:t>ий бюджет</w:t>
            </w:r>
          </w:p>
        </w:tc>
      </w:tr>
      <w:tr w:rsidR="00662C3C" w:rsidRPr="00037C88" w:rsidTr="0037584D">
        <w:trPr>
          <w:trHeight w:val="20"/>
          <w:jc w:val="right"/>
        </w:trPr>
        <w:tc>
          <w:tcPr>
            <w:tcW w:w="2689" w:type="dxa"/>
            <w:shd w:val="clear" w:color="auto" w:fill="FFFFFF"/>
            <w:vAlign w:val="center"/>
          </w:tcPr>
          <w:p w:rsidR="00662C3C" w:rsidRPr="00037C88" w:rsidRDefault="00662C3C" w:rsidP="00662C3C">
            <w:pPr>
              <w:spacing w:after="0" w:line="240" w:lineRule="auto"/>
              <w:rPr>
                <w:rFonts w:ascii="Arial" w:hAnsi="Arial" w:cs="Arial"/>
                <w:b/>
                <w:bCs/>
              </w:rPr>
            </w:pPr>
            <w:r w:rsidRPr="00037C88">
              <w:rPr>
                <w:rFonts w:ascii="Arial" w:hAnsi="Arial" w:cs="Arial"/>
                <w:b/>
              </w:rPr>
              <w:t>Ключові потенційні учасники проекту</w:t>
            </w:r>
          </w:p>
        </w:tc>
        <w:tc>
          <w:tcPr>
            <w:tcW w:w="6912" w:type="dxa"/>
            <w:gridSpan w:val="6"/>
            <w:vAlign w:val="center"/>
          </w:tcPr>
          <w:p w:rsidR="00662C3C" w:rsidRPr="005C62B8" w:rsidRDefault="00662C3C" w:rsidP="00662C3C">
            <w:pPr>
              <w:spacing w:after="0" w:line="240" w:lineRule="auto"/>
              <w:jc w:val="both"/>
              <w:rPr>
                <w:rFonts w:ascii="Arial" w:hAnsi="Arial" w:cs="Arial"/>
                <w:lang w:eastAsia="it-IT"/>
              </w:rPr>
            </w:pPr>
            <w:r w:rsidRPr="005C62B8">
              <w:rPr>
                <w:rFonts w:ascii="Arial" w:hAnsi="Arial" w:cs="Arial"/>
                <w:lang w:eastAsia="it-IT"/>
              </w:rPr>
              <w:t>Локницька</w:t>
            </w:r>
            <w:r w:rsidR="00863D25">
              <w:rPr>
                <w:rFonts w:ascii="Arial" w:hAnsi="Arial" w:cs="Arial"/>
                <w:lang w:eastAsia="it-IT"/>
              </w:rPr>
              <w:t xml:space="preserve"> </w:t>
            </w:r>
            <w:r w:rsidRPr="005C62B8">
              <w:rPr>
                <w:rFonts w:ascii="Arial" w:hAnsi="Arial" w:cs="Arial"/>
                <w:lang w:eastAsia="it-IT"/>
              </w:rPr>
              <w:t>сільська рада, причетні установи та організації, підрядні організації.</w:t>
            </w:r>
          </w:p>
        </w:tc>
      </w:tr>
      <w:tr w:rsidR="00531079" w:rsidRPr="00037C88" w:rsidTr="0037584D">
        <w:trPr>
          <w:trHeight w:val="20"/>
          <w:jc w:val="right"/>
        </w:trPr>
        <w:tc>
          <w:tcPr>
            <w:tcW w:w="2689" w:type="dxa"/>
            <w:shd w:val="clear" w:color="auto" w:fill="FFFFFF"/>
            <w:vAlign w:val="center"/>
          </w:tcPr>
          <w:p w:rsidR="00531079" w:rsidRPr="00037C88" w:rsidRDefault="00531079" w:rsidP="0037584D">
            <w:pPr>
              <w:spacing w:after="0" w:line="240" w:lineRule="auto"/>
              <w:rPr>
                <w:rFonts w:ascii="Arial" w:hAnsi="Arial" w:cs="Arial"/>
                <w:b/>
                <w:bCs/>
              </w:rPr>
            </w:pPr>
            <w:r w:rsidRPr="00037C88">
              <w:rPr>
                <w:rFonts w:ascii="Arial" w:hAnsi="Arial" w:cs="Arial"/>
                <w:b/>
                <w:bCs/>
              </w:rPr>
              <w:t>Інше:</w:t>
            </w:r>
          </w:p>
        </w:tc>
        <w:tc>
          <w:tcPr>
            <w:tcW w:w="6912" w:type="dxa"/>
            <w:gridSpan w:val="6"/>
            <w:vAlign w:val="center"/>
          </w:tcPr>
          <w:p w:rsidR="00531079" w:rsidRPr="00037C88" w:rsidRDefault="00531079" w:rsidP="0037584D">
            <w:pPr>
              <w:spacing w:after="0" w:line="240" w:lineRule="auto"/>
              <w:rPr>
                <w:rFonts w:ascii="Arial" w:hAnsi="Arial" w:cs="Arial"/>
                <w:lang w:eastAsia="it-IT"/>
              </w:rPr>
            </w:pPr>
          </w:p>
        </w:tc>
      </w:tr>
    </w:tbl>
    <w:p w:rsidR="00531079" w:rsidRDefault="00531079" w:rsidP="00434F36">
      <w:pPr>
        <w:spacing w:after="0" w:line="240" w:lineRule="auto"/>
        <w:rPr>
          <w:rFonts w:ascii="Arial" w:hAnsi="Arial" w:cs="Arial"/>
          <w:b/>
          <w:color w:val="FF0000"/>
        </w:rPr>
      </w:pPr>
    </w:p>
    <w:p w:rsidR="00531079" w:rsidRDefault="00531079" w:rsidP="00434F36">
      <w:pPr>
        <w:spacing w:after="0" w:line="240" w:lineRule="auto"/>
        <w:rPr>
          <w:rFonts w:ascii="Arial" w:hAnsi="Arial" w:cs="Arial"/>
          <w:b/>
          <w:color w:val="FF0000"/>
        </w:rPr>
      </w:pPr>
    </w:p>
    <w:tbl>
      <w:tblPr>
        <w:tblW w:w="9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78"/>
        <w:gridCol w:w="1054"/>
        <w:gridCol w:w="1133"/>
        <w:gridCol w:w="1134"/>
        <w:gridCol w:w="1134"/>
        <w:gridCol w:w="1134"/>
        <w:gridCol w:w="1203"/>
      </w:tblGrid>
      <w:tr w:rsidR="008445FF" w:rsidRPr="008445FF" w:rsidTr="00343417">
        <w:trPr>
          <w:jc w:val="right"/>
        </w:trPr>
        <w:tc>
          <w:tcPr>
            <w:tcW w:w="2880" w:type="dxa"/>
            <w:tcBorders>
              <w:top w:val="single" w:sz="4" w:space="0" w:color="auto"/>
              <w:left w:val="single" w:sz="4" w:space="0" w:color="auto"/>
              <w:bottom w:val="single" w:sz="4" w:space="0" w:color="auto"/>
              <w:right w:val="single" w:sz="4" w:space="0" w:color="auto"/>
            </w:tcBorders>
            <w:vAlign w:val="center"/>
            <w:hideMark/>
          </w:tcPr>
          <w:p w:rsidR="008445FF" w:rsidRPr="008445FF" w:rsidRDefault="008445FF" w:rsidP="00343417">
            <w:pPr>
              <w:pStyle w:val="6"/>
              <w:spacing w:before="0" w:line="240" w:lineRule="auto"/>
              <w:rPr>
                <w:rFonts w:ascii="Arial" w:hAnsi="Arial" w:cs="Arial"/>
                <w:color w:val="auto"/>
              </w:rPr>
            </w:pPr>
            <w:r w:rsidRPr="008445FF">
              <w:rPr>
                <w:rFonts w:ascii="Arial" w:hAnsi="Arial" w:cs="Arial"/>
                <w:color w:val="auto"/>
              </w:rPr>
              <w:t>Завдання Стратегії, якому відповідає проект:</w:t>
            </w:r>
          </w:p>
        </w:tc>
        <w:tc>
          <w:tcPr>
            <w:tcW w:w="6794" w:type="dxa"/>
            <w:gridSpan w:val="6"/>
            <w:tcBorders>
              <w:top w:val="single" w:sz="4" w:space="0" w:color="auto"/>
              <w:left w:val="single" w:sz="4" w:space="0" w:color="auto"/>
              <w:bottom w:val="single" w:sz="4" w:space="0" w:color="auto"/>
              <w:right w:val="single" w:sz="4" w:space="0" w:color="auto"/>
            </w:tcBorders>
            <w:hideMark/>
          </w:tcPr>
          <w:p w:rsidR="008445FF" w:rsidRPr="008445FF" w:rsidRDefault="00725A91" w:rsidP="00343417">
            <w:pPr>
              <w:pBdr>
                <w:left w:val="single" w:sz="18" w:space="4" w:color="auto"/>
              </w:pBdr>
              <w:spacing w:after="0" w:line="240" w:lineRule="auto"/>
              <w:rPr>
                <w:rFonts w:ascii="Arial" w:hAnsi="Arial" w:cs="Arial"/>
                <w:lang w:eastAsia="it-IT"/>
              </w:rPr>
            </w:pPr>
            <w:r>
              <w:rPr>
                <w:rFonts w:ascii="Arial" w:hAnsi="Arial" w:cs="Arial"/>
                <w:lang w:eastAsia="it-IT"/>
              </w:rPr>
              <w:t>2.2</w:t>
            </w:r>
            <w:r w:rsidR="00FF0034">
              <w:rPr>
                <w:rFonts w:ascii="Arial" w:hAnsi="Arial" w:cs="Arial"/>
                <w:lang w:eastAsia="it-IT"/>
              </w:rPr>
              <w:t>.3</w:t>
            </w:r>
            <w:r w:rsidR="006E09BD">
              <w:rPr>
                <w:rFonts w:ascii="Arial" w:hAnsi="Arial" w:cs="Arial"/>
                <w:lang w:eastAsia="it-IT"/>
              </w:rPr>
              <w:t>. Придбання автомобіля</w:t>
            </w:r>
            <w:r w:rsidR="008445FF" w:rsidRPr="008445FF">
              <w:rPr>
                <w:rFonts w:ascii="Arial" w:hAnsi="Arial" w:cs="Arial"/>
                <w:lang w:eastAsia="it-IT"/>
              </w:rPr>
              <w:t xml:space="preserve"> в Кухченську ЛАЗПСМ</w:t>
            </w:r>
          </w:p>
        </w:tc>
      </w:tr>
      <w:tr w:rsidR="008445FF" w:rsidRPr="008445FF" w:rsidTr="00343417">
        <w:trPr>
          <w:jc w:val="right"/>
        </w:trPr>
        <w:tc>
          <w:tcPr>
            <w:tcW w:w="2880" w:type="dxa"/>
            <w:tcBorders>
              <w:top w:val="single" w:sz="4" w:space="0" w:color="auto"/>
              <w:left w:val="single" w:sz="4" w:space="0" w:color="auto"/>
              <w:bottom w:val="single" w:sz="4" w:space="0" w:color="auto"/>
              <w:right w:val="single" w:sz="4" w:space="0" w:color="auto"/>
            </w:tcBorders>
            <w:vAlign w:val="center"/>
            <w:hideMark/>
          </w:tcPr>
          <w:p w:rsidR="008445FF" w:rsidRPr="008445FF" w:rsidRDefault="008445FF" w:rsidP="00343417">
            <w:pPr>
              <w:spacing w:after="0" w:line="240" w:lineRule="auto"/>
              <w:rPr>
                <w:rFonts w:ascii="Arial" w:hAnsi="Arial" w:cs="Arial"/>
                <w:b/>
                <w:bCs/>
              </w:rPr>
            </w:pPr>
            <w:r w:rsidRPr="008445FF">
              <w:rPr>
                <w:rFonts w:ascii="Arial" w:hAnsi="Arial" w:cs="Arial"/>
                <w:b/>
                <w:bCs/>
              </w:rPr>
              <w:t>Назва проекту:</w:t>
            </w:r>
          </w:p>
        </w:tc>
        <w:tc>
          <w:tcPr>
            <w:tcW w:w="6794" w:type="dxa"/>
            <w:gridSpan w:val="6"/>
            <w:tcBorders>
              <w:top w:val="single" w:sz="4" w:space="0" w:color="auto"/>
              <w:left w:val="single" w:sz="4" w:space="0" w:color="auto"/>
              <w:bottom w:val="single" w:sz="4" w:space="0" w:color="auto"/>
              <w:right w:val="single" w:sz="4" w:space="0" w:color="auto"/>
            </w:tcBorders>
            <w:hideMark/>
          </w:tcPr>
          <w:p w:rsidR="008445FF" w:rsidRPr="008445FF" w:rsidRDefault="008445FF" w:rsidP="00343417">
            <w:pPr>
              <w:spacing w:after="0" w:line="240" w:lineRule="auto"/>
              <w:rPr>
                <w:rFonts w:ascii="Arial" w:hAnsi="Arial" w:cs="Arial"/>
                <w:b/>
                <w:lang w:eastAsia="it-IT"/>
              </w:rPr>
            </w:pPr>
            <w:r w:rsidRPr="008445FF">
              <w:rPr>
                <w:rFonts w:ascii="Arial" w:hAnsi="Arial" w:cs="Arial"/>
                <w:b/>
                <w:lang w:eastAsia="it-IT"/>
              </w:rPr>
              <w:t xml:space="preserve">Придбання </w:t>
            </w:r>
            <w:r>
              <w:rPr>
                <w:rFonts w:ascii="Arial" w:hAnsi="Arial" w:cs="Arial"/>
                <w:b/>
                <w:lang w:eastAsia="it-IT"/>
              </w:rPr>
              <w:t>автомобіля в Кухченську лікарську амбулаторію загальної практики сімейної медицини</w:t>
            </w:r>
          </w:p>
        </w:tc>
      </w:tr>
      <w:tr w:rsidR="00230AC1" w:rsidRPr="00230AC1" w:rsidTr="00343417">
        <w:trPr>
          <w:jc w:val="right"/>
        </w:trPr>
        <w:tc>
          <w:tcPr>
            <w:tcW w:w="2880" w:type="dxa"/>
            <w:tcBorders>
              <w:top w:val="single" w:sz="4" w:space="0" w:color="auto"/>
              <w:left w:val="single" w:sz="4" w:space="0" w:color="auto"/>
              <w:bottom w:val="single" w:sz="4" w:space="0" w:color="auto"/>
              <w:right w:val="single" w:sz="4" w:space="0" w:color="auto"/>
            </w:tcBorders>
            <w:vAlign w:val="center"/>
            <w:hideMark/>
          </w:tcPr>
          <w:p w:rsidR="008445FF" w:rsidRPr="00230AC1" w:rsidRDefault="008445FF" w:rsidP="00343417">
            <w:pPr>
              <w:spacing w:after="0" w:line="240" w:lineRule="auto"/>
              <w:rPr>
                <w:rFonts w:ascii="Arial" w:hAnsi="Arial" w:cs="Arial"/>
                <w:b/>
                <w:bCs/>
              </w:rPr>
            </w:pPr>
            <w:r w:rsidRPr="00230AC1">
              <w:rPr>
                <w:rFonts w:ascii="Arial" w:hAnsi="Arial" w:cs="Arial"/>
                <w:b/>
                <w:bCs/>
              </w:rPr>
              <w:t>Цілі проекту:</w:t>
            </w:r>
          </w:p>
        </w:tc>
        <w:tc>
          <w:tcPr>
            <w:tcW w:w="6794" w:type="dxa"/>
            <w:gridSpan w:val="6"/>
            <w:tcBorders>
              <w:top w:val="single" w:sz="4" w:space="0" w:color="auto"/>
              <w:left w:val="single" w:sz="4" w:space="0" w:color="auto"/>
              <w:bottom w:val="single" w:sz="4" w:space="0" w:color="auto"/>
              <w:right w:val="single" w:sz="4" w:space="0" w:color="auto"/>
            </w:tcBorders>
            <w:hideMark/>
          </w:tcPr>
          <w:p w:rsidR="008445FF" w:rsidRPr="00230AC1" w:rsidRDefault="00230AC1" w:rsidP="00343417">
            <w:pPr>
              <w:spacing w:after="0" w:line="240" w:lineRule="auto"/>
              <w:rPr>
                <w:rFonts w:ascii="Arial" w:hAnsi="Arial" w:cs="Arial"/>
                <w:lang w:eastAsia="it-IT"/>
              </w:rPr>
            </w:pPr>
            <w:r>
              <w:rPr>
                <w:rFonts w:ascii="Arial" w:hAnsi="Arial" w:cs="Arial"/>
                <w:lang w:eastAsia="it-IT"/>
              </w:rPr>
              <w:t>Забезпечення перевезення хворих мешканців до лікарні</w:t>
            </w:r>
            <w:r w:rsidR="00C066D4">
              <w:rPr>
                <w:rFonts w:ascii="Arial" w:hAnsi="Arial" w:cs="Arial"/>
                <w:lang w:eastAsia="it-IT"/>
              </w:rPr>
              <w:t>, лікарської амбулаторії</w:t>
            </w:r>
            <w:r>
              <w:rPr>
                <w:rFonts w:ascii="Arial" w:hAnsi="Arial" w:cs="Arial"/>
                <w:lang w:eastAsia="it-IT"/>
              </w:rPr>
              <w:t xml:space="preserve"> та підвезення медичного персоналу до пацієнтів, які потребують </w:t>
            </w:r>
            <w:r w:rsidR="00C066D4">
              <w:rPr>
                <w:rFonts w:ascii="Arial" w:hAnsi="Arial" w:cs="Arial"/>
                <w:lang w:eastAsia="it-IT"/>
              </w:rPr>
              <w:t xml:space="preserve">швидкої </w:t>
            </w:r>
            <w:r>
              <w:rPr>
                <w:rFonts w:ascii="Arial" w:hAnsi="Arial" w:cs="Arial"/>
                <w:lang w:eastAsia="it-IT"/>
              </w:rPr>
              <w:t>медичної допомоги.</w:t>
            </w:r>
          </w:p>
        </w:tc>
      </w:tr>
      <w:tr w:rsidR="00454E0A" w:rsidRPr="00454E0A" w:rsidTr="00343417">
        <w:trPr>
          <w:jc w:val="right"/>
        </w:trPr>
        <w:tc>
          <w:tcPr>
            <w:tcW w:w="2880" w:type="dxa"/>
            <w:tcBorders>
              <w:top w:val="single" w:sz="4" w:space="0" w:color="auto"/>
              <w:left w:val="single" w:sz="4" w:space="0" w:color="auto"/>
              <w:bottom w:val="single" w:sz="4" w:space="0" w:color="auto"/>
              <w:right w:val="single" w:sz="4" w:space="0" w:color="auto"/>
            </w:tcBorders>
            <w:vAlign w:val="center"/>
            <w:hideMark/>
          </w:tcPr>
          <w:p w:rsidR="008445FF" w:rsidRPr="00454E0A" w:rsidRDefault="008445FF" w:rsidP="00343417">
            <w:pPr>
              <w:autoSpaceDE w:val="0"/>
              <w:autoSpaceDN w:val="0"/>
              <w:adjustRightInd w:val="0"/>
              <w:spacing w:after="0" w:line="240" w:lineRule="auto"/>
              <w:rPr>
                <w:rFonts w:ascii="Arial" w:hAnsi="Arial" w:cs="Arial"/>
                <w:b/>
              </w:rPr>
            </w:pPr>
            <w:r w:rsidRPr="00454E0A">
              <w:rPr>
                <w:rFonts w:ascii="Arial" w:hAnsi="Arial" w:cs="Arial"/>
                <w:b/>
              </w:rPr>
              <w:t>Територія впливу проекту:</w:t>
            </w:r>
          </w:p>
        </w:tc>
        <w:tc>
          <w:tcPr>
            <w:tcW w:w="6794" w:type="dxa"/>
            <w:gridSpan w:val="6"/>
            <w:tcBorders>
              <w:top w:val="single" w:sz="4" w:space="0" w:color="auto"/>
              <w:left w:val="single" w:sz="4" w:space="0" w:color="auto"/>
              <w:bottom w:val="single" w:sz="4" w:space="0" w:color="auto"/>
              <w:right w:val="single" w:sz="4" w:space="0" w:color="auto"/>
            </w:tcBorders>
            <w:hideMark/>
          </w:tcPr>
          <w:p w:rsidR="008445FF" w:rsidRPr="00454E0A" w:rsidRDefault="00C066D4" w:rsidP="00343417">
            <w:pPr>
              <w:spacing w:after="0" w:line="240" w:lineRule="auto"/>
              <w:jc w:val="both"/>
              <w:rPr>
                <w:rFonts w:ascii="Arial" w:hAnsi="Arial" w:cs="Arial"/>
                <w:highlight w:val="yellow"/>
                <w:lang w:eastAsia="it-IT"/>
              </w:rPr>
            </w:pPr>
            <w:r>
              <w:rPr>
                <w:rFonts w:ascii="Arial" w:hAnsi="Arial" w:cs="Arial"/>
                <w:lang w:eastAsia="it-IT"/>
              </w:rPr>
              <w:t>Села Кухче та Новосілля</w:t>
            </w:r>
            <w:r w:rsidR="008445FF" w:rsidRPr="00454E0A">
              <w:rPr>
                <w:rFonts w:ascii="Arial" w:hAnsi="Arial" w:cs="Arial"/>
                <w:lang w:eastAsia="it-IT"/>
              </w:rPr>
              <w:t>.</w:t>
            </w:r>
          </w:p>
        </w:tc>
      </w:tr>
      <w:tr w:rsidR="00343417" w:rsidRPr="00343417" w:rsidTr="00343417">
        <w:trPr>
          <w:jc w:val="right"/>
        </w:trPr>
        <w:tc>
          <w:tcPr>
            <w:tcW w:w="2880" w:type="dxa"/>
            <w:tcBorders>
              <w:top w:val="single" w:sz="4" w:space="0" w:color="auto"/>
              <w:left w:val="single" w:sz="4" w:space="0" w:color="auto"/>
              <w:bottom w:val="single" w:sz="4" w:space="0" w:color="auto"/>
              <w:right w:val="single" w:sz="4" w:space="0" w:color="auto"/>
            </w:tcBorders>
            <w:vAlign w:val="center"/>
            <w:hideMark/>
          </w:tcPr>
          <w:p w:rsidR="008445FF" w:rsidRPr="00343417" w:rsidRDefault="008445FF" w:rsidP="00343417">
            <w:pPr>
              <w:autoSpaceDE w:val="0"/>
              <w:autoSpaceDN w:val="0"/>
              <w:adjustRightInd w:val="0"/>
              <w:spacing w:after="0" w:line="240" w:lineRule="auto"/>
              <w:rPr>
                <w:rFonts w:ascii="Arial" w:hAnsi="Arial" w:cs="Arial"/>
                <w:b/>
              </w:rPr>
            </w:pPr>
            <w:r w:rsidRPr="00343417">
              <w:rPr>
                <w:rFonts w:ascii="Arial" w:hAnsi="Arial" w:cs="Arial"/>
                <w:b/>
              </w:rPr>
              <w:t>Орієнтовна кількість отримувачів вигод</w:t>
            </w:r>
          </w:p>
        </w:tc>
        <w:tc>
          <w:tcPr>
            <w:tcW w:w="6794" w:type="dxa"/>
            <w:gridSpan w:val="6"/>
            <w:tcBorders>
              <w:top w:val="single" w:sz="4" w:space="0" w:color="auto"/>
              <w:left w:val="single" w:sz="4" w:space="0" w:color="auto"/>
              <w:bottom w:val="single" w:sz="4" w:space="0" w:color="auto"/>
              <w:right w:val="single" w:sz="4" w:space="0" w:color="auto"/>
            </w:tcBorders>
            <w:hideMark/>
          </w:tcPr>
          <w:p w:rsidR="008445FF" w:rsidRPr="00343417" w:rsidRDefault="00C066D4" w:rsidP="00343417">
            <w:pPr>
              <w:spacing w:after="0" w:line="240" w:lineRule="auto"/>
              <w:jc w:val="both"/>
              <w:rPr>
                <w:rFonts w:ascii="Arial" w:hAnsi="Arial" w:cs="Arial"/>
                <w:lang w:eastAsia="it-IT"/>
              </w:rPr>
            </w:pPr>
            <w:r>
              <w:rPr>
                <w:rFonts w:ascii="Arial" w:hAnsi="Arial" w:cs="Arial"/>
                <w:lang w:eastAsia="it-IT"/>
              </w:rPr>
              <w:t>1167 осіб</w:t>
            </w:r>
          </w:p>
        </w:tc>
      </w:tr>
      <w:tr w:rsidR="00343417" w:rsidRPr="00343417" w:rsidTr="00343417">
        <w:trPr>
          <w:jc w:val="right"/>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5FF" w:rsidRPr="00343417" w:rsidRDefault="008445FF" w:rsidP="00343417">
            <w:pPr>
              <w:spacing w:after="0" w:line="240" w:lineRule="auto"/>
              <w:rPr>
                <w:rFonts w:ascii="Arial" w:hAnsi="Arial" w:cs="Arial"/>
                <w:b/>
                <w:bCs/>
              </w:rPr>
            </w:pPr>
            <w:r w:rsidRPr="00343417">
              <w:rPr>
                <w:rFonts w:ascii="Arial" w:hAnsi="Arial" w:cs="Arial"/>
                <w:b/>
                <w:bCs/>
              </w:rPr>
              <w:t>Стислий опис проекту:</w:t>
            </w:r>
          </w:p>
        </w:tc>
        <w:tc>
          <w:tcPr>
            <w:tcW w:w="6794" w:type="dxa"/>
            <w:gridSpan w:val="6"/>
            <w:tcBorders>
              <w:top w:val="single" w:sz="4" w:space="0" w:color="auto"/>
              <w:left w:val="single" w:sz="4" w:space="0" w:color="auto"/>
              <w:bottom w:val="single" w:sz="4" w:space="0" w:color="auto"/>
              <w:right w:val="single" w:sz="4" w:space="0" w:color="auto"/>
            </w:tcBorders>
            <w:hideMark/>
          </w:tcPr>
          <w:p w:rsidR="008445FF" w:rsidRPr="00343417" w:rsidRDefault="00C066D4" w:rsidP="00343417">
            <w:pPr>
              <w:spacing w:after="0" w:line="240" w:lineRule="auto"/>
              <w:jc w:val="both"/>
              <w:rPr>
                <w:rFonts w:ascii="Arial" w:hAnsi="Arial" w:cs="Arial"/>
                <w:lang w:eastAsia="it-IT"/>
              </w:rPr>
            </w:pPr>
            <w:r>
              <w:rPr>
                <w:rFonts w:ascii="Arial" w:hAnsi="Arial" w:cs="Arial"/>
                <w:lang w:eastAsia="it-IT"/>
              </w:rPr>
              <w:t xml:space="preserve"> Буде можливість швидко реагувати на виклики мещканців, які потребують медичної допомоги. Будуть здійснюватись послуги з підвезення хворих та медичного персоналу до мешканцяв, які потребують швидку медичну допомогу</w:t>
            </w:r>
          </w:p>
        </w:tc>
      </w:tr>
      <w:tr w:rsidR="00343417" w:rsidRPr="00343417" w:rsidTr="00343417">
        <w:trPr>
          <w:jc w:val="right"/>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5FF" w:rsidRPr="00343417" w:rsidRDefault="008445FF" w:rsidP="00343417">
            <w:pPr>
              <w:spacing w:after="0" w:line="240" w:lineRule="auto"/>
              <w:rPr>
                <w:rFonts w:ascii="Arial" w:hAnsi="Arial" w:cs="Arial"/>
                <w:b/>
                <w:bCs/>
              </w:rPr>
            </w:pPr>
            <w:r w:rsidRPr="00343417">
              <w:rPr>
                <w:rFonts w:ascii="Arial" w:hAnsi="Arial" w:cs="Arial"/>
                <w:b/>
                <w:bCs/>
              </w:rPr>
              <w:t>Очікувані результати:</w:t>
            </w:r>
          </w:p>
        </w:tc>
        <w:tc>
          <w:tcPr>
            <w:tcW w:w="6794" w:type="dxa"/>
            <w:gridSpan w:val="6"/>
            <w:tcBorders>
              <w:top w:val="single" w:sz="4" w:space="0" w:color="auto"/>
              <w:left w:val="single" w:sz="4" w:space="0" w:color="auto"/>
              <w:bottom w:val="single" w:sz="4" w:space="0" w:color="auto"/>
              <w:right w:val="single" w:sz="4" w:space="0" w:color="auto"/>
            </w:tcBorders>
            <w:shd w:val="clear" w:color="auto" w:fill="FFFFFF"/>
            <w:hideMark/>
          </w:tcPr>
          <w:p w:rsidR="008445FF" w:rsidRPr="00343417" w:rsidRDefault="00343417" w:rsidP="00343417">
            <w:pPr>
              <w:pStyle w:val="ae"/>
              <w:numPr>
                <w:ilvl w:val="0"/>
                <w:numId w:val="113"/>
              </w:numPr>
              <w:ind w:left="166" w:hanging="142"/>
              <w:jc w:val="both"/>
              <w:rPr>
                <w:rFonts w:cs="Arial"/>
                <w:sz w:val="22"/>
                <w:szCs w:val="22"/>
                <w:lang w:val="uk-UA" w:eastAsia="en-US"/>
              </w:rPr>
            </w:pPr>
            <w:r w:rsidRPr="00343417">
              <w:rPr>
                <w:rFonts w:cs="Arial"/>
                <w:sz w:val="22"/>
                <w:szCs w:val="22"/>
                <w:lang w:val="uk-UA" w:eastAsia="en-US"/>
              </w:rPr>
              <w:t>Придбання автомобіля</w:t>
            </w:r>
          </w:p>
          <w:p w:rsidR="008445FF" w:rsidRPr="00343417" w:rsidRDefault="008445FF" w:rsidP="00343417">
            <w:pPr>
              <w:pStyle w:val="ae"/>
              <w:numPr>
                <w:ilvl w:val="0"/>
                <w:numId w:val="113"/>
              </w:numPr>
              <w:ind w:left="166" w:hanging="142"/>
              <w:jc w:val="both"/>
              <w:rPr>
                <w:rFonts w:cs="Arial"/>
                <w:sz w:val="22"/>
                <w:szCs w:val="22"/>
                <w:lang w:val="uk-UA" w:eastAsia="en-US"/>
              </w:rPr>
            </w:pPr>
            <w:r w:rsidRPr="00343417">
              <w:rPr>
                <w:rFonts w:cs="Arial"/>
                <w:sz w:val="22"/>
                <w:szCs w:val="22"/>
                <w:lang w:val="uk-UA" w:eastAsia="en-US"/>
              </w:rPr>
              <w:t xml:space="preserve">покращення якості </w:t>
            </w:r>
            <w:r w:rsidR="00343417" w:rsidRPr="00343417">
              <w:rPr>
                <w:rFonts w:cs="Arial"/>
                <w:sz w:val="22"/>
                <w:szCs w:val="22"/>
                <w:lang w:val="uk-UA" w:eastAsia="en-US"/>
              </w:rPr>
              <w:t>надання послуг з перевезення</w:t>
            </w:r>
          </w:p>
          <w:p w:rsidR="008445FF" w:rsidRPr="00343417" w:rsidRDefault="00343417" w:rsidP="00343417">
            <w:pPr>
              <w:pStyle w:val="ae"/>
              <w:numPr>
                <w:ilvl w:val="0"/>
                <w:numId w:val="113"/>
              </w:numPr>
              <w:ind w:left="166" w:hanging="142"/>
              <w:jc w:val="both"/>
              <w:rPr>
                <w:rFonts w:cs="Arial"/>
                <w:sz w:val="22"/>
                <w:szCs w:val="22"/>
                <w:lang w:val="uk-UA" w:eastAsia="en-US"/>
              </w:rPr>
            </w:pPr>
            <w:r w:rsidRPr="00343417">
              <w:rPr>
                <w:rFonts w:cs="Arial"/>
                <w:sz w:val="22"/>
                <w:szCs w:val="22"/>
                <w:lang w:val="uk-UA" w:eastAsia="en-US"/>
              </w:rPr>
              <w:t>покращання якості медичних послуг</w:t>
            </w:r>
          </w:p>
          <w:p w:rsidR="008445FF" w:rsidRPr="00343417" w:rsidRDefault="008445FF" w:rsidP="00343417">
            <w:pPr>
              <w:pStyle w:val="ae"/>
              <w:numPr>
                <w:ilvl w:val="0"/>
                <w:numId w:val="113"/>
              </w:numPr>
              <w:ind w:left="166" w:hanging="142"/>
              <w:jc w:val="both"/>
              <w:rPr>
                <w:rFonts w:cs="Arial"/>
                <w:sz w:val="22"/>
                <w:szCs w:val="22"/>
                <w:lang w:val="uk-UA" w:eastAsia="en-US"/>
              </w:rPr>
            </w:pPr>
            <w:r w:rsidRPr="00343417">
              <w:rPr>
                <w:rFonts w:cs="Arial"/>
                <w:sz w:val="22"/>
                <w:szCs w:val="22"/>
                <w:lang w:val="uk-UA" w:eastAsia="en-US"/>
              </w:rPr>
              <w:t>Реалізація даного проекту дасть мо</w:t>
            </w:r>
            <w:r w:rsidR="00343417" w:rsidRPr="00343417">
              <w:rPr>
                <w:rFonts w:cs="Arial"/>
                <w:sz w:val="22"/>
                <w:szCs w:val="22"/>
                <w:lang w:val="uk-UA" w:eastAsia="en-US"/>
              </w:rPr>
              <w:t>жливість надання швидкої допомоги</w:t>
            </w:r>
          </w:p>
        </w:tc>
      </w:tr>
      <w:tr w:rsidR="00343417" w:rsidRPr="00343417" w:rsidTr="00343417">
        <w:trPr>
          <w:jc w:val="right"/>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5FF" w:rsidRPr="00343417" w:rsidRDefault="008445FF" w:rsidP="00343417">
            <w:pPr>
              <w:spacing w:after="0" w:line="240" w:lineRule="auto"/>
              <w:rPr>
                <w:rFonts w:ascii="Arial" w:hAnsi="Arial" w:cs="Arial"/>
                <w:b/>
                <w:bCs/>
              </w:rPr>
            </w:pPr>
            <w:r w:rsidRPr="00343417">
              <w:rPr>
                <w:rFonts w:ascii="Arial" w:hAnsi="Arial" w:cs="Arial"/>
                <w:b/>
                <w:bCs/>
              </w:rPr>
              <w:t>Ключові заходи проекту:</w:t>
            </w:r>
          </w:p>
        </w:tc>
        <w:tc>
          <w:tcPr>
            <w:tcW w:w="6794" w:type="dxa"/>
            <w:gridSpan w:val="6"/>
            <w:tcBorders>
              <w:top w:val="single" w:sz="4" w:space="0" w:color="auto"/>
              <w:left w:val="single" w:sz="4" w:space="0" w:color="auto"/>
              <w:bottom w:val="single" w:sz="4" w:space="0" w:color="auto"/>
              <w:right w:val="single" w:sz="4" w:space="0" w:color="auto"/>
            </w:tcBorders>
            <w:hideMark/>
          </w:tcPr>
          <w:p w:rsidR="008445FF" w:rsidRPr="00343417" w:rsidRDefault="00343417" w:rsidP="00343417">
            <w:pPr>
              <w:pStyle w:val="ae"/>
              <w:numPr>
                <w:ilvl w:val="0"/>
                <w:numId w:val="113"/>
              </w:numPr>
              <w:ind w:left="166" w:hanging="142"/>
              <w:jc w:val="both"/>
              <w:rPr>
                <w:rFonts w:cs="Arial"/>
                <w:sz w:val="22"/>
                <w:szCs w:val="22"/>
                <w:lang w:val="uk-UA" w:eastAsia="en-US"/>
              </w:rPr>
            </w:pPr>
            <w:r w:rsidRPr="00343417">
              <w:rPr>
                <w:rFonts w:cs="Arial"/>
                <w:sz w:val="22"/>
                <w:szCs w:val="22"/>
                <w:lang w:val="uk-UA" w:eastAsia="en-US"/>
              </w:rPr>
              <w:t>Придбання 1 автомобіля</w:t>
            </w:r>
          </w:p>
          <w:p w:rsidR="008445FF" w:rsidRPr="00343417" w:rsidRDefault="00343417" w:rsidP="00343417">
            <w:pPr>
              <w:pStyle w:val="ae"/>
              <w:numPr>
                <w:ilvl w:val="0"/>
                <w:numId w:val="113"/>
              </w:numPr>
              <w:ind w:left="166" w:hanging="142"/>
              <w:jc w:val="both"/>
              <w:rPr>
                <w:rFonts w:cs="Arial"/>
                <w:sz w:val="22"/>
                <w:szCs w:val="22"/>
                <w:lang w:val="uk-UA" w:eastAsia="en-US"/>
              </w:rPr>
            </w:pPr>
            <w:r w:rsidRPr="00343417">
              <w:rPr>
                <w:rFonts w:cs="Arial"/>
                <w:sz w:val="22"/>
                <w:szCs w:val="22"/>
                <w:lang w:val="uk-UA" w:eastAsia="en-US"/>
              </w:rPr>
              <w:t>Оптимізація амбулаторії</w:t>
            </w:r>
          </w:p>
        </w:tc>
      </w:tr>
      <w:tr w:rsidR="00343417" w:rsidRPr="00343417" w:rsidTr="00343417">
        <w:trPr>
          <w:jc w:val="right"/>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5FF" w:rsidRPr="00343417" w:rsidRDefault="008445FF" w:rsidP="00343417">
            <w:pPr>
              <w:spacing w:after="0" w:line="240" w:lineRule="auto"/>
              <w:rPr>
                <w:rFonts w:ascii="Arial" w:hAnsi="Arial" w:cs="Arial"/>
                <w:b/>
              </w:rPr>
            </w:pPr>
            <w:r w:rsidRPr="00343417">
              <w:rPr>
                <w:rFonts w:ascii="Arial" w:hAnsi="Arial" w:cs="Arial"/>
                <w:b/>
              </w:rPr>
              <w:t xml:space="preserve">Період здійснення: </w:t>
            </w:r>
          </w:p>
        </w:tc>
        <w:tc>
          <w:tcPr>
            <w:tcW w:w="6794" w:type="dxa"/>
            <w:gridSpan w:val="6"/>
            <w:tcBorders>
              <w:top w:val="single" w:sz="4" w:space="0" w:color="auto"/>
              <w:left w:val="single" w:sz="4" w:space="0" w:color="auto"/>
              <w:bottom w:val="single" w:sz="4" w:space="0" w:color="auto"/>
              <w:right w:val="single" w:sz="4" w:space="0" w:color="auto"/>
            </w:tcBorders>
            <w:vAlign w:val="center"/>
            <w:hideMark/>
          </w:tcPr>
          <w:p w:rsidR="008445FF" w:rsidRPr="00343417" w:rsidRDefault="00343417" w:rsidP="00343417">
            <w:pPr>
              <w:spacing w:after="0" w:line="240" w:lineRule="auto"/>
              <w:rPr>
                <w:rFonts w:ascii="Arial" w:hAnsi="Arial" w:cs="Arial"/>
                <w:lang w:eastAsia="it-IT"/>
              </w:rPr>
            </w:pPr>
            <w:r>
              <w:rPr>
                <w:rFonts w:ascii="Arial" w:hAnsi="Arial" w:cs="Arial"/>
                <w:b/>
              </w:rPr>
              <w:t>20120</w:t>
            </w:r>
            <w:r w:rsidR="008445FF" w:rsidRPr="00343417">
              <w:rPr>
                <w:rFonts w:ascii="Arial" w:hAnsi="Arial" w:cs="Arial"/>
                <w:b/>
              </w:rPr>
              <w:t xml:space="preserve"> – 2022 роки:</w:t>
            </w:r>
          </w:p>
        </w:tc>
      </w:tr>
      <w:tr w:rsidR="00343417" w:rsidRPr="00343417" w:rsidTr="00343417">
        <w:trPr>
          <w:jc w:val="right"/>
        </w:trPr>
        <w:tc>
          <w:tcPr>
            <w:tcW w:w="288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445FF" w:rsidRPr="00343417" w:rsidRDefault="008445FF" w:rsidP="00343417">
            <w:pPr>
              <w:spacing w:after="0" w:line="240" w:lineRule="auto"/>
              <w:rPr>
                <w:rFonts w:ascii="Arial" w:hAnsi="Arial" w:cs="Arial"/>
                <w:b/>
                <w:bCs/>
              </w:rPr>
            </w:pPr>
            <w:r w:rsidRPr="00343417">
              <w:rPr>
                <w:rFonts w:ascii="Arial" w:hAnsi="Arial" w:cs="Arial"/>
                <w:b/>
                <w:bCs/>
              </w:rPr>
              <w:t>Орієнтовна вартість проекту, тис. грн.</w:t>
            </w:r>
          </w:p>
        </w:tc>
        <w:tc>
          <w:tcPr>
            <w:tcW w:w="105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445FF" w:rsidRPr="00343417" w:rsidRDefault="00343417" w:rsidP="00343417">
            <w:pPr>
              <w:spacing w:after="0" w:line="240" w:lineRule="auto"/>
              <w:jc w:val="center"/>
              <w:rPr>
                <w:rFonts w:ascii="Arial" w:hAnsi="Arial" w:cs="Arial"/>
                <w:b/>
                <w:lang w:eastAsia="it-IT"/>
              </w:rPr>
            </w:pPr>
            <w:r>
              <w:rPr>
                <w:rFonts w:ascii="Arial" w:hAnsi="Arial" w:cs="Arial"/>
                <w:b/>
                <w:lang w:eastAsia="it-IT"/>
              </w:rPr>
              <w:t>2020</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445FF" w:rsidRPr="00343417" w:rsidRDefault="00343417" w:rsidP="00343417">
            <w:pPr>
              <w:spacing w:after="0" w:line="240" w:lineRule="auto"/>
              <w:jc w:val="center"/>
              <w:rPr>
                <w:rFonts w:ascii="Arial" w:hAnsi="Arial" w:cs="Arial"/>
                <w:b/>
                <w:lang w:eastAsia="it-IT"/>
              </w:rPr>
            </w:pPr>
            <w:r>
              <w:rPr>
                <w:rFonts w:ascii="Arial" w:hAnsi="Arial" w:cs="Arial"/>
                <w:b/>
                <w:lang w:eastAsia="it-IT"/>
              </w:rPr>
              <w:t>2021</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445FF" w:rsidRPr="00343417" w:rsidRDefault="002C7F01" w:rsidP="00343417">
            <w:pPr>
              <w:spacing w:after="0" w:line="240" w:lineRule="auto"/>
              <w:jc w:val="center"/>
              <w:rPr>
                <w:rFonts w:ascii="Arial" w:hAnsi="Arial" w:cs="Arial"/>
                <w:b/>
                <w:lang w:eastAsia="it-IT"/>
              </w:rPr>
            </w:pPr>
            <w:r>
              <w:rPr>
                <w:rFonts w:ascii="Arial" w:hAnsi="Arial" w:cs="Arial"/>
                <w:b/>
                <w:lang w:eastAsia="it-IT"/>
              </w:rPr>
              <w:t>2022</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445FF" w:rsidRPr="00343417" w:rsidRDefault="002C7F01" w:rsidP="00343417">
            <w:pPr>
              <w:spacing w:after="0" w:line="240" w:lineRule="auto"/>
              <w:jc w:val="center"/>
              <w:rPr>
                <w:rFonts w:ascii="Arial" w:hAnsi="Arial" w:cs="Arial"/>
                <w:b/>
                <w:lang w:eastAsia="it-IT"/>
              </w:rPr>
            </w:pPr>
            <w:r>
              <w:rPr>
                <w:rFonts w:ascii="Arial" w:hAnsi="Arial" w:cs="Arial"/>
                <w:b/>
                <w:lang w:eastAsia="it-IT"/>
              </w:rPr>
              <w:t>2023</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445FF" w:rsidRPr="00343417" w:rsidRDefault="002C7F01" w:rsidP="00343417">
            <w:pPr>
              <w:spacing w:after="0" w:line="240" w:lineRule="auto"/>
              <w:jc w:val="center"/>
              <w:rPr>
                <w:rFonts w:ascii="Arial" w:hAnsi="Arial" w:cs="Arial"/>
                <w:b/>
                <w:lang w:eastAsia="it-IT"/>
              </w:rPr>
            </w:pPr>
            <w:r>
              <w:rPr>
                <w:rFonts w:ascii="Arial" w:hAnsi="Arial" w:cs="Arial"/>
                <w:b/>
                <w:lang w:eastAsia="it-IT"/>
              </w:rPr>
              <w:t>2024</w:t>
            </w:r>
          </w:p>
        </w:tc>
        <w:tc>
          <w:tcPr>
            <w:tcW w:w="120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445FF" w:rsidRPr="00343417" w:rsidRDefault="008445FF" w:rsidP="00343417">
            <w:pPr>
              <w:spacing w:after="0" w:line="240" w:lineRule="auto"/>
              <w:jc w:val="center"/>
              <w:rPr>
                <w:rFonts w:ascii="Arial" w:hAnsi="Arial" w:cs="Arial"/>
                <w:b/>
                <w:lang w:eastAsia="it-IT"/>
              </w:rPr>
            </w:pPr>
            <w:r w:rsidRPr="00343417">
              <w:rPr>
                <w:rFonts w:ascii="Arial" w:hAnsi="Arial" w:cs="Arial"/>
                <w:b/>
                <w:lang w:eastAsia="it-IT"/>
              </w:rPr>
              <w:t>Разом</w:t>
            </w:r>
          </w:p>
        </w:tc>
      </w:tr>
      <w:tr w:rsidR="00343417" w:rsidRPr="00343417" w:rsidTr="00343417">
        <w:trPr>
          <w:jc w:val="right"/>
        </w:trPr>
        <w:tc>
          <w:tcPr>
            <w:tcW w:w="2880" w:type="dxa"/>
            <w:vMerge/>
            <w:tcBorders>
              <w:top w:val="single" w:sz="4" w:space="0" w:color="auto"/>
              <w:left w:val="single" w:sz="4" w:space="0" w:color="auto"/>
              <w:bottom w:val="single" w:sz="4" w:space="0" w:color="auto"/>
              <w:right w:val="single" w:sz="4" w:space="0" w:color="auto"/>
            </w:tcBorders>
            <w:vAlign w:val="center"/>
            <w:hideMark/>
          </w:tcPr>
          <w:p w:rsidR="008445FF" w:rsidRPr="00343417" w:rsidRDefault="008445FF" w:rsidP="00343417">
            <w:pPr>
              <w:spacing w:after="0" w:line="240" w:lineRule="auto"/>
              <w:rPr>
                <w:rFonts w:ascii="Arial" w:hAnsi="Arial" w:cs="Arial"/>
                <w:b/>
                <w:bCs/>
              </w:rPr>
            </w:pPr>
          </w:p>
        </w:tc>
        <w:tc>
          <w:tcPr>
            <w:tcW w:w="1055" w:type="dxa"/>
            <w:tcBorders>
              <w:top w:val="single" w:sz="4" w:space="0" w:color="auto"/>
              <w:left w:val="single" w:sz="4" w:space="0" w:color="auto"/>
              <w:bottom w:val="single" w:sz="4" w:space="0" w:color="auto"/>
              <w:right w:val="single" w:sz="4" w:space="0" w:color="auto"/>
            </w:tcBorders>
            <w:vAlign w:val="center"/>
            <w:hideMark/>
          </w:tcPr>
          <w:p w:rsidR="008445FF" w:rsidRPr="00343417" w:rsidRDefault="00343417" w:rsidP="00343417">
            <w:pPr>
              <w:spacing w:after="0" w:line="240" w:lineRule="auto"/>
              <w:jc w:val="center"/>
              <w:rPr>
                <w:rFonts w:ascii="Arial" w:hAnsi="Arial" w:cs="Arial"/>
                <w:b/>
                <w:lang w:eastAsia="it-IT"/>
              </w:rPr>
            </w:pPr>
            <w:r>
              <w:rPr>
                <w:rFonts w:ascii="Arial" w:hAnsi="Arial" w:cs="Arial"/>
                <w:b/>
                <w:lang w:eastAsia="it-IT"/>
              </w:rPr>
              <w:t>350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5FF" w:rsidRPr="00343417" w:rsidRDefault="008445FF" w:rsidP="00343417">
            <w:pPr>
              <w:spacing w:after="0" w:line="240" w:lineRule="auto"/>
              <w:rPr>
                <w:rFonts w:ascii="Arial" w:hAnsi="Arial" w:cs="Arial"/>
                <w:b/>
                <w:lang w:eastAsia="it-IT"/>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445FF" w:rsidRPr="00343417" w:rsidRDefault="008445FF" w:rsidP="00343417">
            <w:pPr>
              <w:spacing w:after="0" w:line="240" w:lineRule="auto"/>
              <w:jc w:val="center"/>
              <w:rPr>
                <w:rFonts w:ascii="Arial" w:hAnsi="Arial" w:cs="Arial"/>
                <w:b/>
                <w:lang w:eastAsia="it-IT"/>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445FF" w:rsidRPr="00343417" w:rsidRDefault="008445FF" w:rsidP="00343417">
            <w:pPr>
              <w:spacing w:after="0" w:line="240" w:lineRule="auto"/>
              <w:jc w:val="center"/>
              <w:rPr>
                <w:rFonts w:ascii="Arial" w:hAnsi="Arial" w:cs="Arial"/>
                <w:b/>
                <w:lang w:eastAsia="it-IT"/>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445FF" w:rsidRPr="00343417" w:rsidRDefault="008445FF" w:rsidP="00343417">
            <w:pPr>
              <w:spacing w:after="0" w:line="240" w:lineRule="auto"/>
              <w:jc w:val="center"/>
              <w:rPr>
                <w:rFonts w:ascii="Arial" w:hAnsi="Arial" w:cs="Arial"/>
                <w:b/>
                <w:lang w:eastAsia="it-IT"/>
              </w:rPr>
            </w:pPr>
          </w:p>
        </w:tc>
        <w:tc>
          <w:tcPr>
            <w:tcW w:w="12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5FF" w:rsidRPr="00343417" w:rsidRDefault="002C7F01" w:rsidP="00343417">
            <w:pPr>
              <w:spacing w:after="0" w:line="240" w:lineRule="auto"/>
              <w:jc w:val="center"/>
              <w:rPr>
                <w:rFonts w:ascii="Arial" w:hAnsi="Arial" w:cs="Arial"/>
                <w:b/>
                <w:lang w:eastAsia="it-IT"/>
              </w:rPr>
            </w:pPr>
            <w:r>
              <w:rPr>
                <w:rFonts w:ascii="Arial" w:hAnsi="Arial" w:cs="Arial"/>
                <w:b/>
                <w:lang w:eastAsia="it-IT"/>
              </w:rPr>
              <w:t>350</w:t>
            </w:r>
          </w:p>
        </w:tc>
      </w:tr>
      <w:tr w:rsidR="00343417" w:rsidRPr="00343417" w:rsidTr="00343417">
        <w:trPr>
          <w:jc w:val="right"/>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5FF" w:rsidRPr="00343417" w:rsidRDefault="008445FF" w:rsidP="00343417">
            <w:pPr>
              <w:spacing w:after="0" w:line="240" w:lineRule="auto"/>
              <w:rPr>
                <w:rFonts w:ascii="Arial" w:hAnsi="Arial" w:cs="Arial"/>
                <w:b/>
                <w:bCs/>
              </w:rPr>
            </w:pPr>
            <w:r w:rsidRPr="00343417">
              <w:rPr>
                <w:rFonts w:ascii="Arial" w:hAnsi="Arial" w:cs="Arial"/>
                <w:b/>
                <w:bCs/>
              </w:rPr>
              <w:t>Джерела фінансування:</w:t>
            </w:r>
          </w:p>
        </w:tc>
        <w:tc>
          <w:tcPr>
            <w:tcW w:w="6794" w:type="dxa"/>
            <w:gridSpan w:val="6"/>
            <w:tcBorders>
              <w:top w:val="single" w:sz="4" w:space="0" w:color="auto"/>
              <w:left w:val="single" w:sz="4" w:space="0" w:color="auto"/>
              <w:bottom w:val="single" w:sz="4" w:space="0" w:color="auto"/>
              <w:right w:val="single" w:sz="4" w:space="0" w:color="auto"/>
            </w:tcBorders>
            <w:vAlign w:val="center"/>
            <w:hideMark/>
          </w:tcPr>
          <w:p w:rsidR="008445FF" w:rsidRPr="00343417" w:rsidRDefault="00A27ECA" w:rsidP="00343417">
            <w:pPr>
              <w:pStyle w:val="afd"/>
              <w:spacing w:before="0" w:beforeAutospacing="0" w:after="0" w:afterAutospacing="0"/>
              <w:rPr>
                <w:rFonts w:ascii="Arial" w:hAnsi="Arial" w:cs="Arial"/>
                <w:sz w:val="22"/>
                <w:szCs w:val="22"/>
                <w:lang w:val="uk-UA" w:eastAsia="it-IT"/>
              </w:rPr>
            </w:pPr>
            <w:r>
              <w:rPr>
                <w:rFonts w:ascii="Arial" w:hAnsi="Arial" w:cs="Arial"/>
                <w:sz w:val="22"/>
                <w:szCs w:val="22"/>
                <w:lang w:val="uk-UA" w:eastAsia="it-IT"/>
              </w:rPr>
              <w:t>Державний, сільський бюджети</w:t>
            </w:r>
          </w:p>
        </w:tc>
      </w:tr>
      <w:tr w:rsidR="00343417" w:rsidRPr="00343417" w:rsidTr="00343417">
        <w:trPr>
          <w:jc w:val="right"/>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5FF" w:rsidRPr="00343417" w:rsidRDefault="008445FF" w:rsidP="00343417">
            <w:pPr>
              <w:spacing w:after="0" w:line="240" w:lineRule="auto"/>
              <w:rPr>
                <w:rFonts w:ascii="Arial" w:hAnsi="Arial" w:cs="Arial"/>
                <w:b/>
                <w:bCs/>
              </w:rPr>
            </w:pPr>
            <w:r w:rsidRPr="00343417">
              <w:rPr>
                <w:rFonts w:ascii="Arial" w:hAnsi="Arial" w:cs="Arial"/>
                <w:b/>
              </w:rPr>
              <w:t>Ключові потенційні учасники проекту:</w:t>
            </w:r>
          </w:p>
        </w:tc>
        <w:tc>
          <w:tcPr>
            <w:tcW w:w="6794" w:type="dxa"/>
            <w:gridSpan w:val="6"/>
            <w:tcBorders>
              <w:top w:val="single" w:sz="4" w:space="0" w:color="auto"/>
              <w:left w:val="single" w:sz="4" w:space="0" w:color="auto"/>
              <w:bottom w:val="single" w:sz="4" w:space="0" w:color="auto"/>
              <w:right w:val="single" w:sz="4" w:space="0" w:color="auto"/>
            </w:tcBorders>
            <w:vAlign w:val="center"/>
            <w:hideMark/>
          </w:tcPr>
          <w:p w:rsidR="008445FF" w:rsidRPr="00343417" w:rsidRDefault="008445FF" w:rsidP="00343417">
            <w:pPr>
              <w:spacing w:after="0" w:line="240" w:lineRule="auto"/>
              <w:jc w:val="both"/>
              <w:rPr>
                <w:rFonts w:ascii="Arial" w:hAnsi="Arial" w:cs="Arial"/>
                <w:lang w:eastAsia="it-IT"/>
              </w:rPr>
            </w:pPr>
            <w:r w:rsidRPr="00343417">
              <w:rPr>
                <w:rFonts w:ascii="Arial" w:hAnsi="Arial" w:cs="Arial"/>
                <w:lang w:eastAsia="it-IT"/>
              </w:rPr>
              <w:t xml:space="preserve"> Локниц</w:t>
            </w:r>
            <w:r w:rsidR="00343417">
              <w:rPr>
                <w:rFonts w:ascii="Arial" w:hAnsi="Arial" w:cs="Arial"/>
                <w:lang w:eastAsia="it-IT"/>
              </w:rPr>
              <w:t xml:space="preserve">ька </w:t>
            </w:r>
            <w:r w:rsidRPr="00343417">
              <w:rPr>
                <w:rFonts w:ascii="Arial" w:hAnsi="Arial" w:cs="Arial"/>
                <w:lang w:eastAsia="it-IT"/>
              </w:rPr>
              <w:t>сільськ</w:t>
            </w:r>
            <w:r w:rsidR="00343417">
              <w:rPr>
                <w:rFonts w:ascii="Arial" w:hAnsi="Arial" w:cs="Arial"/>
                <w:lang w:eastAsia="it-IT"/>
              </w:rPr>
              <w:t>а рада</w:t>
            </w:r>
          </w:p>
        </w:tc>
      </w:tr>
      <w:tr w:rsidR="00343417" w:rsidRPr="00343417" w:rsidTr="00343417">
        <w:trPr>
          <w:jc w:val="right"/>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5FF" w:rsidRPr="00343417" w:rsidRDefault="008445FF" w:rsidP="00343417">
            <w:pPr>
              <w:spacing w:after="0" w:line="240" w:lineRule="auto"/>
              <w:rPr>
                <w:rFonts w:ascii="Arial" w:hAnsi="Arial" w:cs="Arial"/>
                <w:b/>
                <w:bCs/>
              </w:rPr>
            </w:pPr>
            <w:r w:rsidRPr="00343417">
              <w:rPr>
                <w:rFonts w:ascii="Arial" w:hAnsi="Arial" w:cs="Arial"/>
                <w:b/>
                <w:bCs/>
              </w:rPr>
              <w:t>Інше:</w:t>
            </w:r>
          </w:p>
        </w:tc>
        <w:tc>
          <w:tcPr>
            <w:tcW w:w="6794" w:type="dxa"/>
            <w:gridSpan w:val="6"/>
            <w:tcBorders>
              <w:top w:val="single" w:sz="4" w:space="0" w:color="auto"/>
              <w:left w:val="single" w:sz="4" w:space="0" w:color="auto"/>
              <w:bottom w:val="single" w:sz="4" w:space="0" w:color="auto"/>
              <w:right w:val="single" w:sz="4" w:space="0" w:color="auto"/>
            </w:tcBorders>
            <w:vAlign w:val="center"/>
          </w:tcPr>
          <w:p w:rsidR="008445FF" w:rsidRPr="00343417" w:rsidRDefault="008445FF" w:rsidP="00343417">
            <w:pPr>
              <w:spacing w:after="0" w:line="240" w:lineRule="auto"/>
              <w:rPr>
                <w:rFonts w:ascii="Arial" w:hAnsi="Arial" w:cs="Arial"/>
                <w:lang w:eastAsia="it-IT"/>
              </w:rPr>
            </w:pPr>
          </w:p>
        </w:tc>
      </w:tr>
    </w:tbl>
    <w:p w:rsidR="008445FF" w:rsidRDefault="008445FF" w:rsidP="00434F36">
      <w:pPr>
        <w:spacing w:after="0" w:line="240" w:lineRule="auto"/>
        <w:rPr>
          <w:rFonts w:ascii="Arial" w:hAnsi="Arial" w:cs="Arial"/>
          <w:b/>
          <w:color w:val="FF0000"/>
        </w:rPr>
      </w:pPr>
    </w:p>
    <w:p w:rsidR="00C95B3F" w:rsidRDefault="00C95B3F" w:rsidP="00434F36">
      <w:pPr>
        <w:spacing w:after="0" w:line="240" w:lineRule="auto"/>
        <w:rPr>
          <w:rFonts w:ascii="Arial" w:hAnsi="Arial" w:cs="Arial"/>
          <w:b/>
          <w:color w:val="FF0000"/>
        </w:rPr>
      </w:pPr>
    </w:p>
    <w:tbl>
      <w:tblPr>
        <w:tblW w:w="960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925"/>
        <w:gridCol w:w="1132"/>
        <w:gridCol w:w="1133"/>
        <w:gridCol w:w="1132"/>
        <w:gridCol w:w="1132"/>
        <w:gridCol w:w="1458"/>
      </w:tblGrid>
      <w:tr w:rsidR="00C95B3F" w:rsidRPr="00C95B3F" w:rsidTr="0037584D">
        <w:trPr>
          <w:trHeight w:val="20"/>
          <w:jc w:val="right"/>
        </w:trPr>
        <w:tc>
          <w:tcPr>
            <w:tcW w:w="2689" w:type="dxa"/>
            <w:vAlign w:val="center"/>
          </w:tcPr>
          <w:p w:rsidR="00C95B3F" w:rsidRPr="00C95B3F" w:rsidRDefault="00C95B3F" w:rsidP="0037584D">
            <w:pPr>
              <w:pStyle w:val="6"/>
              <w:spacing w:before="0" w:line="240" w:lineRule="auto"/>
              <w:rPr>
                <w:rFonts w:ascii="Arial" w:hAnsi="Arial" w:cs="Arial"/>
                <w:color w:val="auto"/>
              </w:rPr>
            </w:pPr>
            <w:r w:rsidRPr="00C95B3F">
              <w:rPr>
                <w:rFonts w:ascii="Arial" w:hAnsi="Arial" w:cs="Arial"/>
                <w:color w:val="auto"/>
              </w:rPr>
              <w:t>Завдання Стратегії, якому відповідає проект:</w:t>
            </w:r>
          </w:p>
        </w:tc>
        <w:tc>
          <w:tcPr>
            <w:tcW w:w="6912" w:type="dxa"/>
            <w:gridSpan w:val="6"/>
          </w:tcPr>
          <w:p w:rsidR="00C95B3F" w:rsidRPr="00C95B3F" w:rsidRDefault="000104FD" w:rsidP="0037584D">
            <w:pPr>
              <w:pBdr>
                <w:left w:val="single" w:sz="18" w:space="4" w:color="auto"/>
              </w:pBdr>
              <w:spacing w:after="0" w:line="240" w:lineRule="auto"/>
              <w:rPr>
                <w:rFonts w:ascii="Arial" w:hAnsi="Arial" w:cs="Arial"/>
                <w:lang w:eastAsia="it-IT"/>
              </w:rPr>
            </w:pPr>
            <w:r>
              <w:rPr>
                <w:rFonts w:ascii="Arial" w:hAnsi="Arial" w:cs="Arial"/>
              </w:rPr>
              <w:t>2.2.4</w:t>
            </w:r>
            <w:r w:rsidR="00C95B3F" w:rsidRPr="00C95B3F">
              <w:rPr>
                <w:rFonts w:ascii="Arial" w:hAnsi="Arial" w:cs="Arial"/>
              </w:rPr>
              <w:t>. Забезпечен</w:t>
            </w:r>
            <w:r w:rsidR="00DF235A">
              <w:rPr>
                <w:rFonts w:ascii="Arial" w:hAnsi="Arial" w:cs="Arial"/>
              </w:rPr>
              <w:t>ня медичним обладнанням лікувальних</w:t>
            </w:r>
            <w:r w:rsidR="00C95B3F" w:rsidRPr="00C95B3F">
              <w:rPr>
                <w:rFonts w:ascii="Arial" w:hAnsi="Arial" w:cs="Arial"/>
              </w:rPr>
              <w:t xml:space="preserve"> закладів</w:t>
            </w:r>
          </w:p>
        </w:tc>
      </w:tr>
      <w:tr w:rsidR="00C95B3F" w:rsidRPr="00C95B3F" w:rsidTr="0037584D">
        <w:trPr>
          <w:trHeight w:val="20"/>
          <w:jc w:val="right"/>
        </w:trPr>
        <w:tc>
          <w:tcPr>
            <w:tcW w:w="2689" w:type="dxa"/>
            <w:vAlign w:val="center"/>
          </w:tcPr>
          <w:p w:rsidR="00C95B3F" w:rsidRPr="00C95B3F" w:rsidRDefault="00C95B3F" w:rsidP="0037584D">
            <w:pPr>
              <w:spacing w:after="0" w:line="240" w:lineRule="auto"/>
              <w:rPr>
                <w:rFonts w:ascii="Arial" w:hAnsi="Arial" w:cs="Arial"/>
                <w:b/>
                <w:bCs/>
              </w:rPr>
            </w:pPr>
            <w:r w:rsidRPr="00C95B3F">
              <w:rPr>
                <w:rFonts w:ascii="Arial" w:hAnsi="Arial" w:cs="Arial"/>
                <w:b/>
                <w:bCs/>
              </w:rPr>
              <w:t>Назва проекту:</w:t>
            </w:r>
          </w:p>
        </w:tc>
        <w:tc>
          <w:tcPr>
            <w:tcW w:w="6912" w:type="dxa"/>
            <w:gridSpan w:val="6"/>
          </w:tcPr>
          <w:p w:rsidR="00C95B3F" w:rsidRPr="00C95B3F" w:rsidRDefault="00C95B3F" w:rsidP="0037584D">
            <w:pPr>
              <w:spacing w:after="0" w:line="240" w:lineRule="auto"/>
              <w:jc w:val="both"/>
              <w:rPr>
                <w:rFonts w:ascii="Arial" w:hAnsi="Arial" w:cs="Arial"/>
                <w:b/>
                <w:lang w:eastAsia="it-IT"/>
              </w:rPr>
            </w:pPr>
            <w:r>
              <w:rPr>
                <w:rFonts w:ascii="Arial" w:hAnsi="Arial" w:cs="Arial"/>
                <w:b/>
              </w:rPr>
              <w:t>Ресурсне</w:t>
            </w:r>
            <w:r w:rsidRPr="00C95B3F">
              <w:rPr>
                <w:rFonts w:ascii="Arial" w:hAnsi="Arial" w:cs="Arial"/>
                <w:b/>
              </w:rPr>
              <w:t xml:space="preserve"> забезпечення</w:t>
            </w:r>
            <w:r>
              <w:rPr>
                <w:rFonts w:ascii="Arial" w:hAnsi="Arial" w:cs="Arial"/>
                <w:b/>
              </w:rPr>
              <w:t xml:space="preserve"> медичним обладнанням ФАПу с. Задовже </w:t>
            </w:r>
          </w:p>
        </w:tc>
      </w:tr>
      <w:tr w:rsidR="0025074D" w:rsidRPr="0025074D" w:rsidTr="0037584D">
        <w:trPr>
          <w:trHeight w:val="20"/>
          <w:jc w:val="right"/>
        </w:trPr>
        <w:tc>
          <w:tcPr>
            <w:tcW w:w="2689" w:type="dxa"/>
            <w:vAlign w:val="center"/>
          </w:tcPr>
          <w:p w:rsidR="00C95B3F" w:rsidRPr="0025074D" w:rsidRDefault="00C95B3F" w:rsidP="0037584D">
            <w:pPr>
              <w:spacing w:after="0" w:line="240" w:lineRule="auto"/>
              <w:rPr>
                <w:rFonts w:ascii="Arial" w:hAnsi="Arial" w:cs="Arial"/>
                <w:b/>
                <w:bCs/>
              </w:rPr>
            </w:pPr>
            <w:r w:rsidRPr="0025074D">
              <w:rPr>
                <w:rFonts w:ascii="Arial" w:hAnsi="Arial" w:cs="Arial"/>
                <w:b/>
                <w:bCs/>
              </w:rPr>
              <w:t>Цілі проекту:</w:t>
            </w:r>
          </w:p>
        </w:tc>
        <w:tc>
          <w:tcPr>
            <w:tcW w:w="6912" w:type="dxa"/>
            <w:gridSpan w:val="6"/>
          </w:tcPr>
          <w:p w:rsidR="00C95B3F" w:rsidRPr="0025074D" w:rsidRDefault="00C95B3F" w:rsidP="0037584D">
            <w:pPr>
              <w:spacing w:after="0" w:line="240" w:lineRule="auto"/>
              <w:jc w:val="both"/>
              <w:rPr>
                <w:rFonts w:ascii="Arial" w:hAnsi="Arial" w:cs="Arial"/>
                <w:lang w:eastAsia="it-IT"/>
              </w:rPr>
            </w:pPr>
            <w:r w:rsidRPr="0025074D">
              <w:rPr>
                <w:rFonts w:ascii="Arial" w:hAnsi="Arial" w:cs="Arial"/>
              </w:rPr>
              <w:t xml:space="preserve">Покращення якості надання первинної медичної допомоги жителям </w:t>
            </w:r>
            <w:r w:rsidR="0025074D" w:rsidRPr="0025074D">
              <w:rPr>
                <w:rFonts w:ascii="Arial" w:hAnsi="Arial" w:cs="Arial"/>
              </w:rPr>
              <w:t>села Задовже</w:t>
            </w:r>
          </w:p>
        </w:tc>
      </w:tr>
      <w:tr w:rsidR="0025074D" w:rsidRPr="0025074D" w:rsidTr="0037584D">
        <w:trPr>
          <w:trHeight w:val="20"/>
          <w:jc w:val="right"/>
        </w:trPr>
        <w:tc>
          <w:tcPr>
            <w:tcW w:w="2689" w:type="dxa"/>
            <w:vAlign w:val="center"/>
          </w:tcPr>
          <w:p w:rsidR="00C95B3F" w:rsidRPr="0025074D" w:rsidRDefault="00C95B3F" w:rsidP="0037584D">
            <w:pPr>
              <w:autoSpaceDE w:val="0"/>
              <w:autoSpaceDN w:val="0"/>
              <w:adjustRightInd w:val="0"/>
              <w:spacing w:after="0" w:line="240" w:lineRule="auto"/>
              <w:rPr>
                <w:rFonts w:ascii="Arial" w:hAnsi="Arial" w:cs="Arial"/>
                <w:b/>
              </w:rPr>
            </w:pPr>
            <w:r w:rsidRPr="0025074D">
              <w:rPr>
                <w:rFonts w:ascii="Arial" w:hAnsi="Arial" w:cs="Arial"/>
                <w:b/>
              </w:rPr>
              <w:t>Територія впливу проекту:</w:t>
            </w:r>
          </w:p>
        </w:tc>
        <w:tc>
          <w:tcPr>
            <w:tcW w:w="6912" w:type="dxa"/>
            <w:gridSpan w:val="6"/>
          </w:tcPr>
          <w:p w:rsidR="00C95B3F" w:rsidRPr="0025074D" w:rsidRDefault="0025074D" w:rsidP="0037584D">
            <w:pPr>
              <w:spacing w:after="0" w:line="240" w:lineRule="auto"/>
              <w:jc w:val="both"/>
              <w:rPr>
                <w:rFonts w:ascii="Arial" w:hAnsi="Arial" w:cs="Arial"/>
                <w:lang w:eastAsia="it-IT"/>
              </w:rPr>
            </w:pPr>
            <w:r w:rsidRPr="0025074D">
              <w:rPr>
                <w:rFonts w:ascii="Arial" w:hAnsi="Arial" w:cs="Arial"/>
              </w:rPr>
              <w:t>с. Задовже</w:t>
            </w:r>
          </w:p>
        </w:tc>
      </w:tr>
      <w:tr w:rsidR="0025074D" w:rsidRPr="0025074D" w:rsidTr="0037584D">
        <w:trPr>
          <w:trHeight w:val="20"/>
          <w:jc w:val="right"/>
        </w:trPr>
        <w:tc>
          <w:tcPr>
            <w:tcW w:w="2689" w:type="dxa"/>
            <w:vAlign w:val="center"/>
          </w:tcPr>
          <w:p w:rsidR="00C95B3F" w:rsidRPr="0025074D" w:rsidRDefault="00C95B3F" w:rsidP="0037584D">
            <w:pPr>
              <w:autoSpaceDE w:val="0"/>
              <w:autoSpaceDN w:val="0"/>
              <w:adjustRightInd w:val="0"/>
              <w:spacing w:after="0" w:line="240" w:lineRule="auto"/>
              <w:rPr>
                <w:rFonts w:ascii="Arial" w:hAnsi="Arial" w:cs="Arial"/>
                <w:b/>
              </w:rPr>
            </w:pPr>
            <w:r w:rsidRPr="0025074D">
              <w:rPr>
                <w:rFonts w:ascii="Arial" w:hAnsi="Arial" w:cs="Arial"/>
                <w:b/>
              </w:rPr>
              <w:t>Орієнтовна кількість отримувачів вигод</w:t>
            </w:r>
          </w:p>
        </w:tc>
        <w:tc>
          <w:tcPr>
            <w:tcW w:w="6912" w:type="dxa"/>
            <w:gridSpan w:val="6"/>
          </w:tcPr>
          <w:p w:rsidR="00C95B3F" w:rsidRPr="0025074D" w:rsidRDefault="00F745E9" w:rsidP="00F745E9">
            <w:pPr>
              <w:spacing w:after="0" w:line="240" w:lineRule="auto"/>
              <w:jc w:val="both"/>
              <w:rPr>
                <w:rFonts w:ascii="Arial" w:hAnsi="Arial" w:cs="Arial"/>
                <w:lang w:eastAsia="it-IT"/>
              </w:rPr>
            </w:pPr>
            <w:r>
              <w:rPr>
                <w:rFonts w:ascii="Arial" w:hAnsi="Arial" w:cs="Arial"/>
                <w:lang w:eastAsia="it-IT"/>
              </w:rPr>
              <w:t xml:space="preserve">457 </w:t>
            </w:r>
            <w:r w:rsidR="00C95B3F" w:rsidRPr="0025074D">
              <w:rPr>
                <w:rFonts w:ascii="Arial" w:hAnsi="Arial" w:cs="Arial"/>
                <w:lang w:eastAsia="it-IT"/>
              </w:rPr>
              <w:t>осіб</w:t>
            </w:r>
          </w:p>
        </w:tc>
      </w:tr>
      <w:tr w:rsidR="00C95B3F" w:rsidRPr="009E040F" w:rsidTr="0037584D">
        <w:trPr>
          <w:trHeight w:val="20"/>
          <w:jc w:val="right"/>
        </w:trPr>
        <w:tc>
          <w:tcPr>
            <w:tcW w:w="2689" w:type="dxa"/>
            <w:shd w:val="clear" w:color="auto" w:fill="FFFFFF"/>
            <w:vAlign w:val="center"/>
          </w:tcPr>
          <w:p w:rsidR="00C95B3F" w:rsidRPr="00F52CD7" w:rsidRDefault="00C95B3F" w:rsidP="0037584D">
            <w:pPr>
              <w:spacing w:after="0" w:line="240" w:lineRule="auto"/>
              <w:rPr>
                <w:rFonts w:ascii="Arial" w:hAnsi="Arial" w:cs="Arial"/>
                <w:b/>
                <w:bCs/>
              </w:rPr>
            </w:pPr>
            <w:r w:rsidRPr="00F52CD7">
              <w:rPr>
                <w:rFonts w:ascii="Arial" w:hAnsi="Arial" w:cs="Arial"/>
                <w:b/>
                <w:bCs/>
              </w:rPr>
              <w:lastRenderedPageBreak/>
              <w:t>Стислий опис проекту:</w:t>
            </w:r>
          </w:p>
        </w:tc>
        <w:tc>
          <w:tcPr>
            <w:tcW w:w="6912" w:type="dxa"/>
            <w:gridSpan w:val="6"/>
          </w:tcPr>
          <w:p w:rsidR="00C95B3F" w:rsidRPr="00F52CD7" w:rsidRDefault="00C95B3F" w:rsidP="0037584D">
            <w:pPr>
              <w:spacing w:after="0" w:line="240" w:lineRule="auto"/>
              <w:jc w:val="both"/>
              <w:rPr>
                <w:rFonts w:ascii="Arial" w:hAnsi="Arial" w:cs="Arial"/>
                <w:lang w:eastAsia="it-IT"/>
              </w:rPr>
            </w:pPr>
            <w:r w:rsidRPr="00F52CD7">
              <w:rPr>
                <w:rFonts w:ascii="Arial" w:hAnsi="Arial" w:cs="Arial"/>
                <w:lang w:eastAsia="it-IT"/>
              </w:rPr>
              <w:t>Основним завда</w:t>
            </w:r>
            <w:r w:rsidR="00CF365B">
              <w:rPr>
                <w:rFonts w:ascii="Arial" w:hAnsi="Arial" w:cs="Arial"/>
                <w:lang w:eastAsia="it-IT"/>
              </w:rPr>
              <w:t>нням фельдшерсько-акушерського пункту</w:t>
            </w:r>
            <w:r w:rsidRPr="00F52CD7">
              <w:rPr>
                <w:rFonts w:ascii="Arial" w:hAnsi="Arial" w:cs="Arial"/>
                <w:lang w:eastAsia="it-IT"/>
              </w:rPr>
              <w:t xml:space="preserve"> є проведення обстеження всіх категорій населення, які проживають у се</w:t>
            </w:r>
            <w:r w:rsidR="00F52CD7">
              <w:rPr>
                <w:rFonts w:ascii="Arial" w:hAnsi="Arial" w:cs="Arial"/>
                <w:lang w:eastAsia="it-IT"/>
              </w:rPr>
              <w:t>лі Задовже</w:t>
            </w:r>
            <w:r w:rsidRPr="00F52CD7">
              <w:rPr>
                <w:rFonts w:ascii="Arial" w:hAnsi="Arial" w:cs="Arial"/>
                <w:lang w:eastAsia="it-IT"/>
              </w:rPr>
              <w:t>, після проходження якого призначають основні лікувально-оздоровчі заходи, індивідуальні програми профілактики захворювань, здійснюють моніторинг стану здоров’я кожного прикріпленого, у разі необхідності направляють хворих для надання допомоги на вторинний рівень.</w:t>
            </w:r>
          </w:p>
          <w:p w:rsidR="00C95B3F" w:rsidRPr="00F52CD7" w:rsidRDefault="00C95B3F" w:rsidP="0037584D">
            <w:pPr>
              <w:spacing w:after="0" w:line="240" w:lineRule="auto"/>
              <w:jc w:val="both"/>
              <w:rPr>
                <w:rFonts w:ascii="Arial" w:hAnsi="Arial" w:cs="Arial"/>
                <w:lang w:eastAsia="it-IT"/>
              </w:rPr>
            </w:pPr>
            <w:r w:rsidRPr="00F52CD7">
              <w:rPr>
                <w:rFonts w:ascii="Arial" w:hAnsi="Arial" w:cs="Arial"/>
                <w:lang w:eastAsia="it-IT"/>
              </w:rPr>
              <w:t>Ефективне виконання цих завдань нем</w:t>
            </w:r>
            <w:r w:rsidR="009833C2">
              <w:rPr>
                <w:rFonts w:ascii="Arial" w:hAnsi="Arial" w:cs="Arial"/>
                <w:lang w:eastAsia="it-IT"/>
              </w:rPr>
              <w:t xml:space="preserve">ожливе без створення належних </w:t>
            </w:r>
            <w:r w:rsidRPr="00F52CD7">
              <w:rPr>
                <w:rFonts w:ascii="Arial" w:hAnsi="Arial" w:cs="Arial"/>
                <w:lang w:eastAsia="it-IT"/>
              </w:rPr>
              <w:t>умов та оснащення закладу необхідним медичним обладнанням.</w:t>
            </w:r>
          </w:p>
        </w:tc>
      </w:tr>
      <w:tr w:rsidR="00F52CD7" w:rsidRPr="00F52CD7" w:rsidTr="0037584D">
        <w:trPr>
          <w:trHeight w:val="20"/>
          <w:jc w:val="right"/>
        </w:trPr>
        <w:tc>
          <w:tcPr>
            <w:tcW w:w="2689" w:type="dxa"/>
            <w:shd w:val="clear" w:color="auto" w:fill="FFFFFF"/>
            <w:vAlign w:val="center"/>
          </w:tcPr>
          <w:p w:rsidR="00C95B3F" w:rsidRPr="00F52CD7" w:rsidRDefault="00C95B3F" w:rsidP="0037584D">
            <w:pPr>
              <w:spacing w:after="0" w:line="240" w:lineRule="auto"/>
              <w:rPr>
                <w:rFonts w:ascii="Arial" w:hAnsi="Arial" w:cs="Arial"/>
                <w:b/>
                <w:bCs/>
              </w:rPr>
            </w:pPr>
            <w:r w:rsidRPr="00F52CD7">
              <w:rPr>
                <w:rFonts w:ascii="Arial" w:hAnsi="Arial" w:cs="Arial"/>
                <w:b/>
                <w:bCs/>
              </w:rPr>
              <w:t>Очікувані результати:</w:t>
            </w:r>
          </w:p>
        </w:tc>
        <w:tc>
          <w:tcPr>
            <w:tcW w:w="6912" w:type="dxa"/>
            <w:gridSpan w:val="6"/>
            <w:shd w:val="clear" w:color="auto" w:fill="FFFFFF"/>
          </w:tcPr>
          <w:p w:rsidR="00C95B3F" w:rsidRPr="00F52CD7" w:rsidRDefault="00F52CD7" w:rsidP="0037584D">
            <w:pPr>
              <w:pStyle w:val="ae"/>
              <w:numPr>
                <w:ilvl w:val="0"/>
                <w:numId w:val="113"/>
              </w:numPr>
              <w:ind w:left="166" w:hanging="142"/>
              <w:jc w:val="both"/>
              <w:rPr>
                <w:rFonts w:cs="Arial"/>
                <w:sz w:val="22"/>
                <w:szCs w:val="22"/>
                <w:lang w:val="uk-UA" w:eastAsia="en-US"/>
              </w:rPr>
            </w:pPr>
            <w:r w:rsidRPr="00F52CD7">
              <w:rPr>
                <w:rFonts w:cs="Arial"/>
                <w:sz w:val="22"/>
                <w:szCs w:val="22"/>
                <w:lang w:val="uk-UA" w:eastAsia="en-US"/>
              </w:rPr>
              <w:t xml:space="preserve">забезпечення фельдшерсько-акушерського пункту </w:t>
            </w:r>
            <w:r w:rsidR="00C95B3F" w:rsidRPr="00F52CD7">
              <w:rPr>
                <w:rFonts w:cs="Arial"/>
                <w:sz w:val="22"/>
                <w:szCs w:val="22"/>
                <w:lang w:val="uk-UA" w:eastAsia="en-US"/>
              </w:rPr>
              <w:t>необхідним медичним обладнанням.</w:t>
            </w:r>
          </w:p>
          <w:p w:rsidR="00C95B3F" w:rsidRPr="00F52CD7" w:rsidRDefault="00C95B3F" w:rsidP="0037584D">
            <w:pPr>
              <w:pStyle w:val="ae"/>
              <w:numPr>
                <w:ilvl w:val="0"/>
                <w:numId w:val="113"/>
              </w:numPr>
              <w:ind w:left="166" w:hanging="142"/>
              <w:jc w:val="both"/>
              <w:rPr>
                <w:rFonts w:cs="Arial"/>
                <w:sz w:val="22"/>
                <w:szCs w:val="22"/>
                <w:lang w:val="uk-UA" w:eastAsia="en-US"/>
              </w:rPr>
            </w:pPr>
            <w:r w:rsidRPr="00F52CD7">
              <w:rPr>
                <w:rFonts w:cs="Arial"/>
                <w:sz w:val="22"/>
                <w:szCs w:val="22"/>
                <w:lang w:val="uk-UA" w:eastAsia="en-US"/>
              </w:rPr>
              <w:t>створення н</w:t>
            </w:r>
            <w:r w:rsidR="005B6358">
              <w:rPr>
                <w:rFonts w:cs="Arial"/>
                <w:sz w:val="22"/>
                <w:szCs w:val="22"/>
                <w:lang w:val="uk-UA" w:eastAsia="en-US"/>
              </w:rPr>
              <w:t>алежних умов для праці</w:t>
            </w:r>
            <w:r w:rsidRPr="00F52CD7">
              <w:rPr>
                <w:rFonts w:cs="Arial"/>
                <w:sz w:val="22"/>
                <w:szCs w:val="22"/>
                <w:lang w:val="uk-UA" w:eastAsia="en-US"/>
              </w:rPr>
              <w:t xml:space="preserve"> обслуговуючого персоналу та  відповідних умов для лікування жителів се</w:t>
            </w:r>
            <w:r w:rsidR="00DF235A">
              <w:rPr>
                <w:rFonts w:cs="Arial"/>
                <w:sz w:val="22"/>
                <w:szCs w:val="22"/>
                <w:lang w:val="uk-UA" w:eastAsia="en-US"/>
              </w:rPr>
              <w:t>ла Задовже</w:t>
            </w:r>
            <w:r w:rsidRPr="00F52CD7">
              <w:rPr>
                <w:rFonts w:cs="Arial"/>
                <w:sz w:val="22"/>
                <w:szCs w:val="22"/>
                <w:lang w:val="uk-UA" w:eastAsia="en-US"/>
              </w:rPr>
              <w:t>.</w:t>
            </w:r>
          </w:p>
        </w:tc>
      </w:tr>
      <w:tr w:rsidR="00C95B3F" w:rsidRPr="009E040F" w:rsidTr="0037584D">
        <w:trPr>
          <w:trHeight w:val="20"/>
          <w:jc w:val="right"/>
        </w:trPr>
        <w:tc>
          <w:tcPr>
            <w:tcW w:w="2689" w:type="dxa"/>
            <w:shd w:val="clear" w:color="auto" w:fill="FFFFFF"/>
            <w:vAlign w:val="center"/>
          </w:tcPr>
          <w:p w:rsidR="00C95B3F" w:rsidRPr="00DF235A" w:rsidRDefault="00C95B3F" w:rsidP="0037584D">
            <w:pPr>
              <w:spacing w:after="0" w:line="240" w:lineRule="auto"/>
              <w:rPr>
                <w:rFonts w:ascii="Arial" w:hAnsi="Arial" w:cs="Arial"/>
                <w:b/>
                <w:bCs/>
              </w:rPr>
            </w:pPr>
            <w:r w:rsidRPr="00DF235A">
              <w:rPr>
                <w:rFonts w:ascii="Arial" w:hAnsi="Arial" w:cs="Arial"/>
                <w:b/>
                <w:bCs/>
              </w:rPr>
              <w:t>Ключові заходи проекту:</w:t>
            </w:r>
          </w:p>
        </w:tc>
        <w:tc>
          <w:tcPr>
            <w:tcW w:w="6912" w:type="dxa"/>
            <w:gridSpan w:val="6"/>
          </w:tcPr>
          <w:p w:rsidR="00C95B3F" w:rsidRPr="00DF235A" w:rsidRDefault="00C95B3F" w:rsidP="00DF235A">
            <w:pPr>
              <w:jc w:val="both"/>
              <w:rPr>
                <w:rFonts w:ascii="Arial" w:hAnsi="Arial" w:cs="Arial"/>
              </w:rPr>
            </w:pPr>
            <w:r w:rsidRPr="00DF235A">
              <w:rPr>
                <w:rFonts w:ascii="Arial" w:hAnsi="Arial" w:cs="Arial"/>
              </w:rPr>
              <w:t>матеріальне забезпечення лікувального закладу .</w:t>
            </w:r>
          </w:p>
        </w:tc>
      </w:tr>
      <w:tr w:rsidR="00B024A8" w:rsidRPr="00B024A8" w:rsidTr="0037584D">
        <w:trPr>
          <w:trHeight w:val="20"/>
          <w:jc w:val="right"/>
        </w:trPr>
        <w:tc>
          <w:tcPr>
            <w:tcW w:w="2689" w:type="dxa"/>
            <w:shd w:val="clear" w:color="auto" w:fill="FFFFFF"/>
            <w:vAlign w:val="center"/>
          </w:tcPr>
          <w:p w:rsidR="00C95B3F" w:rsidRPr="00B024A8" w:rsidRDefault="00C95B3F" w:rsidP="0037584D">
            <w:pPr>
              <w:spacing w:after="0" w:line="240" w:lineRule="auto"/>
              <w:rPr>
                <w:rFonts w:ascii="Arial" w:hAnsi="Arial" w:cs="Arial"/>
                <w:b/>
              </w:rPr>
            </w:pPr>
            <w:r w:rsidRPr="00B024A8">
              <w:rPr>
                <w:rFonts w:ascii="Arial" w:hAnsi="Arial" w:cs="Arial"/>
                <w:b/>
              </w:rPr>
              <w:t xml:space="preserve">Період здійснення: </w:t>
            </w:r>
          </w:p>
        </w:tc>
        <w:tc>
          <w:tcPr>
            <w:tcW w:w="6912" w:type="dxa"/>
            <w:gridSpan w:val="6"/>
            <w:vAlign w:val="center"/>
          </w:tcPr>
          <w:p w:rsidR="00C95B3F" w:rsidRPr="00B024A8" w:rsidRDefault="00B024A8" w:rsidP="0037584D">
            <w:pPr>
              <w:spacing w:after="0" w:line="240" w:lineRule="auto"/>
              <w:rPr>
                <w:rFonts w:ascii="Arial" w:hAnsi="Arial" w:cs="Arial"/>
                <w:lang w:eastAsia="it-IT"/>
              </w:rPr>
            </w:pPr>
            <w:r>
              <w:rPr>
                <w:rFonts w:ascii="Arial" w:hAnsi="Arial" w:cs="Arial"/>
                <w:b/>
              </w:rPr>
              <w:t>2020</w:t>
            </w:r>
            <w:r w:rsidR="00C95B3F" w:rsidRPr="00B024A8">
              <w:rPr>
                <w:rFonts w:ascii="Arial" w:hAnsi="Arial" w:cs="Arial"/>
                <w:b/>
              </w:rPr>
              <w:t xml:space="preserve"> – 2022 роки:</w:t>
            </w:r>
          </w:p>
        </w:tc>
      </w:tr>
      <w:tr w:rsidR="00B024A8" w:rsidRPr="00B024A8" w:rsidTr="0037584D">
        <w:trPr>
          <w:trHeight w:val="20"/>
          <w:jc w:val="right"/>
        </w:trPr>
        <w:tc>
          <w:tcPr>
            <w:tcW w:w="2689" w:type="dxa"/>
            <w:vMerge w:val="restart"/>
            <w:shd w:val="clear" w:color="auto" w:fill="FFFFFF"/>
            <w:vAlign w:val="center"/>
          </w:tcPr>
          <w:p w:rsidR="00C95B3F" w:rsidRPr="00B024A8" w:rsidRDefault="00C95B3F" w:rsidP="0037584D">
            <w:pPr>
              <w:spacing w:after="0" w:line="240" w:lineRule="auto"/>
              <w:rPr>
                <w:rFonts w:ascii="Arial" w:hAnsi="Arial" w:cs="Arial"/>
                <w:b/>
                <w:bCs/>
              </w:rPr>
            </w:pPr>
            <w:r w:rsidRPr="00B024A8">
              <w:rPr>
                <w:rFonts w:ascii="Arial" w:hAnsi="Arial" w:cs="Arial"/>
                <w:b/>
                <w:bCs/>
              </w:rPr>
              <w:t>Орієнтовна вартість проекту, тис. грн.</w:t>
            </w:r>
          </w:p>
        </w:tc>
        <w:tc>
          <w:tcPr>
            <w:tcW w:w="925" w:type="dxa"/>
            <w:shd w:val="clear" w:color="auto" w:fill="E6E6E6"/>
            <w:vAlign w:val="center"/>
          </w:tcPr>
          <w:p w:rsidR="00C95B3F" w:rsidRPr="00B024A8" w:rsidRDefault="00B024A8" w:rsidP="0037584D">
            <w:pPr>
              <w:spacing w:after="0" w:line="240" w:lineRule="auto"/>
              <w:jc w:val="center"/>
              <w:rPr>
                <w:rFonts w:ascii="Arial" w:hAnsi="Arial" w:cs="Arial"/>
                <w:b/>
                <w:lang w:eastAsia="it-IT"/>
              </w:rPr>
            </w:pPr>
            <w:r>
              <w:rPr>
                <w:rFonts w:ascii="Arial" w:hAnsi="Arial" w:cs="Arial"/>
                <w:b/>
                <w:lang w:eastAsia="it-IT"/>
              </w:rPr>
              <w:t>2020</w:t>
            </w:r>
          </w:p>
        </w:tc>
        <w:tc>
          <w:tcPr>
            <w:tcW w:w="1132" w:type="dxa"/>
            <w:shd w:val="clear" w:color="auto" w:fill="E6E6E6"/>
            <w:vAlign w:val="center"/>
          </w:tcPr>
          <w:p w:rsidR="00C95B3F" w:rsidRPr="00B024A8" w:rsidRDefault="00B024A8" w:rsidP="0037584D">
            <w:pPr>
              <w:spacing w:after="0" w:line="240" w:lineRule="auto"/>
              <w:jc w:val="center"/>
              <w:rPr>
                <w:rFonts w:ascii="Arial" w:hAnsi="Arial" w:cs="Arial"/>
                <w:b/>
                <w:lang w:eastAsia="it-IT"/>
              </w:rPr>
            </w:pPr>
            <w:r>
              <w:rPr>
                <w:rFonts w:ascii="Arial" w:hAnsi="Arial" w:cs="Arial"/>
                <w:b/>
                <w:lang w:eastAsia="it-IT"/>
              </w:rPr>
              <w:t>2021</w:t>
            </w:r>
          </w:p>
        </w:tc>
        <w:tc>
          <w:tcPr>
            <w:tcW w:w="1133" w:type="dxa"/>
            <w:tcBorders>
              <w:bottom w:val="single" w:sz="4" w:space="0" w:color="auto"/>
            </w:tcBorders>
            <w:shd w:val="clear" w:color="auto" w:fill="E6E6E6"/>
            <w:vAlign w:val="center"/>
          </w:tcPr>
          <w:p w:rsidR="00C95B3F" w:rsidRPr="00B024A8" w:rsidRDefault="00B024A8" w:rsidP="0037584D">
            <w:pPr>
              <w:spacing w:after="0" w:line="240" w:lineRule="auto"/>
              <w:jc w:val="center"/>
              <w:rPr>
                <w:rFonts w:ascii="Arial" w:hAnsi="Arial" w:cs="Arial"/>
                <w:b/>
                <w:lang w:eastAsia="it-IT"/>
              </w:rPr>
            </w:pPr>
            <w:r>
              <w:rPr>
                <w:rFonts w:ascii="Arial" w:hAnsi="Arial" w:cs="Arial"/>
                <w:b/>
                <w:lang w:eastAsia="it-IT"/>
              </w:rPr>
              <w:t>2022</w:t>
            </w:r>
          </w:p>
        </w:tc>
        <w:tc>
          <w:tcPr>
            <w:tcW w:w="1132" w:type="dxa"/>
            <w:tcBorders>
              <w:bottom w:val="single" w:sz="4" w:space="0" w:color="auto"/>
            </w:tcBorders>
            <w:shd w:val="clear" w:color="auto" w:fill="E6E6E6"/>
            <w:vAlign w:val="center"/>
          </w:tcPr>
          <w:p w:rsidR="00C95B3F" w:rsidRPr="00B024A8" w:rsidRDefault="00B024A8" w:rsidP="0037584D">
            <w:pPr>
              <w:spacing w:after="0" w:line="240" w:lineRule="auto"/>
              <w:jc w:val="center"/>
              <w:rPr>
                <w:rFonts w:ascii="Arial" w:hAnsi="Arial" w:cs="Arial"/>
                <w:b/>
                <w:lang w:eastAsia="it-IT"/>
              </w:rPr>
            </w:pPr>
            <w:r>
              <w:rPr>
                <w:rFonts w:ascii="Arial" w:hAnsi="Arial" w:cs="Arial"/>
                <w:b/>
                <w:lang w:eastAsia="it-IT"/>
              </w:rPr>
              <w:t>2023</w:t>
            </w:r>
          </w:p>
        </w:tc>
        <w:tc>
          <w:tcPr>
            <w:tcW w:w="1132" w:type="dxa"/>
            <w:tcBorders>
              <w:bottom w:val="single" w:sz="4" w:space="0" w:color="auto"/>
            </w:tcBorders>
            <w:shd w:val="clear" w:color="auto" w:fill="E6E6E6"/>
            <w:vAlign w:val="center"/>
          </w:tcPr>
          <w:p w:rsidR="00C95B3F" w:rsidRPr="00B024A8" w:rsidRDefault="00B024A8" w:rsidP="0037584D">
            <w:pPr>
              <w:spacing w:after="0" w:line="240" w:lineRule="auto"/>
              <w:jc w:val="center"/>
              <w:rPr>
                <w:rFonts w:ascii="Arial" w:hAnsi="Arial" w:cs="Arial"/>
                <w:b/>
                <w:lang w:eastAsia="it-IT"/>
              </w:rPr>
            </w:pPr>
            <w:r>
              <w:rPr>
                <w:rFonts w:ascii="Arial" w:hAnsi="Arial" w:cs="Arial"/>
                <w:b/>
                <w:lang w:eastAsia="it-IT"/>
              </w:rPr>
              <w:t>2024</w:t>
            </w:r>
          </w:p>
        </w:tc>
        <w:tc>
          <w:tcPr>
            <w:tcW w:w="1458" w:type="dxa"/>
            <w:shd w:val="clear" w:color="auto" w:fill="E6E6E6"/>
            <w:vAlign w:val="center"/>
          </w:tcPr>
          <w:p w:rsidR="00C95B3F" w:rsidRPr="00B024A8" w:rsidRDefault="00C95B3F" w:rsidP="0037584D">
            <w:pPr>
              <w:spacing w:after="0" w:line="240" w:lineRule="auto"/>
              <w:jc w:val="center"/>
              <w:rPr>
                <w:rFonts w:ascii="Arial" w:hAnsi="Arial" w:cs="Arial"/>
                <w:b/>
                <w:lang w:eastAsia="it-IT"/>
              </w:rPr>
            </w:pPr>
            <w:r w:rsidRPr="00B024A8">
              <w:rPr>
                <w:rFonts w:ascii="Arial" w:hAnsi="Arial" w:cs="Arial"/>
                <w:b/>
                <w:lang w:eastAsia="it-IT"/>
              </w:rPr>
              <w:t>Разом</w:t>
            </w:r>
          </w:p>
        </w:tc>
      </w:tr>
      <w:tr w:rsidR="00B024A8" w:rsidRPr="00B024A8" w:rsidTr="0037584D">
        <w:trPr>
          <w:trHeight w:val="20"/>
          <w:jc w:val="right"/>
        </w:trPr>
        <w:tc>
          <w:tcPr>
            <w:tcW w:w="2689" w:type="dxa"/>
            <w:vMerge/>
            <w:shd w:val="clear" w:color="auto" w:fill="FFFFFF"/>
            <w:vAlign w:val="center"/>
          </w:tcPr>
          <w:p w:rsidR="00C95B3F" w:rsidRPr="00B024A8" w:rsidRDefault="00C95B3F" w:rsidP="0037584D">
            <w:pPr>
              <w:spacing w:after="0" w:line="240" w:lineRule="auto"/>
              <w:rPr>
                <w:rFonts w:ascii="Arial" w:hAnsi="Arial" w:cs="Arial"/>
                <w:b/>
                <w:bCs/>
              </w:rPr>
            </w:pPr>
          </w:p>
        </w:tc>
        <w:tc>
          <w:tcPr>
            <w:tcW w:w="925" w:type="dxa"/>
            <w:vAlign w:val="center"/>
          </w:tcPr>
          <w:p w:rsidR="00C95B3F" w:rsidRPr="00B024A8" w:rsidRDefault="001C4178" w:rsidP="0037584D">
            <w:pPr>
              <w:spacing w:after="0" w:line="240" w:lineRule="auto"/>
              <w:jc w:val="center"/>
              <w:rPr>
                <w:rFonts w:ascii="Arial" w:hAnsi="Arial" w:cs="Arial"/>
                <w:b/>
                <w:lang w:eastAsia="it-IT"/>
              </w:rPr>
            </w:pPr>
            <w:r>
              <w:rPr>
                <w:rFonts w:ascii="Arial" w:hAnsi="Arial" w:cs="Arial"/>
                <w:b/>
                <w:lang w:eastAsia="it-IT"/>
              </w:rPr>
              <w:t>10</w:t>
            </w:r>
            <w:r w:rsidR="00623E50">
              <w:rPr>
                <w:rFonts w:ascii="Arial" w:hAnsi="Arial" w:cs="Arial"/>
                <w:b/>
                <w:lang w:eastAsia="it-IT"/>
              </w:rPr>
              <w:t>0</w:t>
            </w:r>
          </w:p>
        </w:tc>
        <w:tc>
          <w:tcPr>
            <w:tcW w:w="1132" w:type="dxa"/>
            <w:shd w:val="clear" w:color="auto" w:fill="FFFFFF"/>
            <w:vAlign w:val="center"/>
          </w:tcPr>
          <w:p w:rsidR="00C95B3F" w:rsidRPr="00B024A8" w:rsidRDefault="00C95B3F" w:rsidP="00B024A8">
            <w:pPr>
              <w:spacing w:after="0" w:line="240" w:lineRule="auto"/>
              <w:rPr>
                <w:rFonts w:ascii="Arial" w:hAnsi="Arial" w:cs="Arial"/>
                <w:b/>
                <w:lang w:eastAsia="it-IT"/>
              </w:rPr>
            </w:pPr>
          </w:p>
        </w:tc>
        <w:tc>
          <w:tcPr>
            <w:tcW w:w="1133" w:type="dxa"/>
            <w:shd w:val="clear" w:color="auto" w:fill="auto"/>
            <w:vAlign w:val="center"/>
          </w:tcPr>
          <w:p w:rsidR="00C95B3F" w:rsidRPr="00B024A8" w:rsidRDefault="00C95B3F" w:rsidP="00012D8B">
            <w:pPr>
              <w:spacing w:after="0" w:line="240" w:lineRule="auto"/>
              <w:rPr>
                <w:rFonts w:ascii="Arial" w:hAnsi="Arial" w:cs="Arial"/>
                <w:b/>
                <w:lang w:eastAsia="it-IT"/>
              </w:rPr>
            </w:pPr>
          </w:p>
        </w:tc>
        <w:tc>
          <w:tcPr>
            <w:tcW w:w="1132" w:type="dxa"/>
            <w:shd w:val="clear" w:color="auto" w:fill="auto"/>
            <w:vAlign w:val="center"/>
          </w:tcPr>
          <w:p w:rsidR="00C95B3F" w:rsidRPr="00B024A8" w:rsidRDefault="00C95B3F" w:rsidP="0037584D">
            <w:pPr>
              <w:spacing w:after="0" w:line="240" w:lineRule="auto"/>
              <w:jc w:val="center"/>
              <w:rPr>
                <w:rFonts w:ascii="Arial" w:hAnsi="Arial" w:cs="Arial"/>
                <w:b/>
                <w:lang w:eastAsia="it-IT"/>
              </w:rPr>
            </w:pPr>
          </w:p>
        </w:tc>
        <w:tc>
          <w:tcPr>
            <w:tcW w:w="1132" w:type="dxa"/>
            <w:shd w:val="clear" w:color="auto" w:fill="auto"/>
            <w:vAlign w:val="center"/>
          </w:tcPr>
          <w:p w:rsidR="00C95B3F" w:rsidRPr="00B024A8" w:rsidRDefault="00C95B3F" w:rsidP="0037584D">
            <w:pPr>
              <w:spacing w:after="0" w:line="240" w:lineRule="auto"/>
              <w:jc w:val="center"/>
              <w:rPr>
                <w:rFonts w:ascii="Arial" w:hAnsi="Arial" w:cs="Arial"/>
                <w:b/>
                <w:lang w:eastAsia="it-IT"/>
              </w:rPr>
            </w:pPr>
          </w:p>
        </w:tc>
        <w:tc>
          <w:tcPr>
            <w:tcW w:w="1458" w:type="dxa"/>
            <w:shd w:val="clear" w:color="auto" w:fill="FFFFFF"/>
            <w:vAlign w:val="center"/>
          </w:tcPr>
          <w:p w:rsidR="00C95B3F" w:rsidRPr="00B024A8" w:rsidRDefault="001C4178" w:rsidP="0037584D">
            <w:pPr>
              <w:spacing w:after="0" w:line="240" w:lineRule="auto"/>
              <w:jc w:val="center"/>
              <w:rPr>
                <w:rFonts w:ascii="Arial" w:hAnsi="Arial" w:cs="Arial"/>
                <w:b/>
                <w:lang w:eastAsia="it-IT"/>
              </w:rPr>
            </w:pPr>
            <w:r>
              <w:rPr>
                <w:rFonts w:ascii="Arial" w:hAnsi="Arial" w:cs="Arial"/>
                <w:b/>
                <w:lang w:eastAsia="it-IT"/>
              </w:rPr>
              <w:t>10</w:t>
            </w:r>
            <w:r w:rsidR="00012D8B">
              <w:rPr>
                <w:rFonts w:ascii="Arial" w:hAnsi="Arial" w:cs="Arial"/>
                <w:b/>
                <w:lang w:eastAsia="it-IT"/>
              </w:rPr>
              <w:t>0</w:t>
            </w:r>
          </w:p>
        </w:tc>
      </w:tr>
      <w:tr w:rsidR="00F37A11" w:rsidRPr="00F37A11" w:rsidTr="0037584D">
        <w:trPr>
          <w:trHeight w:val="20"/>
          <w:jc w:val="right"/>
        </w:trPr>
        <w:tc>
          <w:tcPr>
            <w:tcW w:w="2689" w:type="dxa"/>
            <w:shd w:val="clear" w:color="auto" w:fill="FFFFFF"/>
            <w:vAlign w:val="center"/>
          </w:tcPr>
          <w:p w:rsidR="00C95B3F" w:rsidRPr="00F37A11" w:rsidRDefault="00C95B3F" w:rsidP="0037584D">
            <w:pPr>
              <w:spacing w:after="0" w:line="240" w:lineRule="auto"/>
              <w:rPr>
                <w:rFonts w:ascii="Arial" w:hAnsi="Arial" w:cs="Arial"/>
                <w:b/>
                <w:bCs/>
              </w:rPr>
            </w:pPr>
            <w:r w:rsidRPr="00F37A11">
              <w:rPr>
                <w:rFonts w:ascii="Arial" w:hAnsi="Arial" w:cs="Arial"/>
                <w:b/>
                <w:bCs/>
              </w:rPr>
              <w:t>Джерела фінансування:</w:t>
            </w:r>
          </w:p>
        </w:tc>
        <w:tc>
          <w:tcPr>
            <w:tcW w:w="6912" w:type="dxa"/>
            <w:gridSpan w:val="6"/>
            <w:vAlign w:val="center"/>
          </w:tcPr>
          <w:p w:rsidR="00C95B3F" w:rsidRPr="00F37A11" w:rsidRDefault="00C95B3F" w:rsidP="0037584D">
            <w:pPr>
              <w:spacing w:after="0" w:line="240" w:lineRule="auto"/>
              <w:jc w:val="both"/>
              <w:rPr>
                <w:rFonts w:ascii="Arial" w:hAnsi="Arial" w:cs="Arial"/>
                <w:lang w:eastAsia="it-IT"/>
              </w:rPr>
            </w:pPr>
            <w:r w:rsidRPr="00F37A11">
              <w:rPr>
                <w:rFonts w:ascii="Arial" w:hAnsi="Arial" w:cs="Arial"/>
                <w:lang w:eastAsia="it-IT"/>
              </w:rPr>
              <w:t>Державний, сільський бюджет, кошти проектів МТД</w:t>
            </w:r>
          </w:p>
        </w:tc>
      </w:tr>
      <w:tr w:rsidR="00615B89" w:rsidRPr="00F37A11" w:rsidTr="0037584D">
        <w:trPr>
          <w:trHeight w:val="20"/>
          <w:jc w:val="right"/>
        </w:trPr>
        <w:tc>
          <w:tcPr>
            <w:tcW w:w="2689" w:type="dxa"/>
            <w:shd w:val="clear" w:color="auto" w:fill="FFFFFF"/>
            <w:vAlign w:val="center"/>
          </w:tcPr>
          <w:p w:rsidR="00615B89" w:rsidRPr="00F37A11" w:rsidRDefault="00615B89" w:rsidP="00615B89">
            <w:pPr>
              <w:spacing w:after="0" w:line="240" w:lineRule="auto"/>
              <w:rPr>
                <w:rFonts w:ascii="Arial" w:hAnsi="Arial" w:cs="Arial"/>
                <w:b/>
                <w:bCs/>
              </w:rPr>
            </w:pPr>
            <w:r w:rsidRPr="00F37A11">
              <w:rPr>
                <w:rFonts w:ascii="Arial" w:hAnsi="Arial" w:cs="Arial"/>
                <w:b/>
              </w:rPr>
              <w:t>Ключові потенційні учасники проекту</w:t>
            </w:r>
          </w:p>
        </w:tc>
        <w:tc>
          <w:tcPr>
            <w:tcW w:w="6912" w:type="dxa"/>
            <w:gridSpan w:val="6"/>
            <w:vAlign w:val="center"/>
          </w:tcPr>
          <w:p w:rsidR="00615B89" w:rsidRPr="005C62B8" w:rsidRDefault="00615B89" w:rsidP="00615B89">
            <w:pPr>
              <w:spacing w:after="0" w:line="240" w:lineRule="auto"/>
              <w:jc w:val="both"/>
              <w:rPr>
                <w:rFonts w:ascii="Arial" w:hAnsi="Arial" w:cs="Arial"/>
                <w:lang w:eastAsia="it-IT"/>
              </w:rPr>
            </w:pPr>
            <w:r w:rsidRPr="005C62B8">
              <w:rPr>
                <w:rFonts w:ascii="Arial" w:hAnsi="Arial" w:cs="Arial"/>
                <w:lang w:eastAsia="it-IT"/>
              </w:rPr>
              <w:t>Локницькасільська рада, причетні установи та організації, підрядні організації.</w:t>
            </w:r>
          </w:p>
        </w:tc>
      </w:tr>
      <w:tr w:rsidR="00F37A11" w:rsidRPr="00F37A11" w:rsidTr="0037584D">
        <w:trPr>
          <w:trHeight w:val="20"/>
          <w:jc w:val="right"/>
        </w:trPr>
        <w:tc>
          <w:tcPr>
            <w:tcW w:w="2689" w:type="dxa"/>
            <w:shd w:val="clear" w:color="auto" w:fill="FFFFFF"/>
            <w:vAlign w:val="center"/>
          </w:tcPr>
          <w:p w:rsidR="00C95B3F" w:rsidRPr="00F37A11" w:rsidRDefault="00C95B3F" w:rsidP="0037584D">
            <w:pPr>
              <w:spacing w:after="0" w:line="240" w:lineRule="auto"/>
              <w:rPr>
                <w:rFonts w:ascii="Arial" w:hAnsi="Arial" w:cs="Arial"/>
                <w:b/>
                <w:bCs/>
              </w:rPr>
            </w:pPr>
            <w:r w:rsidRPr="00F37A11">
              <w:rPr>
                <w:rFonts w:ascii="Arial" w:hAnsi="Arial" w:cs="Arial"/>
                <w:b/>
                <w:bCs/>
              </w:rPr>
              <w:t>Інше:</w:t>
            </w:r>
          </w:p>
        </w:tc>
        <w:tc>
          <w:tcPr>
            <w:tcW w:w="6912" w:type="dxa"/>
            <w:gridSpan w:val="6"/>
            <w:vAlign w:val="center"/>
          </w:tcPr>
          <w:p w:rsidR="00C95B3F" w:rsidRPr="00F37A11" w:rsidRDefault="00C95B3F" w:rsidP="0037584D">
            <w:pPr>
              <w:spacing w:after="0" w:line="240" w:lineRule="auto"/>
              <w:rPr>
                <w:rFonts w:ascii="Arial" w:hAnsi="Arial" w:cs="Arial"/>
                <w:lang w:eastAsia="it-IT"/>
              </w:rPr>
            </w:pPr>
          </w:p>
        </w:tc>
      </w:tr>
    </w:tbl>
    <w:p w:rsidR="00C95B3F" w:rsidRDefault="00C95B3F" w:rsidP="00434F36">
      <w:pPr>
        <w:spacing w:after="0" w:line="240" w:lineRule="auto"/>
        <w:rPr>
          <w:rFonts w:ascii="Arial" w:hAnsi="Arial" w:cs="Arial"/>
          <w:b/>
          <w:color w:val="FF0000"/>
        </w:rPr>
      </w:pPr>
    </w:p>
    <w:p w:rsidR="00C95B3F" w:rsidRDefault="00C95B3F" w:rsidP="00434F36">
      <w:pPr>
        <w:spacing w:after="0" w:line="240" w:lineRule="auto"/>
        <w:rPr>
          <w:rFonts w:ascii="Arial" w:hAnsi="Arial" w:cs="Arial"/>
          <w:b/>
          <w:color w:val="FF0000"/>
        </w:rPr>
      </w:pPr>
    </w:p>
    <w:tbl>
      <w:tblPr>
        <w:tblW w:w="960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925"/>
        <w:gridCol w:w="1132"/>
        <w:gridCol w:w="1133"/>
        <w:gridCol w:w="1132"/>
        <w:gridCol w:w="1132"/>
        <w:gridCol w:w="1458"/>
      </w:tblGrid>
      <w:tr w:rsidR="00A55655" w:rsidRPr="00C95B3F" w:rsidTr="0037584D">
        <w:trPr>
          <w:trHeight w:val="20"/>
          <w:jc w:val="right"/>
        </w:trPr>
        <w:tc>
          <w:tcPr>
            <w:tcW w:w="2689" w:type="dxa"/>
            <w:vAlign w:val="center"/>
          </w:tcPr>
          <w:p w:rsidR="00A55655" w:rsidRPr="00C95B3F" w:rsidRDefault="00A55655" w:rsidP="0037584D">
            <w:pPr>
              <w:pStyle w:val="6"/>
              <w:spacing w:before="0" w:line="240" w:lineRule="auto"/>
              <w:rPr>
                <w:rFonts w:ascii="Arial" w:hAnsi="Arial" w:cs="Arial"/>
                <w:color w:val="auto"/>
              </w:rPr>
            </w:pPr>
            <w:r w:rsidRPr="00C95B3F">
              <w:rPr>
                <w:rFonts w:ascii="Arial" w:hAnsi="Arial" w:cs="Arial"/>
                <w:color w:val="auto"/>
              </w:rPr>
              <w:t>Завдання Стратегії, якому відповідає проект:</w:t>
            </w:r>
          </w:p>
        </w:tc>
        <w:tc>
          <w:tcPr>
            <w:tcW w:w="6912" w:type="dxa"/>
            <w:gridSpan w:val="6"/>
          </w:tcPr>
          <w:p w:rsidR="00A55655" w:rsidRPr="00C95B3F" w:rsidRDefault="00A55655" w:rsidP="0037584D">
            <w:pPr>
              <w:pBdr>
                <w:left w:val="single" w:sz="18" w:space="4" w:color="auto"/>
              </w:pBdr>
              <w:spacing w:after="0" w:line="240" w:lineRule="auto"/>
              <w:rPr>
                <w:rFonts w:ascii="Arial" w:hAnsi="Arial" w:cs="Arial"/>
                <w:lang w:eastAsia="it-IT"/>
              </w:rPr>
            </w:pPr>
            <w:r>
              <w:rPr>
                <w:rFonts w:ascii="Arial" w:hAnsi="Arial" w:cs="Arial"/>
              </w:rPr>
              <w:t>2.2.4</w:t>
            </w:r>
            <w:r w:rsidRPr="00C95B3F">
              <w:rPr>
                <w:rFonts w:ascii="Arial" w:hAnsi="Arial" w:cs="Arial"/>
              </w:rPr>
              <w:t>. Забезпечен</w:t>
            </w:r>
            <w:r>
              <w:rPr>
                <w:rFonts w:ascii="Arial" w:hAnsi="Arial" w:cs="Arial"/>
              </w:rPr>
              <w:t>ня медичним обладнанням лікувальних</w:t>
            </w:r>
            <w:r w:rsidRPr="00C95B3F">
              <w:rPr>
                <w:rFonts w:ascii="Arial" w:hAnsi="Arial" w:cs="Arial"/>
              </w:rPr>
              <w:t xml:space="preserve"> закладів</w:t>
            </w:r>
          </w:p>
        </w:tc>
      </w:tr>
      <w:tr w:rsidR="00A55655" w:rsidRPr="00C95B3F" w:rsidTr="0037584D">
        <w:trPr>
          <w:trHeight w:val="20"/>
          <w:jc w:val="right"/>
        </w:trPr>
        <w:tc>
          <w:tcPr>
            <w:tcW w:w="2689" w:type="dxa"/>
            <w:vAlign w:val="center"/>
          </w:tcPr>
          <w:p w:rsidR="00A55655" w:rsidRPr="00C95B3F" w:rsidRDefault="00A55655" w:rsidP="0037584D">
            <w:pPr>
              <w:spacing w:after="0" w:line="240" w:lineRule="auto"/>
              <w:rPr>
                <w:rFonts w:ascii="Arial" w:hAnsi="Arial" w:cs="Arial"/>
                <w:b/>
                <w:bCs/>
              </w:rPr>
            </w:pPr>
            <w:r w:rsidRPr="00C95B3F">
              <w:rPr>
                <w:rFonts w:ascii="Arial" w:hAnsi="Arial" w:cs="Arial"/>
                <w:b/>
                <w:bCs/>
              </w:rPr>
              <w:t>Назва проекту:</w:t>
            </w:r>
          </w:p>
        </w:tc>
        <w:tc>
          <w:tcPr>
            <w:tcW w:w="6912" w:type="dxa"/>
            <w:gridSpan w:val="6"/>
          </w:tcPr>
          <w:p w:rsidR="00A55655" w:rsidRPr="00C95B3F" w:rsidRDefault="00A55655" w:rsidP="0037584D">
            <w:pPr>
              <w:spacing w:after="0" w:line="240" w:lineRule="auto"/>
              <w:jc w:val="both"/>
              <w:rPr>
                <w:rFonts w:ascii="Arial" w:hAnsi="Arial" w:cs="Arial"/>
                <w:b/>
                <w:lang w:eastAsia="it-IT"/>
              </w:rPr>
            </w:pPr>
            <w:r>
              <w:rPr>
                <w:rFonts w:ascii="Arial" w:hAnsi="Arial" w:cs="Arial"/>
                <w:b/>
              </w:rPr>
              <w:t>Ресурсне</w:t>
            </w:r>
            <w:r w:rsidRPr="00C95B3F">
              <w:rPr>
                <w:rFonts w:ascii="Arial" w:hAnsi="Arial" w:cs="Arial"/>
                <w:b/>
              </w:rPr>
              <w:t xml:space="preserve"> забезпечення</w:t>
            </w:r>
            <w:r>
              <w:rPr>
                <w:rFonts w:ascii="Arial" w:hAnsi="Arial" w:cs="Arial"/>
                <w:b/>
              </w:rPr>
              <w:t xml:space="preserve"> медичним обладнанням ФАПу с. З</w:t>
            </w:r>
            <w:r w:rsidR="00035377">
              <w:rPr>
                <w:rFonts w:ascii="Arial" w:hAnsi="Arial" w:cs="Arial"/>
                <w:b/>
              </w:rPr>
              <w:t>аозер</w:t>
            </w:r>
            <w:r w:rsidR="00035377">
              <w:rPr>
                <w:rFonts w:cs="Arial"/>
                <w:b/>
              </w:rPr>
              <w:t>'</w:t>
            </w:r>
            <w:r w:rsidR="00035377">
              <w:rPr>
                <w:rFonts w:ascii="Arial" w:hAnsi="Arial" w:cs="Arial"/>
                <w:b/>
              </w:rPr>
              <w:t>я</w:t>
            </w:r>
          </w:p>
        </w:tc>
      </w:tr>
      <w:tr w:rsidR="00A55655" w:rsidRPr="0025074D" w:rsidTr="0037584D">
        <w:trPr>
          <w:trHeight w:val="20"/>
          <w:jc w:val="right"/>
        </w:trPr>
        <w:tc>
          <w:tcPr>
            <w:tcW w:w="2689" w:type="dxa"/>
            <w:vAlign w:val="center"/>
          </w:tcPr>
          <w:p w:rsidR="00A55655" w:rsidRPr="0025074D" w:rsidRDefault="00A55655" w:rsidP="0037584D">
            <w:pPr>
              <w:spacing w:after="0" w:line="240" w:lineRule="auto"/>
              <w:rPr>
                <w:rFonts w:ascii="Arial" w:hAnsi="Arial" w:cs="Arial"/>
                <w:b/>
                <w:bCs/>
              </w:rPr>
            </w:pPr>
            <w:r w:rsidRPr="0025074D">
              <w:rPr>
                <w:rFonts w:ascii="Arial" w:hAnsi="Arial" w:cs="Arial"/>
                <w:b/>
                <w:bCs/>
              </w:rPr>
              <w:t>Цілі проекту:</w:t>
            </w:r>
          </w:p>
        </w:tc>
        <w:tc>
          <w:tcPr>
            <w:tcW w:w="6912" w:type="dxa"/>
            <w:gridSpan w:val="6"/>
          </w:tcPr>
          <w:p w:rsidR="00A55655" w:rsidRPr="0025074D" w:rsidRDefault="00A55655" w:rsidP="0037584D">
            <w:pPr>
              <w:spacing w:after="0" w:line="240" w:lineRule="auto"/>
              <w:jc w:val="both"/>
              <w:rPr>
                <w:rFonts w:ascii="Arial" w:hAnsi="Arial" w:cs="Arial"/>
                <w:lang w:eastAsia="it-IT"/>
              </w:rPr>
            </w:pPr>
            <w:r w:rsidRPr="0025074D">
              <w:rPr>
                <w:rFonts w:ascii="Arial" w:hAnsi="Arial" w:cs="Arial"/>
              </w:rPr>
              <w:t xml:space="preserve">Покращення якості надання первинної медичної допомоги жителям </w:t>
            </w:r>
            <w:r w:rsidR="00035377">
              <w:rPr>
                <w:rFonts w:ascii="Arial" w:hAnsi="Arial" w:cs="Arial"/>
              </w:rPr>
              <w:t>села Заозер</w:t>
            </w:r>
            <w:r w:rsidR="00035377">
              <w:rPr>
                <w:rFonts w:cs="Arial"/>
              </w:rPr>
              <w:t>'</w:t>
            </w:r>
            <w:r w:rsidR="00035377">
              <w:rPr>
                <w:rFonts w:ascii="Arial" w:hAnsi="Arial" w:cs="Arial"/>
              </w:rPr>
              <w:t>я</w:t>
            </w:r>
          </w:p>
        </w:tc>
      </w:tr>
      <w:tr w:rsidR="00A55655" w:rsidRPr="0025074D" w:rsidTr="0037584D">
        <w:trPr>
          <w:trHeight w:val="20"/>
          <w:jc w:val="right"/>
        </w:trPr>
        <w:tc>
          <w:tcPr>
            <w:tcW w:w="2689" w:type="dxa"/>
            <w:vAlign w:val="center"/>
          </w:tcPr>
          <w:p w:rsidR="00A55655" w:rsidRPr="0025074D" w:rsidRDefault="00A55655" w:rsidP="0037584D">
            <w:pPr>
              <w:autoSpaceDE w:val="0"/>
              <w:autoSpaceDN w:val="0"/>
              <w:adjustRightInd w:val="0"/>
              <w:spacing w:after="0" w:line="240" w:lineRule="auto"/>
              <w:rPr>
                <w:rFonts w:ascii="Arial" w:hAnsi="Arial" w:cs="Arial"/>
                <w:b/>
              </w:rPr>
            </w:pPr>
            <w:r w:rsidRPr="0025074D">
              <w:rPr>
                <w:rFonts w:ascii="Arial" w:hAnsi="Arial" w:cs="Arial"/>
                <w:b/>
              </w:rPr>
              <w:t>Територія впливу проекту:</w:t>
            </w:r>
          </w:p>
        </w:tc>
        <w:tc>
          <w:tcPr>
            <w:tcW w:w="6912" w:type="dxa"/>
            <w:gridSpan w:val="6"/>
          </w:tcPr>
          <w:p w:rsidR="00A55655" w:rsidRPr="0025074D" w:rsidRDefault="00035377" w:rsidP="0037584D">
            <w:pPr>
              <w:spacing w:after="0" w:line="240" w:lineRule="auto"/>
              <w:jc w:val="both"/>
              <w:rPr>
                <w:rFonts w:ascii="Arial" w:hAnsi="Arial" w:cs="Arial"/>
                <w:lang w:eastAsia="it-IT"/>
              </w:rPr>
            </w:pPr>
            <w:r>
              <w:rPr>
                <w:rFonts w:ascii="Arial" w:hAnsi="Arial" w:cs="Arial"/>
              </w:rPr>
              <w:t>с. Заозер</w:t>
            </w:r>
            <w:r>
              <w:rPr>
                <w:rFonts w:cs="Arial"/>
              </w:rPr>
              <w:t>'</w:t>
            </w:r>
            <w:r>
              <w:rPr>
                <w:rFonts w:ascii="Arial" w:hAnsi="Arial" w:cs="Arial"/>
              </w:rPr>
              <w:t>я</w:t>
            </w:r>
          </w:p>
        </w:tc>
      </w:tr>
      <w:tr w:rsidR="00A55655" w:rsidRPr="0025074D" w:rsidTr="0037584D">
        <w:trPr>
          <w:trHeight w:val="20"/>
          <w:jc w:val="right"/>
        </w:trPr>
        <w:tc>
          <w:tcPr>
            <w:tcW w:w="2689" w:type="dxa"/>
            <w:vAlign w:val="center"/>
          </w:tcPr>
          <w:p w:rsidR="00A55655" w:rsidRPr="0025074D" w:rsidRDefault="00A55655" w:rsidP="0037584D">
            <w:pPr>
              <w:autoSpaceDE w:val="0"/>
              <w:autoSpaceDN w:val="0"/>
              <w:adjustRightInd w:val="0"/>
              <w:spacing w:after="0" w:line="240" w:lineRule="auto"/>
              <w:rPr>
                <w:rFonts w:ascii="Arial" w:hAnsi="Arial" w:cs="Arial"/>
                <w:b/>
              </w:rPr>
            </w:pPr>
            <w:r w:rsidRPr="0025074D">
              <w:rPr>
                <w:rFonts w:ascii="Arial" w:hAnsi="Arial" w:cs="Arial"/>
                <w:b/>
              </w:rPr>
              <w:t>Орієнтовна кількість отримувачів вигод</w:t>
            </w:r>
          </w:p>
        </w:tc>
        <w:tc>
          <w:tcPr>
            <w:tcW w:w="6912" w:type="dxa"/>
            <w:gridSpan w:val="6"/>
          </w:tcPr>
          <w:p w:rsidR="00A55655" w:rsidRPr="0025074D" w:rsidRDefault="00035377" w:rsidP="0037584D">
            <w:pPr>
              <w:spacing w:after="0" w:line="240" w:lineRule="auto"/>
              <w:jc w:val="both"/>
              <w:rPr>
                <w:rFonts w:ascii="Arial" w:hAnsi="Arial" w:cs="Arial"/>
                <w:lang w:eastAsia="it-IT"/>
              </w:rPr>
            </w:pPr>
            <w:r>
              <w:rPr>
                <w:rFonts w:ascii="Arial" w:hAnsi="Arial" w:cs="Arial"/>
                <w:lang w:eastAsia="it-IT"/>
              </w:rPr>
              <w:t>5</w:t>
            </w:r>
            <w:r w:rsidR="00A55655">
              <w:rPr>
                <w:rFonts w:ascii="Arial" w:hAnsi="Arial" w:cs="Arial"/>
                <w:lang w:eastAsia="it-IT"/>
              </w:rPr>
              <w:t xml:space="preserve">57 </w:t>
            </w:r>
            <w:r w:rsidR="00A55655" w:rsidRPr="0025074D">
              <w:rPr>
                <w:rFonts w:ascii="Arial" w:hAnsi="Arial" w:cs="Arial"/>
                <w:lang w:eastAsia="it-IT"/>
              </w:rPr>
              <w:t>осіб</w:t>
            </w:r>
          </w:p>
        </w:tc>
      </w:tr>
      <w:tr w:rsidR="00A55655" w:rsidRPr="009E040F" w:rsidTr="0037584D">
        <w:trPr>
          <w:trHeight w:val="20"/>
          <w:jc w:val="right"/>
        </w:trPr>
        <w:tc>
          <w:tcPr>
            <w:tcW w:w="2689" w:type="dxa"/>
            <w:shd w:val="clear" w:color="auto" w:fill="FFFFFF"/>
            <w:vAlign w:val="center"/>
          </w:tcPr>
          <w:p w:rsidR="00A55655" w:rsidRPr="00F52CD7" w:rsidRDefault="00A55655" w:rsidP="0037584D">
            <w:pPr>
              <w:spacing w:after="0" w:line="240" w:lineRule="auto"/>
              <w:rPr>
                <w:rFonts w:ascii="Arial" w:hAnsi="Arial" w:cs="Arial"/>
                <w:b/>
                <w:bCs/>
              </w:rPr>
            </w:pPr>
            <w:r w:rsidRPr="00F52CD7">
              <w:rPr>
                <w:rFonts w:ascii="Arial" w:hAnsi="Arial" w:cs="Arial"/>
                <w:b/>
                <w:bCs/>
              </w:rPr>
              <w:t>Стислий опис проекту:</w:t>
            </w:r>
          </w:p>
        </w:tc>
        <w:tc>
          <w:tcPr>
            <w:tcW w:w="6912" w:type="dxa"/>
            <w:gridSpan w:val="6"/>
          </w:tcPr>
          <w:p w:rsidR="00A55655" w:rsidRPr="00F52CD7" w:rsidRDefault="00A55655" w:rsidP="0037584D">
            <w:pPr>
              <w:spacing w:after="0" w:line="240" w:lineRule="auto"/>
              <w:jc w:val="both"/>
              <w:rPr>
                <w:rFonts w:ascii="Arial" w:hAnsi="Arial" w:cs="Arial"/>
                <w:lang w:eastAsia="it-IT"/>
              </w:rPr>
            </w:pPr>
            <w:r w:rsidRPr="00F52CD7">
              <w:rPr>
                <w:rFonts w:ascii="Arial" w:hAnsi="Arial" w:cs="Arial"/>
                <w:lang w:eastAsia="it-IT"/>
              </w:rPr>
              <w:t xml:space="preserve">Основним </w:t>
            </w:r>
            <w:r w:rsidR="00035377">
              <w:rPr>
                <w:rFonts w:ascii="Arial" w:hAnsi="Arial" w:cs="Arial"/>
                <w:lang w:eastAsia="it-IT"/>
              </w:rPr>
              <w:t>завданням фельдшерсько-акушерського пункту</w:t>
            </w:r>
            <w:r w:rsidRPr="00F52CD7">
              <w:rPr>
                <w:rFonts w:ascii="Arial" w:hAnsi="Arial" w:cs="Arial"/>
                <w:lang w:eastAsia="it-IT"/>
              </w:rPr>
              <w:t xml:space="preserve"> є проведення обстеження всіх категорій населення, які проживають у се</w:t>
            </w:r>
            <w:r w:rsidR="00035377">
              <w:rPr>
                <w:rFonts w:ascii="Arial" w:hAnsi="Arial" w:cs="Arial"/>
                <w:lang w:eastAsia="it-IT"/>
              </w:rPr>
              <w:t>лі Заозер</w:t>
            </w:r>
            <w:r w:rsidR="00035377">
              <w:rPr>
                <w:rFonts w:cs="Arial"/>
                <w:lang w:eastAsia="it-IT"/>
              </w:rPr>
              <w:t>'</w:t>
            </w:r>
            <w:r w:rsidR="00035377">
              <w:rPr>
                <w:rFonts w:ascii="Arial" w:hAnsi="Arial" w:cs="Arial"/>
                <w:lang w:eastAsia="it-IT"/>
              </w:rPr>
              <w:t>я</w:t>
            </w:r>
            <w:r w:rsidRPr="00F52CD7">
              <w:rPr>
                <w:rFonts w:ascii="Arial" w:hAnsi="Arial" w:cs="Arial"/>
                <w:lang w:eastAsia="it-IT"/>
              </w:rPr>
              <w:t>, після проходження якого призначають основні лікувально-оздоровчі заходи, індивідуальні програми профілактики захворювань, здійснюють моніторинг стану здоров’я кожного прикріпленого, у разі необхідності направляють хворих для надання допомоги на вторинний рівень.</w:t>
            </w:r>
          </w:p>
          <w:p w:rsidR="00A55655" w:rsidRPr="00F52CD7" w:rsidRDefault="00A55655" w:rsidP="0037584D">
            <w:pPr>
              <w:spacing w:after="0" w:line="240" w:lineRule="auto"/>
              <w:jc w:val="both"/>
              <w:rPr>
                <w:rFonts w:ascii="Arial" w:hAnsi="Arial" w:cs="Arial"/>
                <w:lang w:eastAsia="it-IT"/>
              </w:rPr>
            </w:pPr>
            <w:r w:rsidRPr="00F52CD7">
              <w:rPr>
                <w:rFonts w:ascii="Arial" w:hAnsi="Arial" w:cs="Arial"/>
                <w:lang w:eastAsia="it-IT"/>
              </w:rPr>
              <w:t>Ефективне виконання цих завдань нем</w:t>
            </w:r>
            <w:r>
              <w:rPr>
                <w:rFonts w:ascii="Arial" w:hAnsi="Arial" w:cs="Arial"/>
                <w:lang w:eastAsia="it-IT"/>
              </w:rPr>
              <w:t xml:space="preserve">ожливе без створення належних </w:t>
            </w:r>
            <w:r w:rsidRPr="00F52CD7">
              <w:rPr>
                <w:rFonts w:ascii="Arial" w:hAnsi="Arial" w:cs="Arial"/>
                <w:lang w:eastAsia="it-IT"/>
              </w:rPr>
              <w:t>умов та оснащення закладу необхідним медичним обладнанням.</w:t>
            </w:r>
          </w:p>
        </w:tc>
      </w:tr>
      <w:tr w:rsidR="00A55655" w:rsidRPr="00F52CD7" w:rsidTr="0037584D">
        <w:trPr>
          <w:trHeight w:val="20"/>
          <w:jc w:val="right"/>
        </w:trPr>
        <w:tc>
          <w:tcPr>
            <w:tcW w:w="2689" w:type="dxa"/>
            <w:shd w:val="clear" w:color="auto" w:fill="FFFFFF"/>
            <w:vAlign w:val="center"/>
          </w:tcPr>
          <w:p w:rsidR="00A55655" w:rsidRPr="00F52CD7" w:rsidRDefault="00A55655" w:rsidP="0037584D">
            <w:pPr>
              <w:spacing w:after="0" w:line="240" w:lineRule="auto"/>
              <w:rPr>
                <w:rFonts w:ascii="Arial" w:hAnsi="Arial" w:cs="Arial"/>
                <w:b/>
                <w:bCs/>
              </w:rPr>
            </w:pPr>
            <w:r w:rsidRPr="00F52CD7">
              <w:rPr>
                <w:rFonts w:ascii="Arial" w:hAnsi="Arial" w:cs="Arial"/>
                <w:b/>
                <w:bCs/>
              </w:rPr>
              <w:t>Очікувані результати:</w:t>
            </w:r>
          </w:p>
        </w:tc>
        <w:tc>
          <w:tcPr>
            <w:tcW w:w="6912" w:type="dxa"/>
            <w:gridSpan w:val="6"/>
            <w:shd w:val="clear" w:color="auto" w:fill="FFFFFF"/>
          </w:tcPr>
          <w:p w:rsidR="00A55655" w:rsidRPr="00F52CD7" w:rsidRDefault="00A55655" w:rsidP="0037584D">
            <w:pPr>
              <w:pStyle w:val="ae"/>
              <w:numPr>
                <w:ilvl w:val="0"/>
                <w:numId w:val="113"/>
              </w:numPr>
              <w:ind w:left="166" w:hanging="142"/>
              <w:jc w:val="both"/>
              <w:rPr>
                <w:rFonts w:cs="Arial"/>
                <w:sz w:val="22"/>
                <w:szCs w:val="22"/>
                <w:lang w:val="uk-UA" w:eastAsia="en-US"/>
              </w:rPr>
            </w:pPr>
            <w:r w:rsidRPr="00F52CD7">
              <w:rPr>
                <w:rFonts w:cs="Arial"/>
                <w:sz w:val="22"/>
                <w:szCs w:val="22"/>
                <w:lang w:val="uk-UA" w:eastAsia="en-US"/>
              </w:rPr>
              <w:t>забезпечення фельдшерсько-акушерського пункту необхідним медичним обладнанням.</w:t>
            </w:r>
          </w:p>
          <w:p w:rsidR="00A55655" w:rsidRPr="00F52CD7" w:rsidRDefault="00A55655" w:rsidP="0037584D">
            <w:pPr>
              <w:pStyle w:val="ae"/>
              <w:numPr>
                <w:ilvl w:val="0"/>
                <w:numId w:val="113"/>
              </w:numPr>
              <w:ind w:left="166" w:hanging="142"/>
              <w:jc w:val="both"/>
              <w:rPr>
                <w:rFonts w:cs="Arial"/>
                <w:sz w:val="22"/>
                <w:szCs w:val="22"/>
                <w:lang w:val="uk-UA" w:eastAsia="en-US"/>
              </w:rPr>
            </w:pPr>
            <w:r w:rsidRPr="00F52CD7">
              <w:rPr>
                <w:rFonts w:cs="Arial"/>
                <w:sz w:val="22"/>
                <w:szCs w:val="22"/>
                <w:lang w:val="uk-UA" w:eastAsia="en-US"/>
              </w:rPr>
              <w:t>створення на</w:t>
            </w:r>
            <w:r w:rsidR="00035377">
              <w:rPr>
                <w:rFonts w:cs="Arial"/>
                <w:sz w:val="22"/>
                <w:szCs w:val="22"/>
                <w:lang w:val="uk-UA" w:eastAsia="en-US"/>
              </w:rPr>
              <w:t xml:space="preserve">лежних умов </w:t>
            </w:r>
            <w:r w:rsidRPr="00F52CD7">
              <w:rPr>
                <w:rFonts w:cs="Arial"/>
                <w:sz w:val="22"/>
                <w:szCs w:val="22"/>
                <w:lang w:val="uk-UA" w:eastAsia="en-US"/>
              </w:rPr>
              <w:t>обслуговуючого персоналу та  відповідних умов для лікування жителів се</w:t>
            </w:r>
            <w:r w:rsidR="00035377">
              <w:rPr>
                <w:rFonts w:cs="Arial"/>
                <w:sz w:val="22"/>
                <w:szCs w:val="22"/>
                <w:lang w:val="uk-UA" w:eastAsia="en-US"/>
              </w:rPr>
              <w:t>ла Заозер</w:t>
            </w:r>
            <w:r w:rsidR="00035377">
              <w:rPr>
                <w:rFonts w:ascii="Calibri" w:hAnsi="Calibri" w:cs="Arial"/>
                <w:sz w:val="22"/>
                <w:szCs w:val="22"/>
                <w:lang w:val="uk-UA" w:eastAsia="en-US"/>
              </w:rPr>
              <w:t>'</w:t>
            </w:r>
            <w:r w:rsidR="00035377">
              <w:rPr>
                <w:rFonts w:cs="Arial"/>
                <w:sz w:val="22"/>
                <w:szCs w:val="22"/>
                <w:lang w:val="uk-UA" w:eastAsia="en-US"/>
              </w:rPr>
              <w:t>я</w:t>
            </w:r>
            <w:r w:rsidRPr="00F52CD7">
              <w:rPr>
                <w:rFonts w:cs="Arial"/>
                <w:sz w:val="22"/>
                <w:szCs w:val="22"/>
                <w:lang w:val="uk-UA" w:eastAsia="en-US"/>
              </w:rPr>
              <w:t>.</w:t>
            </w:r>
          </w:p>
        </w:tc>
      </w:tr>
      <w:tr w:rsidR="00A55655" w:rsidRPr="009E040F" w:rsidTr="0037584D">
        <w:trPr>
          <w:trHeight w:val="20"/>
          <w:jc w:val="right"/>
        </w:trPr>
        <w:tc>
          <w:tcPr>
            <w:tcW w:w="2689" w:type="dxa"/>
            <w:shd w:val="clear" w:color="auto" w:fill="FFFFFF"/>
            <w:vAlign w:val="center"/>
          </w:tcPr>
          <w:p w:rsidR="00A55655" w:rsidRPr="00DF235A" w:rsidRDefault="00A55655" w:rsidP="0037584D">
            <w:pPr>
              <w:spacing w:after="0" w:line="240" w:lineRule="auto"/>
              <w:rPr>
                <w:rFonts w:ascii="Arial" w:hAnsi="Arial" w:cs="Arial"/>
                <w:b/>
                <w:bCs/>
              </w:rPr>
            </w:pPr>
            <w:r w:rsidRPr="00DF235A">
              <w:rPr>
                <w:rFonts w:ascii="Arial" w:hAnsi="Arial" w:cs="Arial"/>
                <w:b/>
                <w:bCs/>
              </w:rPr>
              <w:t>Ключові заходи проекту:</w:t>
            </w:r>
          </w:p>
        </w:tc>
        <w:tc>
          <w:tcPr>
            <w:tcW w:w="6912" w:type="dxa"/>
            <w:gridSpan w:val="6"/>
          </w:tcPr>
          <w:p w:rsidR="00A55655" w:rsidRPr="00DF235A" w:rsidRDefault="00A55655" w:rsidP="0037584D">
            <w:pPr>
              <w:jc w:val="both"/>
              <w:rPr>
                <w:rFonts w:ascii="Arial" w:hAnsi="Arial" w:cs="Arial"/>
              </w:rPr>
            </w:pPr>
            <w:r w:rsidRPr="00DF235A">
              <w:rPr>
                <w:rFonts w:ascii="Arial" w:hAnsi="Arial" w:cs="Arial"/>
              </w:rPr>
              <w:t>матеріальне забезпечення лікувального закладу .</w:t>
            </w:r>
          </w:p>
        </w:tc>
      </w:tr>
      <w:tr w:rsidR="00A55655" w:rsidRPr="00B024A8" w:rsidTr="0037584D">
        <w:trPr>
          <w:trHeight w:val="20"/>
          <w:jc w:val="right"/>
        </w:trPr>
        <w:tc>
          <w:tcPr>
            <w:tcW w:w="2689" w:type="dxa"/>
            <w:shd w:val="clear" w:color="auto" w:fill="FFFFFF"/>
            <w:vAlign w:val="center"/>
          </w:tcPr>
          <w:p w:rsidR="00A55655" w:rsidRPr="00B024A8" w:rsidRDefault="00A55655" w:rsidP="0037584D">
            <w:pPr>
              <w:spacing w:after="0" w:line="240" w:lineRule="auto"/>
              <w:rPr>
                <w:rFonts w:ascii="Arial" w:hAnsi="Arial" w:cs="Arial"/>
                <w:b/>
              </w:rPr>
            </w:pPr>
            <w:r w:rsidRPr="00B024A8">
              <w:rPr>
                <w:rFonts w:ascii="Arial" w:hAnsi="Arial" w:cs="Arial"/>
                <w:b/>
              </w:rPr>
              <w:t xml:space="preserve">Період здійснення: </w:t>
            </w:r>
          </w:p>
        </w:tc>
        <w:tc>
          <w:tcPr>
            <w:tcW w:w="6912" w:type="dxa"/>
            <w:gridSpan w:val="6"/>
            <w:vAlign w:val="center"/>
          </w:tcPr>
          <w:p w:rsidR="00A55655" w:rsidRPr="00B024A8" w:rsidRDefault="00A55655" w:rsidP="0037584D">
            <w:pPr>
              <w:spacing w:after="0" w:line="240" w:lineRule="auto"/>
              <w:rPr>
                <w:rFonts w:ascii="Arial" w:hAnsi="Arial" w:cs="Arial"/>
                <w:lang w:eastAsia="it-IT"/>
              </w:rPr>
            </w:pPr>
            <w:r>
              <w:rPr>
                <w:rFonts w:ascii="Arial" w:hAnsi="Arial" w:cs="Arial"/>
                <w:b/>
              </w:rPr>
              <w:t>2020</w:t>
            </w:r>
            <w:r w:rsidRPr="00B024A8">
              <w:rPr>
                <w:rFonts w:ascii="Arial" w:hAnsi="Arial" w:cs="Arial"/>
                <w:b/>
              </w:rPr>
              <w:t xml:space="preserve"> – 2022 роки:</w:t>
            </w:r>
          </w:p>
        </w:tc>
      </w:tr>
      <w:tr w:rsidR="00A55655" w:rsidRPr="00B024A8" w:rsidTr="0037584D">
        <w:trPr>
          <w:trHeight w:val="20"/>
          <w:jc w:val="right"/>
        </w:trPr>
        <w:tc>
          <w:tcPr>
            <w:tcW w:w="2689" w:type="dxa"/>
            <w:vMerge w:val="restart"/>
            <w:shd w:val="clear" w:color="auto" w:fill="FFFFFF"/>
            <w:vAlign w:val="center"/>
          </w:tcPr>
          <w:p w:rsidR="00A55655" w:rsidRPr="00B024A8" w:rsidRDefault="00A55655" w:rsidP="0037584D">
            <w:pPr>
              <w:spacing w:after="0" w:line="240" w:lineRule="auto"/>
              <w:rPr>
                <w:rFonts w:ascii="Arial" w:hAnsi="Arial" w:cs="Arial"/>
                <w:b/>
                <w:bCs/>
              </w:rPr>
            </w:pPr>
            <w:r w:rsidRPr="00B024A8">
              <w:rPr>
                <w:rFonts w:ascii="Arial" w:hAnsi="Arial" w:cs="Arial"/>
                <w:b/>
                <w:bCs/>
              </w:rPr>
              <w:t>Орієнтовна вартість проекту, тис. грн.</w:t>
            </w:r>
          </w:p>
        </w:tc>
        <w:tc>
          <w:tcPr>
            <w:tcW w:w="925" w:type="dxa"/>
            <w:shd w:val="clear" w:color="auto" w:fill="E6E6E6"/>
            <w:vAlign w:val="center"/>
          </w:tcPr>
          <w:p w:rsidR="00A55655" w:rsidRPr="00B024A8" w:rsidRDefault="00A55655" w:rsidP="0037584D">
            <w:pPr>
              <w:spacing w:after="0" w:line="240" w:lineRule="auto"/>
              <w:jc w:val="center"/>
              <w:rPr>
                <w:rFonts w:ascii="Arial" w:hAnsi="Arial" w:cs="Arial"/>
                <w:b/>
                <w:lang w:eastAsia="it-IT"/>
              </w:rPr>
            </w:pPr>
            <w:r>
              <w:rPr>
                <w:rFonts w:ascii="Arial" w:hAnsi="Arial" w:cs="Arial"/>
                <w:b/>
                <w:lang w:eastAsia="it-IT"/>
              </w:rPr>
              <w:t>2020</w:t>
            </w:r>
          </w:p>
        </w:tc>
        <w:tc>
          <w:tcPr>
            <w:tcW w:w="1132" w:type="dxa"/>
            <w:shd w:val="clear" w:color="auto" w:fill="E6E6E6"/>
            <w:vAlign w:val="center"/>
          </w:tcPr>
          <w:p w:rsidR="00A55655" w:rsidRPr="00B024A8" w:rsidRDefault="00A55655" w:rsidP="0037584D">
            <w:pPr>
              <w:spacing w:after="0" w:line="240" w:lineRule="auto"/>
              <w:jc w:val="center"/>
              <w:rPr>
                <w:rFonts w:ascii="Arial" w:hAnsi="Arial" w:cs="Arial"/>
                <w:b/>
                <w:lang w:eastAsia="it-IT"/>
              </w:rPr>
            </w:pPr>
            <w:r>
              <w:rPr>
                <w:rFonts w:ascii="Arial" w:hAnsi="Arial" w:cs="Arial"/>
                <w:b/>
                <w:lang w:eastAsia="it-IT"/>
              </w:rPr>
              <w:t>2021</w:t>
            </w:r>
          </w:p>
        </w:tc>
        <w:tc>
          <w:tcPr>
            <w:tcW w:w="1133" w:type="dxa"/>
            <w:tcBorders>
              <w:bottom w:val="single" w:sz="4" w:space="0" w:color="auto"/>
            </w:tcBorders>
            <w:shd w:val="clear" w:color="auto" w:fill="E6E6E6"/>
            <w:vAlign w:val="center"/>
          </w:tcPr>
          <w:p w:rsidR="00A55655" w:rsidRPr="00B024A8" w:rsidRDefault="00A55655" w:rsidP="0037584D">
            <w:pPr>
              <w:spacing w:after="0" w:line="240" w:lineRule="auto"/>
              <w:jc w:val="center"/>
              <w:rPr>
                <w:rFonts w:ascii="Arial" w:hAnsi="Arial" w:cs="Arial"/>
                <w:b/>
                <w:lang w:eastAsia="it-IT"/>
              </w:rPr>
            </w:pPr>
            <w:r>
              <w:rPr>
                <w:rFonts w:ascii="Arial" w:hAnsi="Arial" w:cs="Arial"/>
                <w:b/>
                <w:lang w:eastAsia="it-IT"/>
              </w:rPr>
              <w:t>2022</w:t>
            </w:r>
          </w:p>
        </w:tc>
        <w:tc>
          <w:tcPr>
            <w:tcW w:w="1132" w:type="dxa"/>
            <w:tcBorders>
              <w:bottom w:val="single" w:sz="4" w:space="0" w:color="auto"/>
            </w:tcBorders>
            <w:shd w:val="clear" w:color="auto" w:fill="E6E6E6"/>
            <w:vAlign w:val="center"/>
          </w:tcPr>
          <w:p w:rsidR="00A55655" w:rsidRPr="00B024A8" w:rsidRDefault="00A55655" w:rsidP="0037584D">
            <w:pPr>
              <w:spacing w:after="0" w:line="240" w:lineRule="auto"/>
              <w:jc w:val="center"/>
              <w:rPr>
                <w:rFonts w:ascii="Arial" w:hAnsi="Arial" w:cs="Arial"/>
                <w:b/>
                <w:lang w:eastAsia="it-IT"/>
              </w:rPr>
            </w:pPr>
            <w:r>
              <w:rPr>
                <w:rFonts w:ascii="Arial" w:hAnsi="Arial" w:cs="Arial"/>
                <w:b/>
                <w:lang w:eastAsia="it-IT"/>
              </w:rPr>
              <w:t>2023</w:t>
            </w:r>
          </w:p>
        </w:tc>
        <w:tc>
          <w:tcPr>
            <w:tcW w:w="1132" w:type="dxa"/>
            <w:tcBorders>
              <w:bottom w:val="single" w:sz="4" w:space="0" w:color="auto"/>
            </w:tcBorders>
            <w:shd w:val="clear" w:color="auto" w:fill="E6E6E6"/>
            <w:vAlign w:val="center"/>
          </w:tcPr>
          <w:p w:rsidR="00A55655" w:rsidRPr="00B024A8" w:rsidRDefault="00A55655" w:rsidP="0037584D">
            <w:pPr>
              <w:spacing w:after="0" w:line="240" w:lineRule="auto"/>
              <w:jc w:val="center"/>
              <w:rPr>
                <w:rFonts w:ascii="Arial" w:hAnsi="Arial" w:cs="Arial"/>
                <w:b/>
                <w:lang w:eastAsia="it-IT"/>
              </w:rPr>
            </w:pPr>
            <w:r>
              <w:rPr>
                <w:rFonts w:ascii="Arial" w:hAnsi="Arial" w:cs="Arial"/>
                <w:b/>
                <w:lang w:eastAsia="it-IT"/>
              </w:rPr>
              <w:t>2024</w:t>
            </w:r>
          </w:p>
        </w:tc>
        <w:tc>
          <w:tcPr>
            <w:tcW w:w="1458" w:type="dxa"/>
            <w:shd w:val="clear" w:color="auto" w:fill="E6E6E6"/>
            <w:vAlign w:val="center"/>
          </w:tcPr>
          <w:p w:rsidR="00A55655" w:rsidRPr="00B024A8" w:rsidRDefault="00A55655" w:rsidP="0037584D">
            <w:pPr>
              <w:spacing w:after="0" w:line="240" w:lineRule="auto"/>
              <w:jc w:val="center"/>
              <w:rPr>
                <w:rFonts w:ascii="Arial" w:hAnsi="Arial" w:cs="Arial"/>
                <w:b/>
                <w:lang w:eastAsia="it-IT"/>
              </w:rPr>
            </w:pPr>
            <w:r w:rsidRPr="00B024A8">
              <w:rPr>
                <w:rFonts w:ascii="Arial" w:hAnsi="Arial" w:cs="Arial"/>
                <w:b/>
                <w:lang w:eastAsia="it-IT"/>
              </w:rPr>
              <w:t>Разом</w:t>
            </w:r>
          </w:p>
        </w:tc>
      </w:tr>
      <w:tr w:rsidR="00A55655" w:rsidRPr="00B024A8" w:rsidTr="0037584D">
        <w:trPr>
          <w:trHeight w:val="20"/>
          <w:jc w:val="right"/>
        </w:trPr>
        <w:tc>
          <w:tcPr>
            <w:tcW w:w="2689" w:type="dxa"/>
            <w:vMerge/>
            <w:shd w:val="clear" w:color="auto" w:fill="FFFFFF"/>
            <w:vAlign w:val="center"/>
          </w:tcPr>
          <w:p w:rsidR="00A55655" w:rsidRPr="00B024A8" w:rsidRDefault="00A55655" w:rsidP="0037584D">
            <w:pPr>
              <w:spacing w:after="0" w:line="240" w:lineRule="auto"/>
              <w:rPr>
                <w:rFonts w:ascii="Arial" w:hAnsi="Arial" w:cs="Arial"/>
                <w:b/>
                <w:bCs/>
              </w:rPr>
            </w:pPr>
          </w:p>
        </w:tc>
        <w:tc>
          <w:tcPr>
            <w:tcW w:w="925" w:type="dxa"/>
            <w:vAlign w:val="center"/>
          </w:tcPr>
          <w:p w:rsidR="00A55655" w:rsidRPr="00B024A8" w:rsidRDefault="001C4178" w:rsidP="0037584D">
            <w:pPr>
              <w:spacing w:after="0" w:line="240" w:lineRule="auto"/>
              <w:jc w:val="center"/>
              <w:rPr>
                <w:rFonts w:ascii="Arial" w:hAnsi="Arial" w:cs="Arial"/>
                <w:b/>
                <w:lang w:eastAsia="it-IT"/>
              </w:rPr>
            </w:pPr>
            <w:r>
              <w:rPr>
                <w:rFonts w:ascii="Arial" w:hAnsi="Arial" w:cs="Arial"/>
                <w:b/>
                <w:lang w:eastAsia="it-IT"/>
              </w:rPr>
              <w:t>1</w:t>
            </w:r>
            <w:r w:rsidR="00623E50">
              <w:rPr>
                <w:rFonts w:ascii="Arial" w:hAnsi="Arial" w:cs="Arial"/>
                <w:b/>
                <w:lang w:eastAsia="it-IT"/>
              </w:rPr>
              <w:t>50</w:t>
            </w:r>
          </w:p>
        </w:tc>
        <w:tc>
          <w:tcPr>
            <w:tcW w:w="1132" w:type="dxa"/>
            <w:shd w:val="clear" w:color="auto" w:fill="FFFFFF"/>
            <w:vAlign w:val="center"/>
          </w:tcPr>
          <w:p w:rsidR="00A55655" w:rsidRPr="00B024A8" w:rsidRDefault="00A55655" w:rsidP="007D174A">
            <w:pPr>
              <w:spacing w:after="0" w:line="240" w:lineRule="auto"/>
              <w:jc w:val="center"/>
              <w:rPr>
                <w:rFonts w:ascii="Arial" w:hAnsi="Arial" w:cs="Arial"/>
                <w:b/>
                <w:lang w:eastAsia="it-IT"/>
              </w:rPr>
            </w:pPr>
          </w:p>
        </w:tc>
        <w:tc>
          <w:tcPr>
            <w:tcW w:w="1133" w:type="dxa"/>
            <w:shd w:val="clear" w:color="auto" w:fill="auto"/>
            <w:vAlign w:val="center"/>
          </w:tcPr>
          <w:p w:rsidR="00A55655" w:rsidRPr="00B024A8" w:rsidRDefault="00A55655" w:rsidP="0037584D">
            <w:pPr>
              <w:spacing w:after="0" w:line="240" w:lineRule="auto"/>
              <w:jc w:val="center"/>
              <w:rPr>
                <w:rFonts w:ascii="Arial" w:hAnsi="Arial" w:cs="Arial"/>
                <w:b/>
                <w:lang w:eastAsia="it-IT"/>
              </w:rPr>
            </w:pPr>
          </w:p>
        </w:tc>
        <w:tc>
          <w:tcPr>
            <w:tcW w:w="1132" w:type="dxa"/>
            <w:shd w:val="clear" w:color="auto" w:fill="auto"/>
            <w:vAlign w:val="center"/>
          </w:tcPr>
          <w:p w:rsidR="00A55655" w:rsidRPr="00B024A8" w:rsidRDefault="00A55655" w:rsidP="0037584D">
            <w:pPr>
              <w:spacing w:after="0" w:line="240" w:lineRule="auto"/>
              <w:jc w:val="center"/>
              <w:rPr>
                <w:rFonts w:ascii="Arial" w:hAnsi="Arial" w:cs="Arial"/>
                <w:b/>
                <w:lang w:eastAsia="it-IT"/>
              </w:rPr>
            </w:pPr>
          </w:p>
        </w:tc>
        <w:tc>
          <w:tcPr>
            <w:tcW w:w="1132" w:type="dxa"/>
            <w:shd w:val="clear" w:color="auto" w:fill="auto"/>
            <w:vAlign w:val="center"/>
          </w:tcPr>
          <w:p w:rsidR="00A55655" w:rsidRPr="00B024A8" w:rsidRDefault="00A55655" w:rsidP="0037584D">
            <w:pPr>
              <w:spacing w:after="0" w:line="240" w:lineRule="auto"/>
              <w:jc w:val="center"/>
              <w:rPr>
                <w:rFonts w:ascii="Arial" w:hAnsi="Arial" w:cs="Arial"/>
                <w:b/>
                <w:lang w:eastAsia="it-IT"/>
              </w:rPr>
            </w:pPr>
          </w:p>
        </w:tc>
        <w:tc>
          <w:tcPr>
            <w:tcW w:w="1458" w:type="dxa"/>
            <w:shd w:val="clear" w:color="auto" w:fill="FFFFFF"/>
            <w:vAlign w:val="center"/>
          </w:tcPr>
          <w:p w:rsidR="00A55655" w:rsidRPr="00B024A8" w:rsidRDefault="001C4178" w:rsidP="0037584D">
            <w:pPr>
              <w:spacing w:after="0" w:line="240" w:lineRule="auto"/>
              <w:jc w:val="center"/>
              <w:rPr>
                <w:rFonts w:ascii="Arial" w:hAnsi="Arial" w:cs="Arial"/>
                <w:b/>
                <w:lang w:eastAsia="it-IT"/>
              </w:rPr>
            </w:pPr>
            <w:r>
              <w:rPr>
                <w:rFonts w:ascii="Arial" w:hAnsi="Arial" w:cs="Arial"/>
                <w:b/>
                <w:lang w:eastAsia="it-IT"/>
              </w:rPr>
              <w:t>1</w:t>
            </w:r>
            <w:r w:rsidR="007D174A">
              <w:rPr>
                <w:rFonts w:ascii="Arial" w:hAnsi="Arial" w:cs="Arial"/>
                <w:b/>
                <w:lang w:eastAsia="it-IT"/>
              </w:rPr>
              <w:t>5</w:t>
            </w:r>
            <w:r w:rsidR="007C3891">
              <w:rPr>
                <w:rFonts w:ascii="Arial" w:hAnsi="Arial" w:cs="Arial"/>
                <w:b/>
                <w:lang w:eastAsia="it-IT"/>
              </w:rPr>
              <w:t>0</w:t>
            </w:r>
          </w:p>
        </w:tc>
      </w:tr>
      <w:tr w:rsidR="00A55655" w:rsidRPr="00F37A11" w:rsidTr="0037584D">
        <w:trPr>
          <w:trHeight w:val="20"/>
          <w:jc w:val="right"/>
        </w:trPr>
        <w:tc>
          <w:tcPr>
            <w:tcW w:w="2689" w:type="dxa"/>
            <w:shd w:val="clear" w:color="auto" w:fill="FFFFFF"/>
            <w:vAlign w:val="center"/>
          </w:tcPr>
          <w:p w:rsidR="00A55655" w:rsidRPr="00F37A11" w:rsidRDefault="00A55655" w:rsidP="0037584D">
            <w:pPr>
              <w:spacing w:after="0" w:line="240" w:lineRule="auto"/>
              <w:rPr>
                <w:rFonts w:ascii="Arial" w:hAnsi="Arial" w:cs="Arial"/>
                <w:b/>
                <w:bCs/>
              </w:rPr>
            </w:pPr>
            <w:r w:rsidRPr="00F37A11">
              <w:rPr>
                <w:rFonts w:ascii="Arial" w:hAnsi="Arial" w:cs="Arial"/>
                <w:b/>
                <w:bCs/>
              </w:rPr>
              <w:lastRenderedPageBreak/>
              <w:t>Джерела фінансування:</w:t>
            </w:r>
          </w:p>
        </w:tc>
        <w:tc>
          <w:tcPr>
            <w:tcW w:w="6912" w:type="dxa"/>
            <w:gridSpan w:val="6"/>
            <w:vAlign w:val="center"/>
          </w:tcPr>
          <w:p w:rsidR="00A55655" w:rsidRPr="00F37A11" w:rsidRDefault="00A55655" w:rsidP="0037584D">
            <w:pPr>
              <w:spacing w:after="0" w:line="240" w:lineRule="auto"/>
              <w:jc w:val="both"/>
              <w:rPr>
                <w:rFonts w:ascii="Arial" w:hAnsi="Arial" w:cs="Arial"/>
                <w:lang w:eastAsia="it-IT"/>
              </w:rPr>
            </w:pPr>
            <w:r w:rsidRPr="00F37A11">
              <w:rPr>
                <w:rFonts w:ascii="Arial" w:hAnsi="Arial" w:cs="Arial"/>
                <w:lang w:eastAsia="it-IT"/>
              </w:rPr>
              <w:t>Державний, сільський бюджет, кошти проектів МТД</w:t>
            </w:r>
          </w:p>
        </w:tc>
      </w:tr>
      <w:tr w:rsidR="00CE31F5" w:rsidRPr="00F37A11" w:rsidTr="0037584D">
        <w:trPr>
          <w:trHeight w:val="20"/>
          <w:jc w:val="right"/>
        </w:trPr>
        <w:tc>
          <w:tcPr>
            <w:tcW w:w="2689" w:type="dxa"/>
            <w:shd w:val="clear" w:color="auto" w:fill="FFFFFF"/>
            <w:vAlign w:val="center"/>
          </w:tcPr>
          <w:p w:rsidR="00CE31F5" w:rsidRPr="00F37A11" w:rsidRDefault="00CE31F5" w:rsidP="00CE31F5">
            <w:pPr>
              <w:spacing w:after="0" w:line="240" w:lineRule="auto"/>
              <w:rPr>
                <w:rFonts w:ascii="Arial" w:hAnsi="Arial" w:cs="Arial"/>
                <w:b/>
                <w:bCs/>
              </w:rPr>
            </w:pPr>
            <w:r w:rsidRPr="00F37A11">
              <w:rPr>
                <w:rFonts w:ascii="Arial" w:hAnsi="Arial" w:cs="Arial"/>
                <w:b/>
              </w:rPr>
              <w:t>Ключові потенційні учасники проекту</w:t>
            </w:r>
          </w:p>
        </w:tc>
        <w:tc>
          <w:tcPr>
            <w:tcW w:w="6912" w:type="dxa"/>
            <w:gridSpan w:val="6"/>
            <w:vAlign w:val="center"/>
          </w:tcPr>
          <w:p w:rsidR="00CE31F5" w:rsidRPr="005C62B8" w:rsidRDefault="00CE31F5" w:rsidP="00CE31F5">
            <w:pPr>
              <w:spacing w:after="0" w:line="240" w:lineRule="auto"/>
              <w:jc w:val="both"/>
              <w:rPr>
                <w:rFonts w:ascii="Arial" w:hAnsi="Arial" w:cs="Arial"/>
                <w:lang w:eastAsia="it-IT"/>
              </w:rPr>
            </w:pPr>
            <w:r w:rsidRPr="005C62B8">
              <w:rPr>
                <w:rFonts w:ascii="Arial" w:hAnsi="Arial" w:cs="Arial"/>
                <w:lang w:eastAsia="it-IT"/>
              </w:rPr>
              <w:t>Локницька</w:t>
            </w:r>
            <w:r w:rsidR="00D60462">
              <w:rPr>
                <w:rFonts w:ascii="Arial" w:hAnsi="Arial" w:cs="Arial"/>
                <w:lang w:eastAsia="it-IT"/>
              </w:rPr>
              <w:t xml:space="preserve"> </w:t>
            </w:r>
            <w:r w:rsidRPr="005C62B8">
              <w:rPr>
                <w:rFonts w:ascii="Arial" w:hAnsi="Arial" w:cs="Arial"/>
                <w:lang w:eastAsia="it-IT"/>
              </w:rPr>
              <w:t>сільська рада, причетні установи та організації, підрядні організації.</w:t>
            </w:r>
          </w:p>
        </w:tc>
      </w:tr>
      <w:tr w:rsidR="00A55655" w:rsidRPr="00F37A11" w:rsidTr="0037584D">
        <w:trPr>
          <w:trHeight w:val="20"/>
          <w:jc w:val="right"/>
        </w:trPr>
        <w:tc>
          <w:tcPr>
            <w:tcW w:w="2689" w:type="dxa"/>
            <w:shd w:val="clear" w:color="auto" w:fill="FFFFFF"/>
            <w:vAlign w:val="center"/>
          </w:tcPr>
          <w:p w:rsidR="00A55655" w:rsidRPr="00F37A11" w:rsidRDefault="00A55655" w:rsidP="0037584D">
            <w:pPr>
              <w:spacing w:after="0" w:line="240" w:lineRule="auto"/>
              <w:rPr>
                <w:rFonts w:ascii="Arial" w:hAnsi="Arial" w:cs="Arial"/>
                <w:b/>
                <w:bCs/>
              </w:rPr>
            </w:pPr>
            <w:r w:rsidRPr="00F37A11">
              <w:rPr>
                <w:rFonts w:ascii="Arial" w:hAnsi="Arial" w:cs="Arial"/>
                <w:b/>
                <w:bCs/>
              </w:rPr>
              <w:t>Інше:</w:t>
            </w:r>
          </w:p>
        </w:tc>
        <w:tc>
          <w:tcPr>
            <w:tcW w:w="6912" w:type="dxa"/>
            <w:gridSpan w:val="6"/>
            <w:vAlign w:val="center"/>
          </w:tcPr>
          <w:p w:rsidR="00A55655" w:rsidRPr="00F37A11" w:rsidRDefault="00A55655" w:rsidP="0037584D">
            <w:pPr>
              <w:spacing w:after="0" w:line="240" w:lineRule="auto"/>
              <w:rPr>
                <w:rFonts w:ascii="Arial" w:hAnsi="Arial" w:cs="Arial"/>
                <w:lang w:eastAsia="it-IT"/>
              </w:rPr>
            </w:pPr>
          </w:p>
        </w:tc>
      </w:tr>
    </w:tbl>
    <w:p w:rsidR="00A55655" w:rsidRDefault="00A55655" w:rsidP="00A55655">
      <w:pPr>
        <w:spacing w:after="0" w:line="240" w:lineRule="auto"/>
        <w:rPr>
          <w:rFonts w:ascii="Arial" w:hAnsi="Arial" w:cs="Arial"/>
          <w:b/>
          <w:color w:val="FF0000"/>
        </w:rPr>
      </w:pPr>
    </w:p>
    <w:p w:rsidR="00A55655" w:rsidRDefault="00A55655" w:rsidP="00434F36">
      <w:pPr>
        <w:spacing w:after="0" w:line="240" w:lineRule="auto"/>
        <w:rPr>
          <w:rFonts w:ascii="Arial" w:hAnsi="Arial" w:cs="Arial"/>
          <w:b/>
          <w:color w:val="FF0000"/>
        </w:rPr>
      </w:pPr>
    </w:p>
    <w:tbl>
      <w:tblPr>
        <w:tblW w:w="960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925"/>
        <w:gridCol w:w="1132"/>
        <w:gridCol w:w="1133"/>
        <w:gridCol w:w="1132"/>
        <w:gridCol w:w="1132"/>
        <w:gridCol w:w="1458"/>
      </w:tblGrid>
      <w:tr w:rsidR="0059389E" w:rsidRPr="00C95B3F" w:rsidTr="0037584D">
        <w:trPr>
          <w:trHeight w:val="20"/>
          <w:jc w:val="right"/>
        </w:trPr>
        <w:tc>
          <w:tcPr>
            <w:tcW w:w="2689" w:type="dxa"/>
            <w:vAlign w:val="center"/>
          </w:tcPr>
          <w:p w:rsidR="0059389E" w:rsidRPr="00C95B3F" w:rsidRDefault="0059389E" w:rsidP="0037584D">
            <w:pPr>
              <w:pStyle w:val="6"/>
              <w:spacing w:before="0" w:line="240" w:lineRule="auto"/>
              <w:rPr>
                <w:rFonts w:ascii="Arial" w:hAnsi="Arial" w:cs="Arial"/>
                <w:color w:val="auto"/>
              </w:rPr>
            </w:pPr>
            <w:r w:rsidRPr="00C95B3F">
              <w:rPr>
                <w:rFonts w:ascii="Arial" w:hAnsi="Arial" w:cs="Arial"/>
                <w:color w:val="auto"/>
              </w:rPr>
              <w:t>Завдання Стратегії, якому відповідає проект:</w:t>
            </w:r>
          </w:p>
        </w:tc>
        <w:tc>
          <w:tcPr>
            <w:tcW w:w="6912" w:type="dxa"/>
            <w:gridSpan w:val="6"/>
          </w:tcPr>
          <w:p w:rsidR="0059389E" w:rsidRPr="00C95B3F" w:rsidRDefault="0059389E" w:rsidP="0037584D">
            <w:pPr>
              <w:pBdr>
                <w:left w:val="single" w:sz="18" w:space="4" w:color="auto"/>
              </w:pBdr>
              <w:spacing w:after="0" w:line="240" w:lineRule="auto"/>
              <w:rPr>
                <w:rFonts w:ascii="Arial" w:hAnsi="Arial" w:cs="Arial"/>
                <w:lang w:eastAsia="it-IT"/>
              </w:rPr>
            </w:pPr>
            <w:r>
              <w:rPr>
                <w:rFonts w:ascii="Arial" w:hAnsi="Arial" w:cs="Arial"/>
              </w:rPr>
              <w:t>2.2.4</w:t>
            </w:r>
            <w:r w:rsidRPr="00C95B3F">
              <w:rPr>
                <w:rFonts w:ascii="Arial" w:hAnsi="Arial" w:cs="Arial"/>
              </w:rPr>
              <w:t>. Забезпечен</w:t>
            </w:r>
            <w:r>
              <w:rPr>
                <w:rFonts w:ascii="Arial" w:hAnsi="Arial" w:cs="Arial"/>
              </w:rPr>
              <w:t>ня медичним обладнанням лікувальних</w:t>
            </w:r>
            <w:r w:rsidRPr="00C95B3F">
              <w:rPr>
                <w:rFonts w:ascii="Arial" w:hAnsi="Arial" w:cs="Arial"/>
              </w:rPr>
              <w:t xml:space="preserve"> закладів</w:t>
            </w:r>
          </w:p>
        </w:tc>
      </w:tr>
      <w:tr w:rsidR="0059389E" w:rsidRPr="00C95B3F" w:rsidTr="0037584D">
        <w:trPr>
          <w:trHeight w:val="20"/>
          <w:jc w:val="right"/>
        </w:trPr>
        <w:tc>
          <w:tcPr>
            <w:tcW w:w="2689" w:type="dxa"/>
            <w:vAlign w:val="center"/>
          </w:tcPr>
          <w:p w:rsidR="0059389E" w:rsidRPr="00C95B3F" w:rsidRDefault="0059389E" w:rsidP="0037584D">
            <w:pPr>
              <w:spacing w:after="0" w:line="240" w:lineRule="auto"/>
              <w:rPr>
                <w:rFonts w:ascii="Arial" w:hAnsi="Arial" w:cs="Arial"/>
                <w:b/>
                <w:bCs/>
              </w:rPr>
            </w:pPr>
            <w:r w:rsidRPr="00C95B3F">
              <w:rPr>
                <w:rFonts w:ascii="Arial" w:hAnsi="Arial" w:cs="Arial"/>
                <w:b/>
                <w:bCs/>
              </w:rPr>
              <w:t>Назва проекту:</w:t>
            </w:r>
          </w:p>
        </w:tc>
        <w:tc>
          <w:tcPr>
            <w:tcW w:w="6912" w:type="dxa"/>
            <w:gridSpan w:val="6"/>
          </w:tcPr>
          <w:p w:rsidR="0059389E" w:rsidRPr="00C95B3F" w:rsidRDefault="0059389E" w:rsidP="0037584D">
            <w:pPr>
              <w:spacing w:after="0" w:line="240" w:lineRule="auto"/>
              <w:jc w:val="both"/>
              <w:rPr>
                <w:rFonts w:ascii="Arial" w:hAnsi="Arial" w:cs="Arial"/>
                <w:b/>
                <w:lang w:eastAsia="it-IT"/>
              </w:rPr>
            </w:pPr>
            <w:r>
              <w:rPr>
                <w:rFonts w:ascii="Arial" w:hAnsi="Arial" w:cs="Arial"/>
                <w:b/>
              </w:rPr>
              <w:t>Ресурсне</w:t>
            </w:r>
            <w:r w:rsidRPr="00C95B3F">
              <w:rPr>
                <w:rFonts w:ascii="Arial" w:hAnsi="Arial" w:cs="Arial"/>
                <w:b/>
              </w:rPr>
              <w:t xml:space="preserve"> забезпечення</w:t>
            </w:r>
            <w:r>
              <w:rPr>
                <w:rFonts w:ascii="Arial" w:hAnsi="Arial" w:cs="Arial"/>
                <w:b/>
              </w:rPr>
              <w:t xml:space="preserve"> медичним обладнанням ФАПу с. Радове </w:t>
            </w:r>
          </w:p>
        </w:tc>
      </w:tr>
      <w:tr w:rsidR="0059389E" w:rsidRPr="0025074D" w:rsidTr="0037584D">
        <w:trPr>
          <w:trHeight w:val="20"/>
          <w:jc w:val="right"/>
        </w:trPr>
        <w:tc>
          <w:tcPr>
            <w:tcW w:w="2689" w:type="dxa"/>
            <w:vAlign w:val="center"/>
          </w:tcPr>
          <w:p w:rsidR="0059389E" w:rsidRPr="0025074D" w:rsidRDefault="0059389E" w:rsidP="0037584D">
            <w:pPr>
              <w:spacing w:after="0" w:line="240" w:lineRule="auto"/>
              <w:rPr>
                <w:rFonts w:ascii="Arial" w:hAnsi="Arial" w:cs="Arial"/>
                <w:b/>
                <w:bCs/>
              </w:rPr>
            </w:pPr>
            <w:r w:rsidRPr="0025074D">
              <w:rPr>
                <w:rFonts w:ascii="Arial" w:hAnsi="Arial" w:cs="Arial"/>
                <w:b/>
                <w:bCs/>
              </w:rPr>
              <w:t>Цілі проекту:</w:t>
            </w:r>
          </w:p>
        </w:tc>
        <w:tc>
          <w:tcPr>
            <w:tcW w:w="6912" w:type="dxa"/>
            <w:gridSpan w:val="6"/>
          </w:tcPr>
          <w:p w:rsidR="0059389E" w:rsidRPr="0025074D" w:rsidRDefault="0059389E" w:rsidP="0037584D">
            <w:pPr>
              <w:spacing w:after="0" w:line="240" w:lineRule="auto"/>
              <w:jc w:val="both"/>
              <w:rPr>
                <w:rFonts w:ascii="Arial" w:hAnsi="Arial" w:cs="Arial"/>
                <w:lang w:eastAsia="it-IT"/>
              </w:rPr>
            </w:pPr>
            <w:r w:rsidRPr="0025074D">
              <w:rPr>
                <w:rFonts w:ascii="Arial" w:hAnsi="Arial" w:cs="Arial"/>
              </w:rPr>
              <w:t xml:space="preserve">Покращення якості надання первинної медичної допомоги жителям </w:t>
            </w:r>
            <w:r>
              <w:rPr>
                <w:rFonts w:ascii="Arial" w:hAnsi="Arial" w:cs="Arial"/>
              </w:rPr>
              <w:t>села Радове</w:t>
            </w:r>
          </w:p>
        </w:tc>
      </w:tr>
      <w:tr w:rsidR="0059389E" w:rsidRPr="0025074D" w:rsidTr="0037584D">
        <w:trPr>
          <w:trHeight w:val="20"/>
          <w:jc w:val="right"/>
        </w:trPr>
        <w:tc>
          <w:tcPr>
            <w:tcW w:w="2689" w:type="dxa"/>
            <w:vAlign w:val="center"/>
          </w:tcPr>
          <w:p w:rsidR="0059389E" w:rsidRPr="0025074D" w:rsidRDefault="0059389E" w:rsidP="0037584D">
            <w:pPr>
              <w:autoSpaceDE w:val="0"/>
              <w:autoSpaceDN w:val="0"/>
              <w:adjustRightInd w:val="0"/>
              <w:spacing w:after="0" w:line="240" w:lineRule="auto"/>
              <w:rPr>
                <w:rFonts w:ascii="Arial" w:hAnsi="Arial" w:cs="Arial"/>
                <w:b/>
              </w:rPr>
            </w:pPr>
            <w:r w:rsidRPr="0025074D">
              <w:rPr>
                <w:rFonts w:ascii="Arial" w:hAnsi="Arial" w:cs="Arial"/>
                <w:b/>
              </w:rPr>
              <w:t>Територія впливу проекту:</w:t>
            </w:r>
          </w:p>
        </w:tc>
        <w:tc>
          <w:tcPr>
            <w:tcW w:w="6912" w:type="dxa"/>
            <w:gridSpan w:val="6"/>
          </w:tcPr>
          <w:p w:rsidR="0059389E" w:rsidRPr="0025074D" w:rsidRDefault="0059389E" w:rsidP="0037584D">
            <w:pPr>
              <w:spacing w:after="0" w:line="240" w:lineRule="auto"/>
              <w:jc w:val="both"/>
              <w:rPr>
                <w:rFonts w:ascii="Arial" w:hAnsi="Arial" w:cs="Arial"/>
                <w:lang w:eastAsia="it-IT"/>
              </w:rPr>
            </w:pPr>
            <w:r>
              <w:rPr>
                <w:rFonts w:ascii="Arial" w:hAnsi="Arial" w:cs="Arial"/>
              </w:rPr>
              <w:t>с. Радове</w:t>
            </w:r>
          </w:p>
        </w:tc>
      </w:tr>
      <w:tr w:rsidR="0059389E" w:rsidRPr="0025074D" w:rsidTr="0037584D">
        <w:trPr>
          <w:trHeight w:val="20"/>
          <w:jc w:val="right"/>
        </w:trPr>
        <w:tc>
          <w:tcPr>
            <w:tcW w:w="2689" w:type="dxa"/>
            <w:vAlign w:val="center"/>
          </w:tcPr>
          <w:p w:rsidR="0059389E" w:rsidRPr="0025074D" w:rsidRDefault="0059389E" w:rsidP="0037584D">
            <w:pPr>
              <w:autoSpaceDE w:val="0"/>
              <w:autoSpaceDN w:val="0"/>
              <w:adjustRightInd w:val="0"/>
              <w:spacing w:after="0" w:line="240" w:lineRule="auto"/>
              <w:rPr>
                <w:rFonts w:ascii="Arial" w:hAnsi="Arial" w:cs="Arial"/>
                <w:b/>
              </w:rPr>
            </w:pPr>
            <w:r w:rsidRPr="0025074D">
              <w:rPr>
                <w:rFonts w:ascii="Arial" w:hAnsi="Arial" w:cs="Arial"/>
                <w:b/>
              </w:rPr>
              <w:t>Орієнтовна кількість отримувачів вигод</w:t>
            </w:r>
          </w:p>
        </w:tc>
        <w:tc>
          <w:tcPr>
            <w:tcW w:w="6912" w:type="dxa"/>
            <w:gridSpan w:val="6"/>
          </w:tcPr>
          <w:p w:rsidR="0059389E" w:rsidRPr="0025074D" w:rsidRDefault="0059389E" w:rsidP="0037584D">
            <w:pPr>
              <w:spacing w:after="0" w:line="240" w:lineRule="auto"/>
              <w:jc w:val="both"/>
              <w:rPr>
                <w:rFonts w:ascii="Arial" w:hAnsi="Arial" w:cs="Arial"/>
                <w:lang w:eastAsia="it-IT"/>
              </w:rPr>
            </w:pPr>
            <w:r>
              <w:rPr>
                <w:rFonts w:ascii="Arial" w:hAnsi="Arial" w:cs="Arial"/>
                <w:lang w:eastAsia="it-IT"/>
              </w:rPr>
              <w:t xml:space="preserve">787 </w:t>
            </w:r>
            <w:r w:rsidRPr="0025074D">
              <w:rPr>
                <w:rFonts w:ascii="Arial" w:hAnsi="Arial" w:cs="Arial"/>
                <w:lang w:eastAsia="it-IT"/>
              </w:rPr>
              <w:t>осіб</w:t>
            </w:r>
          </w:p>
        </w:tc>
      </w:tr>
      <w:tr w:rsidR="0059389E" w:rsidRPr="009E040F" w:rsidTr="0037584D">
        <w:trPr>
          <w:trHeight w:val="20"/>
          <w:jc w:val="right"/>
        </w:trPr>
        <w:tc>
          <w:tcPr>
            <w:tcW w:w="2689" w:type="dxa"/>
            <w:shd w:val="clear" w:color="auto" w:fill="FFFFFF"/>
            <w:vAlign w:val="center"/>
          </w:tcPr>
          <w:p w:rsidR="0059389E" w:rsidRPr="00F52CD7" w:rsidRDefault="0059389E" w:rsidP="0037584D">
            <w:pPr>
              <w:spacing w:after="0" w:line="240" w:lineRule="auto"/>
              <w:rPr>
                <w:rFonts w:ascii="Arial" w:hAnsi="Arial" w:cs="Arial"/>
                <w:b/>
                <w:bCs/>
              </w:rPr>
            </w:pPr>
            <w:r w:rsidRPr="00F52CD7">
              <w:rPr>
                <w:rFonts w:ascii="Arial" w:hAnsi="Arial" w:cs="Arial"/>
                <w:b/>
                <w:bCs/>
              </w:rPr>
              <w:t>Стислий опис проекту:</w:t>
            </w:r>
          </w:p>
        </w:tc>
        <w:tc>
          <w:tcPr>
            <w:tcW w:w="6912" w:type="dxa"/>
            <w:gridSpan w:val="6"/>
          </w:tcPr>
          <w:p w:rsidR="0059389E" w:rsidRPr="00F52CD7" w:rsidRDefault="0059389E" w:rsidP="0037584D">
            <w:pPr>
              <w:spacing w:after="0" w:line="240" w:lineRule="auto"/>
              <w:jc w:val="both"/>
              <w:rPr>
                <w:rFonts w:ascii="Arial" w:hAnsi="Arial" w:cs="Arial"/>
                <w:lang w:eastAsia="it-IT"/>
              </w:rPr>
            </w:pPr>
            <w:r w:rsidRPr="00F52CD7">
              <w:rPr>
                <w:rFonts w:ascii="Arial" w:hAnsi="Arial" w:cs="Arial"/>
                <w:lang w:eastAsia="it-IT"/>
              </w:rPr>
              <w:t xml:space="preserve">Основним </w:t>
            </w:r>
            <w:r>
              <w:rPr>
                <w:rFonts w:ascii="Arial" w:hAnsi="Arial" w:cs="Arial"/>
                <w:lang w:eastAsia="it-IT"/>
              </w:rPr>
              <w:t>завданням фельдшерсько-акушерського пункту</w:t>
            </w:r>
            <w:r w:rsidRPr="00F52CD7">
              <w:rPr>
                <w:rFonts w:ascii="Arial" w:hAnsi="Arial" w:cs="Arial"/>
                <w:lang w:eastAsia="it-IT"/>
              </w:rPr>
              <w:t xml:space="preserve"> є проведення обстеження всіх категорій населення, які проживають у се</w:t>
            </w:r>
            <w:r>
              <w:rPr>
                <w:rFonts w:ascii="Arial" w:hAnsi="Arial" w:cs="Arial"/>
                <w:lang w:eastAsia="it-IT"/>
              </w:rPr>
              <w:t>лі Радове</w:t>
            </w:r>
            <w:r w:rsidRPr="00F52CD7">
              <w:rPr>
                <w:rFonts w:ascii="Arial" w:hAnsi="Arial" w:cs="Arial"/>
                <w:lang w:eastAsia="it-IT"/>
              </w:rPr>
              <w:t>, після проходження якого призначають основні лікувально-оздоровчі заходи, індивідуальні програми профілактики захворювань, здійснюють моніторинг стану здоров’я кожного прикріпленого, у разі необхідності направляють хворих для надання допомоги на вторинний рівень.</w:t>
            </w:r>
          </w:p>
          <w:p w:rsidR="0059389E" w:rsidRPr="00F52CD7" w:rsidRDefault="0059389E" w:rsidP="0037584D">
            <w:pPr>
              <w:spacing w:after="0" w:line="240" w:lineRule="auto"/>
              <w:jc w:val="both"/>
              <w:rPr>
                <w:rFonts w:ascii="Arial" w:hAnsi="Arial" w:cs="Arial"/>
                <w:lang w:eastAsia="it-IT"/>
              </w:rPr>
            </w:pPr>
            <w:r w:rsidRPr="00F52CD7">
              <w:rPr>
                <w:rFonts w:ascii="Arial" w:hAnsi="Arial" w:cs="Arial"/>
                <w:lang w:eastAsia="it-IT"/>
              </w:rPr>
              <w:t>Ефективне виконання цих завдань нем</w:t>
            </w:r>
            <w:r>
              <w:rPr>
                <w:rFonts w:ascii="Arial" w:hAnsi="Arial" w:cs="Arial"/>
                <w:lang w:eastAsia="it-IT"/>
              </w:rPr>
              <w:t xml:space="preserve">ожливе без створення належних </w:t>
            </w:r>
            <w:r w:rsidRPr="00F52CD7">
              <w:rPr>
                <w:rFonts w:ascii="Arial" w:hAnsi="Arial" w:cs="Arial"/>
                <w:lang w:eastAsia="it-IT"/>
              </w:rPr>
              <w:t>умов та оснащення закладу необхідним медичним обладнанням.</w:t>
            </w:r>
          </w:p>
        </w:tc>
      </w:tr>
      <w:tr w:rsidR="0059389E" w:rsidRPr="00F52CD7" w:rsidTr="0037584D">
        <w:trPr>
          <w:trHeight w:val="20"/>
          <w:jc w:val="right"/>
        </w:trPr>
        <w:tc>
          <w:tcPr>
            <w:tcW w:w="2689" w:type="dxa"/>
            <w:shd w:val="clear" w:color="auto" w:fill="FFFFFF"/>
            <w:vAlign w:val="center"/>
          </w:tcPr>
          <w:p w:rsidR="0059389E" w:rsidRPr="00F52CD7" w:rsidRDefault="0059389E" w:rsidP="0037584D">
            <w:pPr>
              <w:spacing w:after="0" w:line="240" w:lineRule="auto"/>
              <w:rPr>
                <w:rFonts w:ascii="Arial" w:hAnsi="Arial" w:cs="Arial"/>
                <w:b/>
                <w:bCs/>
              </w:rPr>
            </w:pPr>
            <w:r w:rsidRPr="00F52CD7">
              <w:rPr>
                <w:rFonts w:ascii="Arial" w:hAnsi="Arial" w:cs="Arial"/>
                <w:b/>
                <w:bCs/>
              </w:rPr>
              <w:t>Очікувані результати:</w:t>
            </w:r>
          </w:p>
        </w:tc>
        <w:tc>
          <w:tcPr>
            <w:tcW w:w="6912" w:type="dxa"/>
            <w:gridSpan w:val="6"/>
            <w:shd w:val="clear" w:color="auto" w:fill="FFFFFF"/>
          </w:tcPr>
          <w:p w:rsidR="0059389E" w:rsidRPr="00F52CD7" w:rsidRDefault="0059389E" w:rsidP="0037584D">
            <w:pPr>
              <w:pStyle w:val="ae"/>
              <w:numPr>
                <w:ilvl w:val="0"/>
                <w:numId w:val="113"/>
              </w:numPr>
              <w:ind w:left="166" w:hanging="142"/>
              <w:jc w:val="both"/>
              <w:rPr>
                <w:rFonts w:cs="Arial"/>
                <w:sz w:val="22"/>
                <w:szCs w:val="22"/>
                <w:lang w:val="uk-UA" w:eastAsia="en-US"/>
              </w:rPr>
            </w:pPr>
            <w:r w:rsidRPr="00F52CD7">
              <w:rPr>
                <w:rFonts w:cs="Arial"/>
                <w:sz w:val="22"/>
                <w:szCs w:val="22"/>
                <w:lang w:val="uk-UA" w:eastAsia="en-US"/>
              </w:rPr>
              <w:t>забезпечення фельдшерсько-акушерського пункту необхідним медичним обладнанням.</w:t>
            </w:r>
          </w:p>
          <w:p w:rsidR="0059389E" w:rsidRPr="00F52CD7" w:rsidRDefault="0059389E" w:rsidP="0037584D">
            <w:pPr>
              <w:pStyle w:val="ae"/>
              <w:numPr>
                <w:ilvl w:val="0"/>
                <w:numId w:val="113"/>
              </w:numPr>
              <w:ind w:left="166" w:hanging="142"/>
              <w:jc w:val="both"/>
              <w:rPr>
                <w:rFonts w:cs="Arial"/>
                <w:sz w:val="22"/>
                <w:szCs w:val="22"/>
                <w:lang w:val="uk-UA" w:eastAsia="en-US"/>
              </w:rPr>
            </w:pPr>
            <w:r w:rsidRPr="00F52CD7">
              <w:rPr>
                <w:rFonts w:cs="Arial"/>
                <w:sz w:val="22"/>
                <w:szCs w:val="22"/>
                <w:lang w:val="uk-UA" w:eastAsia="en-US"/>
              </w:rPr>
              <w:t>створення на</w:t>
            </w:r>
            <w:r>
              <w:rPr>
                <w:rFonts w:cs="Arial"/>
                <w:sz w:val="22"/>
                <w:szCs w:val="22"/>
                <w:lang w:val="uk-UA" w:eastAsia="en-US"/>
              </w:rPr>
              <w:t xml:space="preserve">лежних умов </w:t>
            </w:r>
            <w:r w:rsidRPr="00F52CD7">
              <w:rPr>
                <w:rFonts w:cs="Arial"/>
                <w:sz w:val="22"/>
                <w:szCs w:val="22"/>
                <w:lang w:val="uk-UA" w:eastAsia="en-US"/>
              </w:rPr>
              <w:t>обслуговуючого персоналу та  відповідних умов для лікування жителів се</w:t>
            </w:r>
            <w:r>
              <w:rPr>
                <w:rFonts w:cs="Arial"/>
                <w:sz w:val="22"/>
                <w:szCs w:val="22"/>
                <w:lang w:val="uk-UA" w:eastAsia="en-US"/>
              </w:rPr>
              <w:t>ла Радове</w:t>
            </w:r>
            <w:r w:rsidRPr="00F52CD7">
              <w:rPr>
                <w:rFonts w:cs="Arial"/>
                <w:sz w:val="22"/>
                <w:szCs w:val="22"/>
                <w:lang w:val="uk-UA" w:eastAsia="en-US"/>
              </w:rPr>
              <w:t>.</w:t>
            </w:r>
          </w:p>
        </w:tc>
      </w:tr>
      <w:tr w:rsidR="0059389E" w:rsidRPr="009E040F" w:rsidTr="0037584D">
        <w:trPr>
          <w:trHeight w:val="20"/>
          <w:jc w:val="right"/>
        </w:trPr>
        <w:tc>
          <w:tcPr>
            <w:tcW w:w="2689" w:type="dxa"/>
            <w:shd w:val="clear" w:color="auto" w:fill="FFFFFF"/>
            <w:vAlign w:val="center"/>
          </w:tcPr>
          <w:p w:rsidR="0059389E" w:rsidRPr="00DF235A" w:rsidRDefault="0059389E" w:rsidP="0037584D">
            <w:pPr>
              <w:spacing w:after="0" w:line="240" w:lineRule="auto"/>
              <w:rPr>
                <w:rFonts w:ascii="Arial" w:hAnsi="Arial" w:cs="Arial"/>
                <w:b/>
                <w:bCs/>
              </w:rPr>
            </w:pPr>
            <w:r w:rsidRPr="00DF235A">
              <w:rPr>
                <w:rFonts w:ascii="Arial" w:hAnsi="Arial" w:cs="Arial"/>
                <w:b/>
                <w:bCs/>
              </w:rPr>
              <w:t>Ключові заходи проекту:</w:t>
            </w:r>
          </w:p>
        </w:tc>
        <w:tc>
          <w:tcPr>
            <w:tcW w:w="6912" w:type="dxa"/>
            <w:gridSpan w:val="6"/>
          </w:tcPr>
          <w:p w:rsidR="0059389E" w:rsidRPr="00DF235A" w:rsidRDefault="0059389E" w:rsidP="0037584D">
            <w:pPr>
              <w:jc w:val="both"/>
              <w:rPr>
                <w:rFonts w:ascii="Arial" w:hAnsi="Arial" w:cs="Arial"/>
              </w:rPr>
            </w:pPr>
            <w:r w:rsidRPr="00DF235A">
              <w:rPr>
                <w:rFonts w:ascii="Arial" w:hAnsi="Arial" w:cs="Arial"/>
              </w:rPr>
              <w:t>матеріальне забезпечення лікувального закладу .</w:t>
            </w:r>
          </w:p>
        </w:tc>
      </w:tr>
      <w:tr w:rsidR="0059389E" w:rsidRPr="00B024A8" w:rsidTr="0037584D">
        <w:trPr>
          <w:trHeight w:val="20"/>
          <w:jc w:val="right"/>
        </w:trPr>
        <w:tc>
          <w:tcPr>
            <w:tcW w:w="2689" w:type="dxa"/>
            <w:shd w:val="clear" w:color="auto" w:fill="FFFFFF"/>
            <w:vAlign w:val="center"/>
          </w:tcPr>
          <w:p w:rsidR="0059389E" w:rsidRPr="00B024A8" w:rsidRDefault="0059389E" w:rsidP="0037584D">
            <w:pPr>
              <w:spacing w:after="0" w:line="240" w:lineRule="auto"/>
              <w:rPr>
                <w:rFonts w:ascii="Arial" w:hAnsi="Arial" w:cs="Arial"/>
                <w:b/>
              </w:rPr>
            </w:pPr>
            <w:r w:rsidRPr="00B024A8">
              <w:rPr>
                <w:rFonts w:ascii="Arial" w:hAnsi="Arial" w:cs="Arial"/>
                <w:b/>
              </w:rPr>
              <w:t xml:space="preserve">Період здійснення: </w:t>
            </w:r>
          </w:p>
        </w:tc>
        <w:tc>
          <w:tcPr>
            <w:tcW w:w="6912" w:type="dxa"/>
            <w:gridSpan w:val="6"/>
            <w:vAlign w:val="center"/>
          </w:tcPr>
          <w:p w:rsidR="0059389E" w:rsidRPr="00B024A8" w:rsidRDefault="0059389E" w:rsidP="0037584D">
            <w:pPr>
              <w:spacing w:after="0" w:line="240" w:lineRule="auto"/>
              <w:rPr>
                <w:rFonts w:ascii="Arial" w:hAnsi="Arial" w:cs="Arial"/>
                <w:lang w:eastAsia="it-IT"/>
              </w:rPr>
            </w:pPr>
            <w:r>
              <w:rPr>
                <w:rFonts w:ascii="Arial" w:hAnsi="Arial" w:cs="Arial"/>
                <w:b/>
              </w:rPr>
              <w:t>2020</w:t>
            </w:r>
            <w:r w:rsidRPr="00B024A8">
              <w:rPr>
                <w:rFonts w:ascii="Arial" w:hAnsi="Arial" w:cs="Arial"/>
                <w:b/>
              </w:rPr>
              <w:t xml:space="preserve"> – 2022 роки:</w:t>
            </w:r>
          </w:p>
        </w:tc>
      </w:tr>
      <w:tr w:rsidR="0059389E" w:rsidRPr="00B024A8" w:rsidTr="0037584D">
        <w:trPr>
          <w:trHeight w:val="20"/>
          <w:jc w:val="right"/>
        </w:trPr>
        <w:tc>
          <w:tcPr>
            <w:tcW w:w="2689" w:type="dxa"/>
            <w:vMerge w:val="restart"/>
            <w:shd w:val="clear" w:color="auto" w:fill="FFFFFF"/>
            <w:vAlign w:val="center"/>
          </w:tcPr>
          <w:p w:rsidR="0059389E" w:rsidRPr="00B024A8" w:rsidRDefault="0059389E" w:rsidP="0037584D">
            <w:pPr>
              <w:spacing w:after="0" w:line="240" w:lineRule="auto"/>
              <w:rPr>
                <w:rFonts w:ascii="Arial" w:hAnsi="Arial" w:cs="Arial"/>
                <w:b/>
                <w:bCs/>
              </w:rPr>
            </w:pPr>
            <w:r w:rsidRPr="00B024A8">
              <w:rPr>
                <w:rFonts w:ascii="Arial" w:hAnsi="Arial" w:cs="Arial"/>
                <w:b/>
                <w:bCs/>
              </w:rPr>
              <w:t>Орієнтовна вартість проекту, тис. грн.</w:t>
            </w:r>
          </w:p>
        </w:tc>
        <w:tc>
          <w:tcPr>
            <w:tcW w:w="925" w:type="dxa"/>
            <w:shd w:val="clear" w:color="auto" w:fill="E6E6E6"/>
            <w:vAlign w:val="center"/>
          </w:tcPr>
          <w:p w:rsidR="0059389E" w:rsidRPr="00B024A8" w:rsidRDefault="0059389E" w:rsidP="0037584D">
            <w:pPr>
              <w:spacing w:after="0" w:line="240" w:lineRule="auto"/>
              <w:jc w:val="center"/>
              <w:rPr>
                <w:rFonts w:ascii="Arial" w:hAnsi="Arial" w:cs="Arial"/>
                <w:b/>
                <w:lang w:eastAsia="it-IT"/>
              </w:rPr>
            </w:pPr>
            <w:r>
              <w:rPr>
                <w:rFonts w:ascii="Arial" w:hAnsi="Arial" w:cs="Arial"/>
                <w:b/>
                <w:lang w:eastAsia="it-IT"/>
              </w:rPr>
              <w:t>2020</w:t>
            </w:r>
          </w:p>
        </w:tc>
        <w:tc>
          <w:tcPr>
            <w:tcW w:w="1132" w:type="dxa"/>
            <w:shd w:val="clear" w:color="auto" w:fill="E6E6E6"/>
            <w:vAlign w:val="center"/>
          </w:tcPr>
          <w:p w:rsidR="0059389E" w:rsidRPr="00B024A8" w:rsidRDefault="0059389E" w:rsidP="0037584D">
            <w:pPr>
              <w:spacing w:after="0" w:line="240" w:lineRule="auto"/>
              <w:jc w:val="center"/>
              <w:rPr>
                <w:rFonts w:ascii="Arial" w:hAnsi="Arial" w:cs="Arial"/>
                <w:b/>
                <w:lang w:eastAsia="it-IT"/>
              </w:rPr>
            </w:pPr>
            <w:r>
              <w:rPr>
                <w:rFonts w:ascii="Arial" w:hAnsi="Arial" w:cs="Arial"/>
                <w:b/>
                <w:lang w:eastAsia="it-IT"/>
              </w:rPr>
              <w:t>2021</w:t>
            </w:r>
          </w:p>
        </w:tc>
        <w:tc>
          <w:tcPr>
            <w:tcW w:w="1133" w:type="dxa"/>
            <w:tcBorders>
              <w:bottom w:val="single" w:sz="4" w:space="0" w:color="auto"/>
            </w:tcBorders>
            <w:shd w:val="clear" w:color="auto" w:fill="E6E6E6"/>
            <w:vAlign w:val="center"/>
          </w:tcPr>
          <w:p w:rsidR="0059389E" w:rsidRPr="00B024A8" w:rsidRDefault="0059389E" w:rsidP="0037584D">
            <w:pPr>
              <w:spacing w:after="0" w:line="240" w:lineRule="auto"/>
              <w:jc w:val="center"/>
              <w:rPr>
                <w:rFonts w:ascii="Arial" w:hAnsi="Arial" w:cs="Arial"/>
                <w:b/>
                <w:lang w:eastAsia="it-IT"/>
              </w:rPr>
            </w:pPr>
            <w:r>
              <w:rPr>
                <w:rFonts w:ascii="Arial" w:hAnsi="Arial" w:cs="Arial"/>
                <w:b/>
                <w:lang w:eastAsia="it-IT"/>
              </w:rPr>
              <w:t>2022</w:t>
            </w:r>
          </w:p>
        </w:tc>
        <w:tc>
          <w:tcPr>
            <w:tcW w:w="1132" w:type="dxa"/>
            <w:tcBorders>
              <w:bottom w:val="single" w:sz="4" w:space="0" w:color="auto"/>
            </w:tcBorders>
            <w:shd w:val="clear" w:color="auto" w:fill="E6E6E6"/>
            <w:vAlign w:val="center"/>
          </w:tcPr>
          <w:p w:rsidR="0059389E" w:rsidRPr="00B024A8" w:rsidRDefault="0059389E" w:rsidP="0037584D">
            <w:pPr>
              <w:spacing w:after="0" w:line="240" w:lineRule="auto"/>
              <w:jc w:val="center"/>
              <w:rPr>
                <w:rFonts w:ascii="Arial" w:hAnsi="Arial" w:cs="Arial"/>
                <w:b/>
                <w:lang w:eastAsia="it-IT"/>
              </w:rPr>
            </w:pPr>
            <w:r>
              <w:rPr>
                <w:rFonts w:ascii="Arial" w:hAnsi="Arial" w:cs="Arial"/>
                <w:b/>
                <w:lang w:eastAsia="it-IT"/>
              </w:rPr>
              <w:t>2023</w:t>
            </w:r>
          </w:p>
        </w:tc>
        <w:tc>
          <w:tcPr>
            <w:tcW w:w="1132" w:type="dxa"/>
            <w:tcBorders>
              <w:bottom w:val="single" w:sz="4" w:space="0" w:color="auto"/>
            </w:tcBorders>
            <w:shd w:val="clear" w:color="auto" w:fill="E6E6E6"/>
            <w:vAlign w:val="center"/>
          </w:tcPr>
          <w:p w:rsidR="0059389E" w:rsidRPr="00B024A8" w:rsidRDefault="0059389E" w:rsidP="0037584D">
            <w:pPr>
              <w:spacing w:after="0" w:line="240" w:lineRule="auto"/>
              <w:jc w:val="center"/>
              <w:rPr>
                <w:rFonts w:ascii="Arial" w:hAnsi="Arial" w:cs="Arial"/>
                <w:b/>
                <w:lang w:eastAsia="it-IT"/>
              </w:rPr>
            </w:pPr>
            <w:r>
              <w:rPr>
                <w:rFonts w:ascii="Arial" w:hAnsi="Arial" w:cs="Arial"/>
                <w:b/>
                <w:lang w:eastAsia="it-IT"/>
              </w:rPr>
              <w:t>2024</w:t>
            </w:r>
          </w:p>
        </w:tc>
        <w:tc>
          <w:tcPr>
            <w:tcW w:w="1458" w:type="dxa"/>
            <w:shd w:val="clear" w:color="auto" w:fill="E6E6E6"/>
            <w:vAlign w:val="center"/>
          </w:tcPr>
          <w:p w:rsidR="0059389E" w:rsidRPr="00B024A8" w:rsidRDefault="0059389E" w:rsidP="0037584D">
            <w:pPr>
              <w:spacing w:after="0" w:line="240" w:lineRule="auto"/>
              <w:jc w:val="center"/>
              <w:rPr>
                <w:rFonts w:ascii="Arial" w:hAnsi="Arial" w:cs="Arial"/>
                <w:b/>
                <w:lang w:eastAsia="it-IT"/>
              </w:rPr>
            </w:pPr>
            <w:r w:rsidRPr="00B024A8">
              <w:rPr>
                <w:rFonts w:ascii="Arial" w:hAnsi="Arial" w:cs="Arial"/>
                <w:b/>
                <w:lang w:eastAsia="it-IT"/>
              </w:rPr>
              <w:t>Разом</w:t>
            </w:r>
          </w:p>
        </w:tc>
      </w:tr>
      <w:tr w:rsidR="0059389E" w:rsidRPr="00B024A8" w:rsidTr="0037584D">
        <w:trPr>
          <w:trHeight w:val="20"/>
          <w:jc w:val="right"/>
        </w:trPr>
        <w:tc>
          <w:tcPr>
            <w:tcW w:w="2689" w:type="dxa"/>
            <w:vMerge/>
            <w:shd w:val="clear" w:color="auto" w:fill="FFFFFF"/>
            <w:vAlign w:val="center"/>
          </w:tcPr>
          <w:p w:rsidR="0059389E" w:rsidRPr="00B024A8" w:rsidRDefault="0059389E" w:rsidP="0037584D">
            <w:pPr>
              <w:spacing w:after="0" w:line="240" w:lineRule="auto"/>
              <w:rPr>
                <w:rFonts w:ascii="Arial" w:hAnsi="Arial" w:cs="Arial"/>
                <w:b/>
                <w:bCs/>
              </w:rPr>
            </w:pPr>
          </w:p>
        </w:tc>
        <w:tc>
          <w:tcPr>
            <w:tcW w:w="925" w:type="dxa"/>
            <w:vAlign w:val="center"/>
          </w:tcPr>
          <w:p w:rsidR="0059389E" w:rsidRPr="00B024A8" w:rsidRDefault="0059389E" w:rsidP="0037584D">
            <w:pPr>
              <w:spacing w:after="0" w:line="240" w:lineRule="auto"/>
              <w:jc w:val="center"/>
              <w:rPr>
                <w:rFonts w:ascii="Arial" w:hAnsi="Arial" w:cs="Arial"/>
                <w:b/>
                <w:lang w:eastAsia="it-IT"/>
              </w:rPr>
            </w:pPr>
          </w:p>
        </w:tc>
        <w:tc>
          <w:tcPr>
            <w:tcW w:w="1132" w:type="dxa"/>
            <w:shd w:val="clear" w:color="auto" w:fill="FFFFFF"/>
            <w:vAlign w:val="center"/>
          </w:tcPr>
          <w:p w:rsidR="0059389E" w:rsidRPr="00B024A8" w:rsidRDefault="001C4178" w:rsidP="001C4178">
            <w:pPr>
              <w:spacing w:after="0" w:line="240" w:lineRule="auto"/>
              <w:jc w:val="center"/>
              <w:rPr>
                <w:rFonts w:ascii="Arial" w:hAnsi="Arial" w:cs="Arial"/>
                <w:b/>
                <w:lang w:eastAsia="it-IT"/>
              </w:rPr>
            </w:pPr>
            <w:r>
              <w:rPr>
                <w:rFonts w:ascii="Arial" w:hAnsi="Arial" w:cs="Arial"/>
                <w:b/>
                <w:lang w:eastAsia="it-IT"/>
              </w:rPr>
              <w:t>50</w:t>
            </w:r>
          </w:p>
        </w:tc>
        <w:tc>
          <w:tcPr>
            <w:tcW w:w="1133" w:type="dxa"/>
            <w:shd w:val="clear" w:color="auto" w:fill="auto"/>
            <w:vAlign w:val="center"/>
          </w:tcPr>
          <w:p w:rsidR="0059389E" w:rsidRPr="00B024A8" w:rsidRDefault="0059389E" w:rsidP="0037584D">
            <w:pPr>
              <w:spacing w:after="0" w:line="240" w:lineRule="auto"/>
              <w:jc w:val="center"/>
              <w:rPr>
                <w:rFonts w:ascii="Arial" w:hAnsi="Arial" w:cs="Arial"/>
                <w:b/>
                <w:lang w:eastAsia="it-IT"/>
              </w:rPr>
            </w:pPr>
          </w:p>
        </w:tc>
        <w:tc>
          <w:tcPr>
            <w:tcW w:w="1132" w:type="dxa"/>
            <w:shd w:val="clear" w:color="auto" w:fill="auto"/>
            <w:vAlign w:val="center"/>
          </w:tcPr>
          <w:p w:rsidR="0059389E" w:rsidRPr="00B024A8" w:rsidRDefault="0059389E" w:rsidP="0037584D">
            <w:pPr>
              <w:spacing w:after="0" w:line="240" w:lineRule="auto"/>
              <w:jc w:val="center"/>
              <w:rPr>
                <w:rFonts w:ascii="Arial" w:hAnsi="Arial" w:cs="Arial"/>
                <w:b/>
                <w:lang w:eastAsia="it-IT"/>
              </w:rPr>
            </w:pPr>
          </w:p>
        </w:tc>
        <w:tc>
          <w:tcPr>
            <w:tcW w:w="1132" w:type="dxa"/>
            <w:shd w:val="clear" w:color="auto" w:fill="auto"/>
            <w:vAlign w:val="center"/>
          </w:tcPr>
          <w:p w:rsidR="0059389E" w:rsidRPr="00B024A8" w:rsidRDefault="0059389E" w:rsidP="0037584D">
            <w:pPr>
              <w:spacing w:after="0" w:line="240" w:lineRule="auto"/>
              <w:jc w:val="center"/>
              <w:rPr>
                <w:rFonts w:ascii="Arial" w:hAnsi="Arial" w:cs="Arial"/>
                <w:b/>
                <w:lang w:eastAsia="it-IT"/>
              </w:rPr>
            </w:pPr>
          </w:p>
        </w:tc>
        <w:tc>
          <w:tcPr>
            <w:tcW w:w="1458" w:type="dxa"/>
            <w:shd w:val="clear" w:color="auto" w:fill="FFFFFF"/>
            <w:vAlign w:val="center"/>
          </w:tcPr>
          <w:p w:rsidR="0059389E" w:rsidRPr="00B024A8" w:rsidRDefault="001C4178" w:rsidP="0037584D">
            <w:pPr>
              <w:spacing w:after="0" w:line="240" w:lineRule="auto"/>
              <w:jc w:val="center"/>
              <w:rPr>
                <w:rFonts w:ascii="Arial" w:hAnsi="Arial" w:cs="Arial"/>
                <w:b/>
                <w:lang w:eastAsia="it-IT"/>
              </w:rPr>
            </w:pPr>
            <w:r>
              <w:rPr>
                <w:rFonts w:ascii="Arial" w:hAnsi="Arial" w:cs="Arial"/>
                <w:b/>
                <w:lang w:eastAsia="it-IT"/>
              </w:rPr>
              <w:t>50</w:t>
            </w:r>
          </w:p>
        </w:tc>
      </w:tr>
      <w:tr w:rsidR="0059389E" w:rsidRPr="00F37A11" w:rsidTr="0037584D">
        <w:trPr>
          <w:trHeight w:val="20"/>
          <w:jc w:val="right"/>
        </w:trPr>
        <w:tc>
          <w:tcPr>
            <w:tcW w:w="2689" w:type="dxa"/>
            <w:shd w:val="clear" w:color="auto" w:fill="FFFFFF"/>
            <w:vAlign w:val="center"/>
          </w:tcPr>
          <w:p w:rsidR="0059389E" w:rsidRPr="00F37A11" w:rsidRDefault="0059389E" w:rsidP="0037584D">
            <w:pPr>
              <w:spacing w:after="0" w:line="240" w:lineRule="auto"/>
              <w:rPr>
                <w:rFonts w:ascii="Arial" w:hAnsi="Arial" w:cs="Arial"/>
                <w:b/>
                <w:bCs/>
              </w:rPr>
            </w:pPr>
            <w:r w:rsidRPr="00F37A11">
              <w:rPr>
                <w:rFonts w:ascii="Arial" w:hAnsi="Arial" w:cs="Arial"/>
                <w:b/>
                <w:bCs/>
              </w:rPr>
              <w:t>Джерела фінансування:</w:t>
            </w:r>
          </w:p>
        </w:tc>
        <w:tc>
          <w:tcPr>
            <w:tcW w:w="6912" w:type="dxa"/>
            <w:gridSpan w:val="6"/>
            <w:vAlign w:val="center"/>
          </w:tcPr>
          <w:p w:rsidR="0059389E" w:rsidRPr="00F37A11" w:rsidRDefault="0059389E" w:rsidP="0037584D">
            <w:pPr>
              <w:spacing w:after="0" w:line="240" w:lineRule="auto"/>
              <w:jc w:val="both"/>
              <w:rPr>
                <w:rFonts w:ascii="Arial" w:hAnsi="Arial" w:cs="Arial"/>
                <w:lang w:eastAsia="it-IT"/>
              </w:rPr>
            </w:pPr>
            <w:r w:rsidRPr="00F37A11">
              <w:rPr>
                <w:rFonts w:ascii="Arial" w:hAnsi="Arial" w:cs="Arial"/>
                <w:lang w:eastAsia="it-IT"/>
              </w:rPr>
              <w:t>Державний, сільський бюджет, кошти проектів МТД</w:t>
            </w:r>
          </w:p>
        </w:tc>
      </w:tr>
      <w:tr w:rsidR="009B6D76" w:rsidRPr="00F37A11" w:rsidTr="0037584D">
        <w:trPr>
          <w:trHeight w:val="20"/>
          <w:jc w:val="right"/>
        </w:trPr>
        <w:tc>
          <w:tcPr>
            <w:tcW w:w="2689" w:type="dxa"/>
            <w:shd w:val="clear" w:color="auto" w:fill="FFFFFF"/>
            <w:vAlign w:val="center"/>
          </w:tcPr>
          <w:p w:rsidR="009B6D76" w:rsidRPr="00F37A11" w:rsidRDefault="009B6D76" w:rsidP="009B6D76">
            <w:pPr>
              <w:spacing w:after="0" w:line="240" w:lineRule="auto"/>
              <w:rPr>
                <w:rFonts w:ascii="Arial" w:hAnsi="Arial" w:cs="Arial"/>
                <w:b/>
                <w:bCs/>
              </w:rPr>
            </w:pPr>
            <w:r w:rsidRPr="00F37A11">
              <w:rPr>
                <w:rFonts w:ascii="Arial" w:hAnsi="Arial" w:cs="Arial"/>
                <w:b/>
              </w:rPr>
              <w:t>Ключові потенційні учасники проекту</w:t>
            </w:r>
          </w:p>
        </w:tc>
        <w:tc>
          <w:tcPr>
            <w:tcW w:w="6912" w:type="dxa"/>
            <w:gridSpan w:val="6"/>
            <w:vAlign w:val="center"/>
          </w:tcPr>
          <w:p w:rsidR="009B6D76" w:rsidRPr="005C62B8" w:rsidRDefault="009B6D76" w:rsidP="009B6D76">
            <w:pPr>
              <w:spacing w:after="0" w:line="240" w:lineRule="auto"/>
              <w:jc w:val="both"/>
              <w:rPr>
                <w:rFonts w:ascii="Arial" w:hAnsi="Arial" w:cs="Arial"/>
                <w:lang w:eastAsia="it-IT"/>
              </w:rPr>
            </w:pPr>
            <w:r w:rsidRPr="005C62B8">
              <w:rPr>
                <w:rFonts w:ascii="Arial" w:hAnsi="Arial" w:cs="Arial"/>
                <w:lang w:eastAsia="it-IT"/>
              </w:rPr>
              <w:t>Локницька</w:t>
            </w:r>
            <w:r w:rsidR="004A3312">
              <w:rPr>
                <w:rFonts w:ascii="Arial" w:hAnsi="Arial" w:cs="Arial"/>
                <w:lang w:eastAsia="it-IT"/>
              </w:rPr>
              <w:t xml:space="preserve"> </w:t>
            </w:r>
            <w:r w:rsidRPr="005C62B8">
              <w:rPr>
                <w:rFonts w:ascii="Arial" w:hAnsi="Arial" w:cs="Arial"/>
                <w:lang w:eastAsia="it-IT"/>
              </w:rPr>
              <w:t>сільська рада, причетні установи та організації, підрядні організації.</w:t>
            </w:r>
          </w:p>
        </w:tc>
      </w:tr>
      <w:tr w:rsidR="0059389E" w:rsidRPr="00F37A11" w:rsidTr="0037584D">
        <w:trPr>
          <w:trHeight w:val="20"/>
          <w:jc w:val="right"/>
        </w:trPr>
        <w:tc>
          <w:tcPr>
            <w:tcW w:w="2689" w:type="dxa"/>
            <w:shd w:val="clear" w:color="auto" w:fill="FFFFFF"/>
            <w:vAlign w:val="center"/>
          </w:tcPr>
          <w:p w:rsidR="0059389E" w:rsidRPr="00F37A11" w:rsidRDefault="0059389E" w:rsidP="0037584D">
            <w:pPr>
              <w:spacing w:after="0" w:line="240" w:lineRule="auto"/>
              <w:rPr>
                <w:rFonts w:ascii="Arial" w:hAnsi="Arial" w:cs="Arial"/>
                <w:b/>
                <w:bCs/>
              </w:rPr>
            </w:pPr>
            <w:r w:rsidRPr="00F37A11">
              <w:rPr>
                <w:rFonts w:ascii="Arial" w:hAnsi="Arial" w:cs="Arial"/>
                <w:b/>
                <w:bCs/>
              </w:rPr>
              <w:t>Інше:</w:t>
            </w:r>
          </w:p>
        </w:tc>
        <w:tc>
          <w:tcPr>
            <w:tcW w:w="6912" w:type="dxa"/>
            <w:gridSpan w:val="6"/>
            <w:vAlign w:val="center"/>
          </w:tcPr>
          <w:p w:rsidR="0059389E" w:rsidRPr="00F37A11" w:rsidRDefault="0059389E" w:rsidP="0037584D">
            <w:pPr>
              <w:spacing w:after="0" w:line="240" w:lineRule="auto"/>
              <w:rPr>
                <w:rFonts w:ascii="Arial" w:hAnsi="Arial" w:cs="Arial"/>
                <w:lang w:eastAsia="it-IT"/>
              </w:rPr>
            </w:pPr>
          </w:p>
        </w:tc>
      </w:tr>
    </w:tbl>
    <w:p w:rsidR="0059389E" w:rsidRDefault="0059389E" w:rsidP="00434F36">
      <w:pPr>
        <w:spacing w:after="0" w:line="240" w:lineRule="auto"/>
        <w:rPr>
          <w:rFonts w:ascii="Arial" w:hAnsi="Arial" w:cs="Arial"/>
          <w:b/>
          <w:color w:val="FF0000"/>
        </w:rPr>
      </w:pPr>
    </w:p>
    <w:p w:rsidR="00A55655" w:rsidRDefault="00A55655" w:rsidP="00434F36">
      <w:pPr>
        <w:spacing w:after="0" w:line="240" w:lineRule="auto"/>
        <w:rPr>
          <w:rFonts w:ascii="Arial" w:hAnsi="Arial" w:cs="Arial"/>
          <w:b/>
          <w:color w:val="FF0000"/>
        </w:rPr>
      </w:pPr>
    </w:p>
    <w:tbl>
      <w:tblPr>
        <w:tblW w:w="960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925"/>
        <w:gridCol w:w="1132"/>
        <w:gridCol w:w="1133"/>
        <w:gridCol w:w="1132"/>
        <w:gridCol w:w="1132"/>
        <w:gridCol w:w="1458"/>
      </w:tblGrid>
      <w:tr w:rsidR="004B2EE0" w:rsidRPr="00C95B3F" w:rsidTr="0037584D">
        <w:trPr>
          <w:trHeight w:val="20"/>
          <w:jc w:val="right"/>
        </w:trPr>
        <w:tc>
          <w:tcPr>
            <w:tcW w:w="2689" w:type="dxa"/>
            <w:vAlign w:val="center"/>
          </w:tcPr>
          <w:p w:rsidR="004B2EE0" w:rsidRPr="00C95B3F" w:rsidRDefault="004B2EE0" w:rsidP="0037584D">
            <w:pPr>
              <w:pStyle w:val="6"/>
              <w:spacing w:before="0" w:line="240" w:lineRule="auto"/>
              <w:rPr>
                <w:rFonts w:ascii="Arial" w:hAnsi="Arial" w:cs="Arial"/>
                <w:color w:val="auto"/>
              </w:rPr>
            </w:pPr>
            <w:r w:rsidRPr="00C95B3F">
              <w:rPr>
                <w:rFonts w:ascii="Arial" w:hAnsi="Arial" w:cs="Arial"/>
                <w:color w:val="auto"/>
              </w:rPr>
              <w:t>Завдання Стратегії, якому відповідає проект:</w:t>
            </w:r>
          </w:p>
        </w:tc>
        <w:tc>
          <w:tcPr>
            <w:tcW w:w="6912" w:type="dxa"/>
            <w:gridSpan w:val="6"/>
          </w:tcPr>
          <w:p w:rsidR="004B2EE0" w:rsidRPr="00C95B3F" w:rsidRDefault="004B2EE0" w:rsidP="0037584D">
            <w:pPr>
              <w:pBdr>
                <w:left w:val="single" w:sz="18" w:space="4" w:color="auto"/>
              </w:pBdr>
              <w:spacing w:after="0" w:line="240" w:lineRule="auto"/>
              <w:rPr>
                <w:rFonts w:ascii="Arial" w:hAnsi="Arial" w:cs="Arial"/>
                <w:lang w:eastAsia="it-IT"/>
              </w:rPr>
            </w:pPr>
            <w:r>
              <w:rPr>
                <w:rFonts w:ascii="Arial" w:hAnsi="Arial" w:cs="Arial"/>
              </w:rPr>
              <w:t>2.2.4</w:t>
            </w:r>
            <w:r w:rsidRPr="00C95B3F">
              <w:rPr>
                <w:rFonts w:ascii="Arial" w:hAnsi="Arial" w:cs="Arial"/>
              </w:rPr>
              <w:t>. Забезпечен</w:t>
            </w:r>
            <w:r>
              <w:rPr>
                <w:rFonts w:ascii="Arial" w:hAnsi="Arial" w:cs="Arial"/>
              </w:rPr>
              <w:t>ня медичним обладнанням лікувальних</w:t>
            </w:r>
            <w:r w:rsidRPr="00C95B3F">
              <w:rPr>
                <w:rFonts w:ascii="Arial" w:hAnsi="Arial" w:cs="Arial"/>
              </w:rPr>
              <w:t xml:space="preserve"> закладів</w:t>
            </w:r>
          </w:p>
        </w:tc>
      </w:tr>
      <w:tr w:rsidR="004B2EE0" w:rsidRPr="00C95B3F" w:rsidTr="0037584D">
        <w:trPr>
          <w:trHeight w:val="20"/>
          <w:jc w:val="right"/>
        </w:trPr>
        <w:tc>
          <w:tcPr>
            <w:tcW w:w="2689" w:type="dxa"/>
            <w:vAlign w:val="center"/>
          </w:tcPr>
          <w:p w:rsidR="004B2EE0" w:rsidRPr="00C95B3F" w:rsidRDefault="004B2EE0" w:rsidP="0037584D">
            <w:pPr>
              <w:spacing w:after="0" w:line="240" w:lineRule="auto"/>
              <w:rPr>
                <w:rFonts w:ascii="Arial" w:hAnsi="Arial" w:cs="Arial"/>
                <w:b/>
                <w:bCs/>
              </w:rPr>
            </w:pPr>
            <w:r w:rsidRPr="00C95B3F">
              <w:rPr>
                <w:rFonts w:ascii="Arial" w:hAnsi="Arial" w:cs="Arial"/>
                <w:b/>
                <w:bCs/>
              </w:rPr>
              <w:t>Назва проекту:</w:t>
            </w:r>
          </w:p>
        </w:tc>
        <w:tc>
          <w:tcPr>
            <w:tcW w:w="6912" w:type="dxa"/>
            <w:gridSpan w:val="6"/>
          </w:tcPr>
          <w:p w:rsidR="004B2EE0" w:rsidRPr="00C95B3F" w:rsidRDefault="004B2EE0" w:rsidP="0037584D">
            <w:pPr>
              <w:spacing w:after="0" w:line="240" w:lineRule="auto"/>
              <w:jc w:val="both"/>
              <w:rPr>
                <w:rFonts w:ascii="Arial" w:hAnsi="Arial" w:cs="Arial"/>
                <w:b/>
                <w:lang w:eastAsia="it-IT"/>
              </w:rPr>
            </w:pPr>
            <w:r>
              <w:rPr>
                <w:rFonts w:ascii="Arial" w:hAnsi="Arial" w:cs="Arial"/>
                <w:b/>
              </w:rPr>
              <w:t>Ресурсне</w:t>
            </w:r>
            <w:r w:rsidRPr="00C95B3F">
              <w:rPr>
                <w:rFonts w:ascii="Arial" w:hAnsi="Arial" w:cs="Arial"/>
                <w:b/>
              </w:rPr>
              <w:t xml:space="preserve"> забезпечення</w:t>
            </w:r>
            <w:r>
              <w:rPr>
                <w:rFonts w:ascii="Arial" w:hAnsi="Arial" w:cs="Arial"/>
                <w:b/>
              </w:rPr>
              <w:t xml:space="preserve"> медичним обладнанням ФАПу с. Храпин </w:t>
            </w:r>
          </w:p>
        </w:tc>
      </w:tr>
      <w:tr w:rsidR="004B2EE0" w:rsidRPr="0025074D" w:rsidTr="0037584D">
        <w:trPr>
          <w:trHeight w:val="20"/>
          <w:jc w:val="right"/>
        </w:trPr>
        <w:tc>
          <w:tcPr>
            <w:tcW w:w="2689" w:type="dxa"/>
            <w:vAlign w:val="center"/>
          </w:tcPr>
          <w:p w:rsidR="004B2EE0" w:rsidRPr="0025074D" w:rsidRDefault="004B2EE0" w:rsidP="0037584D">
            <w:pPr>
              <w:spacing w:after="0" w:line="240" w:lineRule="auto"/>
              <w:rPr>
                <w:rFonts w:ascii="Arial" w:hAnsi="Arial" w:cs="Arial"/>
                <w:b/>
                <w:bCs/>
              </w:rPr>
            </w:pPr>
            <w:r w:rsidRPr="0025074D">
              <w:rPr>
                <w:rFonts w:ascii="Arial" w:hAnsi="Arial" w:cs="Arial"/>
                <w:b/>
                <w:bCs/>
              </w:rPr>
              <w:t>Цілі проекту:</w:t>
            </w:r>
          </w:p>
        </w:tc>
        <w:tc>
          <w:tcPr>
            <w:tcW w:w="6912" w:type="dxa"/>
            <w:gridSpan w:val="6"/>
          </w:tcPr>
          <w:p w:rsidR="004B2EE0" w:rsidRPr="0025074D" w:rsidRDefault="004B2EE0" w:rsidP="0037584D">
            <w:pPr>
              <w:spacing w:after="0" w:line="240" w:lineRule="auto"/>
              <w:jc w:val="both"/>
              <w:rPr>
                <w:rFonts w:ascii="Arial" w:hAnsi="Arial" w:cs="Arial"/>
                <w:lang w:eastAsia="it-IT"/>
              </w:rPr>
            </w:pPr>
            <w:r w:rsidRPr="0025074D">
              <w:rPr>
                <w:rFonts w:ascii="Arial" w:hAnsi="Arial" w:cs="Arial"/>
              </w:rPr>
              <w:t xml:space="preserve">Покращення якості надання первинної медичної допомоги жителям </w:t>
            </w:r>
            <w:r>
              <w:rPr>
                <w:rFonts w:ascii="Arial" w:hAnsi="Arial" w:cs="Arial"/>
              </w:rPr>
              <w:t>села Храпин</w:t>
            </w:r>
          </w:p>
        </w:tc>
      </w:tr>
      <w:tr w:rsidR="004B2EE0" w:rsidRPr="0025074D" w:rsidTr="0037584D">
        <w:trPr>
          <w:trHeight w:val="20"/>
          <w:jc w:val="right"/>
        </w:trPr>
        <w:tc>
          <w:tcPr>
            <w:tcW w:w="2689" w:type="dxa"/>
            <w:vAlign w:val="center"/>
          </w:tcPr>
          <w:p w:rsidR="004B2EE0" w:rsidRPr="0025074D" w:rsidRDefault="004B2EE0" w:rsidP="0037584D">
            <w:pPr>
              <w:autoSpaceDE w:val="0"/>
              <w:autoSpaceDN w:val="0"/>
              <w:adjustRightInd w:val="0"/>
              <w:spacing w:after="0" w:line="240" w:lineRule="auto"/>
              <w:rPr>
                <w:rFonts w:ascii="Arial" w:hAnsi="Arial" w:cs="Arial"/>
                <w:b/>
              </w:rPr>
            </w:pPr>
            <w:r w:rsidRPr="0025074D">
              <w:rPr>
                <w:rFonts w:ascii="Arial" w:hAnsi="Arial" w:cs="Arial"/>
                <w:b/>
              </w:rPr>
              <w:t>Територія впливу проекту:</w:t>
            </w:r>
          </w:p>
        </w:tc>
        <w:tc>
          <w:tcPr>
            <w:tcW w:w="6912" w:type="dxa"/>
            <w:gridSpan w:val="6"/>
          </w:tcPr>
          <w:p w:rsidR="004B2EE0" w:rsidRPr="0025074D" w:rsidRDefault="004B2EE0" w:rsidP="0037584D">
            <w:pPr>
              <w:spacing w:after="0" w:line="240" w:lineRule="auto"/>
              <w:jc w:val="both"/>
              <w:rPr>
                <w:rFonts w:ascii="Arial" w:hAnsi="Arial" w:cs="Arial"/>
                <w:lang w:eastAsia="it-IT"/>
              </w:rPr>
            </w:pPr>
            <w:r>
              <w:rPr>
                <w:rFonts w:ascii="Arial" w:hAnsi="Arial" w:cs="Arial"/>
              </w:rPr>
              <w:t>с. Храпин</w:t>
            </w:r>
          </w:p>
        </w:tc>
      </w:tr>
      <w:tr w:rsidR="004B2EE0" w:rsidRPr="0025074D" w:rsidTr="0037584D">
        <w:trPr>
          <w:trHeight w:val="20"/>
          <w:jc w:val="right"/>
        </w:trPr>
        <w:tc>
          <w:tcPr>
            <w:tcW w:w="2689" w:type="dxa"/>
            <w:vAlign w:val="center"/>
          </w:tcPr>
          <w:p w:rsidR="004B2EE0" w:rsidRPr="0025074D" w:rsidRDefault="004B2EE0" w:rsidP="0037584D">
            <w:pPr>
              <w:autoSpaceDE w:val="0"/>
              <w:autoSpaceDN w:val="0"/>
              <w:adjustRightInd w:val="0"/>
              <w:spacing w:after="0" w:line="240" w:lineRule="auto"/>
              <w:rPr>
                <w:rFonts w:ascii="Arial" w:hAnsi="Arial" w:cs="Arial"/>
                <w:b/>
              </w:rPr>
            </w:pPr>
            <w:r w:rsidRPr="0025074D">
              <w:rPr>
                <w:rFonts w:ascii="Arial" w:hAnsi="Arial" w:cs="Arial"/>
                <w:b/>
              </w:rPr>
              <w:t>Орієнтовна кількість отримувачів вигод</w:t>
            </w:r>
          </w:p>
        </w:tc>
        <w:tc>
          <w:tcPr>
            <w:tcW w:w="6912" w:type="dxa"/>
            <w:gridSpan w:val="6"/>
          </w:tcPr>
          <w:p w:rsidR="004B2EE0" w:rsidRPr="0025074D" w:rsidRDefault="004B2EE0" w:rsidP="0037584D">
            <w:pPr>
              <w:spacing w:after="0" w:line="240" w:lineRule="auto"/>
              <w:jc w:val="both"/>
              <w:rPr>
                <w:rFonts w:ascii="Arial" w:hAnsi="Arial" w:cs="Arial"/>
                <w:lang w:eastAsia="it-IT"/>
              </w:rPr>
            </w:pPr>
            <w:r>
              <w:rPr>
                <w:rFonts w:ascii="Arial" w:hAnsi="Arial" w:cs="Arial"/>
                <w:lang w:eastAsia="it-IT"/>
              </w:rPr>
              <w:t xml:space="preserve">441 </w:t>
            </w:r>
            <w:r w:rsidRPr="0025074D">
              <w:rPr>
                <w:rFonts w:ascii="Arial" w:hAnsi="Arial" w:cs="Arial"/>
                <w:lang w:eastAsia="it-IT"/>
              </w:rPr>
              <w:t>осіб</w:t>
            </w:r>
            <w:r>
              <w:rPr>
                <w:rFonts w:ascii="Arial" w:hAnsi="Arial" w:cs="Arial"/>
                <w:lang w:eastAsia="it-IT"/>
              </w:rPr>
              <w:t>а</w:t>
            </w:r>
          </w:p>
        </w:tc>
      </w:tr>
      <w:tr w:rsidR="004B2EE0" w:rsidRPr="009E040F" w:rsidTr="0037584D">
        <w:trPr>
          <w:trHeight w:val="20"/>
          <w:jc w:val="right"/>
        </w:trPr>
        <w:tc>
          <w:tcPr>
            <w:tcW w:w="2689" w:type="dxa"/>
            <w:shd w:val="clear" w:color="auto" w:fill="FFFFFF"/>
            <w:vAlign w:val="center"/>
          </w:tcPr>
          <w:p w:rsidR="004B2EE0" w:rsidRPr="00F52CD7" w:rsidRDefault="004B2EE0" w:rsidP="0037584D">
            <w:pPr>
              <w:spacing w:after="0" w:line="240" w:lineRule="auto"/>
              <w:rPr>
                <w:rFonts w:ascii="Arial" w:hAnsi="Arial" w:cs="Arial"/>
                <w:b/>
                <w:bCs/>
              </w:rPr>
            </w:pPr>
            <w:r w:rsidRPr="00F52CD7">
              <w:rPr>
                <w:rFonts w:ascii="Arial" w:hAnsi="Arial" w:cs="Arial"/>
                <w:b/>
                <w:bCs/>
              </w:rPr>
              <w:t>Стислий опис проекту:</w:t>
            </w:r>
          </w:p>
        </w:tc>
        <w:tc>
          <w:tcPr>
            <w:tcW w:w="6912" w:type="dxa"/>
            <w:gridSpan w:val="6"/>
          </w:tcPr>
          <w:p w:rsidR="004B2EE0" w:rsidRPr="00F52CD7" w:rsidRDefault="004B2EE0" w:rsidP="0037584D">
            <w:pPr>
              <w:spacing w:after="0" w:line="240" w:lineRule="auto"/>
              <w:jc w:val="both"/>
              <w:rPr>
                <w:rFonts w:ascii="Arial" w:hAnsi="Arial" w:cs="Arial"/>
                <w:lang w:eastAsia="it-IT"/>
              </w:rPr>
            </w:pPr>
            <w:r w:rsidRPr="00F52CD7">
              <w:rPr>
                <w:rFonts w:ascii="Arial" w:hAnsi="Arial" w:cs="Arial"/>
                <w:lang w:eastAsia="it-IT"/>
              </w:rPr>
              <w:t xml:space="preserve">Основним </w:t>
            </w:r>
            <w:r>
              <w:rPr>
                <w:rFonts w:ascii="Arial" w:hAnsi="Arial" w:cs="Arial"/>
                <w:lang w:eastAsia="it-IT"/>
              </w:rPr>
              <w:t>завданням фельдшерсько-акушерського пункту</w:t>
            </w:r>
            <w:r w:rsidRPr="00F52CD7">
              <w:rPr>
                <w:rFonts w:ascii="Arial" w:hAnsi="Arial" w:cs="Arial"/>
                <w:lang w:eastAsia="it-IT"/>
              </w:rPr>
              <w:t xml:space="preserve"> є проведення обстеження всіх категорій населення, які </w:t>
            </w:r>
            <w:r w:rsidRPr="00F52CD7">
              <w:rPr>
                <w:rFonts w:ascii="Arial" w:hAnsi="Arial" w:cs="Arial"/>
                <w:lang w:eastAsia="it-IT"/>
              </w:rPr>
              <w:lastRenderedPageBreak/>
              <w:t>проживають у се</w:t>
            </w:r>
            <w:r>
              <w:rPr>
                <w:rFonts w:ascii="Arial" w:hAnsi="Arial" w:cs="Arial"/>
                <w:lang w:eastAsia="it-IT"/>
              </w:rPr>
              <w:t>лі Храпин</w:t>
            </w:r>
            <w:r w:rsidRPr="00F52CD7">
              <w:rPr>
                <w:rFonts w:ascii="Arial" w:hAnsi="Arial" w:cs="Arial"/>
                <w:lang w:eastAsia="it-IT"/>
              </w:rPr>
              <w:t>, після проходження якого призначають основні лікувально-оздоровчі заходи, індивідуальні програми профілактики захворювань, здійснюють моніторинг стану здоров’я кожного прикріпленого, у разі необхідності направляють хворих для надання допомоги на вторинний рівень.</w:t>
            </w:r>
          </w:p>
          <w:p w:rsidR="004B2EE0" w:rsidRPr="00F52CD7" w:rsidRDefault="004B2EE0" w:rsidP="0037584D">
            <w:pPr>
              <w:spacing w:after="0" w:line="240" w:lineRule="auto"/>
              <w:jc w:val="both"/>
              <w:rPr>
                <w:rFonts w:ascii="Arial" w:hAnsi="Arial" w:cs="Arial"/>
                <w:lang w:eastAsia="it-IT"/>
              </w:rPr>
            </w:pPr>
            <w:r w:rsidRPr="00F52CD7">
              <w:rPr>
                <w:rFonts w:ascii="Arial" w:hAnsi="Arial" w:cs="Arial"/>
                <w:lang w:eastAsia="it-IT"/>
              </w:rPr>
              <w:t>Ефективне виконання цих завдань нем</w:t>
            </w:r>
            <w:r>
              <w:rPr>
                <w:rFonts w:ascii="Arial" w:hAnsi="Arial" w:cs="Arial"/>
                <w:lang w:eastAsia="it-IT"/>
              </w:rPr>
              <w:t xml:space="preserve">ожливе без створення належних </w:t>
            </w:r>
            <w:r w:rsidRPr="00F52CD7">
              <w:rPr>
                <w:rFonts w:ascii="Arial" w:hAnsi="Arial" w:cs="Arial"/>
                <w:lang w:eastAsia="it-IT"/>
              </w:rPr>
              <w:t>умов та оснащення закладу необхідним медичним обладнанням.</w:t>
            </w:r>
          </w:p>
        </w:tc>
      </w:tr>
      <w:tr w:rsidR="004B2EE0" w:rsidRPr="00F52CD7" w:rsidTr="0037584D">
        <w:trPr>
          <w:trHeight w:val="20"/>
          <w:jc w:val="right"/>
        </w:trPr>
        <w:tc>
          <w:tcPr>
            <w:tcW w:w="2689" w:type="dxa"/>
            <w:shd w:val="clear" w:color="auto" w:fill="FFFFFF"/>
            <w:vAlign w:val="center"/>
          </w:tcPr>
          <w:p w:rsidR="004B2EE0" w:rsidRPr="00F52CD7" w:rsidRDefault="004B2EE0" w:rsidP="0037584D">
            <w:pPr>
              <w:spacing w:after="0" w:line="240" w:lineRule="auto"/>
              <w:rPr>
                <w:rFonts w:ascii="Arial" w:hAnsi="Arial" w:cs="Arial"/>
                <w:b/>
                <w:bCs/>
              </w:rPr>
            </w:pPr>
            <w:r w:rsidRPr="00F52CD7">
              <w:rPr>
                <w:rFonts w:ascii="Arial" w:hAnsi="Arial" w:cs="Arial"/>
                <w:b/>
                <w:bCs/>
              </w:rPr>
              <w:lastRenderedPageBreak/>
              <w:t>Очікувані результати:</w:t>
            </w:r>
          </w:p>
        </w:tc>
        <w:tc>
          <w:tcPr>
            <w:tcW w:w="6912" w:type="dxa"/>
            <w:gridSpan w:val="6"/>
            <w:shd w:val="clear" w:color="auto" w:fill="FFFFFF"/>
          </w:tcPr>
          <w:p w:rsidR="004B2EE0" w:rsidRPr="00F52CD7" w:rsidRDefault="004B2EE0" w:rsidP="0037584D">
            <w:pPr>
              <w:pStyle w:val="ae"/>
              <w:numPr>
                <w:ilvl w:val="0"/>
                <w:numId w:val="113"/>
              </w:numPr>
              <w:ind w:left="166" w:hanging="142"/>
              <w:jc w:val="both"/>
              <w:rPr>
                <w:rFonts w:cs="Arial"/>
                <w:sz w:val="22"/>
                <w:szCs w:val="22"/>
                <w:lang w:val="uk-UA" w:eastAsia="en-US"/>
              </w:rPr>
            </w:pPr>
            <w:r w:rsidRPr="00F52CD7">
              <w:rPr>
                <w:rFonts w:cs="Arial"/>
                <w:sz w:val="22"/>
                <w:szCs w:val="22"/>
                <w:lang w:val="uk-UA" w:eastAsia="en-US"/>
              </w:rPr>
              <w:t>забезпечення фельдшерсько-акушерського пункту необхідним медичним обладнанням.</w:t>
            </w:r>
          </w:p>
          <w:p w:rsidR="004B2EE0" w:rsidRPr="00F52CD7" w:rsidRDefault="004B2EE0" w:rsidP="0037584D">
            <w:pPr>
              <w:pStyle w:val="ae"/>
              <w:numPr>
                <w:ilvl w:val="0"/>
                <w:numId w:val="113"/>
              </w:numPr>
              <w:ind w:left="166" w:hanging="142"/>
              <w:jc w:val="both"/>
              <w:rPr>
                <w:rFonts w:cs="Arial"/>
                <w:sz w:val="22"/>
                <w:szCs w:val="22"/>
                <w:lang w:val="uk-UA" w:eastAsia="en-US"/>
              </w:rPr>
            </w:pPr>
            <w:r w:rsidRPr="00F52CD7">
              <w:rPr>
                <w:rFonts w:cs="Arial"/>
                <w:sz w:val="22"/>
                <w:szCs w:val="22"/>
                <w:lang w:val="uk-UA" w:eastAsia="en-US"/>
              </w:rPr>
              <w:t>створення на</w:t>
            </w:r>
            <w:r>
              <w:rPr>
                <w:rFonts w:cs="Arial"/>
                <w:sz w:val="22"/>
                <w:szCs w:val="22"/>
                <w:lang w:val="uk-UA" w:eastAsia="en-US"/>
              </w:rPr>
              <w:t xml:space="preserve">лежних умов </w:t>
            </w:r>
            <w:r w:rsidRPr="00F52CD7">
              <w:rPr>
                <w:rFonts w:cs="Arial"/>
                <w:sz w:val="22"/>
                <w:szCs w:val="22"/>
                <w:lang w:val="uk-UA" w:eastAsia="en-US"/>
              </w:rPr>
              <w:t>обслуговуючого персоналу та  відповідних умов для лікування жителів се</w:t>
            </w:r>
            <w:r>
              <w:rPr>
                <w:rFonts w:cs="Arial"/>
                <w:sz w:val="22"/>
                <w:szCs w:val="22"/>
                <w:lang w:val="uk-UA" w:eastAsia="en-US"/>
              </w:rPr>
              <w:t>ла Храпин</w:t>
            </w:r>
            <w:r w:rsidRPr="00F52CD7">
              <w:rPr>
                <w:rFonts w:cs="Arial"/>
                <w:sz w:val="22"/>
                <w:szCs w:val="22"/>
                <w:lang w:val="uk-UA" w:eastAsia="en-US"/>
              </w:rPr>
              <w:t>.</w:t>
            </w:r>
          </w:p>
        </w:tc>
      </w:tr>
      <w:tr w:rsidR="004B2EE0" w:rsidRPr="009E040F" w:rsidTr="0037584D">
        <w:trPr>
          <w:trHeight w:val="20"/>
          <w:jc w:val="right"/>
        </w:trPr>
        <w:tc>
          <w:tcPr>
            <w:tcW w:w="2689" w:type="dxa"/>
            <w:shd w:val="clear" w:color="auto" w:fill="FFFFFF"/>
            <w:vAlign w:val="center"/>
          </w:tcPr>
          <w:p w:rsidR="004B2EE0" w:rsidRPr="00DF235A" w:rsidRDefault="004B2EE0" w:rsidP="0037584D">
            <w:pPr>
              <w:spacing w:after="0" w:line="240" w:lineRule="auto"/>
              <w:rPr>
                <w:rFonts w:ascii="Arial" w:hAnsi="Arial" w:cs="Arial"/>
                <w:b/>
                <w:bCs/>
              </w:rPr>
            </w:pPr>
            <w:r w:rsidRPr="00DF235A">
              <w:rPr>
                <w:rFonts w:ascii="Arial" w:hAnsi="Arial" w:cs="Arial"/>
                <w:b/>
                <w:bCs/>
              </w:rPr>
              <w:t>Ключові заходи проекту:</w:t>
            </w:r>
          </w:p>
        </w:tc>
        <w:tc>
          <w:tcPr>
            <w:tcW w:w="6912" w:type="dxa"/>
            <w:gridSpan w:val="6"/>
          </w:tcPr>
          <w:p w:rsidR="004B2EE0" w:rsidRPr="00DF235A" w:rsidRDefault="004B2EE0" w:rsidP="0037584D">
            <w:pPr>
              <w:jc w:val="both"/>
              <w:rPr>
                <w:rFonts w:ascii="Arial" w:hAnsi="Arial" w:cs="Arial"/>
              </w:rPr>
            </w:pPr>
            <w:r w:rsidRPr="00DF235A">
              <w:rPr>
                <w:rFonts w:ascii="Arial" w:hAnsi="Arial" w:cs="Arial"/>
              </w:rPr>
              <w:t>матеріальне забезпечення лікувального закладу .</w:t>
            </w:r>
          </w:p>
        </w:tc>
      </w:tr>
      <w:tr w:rsidR="004B2EE0" w:rsidRPr="00B024A8" w:rsidTr="0037584D">
        <w:trPr>
          <w:trHeight w:val="20"/>
          <w:jc w:val="right"/>
        </w:trPr>
        <w:tc>
          <w:tcPr>
            <w:tcW w:w="2689" w:type="dxa"/>
            <w:shd w:val="clear" w:color="auto" w:fill="FFFFFF"/>
            <w:vAlign w:val="center"/>
          </w:tcPr>
          <w:p w:rsidR="004B2EE0" w:rsidRPr="00B024A8" w:rsidRDefault="004B2EE0" w:rsidP="0037584D">
            <w:pPr>
              <w:spacing w:after="0" w:line="240" w:lineRule="auto"/>
              <w:rPr>
                <w:rFonts w:ascii="Arial" w:hAnsi="Arial" w:cs="Arial"/>
                <w:b/>
              </w:rPr>
            </w:pPr>
            <w:r w:rsidRPr="00B024A8">
              <w:rPr>
                <w:rFonts w:ascii="Arial" w:hAnsi="Arial" w:cs="Arial"/>
                <w:b/>
              </w:rPr>
              <w:t xml:space="preserve">Період здійснення: </w:t>
            </w:r>
          </w:p>
        </w:tc>
        <w:tc>
          <w:tcPr>
            <w:tcW w:w="6912" w:type="dxa"/>
            <w:gridSpan w:val="6"/>
            <w:vAlign w:val="center"/>
          </w:tcPr>
          <w:p w:rsidR="004B2EE0" w:rsidRPr="00B024A8" w:rsidRDefault="004B2EE0" w:rsidP="0037584D">
            <w:pPr>
              <w:spacing w:after="0" w:line="240" w:lineRule="auto"/>
              <w:rPr>
                <w:rFonts w:ascii="Arial" w:hAnsi="Arial" w:cs="Arial"/>
                <w:lang w:eastAsia="it-IT"/>
              </w:rPr>
            </w:pPr>
            <w:r>
              <w:rPr>
                <w:rFonts w:ascii="Arial" w:hAnsi="Arial" w:cs="Arial"/>
                <w:b/>
              </w:rPr>
              <w:t>2020</w:t>
            </w:r>
            <w:r w:rsidRPr="00B024A8">
              <w:rPr>
                <w:rFonts w:ascii="Arial" w:hAnsi="Arial" w:cs="Arial"/>
                <w:b/>
              </w:rPr>
              <w:t xml:space="preserve"> – 2022 роки:</w:t>
            </w:r>
          </w:p>
        </w:tc>
      </w:tr>
      <w:tr w:rsidR="004B2EE0" w:rsidRPr="00B024A8" w:rsidTr="0037584D">
        <w:trPr>
          <w:trHeight w:val="20"/>
          <w:jc w:val="right"/>
        </w:trPr>
        <w:tc>
          <w:tcPr>
            <w:tcW w:w="2689" w:type="dxa"/>
            <w:vMerge w:val="restart"/>
            <w:shd w:val="clear" w:color="auto" w:fill="FFFFFF"/>
            <w:vAlign w:val="center"/>
          </w:tcPr>
          <w:p w:rsidR="004B2EE0" w:rsidRPr="00B024A8" w:rsidRDefault="004B2EE0" w:rsidP="0037584D">
            <w:pPr>
              <w:spacing w:after="0" w:line="240" w:lineRule="auto"/>
              <w:rPr>
                <w:rFonts w:ascii="Arial" w:hAnsi="Arial" w:cs="Arial"/>
                <w:b/>
                <w:bCs/>
              </w:rPr>
            </w:pPr>
            <w:r w:rsidRPr="00B024A8">
              <w:rPr>
                <w:rFonts w:ascii="Arial" w:hAnsi="Arial" w:cs="Arial"/>
                <w:b/>
                <w:bCs/>
              </w:rPr>
              <w:t>Орієнтовна вартість проекту, тис. грн.</w:t>
            </w:r>
          </w:p>
        </w:tc>
        <w:tc>
          <w:tcPr>
            <w:tcW w:w="925" w:type="dxa"/>
            <w:shd w:val="clear" w:color="auto" w:fill="E6E6E6"/>
            <w:vAlign w:val="center"/>
          </w:tcPr>
          <w:p w:rsidR="004B2EE0" w:rsidRPr="00B024A8" w:rsidRDefault="004B2EE0" w:rsidP="0037584D">
            <w:pPr>
              <w:spacing w:after="0" w:line="240" w:lineRule="auto"/>
              <w:jc w:val="center"/>
              <w:rPr>
                <w:rFonts w:ascii="Arial" w:hAnsi="Arial" w:cs="Arial"/>
                <w:b/>
                <w:lang w:eastAsia="it-IT"/>
              </w:rPr>
            </w:pPr>
            <w:r>
              <w:rPr>
                <w:rFonts w:ascii="Arial" w:hAnsi="Arial" w:cs="Arial"/>
                <w:b/>
                <w:lang w:eastAsia="it-IT"/>
              </w:rPr>
              <w:t>2020</w:t>
            </w:r>
          </w:p>
        </w:tc>
        <w:tc>
          <w:tcPr>
            <w:tcW w:w="1132" w:type="dxa"/>
            <w:shd w:val="clear" w:color="auto" w:fill="E6E6E6"/>
            <w:vAlign w:val="center"/>
          </w:tcPr>
          <w:p w:rsidR="004B2EE0" w:rsidRPr="00B024A8" w:rsidRDefault="004B2EE0" w:rsidP="0037584D">
            <w:pPr>
              <w:spacing w:after="0" w:line="240" w:lineRule="auto"/>
              <w:jc w:val="center"/>
              <w:rPr>
                <w:rFonts w:ascii="Arial" w:hAnsi="Arial" w:cs="Arial"/>
                <w:b/>
                <w:lang w:eastAsia="it-IT"/>
              </w:rPr>
            </w:pPr>
            <w:r>
              <w:rPr>
                <w:rFonts w:ascii="Arial" w:hAnsi="Arial" w:cs="Arial"/>
                <w:b/>
                <w:lang w:eastAsia="it-IT"/>
              </w:rPr>
              <w:t>2021</w:t>
            </w:r>
          </w:p>
        </w:tc>
        <w:tc>
          <w:tcPr>
            <w:tcW w:w="1133" w:type="dxa"/>
            <w:tcBorders>
              <w:bottom w:val="single" w:sz="4" w:space="0" w:color="auto"/>
            </w:tcBorders>
            <w:shd w:val="clear" w:color="auto" w:fill="E6E6E6"/>
            <w:vAlign w:val="center"/>
          </w:tcPr>
          <w:p w:rsidR="004B2EE0" w:rsidRPr="00B024A8" w:rsidRDefault="004B2EE0" w:rsidP="0037584D">
            <w:pPr>
              <w:spacing w:after="0" w:line="240" w:lineRule="auto"/>
              <w:jc w:val="center"/>
              <w:rPr>
                <w:rFonts w:ascii="Arial" w:hAnsi="Arial" w:cs="Arial"/>
                <w:b/>
                <w:lang w:eastAsia="it-IT"/>
              </w:rPr>
            </w:pPr>
            <w:r>
              <w:rPr>
                <w:rFonts w:ascii="Arial" w:hAnsi="Arial" w:cs="Arial"/>
                <w:b/>
                <w:lang w:eastAsia="it-IT"/>
              </w:rPr>
              <w:t>2022</w:t>
            </w:r>
          </w:p>
        </w:tc>
        <w:tc>
          <w:tcPr>
            <w:tcW w:w="1132" w:type="dxa"/>
            <w:tcBorders>
              <w:bottom w:val="single" w:sz="4" w:space="0" w:color="auto"/>
            </w:tcBorders>
            <w:shd w:val="clear" w:color="auto" w:fill="E6E6E6"/>
            <w:vAlign w:val="center"/>
          </w:tcPr>
          <w:p w:rsidR="004B2EE0" w:rsidRPr="00B024A8" w:rsidRDefault="004B2EE0" w:rsidP="0037584D">
            <w:pPr>
              <w:spacing w:after="0" w:line="240" w:lineRule="auto"/>
              <w:jc w:val="center"/>
              <w:rPr>
                <w:rFonts w:ascii="Arial" w:hAnsi="Arial" w:cs="Arial"/>
                <w:b/>
                <w:lang w:eastAsia="it-IT"/>
              </w:rPr>
            </w:pPr>
            <w:r>
              <w:rPr>
                <w:rFonts w:ascii="Arial" w:hAnsi="Arial" w:cs="Arial"/>
                <w:b/>
                <w:lang w:eastAsia="it-IT"/>
              </w:rPr>
              <w:t>2023</w:t>
            </w:r>
          </w:p>
        </w:tc>
        <w:tc>
          <w:tcPr>
            <w:tcW w:w="1132" w:type="dxa"/>
            <w:tcBorders>
              <w:bottom w:val="single" w:sz="4" w:space="0" w:color="auto"/>
            </w:tcBorders>
            <w:shd w:val="clear" w:color="auto" w:fill="E6E6E6"/>
            <w:vAlign w:val="center"/>
          </w:tcPr>
          <w:p w:rsidR="004B2EE0" w:rsidRPr="00B024A8" w:rsidRDefault="004B2EE0" w:rsidP="0037584D">
            <w:pPr>
              <w:spacing w:after="0" w:line="240" w:lineRule="auto"/>
              <w:jc w:val="center"/>
              <w:rPr>
                <w:rFonts w:ascii="Arial" w:hAnsi="Arial" w:cs="Arial"/>
                <w:b/>
                <w:lang w:eastAsia="it-IT"/>
              </w:rPr>
            </w:pPr>
            <w:r>
              <w:rPr>
                <w:rFonts w:ascii="Arial" w:hAnsi="Arial" w:cs="Arial"/>
                <w:b/>
                <w:lang w:eastAsia="it-IT"/>
              </w:rPr>
              <w:t>2024</w:t>
            </w:r>
          </w:p>
        </w:tc>
        <w:tc>
          <w:tcPr>
            <w:tcW w:w="1458" w:type="dxa"/>
            <w:shd w:val="clear" w:color="auto" w:fill="E6E6E6"/>
            <w:vAlign w:val="center"/>
          </w:tcPr>
          <w:p w:rsidR="004B2EE0" w:rsidRPr="00B024A8" w:rsidRDefault="004B2EE0" w:rsidP="0037584D">
            <w:pPr>
              <w:spacing w:after="0" w:line="240" w:lineRule="auto"/>
              <w:jc w:val="center"/>
              <w:rPr>
                <w:rFonts w:ascii="Arial" w:hAnsi="Arial" w:cs="Arial"/>
                <w:b/>
                <w:lang w:eastAsia="it-IT"/>
              </w:rPr>
            </w:pPr>
            <w:r w:rsidRPr="00B024A8">
              <w:rPr>
                <w:rFonts w:ascii="Arial" w:hAnsi="Arial" w:cs="Arial"/>
                <w:b/>
                <w:lang w:eastAsia="it-IT"/>
              </w:rPr>
              <w:t>Разом</w:t>
            </w:r>
          </w:p>
        </w:tc>
      </w:tr>
      <w:tr w:rsidR="004B2EE0" w:rsidRPr="00B024A8" w:rsidTr="0037584D">
        <w:trPr>
          <w:trHeight w:val="20"/>
          <w:jc w:val="right"/>
        </w:trPr>
        <w:tc>
          <w:tcPr>
            <w:tcW w:w="2689" w:type="dxa"/>
            <w:vMerge/>
            <w:shd w:val="clear" w:color="auto" w:fill="FFFFFF"/>
            <w:vAlign w:val="center"/>
          </w:tcPr>
          <w:p w:rsidR="004B2EE0" w:rsidRPr="00B024A8" w:rsidRDefault="004B2EE0" w:rsidP="0037584D">
            <w:pPr>
              <w:spacing w:after="0" w:line="240" w:lineRule="auto"/>
              <w:rPr>
                <w:rFonts w:ascii="Arial" w:hAnsi="Arial" w:cs="Arial"/>
                <w:b/>
                <w:bCs/>
              </w:rPr>
            </w:pPr>
          </w:p>
        </w:tc>
        <w:tc>
          <w:tcPr>
            <w:tcW w:w="925" w:type="dxa"/>
            <w:vAlign w:val="center"/>
          </w:tcPr>
          <w:p w:rsidR="004B2EE0" w:rsidRPr="00B024A8" w:rsidRDefault="004B2EE0" w:rsidP="0037584D">
            <w:pPr>
              <w:spacing w:after="0" w:line="240" w:lineRule="auto"/>
              <w:jc w:val="center"/>
              <w:rPr>
                <w:rFonts w:ascii="Arial" w:hAnsi="Arial" w:cs="Arial"/>
                <w:b/>
                <w:lang w:eastAsia="it-IT"/>
              </w:rPr>
            </w:pPr>
          </w:p>
        </w:tc>
        <w:tc>
          <w:tcPr>
            <w:tcW w:w="1132" w:type="dxa"/>
            <w:shd w:val="clear" w:color="auto" w:fill="FFFFFF"/>
            <w:vAlign w:val="center"/>
          </w:tcPr>
          <w:p w:rsidR="004B2EE0" w:rsidRPr="00B024A8" w:rsidRDefault="004B2EE0" w:rsidP="007D174A">
            <w:pPr>
              <w:spacing w:after="0" w:line="240" w:lineRule="auto"/>
              <w:jc w:val="center"/>
              <w:rPr>
                <w:rFonts w:ascii="Arial" w:hAnsi="Arial" w:cs="Arial"/>
                <w:b/>
                <w:lang w:eastAsia="it-IT"/>
              </w:rPr>
            </w:pPr>
          </w:p>
        </w:tc>
        <w:tc>
          <w:tcPr>
            <w:tcW w:w="1133" w:type="dxa"/>
            <w:shd w:val="clear" w:color="auto" w:fill="auto"/>
            <w:vAlign w:val="center"/>
          </w:tcPr>
          <w:p w:rsidR="004B2EE0" w:rsidRPr="00B024A8" w:rsidRDefault="006047D2" w:rsidP="0037584D">
            <w:pPr>
              <w:spacing w:after="0" w:line="240" w:lineRule="auto"/>
              <w:jc w:val="center"/>
              <w:rPr>
                <w:rFonts w:ascii="Arial" w:hAnsi="Arial" w:cs="Arial"/>
                <w:b/>
                <w:lang w:eastAsia="it-IT"/>
              </w:rPr>
            </w:pPr>
            <w:r>
              <w:rPr>
                <w:rFonts w:ascii="Arial" w:hAnsi="Arial" w:cs="Arial"/>
                <w:b/>
                <w:lang w:eastAsia="it-IT"/>
              </w:rPr>
              <w:t>30</w:t>
            </w:r>
          </w:p>
        </w:tc>
        <w:tc>
          <w:tcPr>
            <w:tcW w:w="1132" w:type="dxa"/>
            <w:shd w:val="clear" w:color="auto" w:fill="auto"/>
            <w:vAlign w:val="center"/>
          </w:tcPr>
          <w:p w:rsidR="004B2EE0" w:rsidRPr="00B024A8" w:rsidRDefault="004B2EE0" w:rsidP="0037584D">
            <w:pPr>
              <w:spacing w:after="0" w:line="240" w:lineRule="auto"/>
              <w:jc w:val="center"/>
              <w:rPr>
                <w:rFonts w:ascii="Arial" w:hAnsi="Arial" w:cs="Arial"/>
                <w:b/>
                <w:lang w:eastAsia="it-IT"/>
              </w:rPr>
            </w:pPr>
          </w:p>
        </w:tc>
        <w:tc>
          <w:tcPr>
            <w:tcW w:w="1132" w:type="dxa"/>
            <w:shd w:val="clear" w:color="auto" w:fill="auto"/>
            <w:vAlign w:val="center"/>
          </w:tcPr>
          <w:p w:rsidR="004B2EE0" w:rsidRPr="00B024A8" w:rsidRDefault="004B2EE0" w:rsidP="0037584D">
            <w:pPr>
              <w:spacing w:after="0" w:line="240" w:lineRule="auto"/>
              <w:jc w:val="center"/>
              <w:rPr>
                <w:rFonts w:ascii="Arial" w:hAnsi="Arial" w:cs="Arial"/>
                <w:b/>
                <w:lang w:eastAsia="it-IT"/>
              </w:rPr>
            </w:pPr>
          </w:p>
        </w:tc>
        <w:tc>
          <w:tcPr>
            <w:tcW w:w="1458" w:type="dxa"/>
            <w:shd w:val="clear" w:color="auto" w:fill="FFFFFF"/>
            <w:vAlign w:val="center"/>
          </w:tcPr>
          <w:p w:rsidR="004B2EE0" w:rsidRPr="00B024A8" w:rsidRDefault="006047D2" w:rsidP="0037584D">
            <w:pPr>
              <w:spacing w:after="0" w:line="240" w:lineRule="auto"/>
              <w:jc w:val="center"/>
              <w:rPr>
                <w:rFonts w:ascii="Arial" w:hAnsi="Arial" w:cs="Arial"/>
                <w:b/>
                <w:lang w:eastAsia="it-IT"/>
              </w:rPr>
            </w:pPr>
            <w:r>
              <w:rPr>
                <w:rFonts w:ascii="Arial" w:hAnsi="Arial" w:cs="Arial"/>
                <w:b/>
                <w:lang w:eastAsia="it-IT"/>
              </w:rPr>
              <w:t>30</w:t>
            </w:r>
          </w:p>
        </w:tc>
      </w:tr>
      <w:tr w:rsidR="004B2EE0" w:rsidRPr="00F37A11" w:rsidTr="0037584D">
        <w:trPr>
          <w:trHeight w:val="20"/>
          <w:jc w:val="right"/>
        </w:trPr>
        <w:tc>
          <w:tcPr>
            <w:tcW w:w="2689" w:type="dxa"/>
            <w:shd w:val="clear" w:color="auto" w:fill="FFFFFF"/>
            <w:vAlign w:val="center"/>
          </w:tcPr>
          <w:p w:rsidR="004B2EE0" w:rsidRPr="00F37A11" w:rsidRDefault="004B2EE0" w:rsidP="0037584D">
            <w:pPr>
              <w:spacing w:after="0" w:line="240" w:lineRule="auto"/>
              <w:rPr>
                <w:rFonts w:ascii="Arial" w:hAnsi="Arial" w:cs="Arial"/>
                <w:b/>
                <w:bCs/>
              </w:rPr>
            </w:pPr>
            <w:r w:rsidRPr="00F37A11">
              <w:rPr>
                <w:rFonts w:ascii="Arial" w:hAnsi="Arial" w:cs="Arial"/>
                <w:b/>
                <w:bCs/>
              </w:rPr>
              <w:t>Джерела фінансування:</w:t>
            </w:r>
          </w:p>
        </w:tc>
        <w:tc>
          <w:tcPr>
            <w:tcW w:w="6912" w:type="dxa"/>
            <w:gridSpan w:val="6"/>
            <w:vAlign w:val="center"/>
          </w:tcPr>
          <w:p w:rsidR="004B2EE0" w:rsidRPr="00F37A11" w:rsidRDefault="004B2EE0" w:rsidP="0037584D">
            <w:pPr>
              <w:spacing w:after="0" w:line="240" w:lineRule="auto"/>
              <w:jc w:val="both"/>
              <w:rPr>
                <w:rFonts w:ascii="Arial" w:hAnsi="Arial" w:cs="Arial"/>
                <w:lang w:eastAsia="it-IT"/>
              </w:rPr>
            </w:pPr>
            <w:r w:rsidRPr="00F37A11">
              <w:rPr>
                <w:rFonts w:ascii="Arial" w:hAnsi="Arial" w:cs="Arial"/>
                <w:lang w:eastAsia="it-IT"/>
              </w:rPr>
              <w:t>Державний</w:t>
            </w:r>
            <w:r w:rsidR="001B283F">
              <w:rPr>
                <w:rFonts w:ascii="Arial" w:hAnsi="Arial" w:cs="Arial"/>
                <w:lang w:eastAsia="it-IT"/>
              </w:rPr>
              <w:t xml:space="preserve"> бюджет</w:t>
            </w:r>
            <w:r w:rsidRPr="00F37A11">
              <w:rPr>
                <w:rFonts w:ascii="Arial" w:hAnsi="Arial" w:cs="Arial"/>
                <w:lang w:eastAsia="it-IT"/>
              </w:rPr>
              <w:t>, сільський бюджет, кошти проектів МТД</w:t>
            </w:r>
          </w:p>
        </w:tc>
      </w:tr>
      <w:tr w:rsidR="00184C1F" w:rsidRPr="00F37A11" w:rsidTr="0037584D">
        <w:trPr>
          <w:trHeight w:val="20"/>
          <w:jc w:val="right"/>
        </w:trPr>
        <w:tc>
          <w:tcPr>
            <w:tcW w:w="2689" w:type="dxa"/>
            <w:shd w:val="clear" w:color="auto" w:fill="FFFFFF"/>
            <w:vAlign w:val="center"/>
          </w:tcPr>
          <w:p w:rsidR="00184C1F" w:rsidRPr="00F37A11" w:rsidRDefault="00184C1F" w:rsidP="00184C1F">
            <w:pPr>
              <w:spacing w:after="0" w:line="240" w:lineRule="auto"/>
              <w:rPr>
                <w:rFonts w:ascii="Arial" w:hAnsi="Arial" w:cs="Arial"/>
                <w:b/>
                <w:bCs/>
              </w:rPr>
            </w:pPr>
            <w:r w:rsidRPr="00F37A11">
              <w:rPr>
                <w:rFonts w:ascii="Arial" w:hAnsi="Arial" w:cs="Arial"/>
                <w:b/>
              </w:rPr>
              <w:t>Ключові потенційні учасники проекту</w:t>
            </w:r>
          </w:p>
        </w:tc>
        <w:tc>
          <w:tcPr>
            <w:tcW w:w="6912" w:type="dxa"/>
            <w:gridSpan w:val="6"/>
            <w:vAlign w:val="center"/>
          </w:tcPr>
          <w:p w:rsidR="00184C1F" w:rsidRPr="005C62B8" w:rsidRDefault="00184C1F" w:rsidP="00184C1F">
            <w:pPr>
              <w:spacing w:after="0" w:line="240" w:lineRule="auto"/>
              <w:jc w:val="both"/>
              <w:rPr>
                <w:rFonts w:ascii="Arial" w:hAnsi="Arial" w:cs="Arial"/>
                <w:lang w:eastAsia="it-IT"/>
              </w:rPr>
            </w:pPr>
            <w:r w:rsidRPr="005C62B8">
              <w:rPr>
                <w:rFonts w:ascii="Arial" w:hAnsi="Arial" w:cs="Arial"/>
                <w:lang w:eastAsia="it-IT"/>
              </w:rPr>
              <w:t>Локницька</w:t>
            </w:r>
            <w:r w:rsidR="00AB3B31">
              <w:rPr>
                <w:rFonts w:ascii="Arial" w:hAnsi="Arial" w:cs="Arial"/>
                <w:lang w:eastAsia="it-IT"/>
              </w:rPr>
              <w:t xml:space="preserve"> </w:t>
            </w:r>
            <w:r w:rsidRPr="005C62B8">
              <w:rPr>
                <w:rFonts w:ascii="Arial" w:hAnsi="Arial" w:cs="Arial"/>
                <w:lang w:eastAsia="it-IT"/>
              </w:rPr>
              <w:t>сільська рада, причетні установи та організації, підрядні організації.</w:t>
            </w:r>
          </w:p>
        </w:tc>
      </w:tr>
      <w:tr w:rsidR="004B2EE0" w:rsidRPr="00F37A11" w:rsidTr="0037584D">
        <w:trPr>
          <w:trHeight w:val="20"/>
          <w:jc w:val="right"/>
        </w:trPr>
        <w:tc>
          <w:tcPr>
            <w:tcW w:w="2689" w:type="dxa"/>
            <w:shd w:val="clear" w:color="auto" w:fill="FFFFFF"/>
            <w:vAlign w:val="center"/>
          </w:tcPr>
          <w:p w:rsidR="004B2EE0" w:rsidRPr="00F37A11" w:rsidRDefault="004B2EE0" w:rsidP="0037584D">
            <w:pPr>
              <w:spacing w:after="0" w:line="240" w:lineRule="auto"/>
              <w:rPr>
                <w:rFonts w:ascii="Arial" w:hAnsi="Arial" w:cs="Arial"/>
                <w:b/>
                <w:bCs/>
              </w:rPr>
            </w:pPr>
            <w:r w:rsidRPr="00F37A11">
              <w:rPr>
                <w:rFonts w:ascii="Arial" w:hAnsi="Arial" w:cs="Arial"/>
                <w:b/>
                <w:bCs/>
              </w:rPr>
              <w:t>Інше:</w:t>
            </w:r>
          </w:p>
        </w:tc>
        <w:tc>
          <w:tcPr>
            <w:tcW w:w="6912" w:type="dxa"/>
            <w:gridSpan w:val="6"/>
            <w:vAlign w:val="center"/>
          </w:tcPr>
          <w:p w:rsidR="004B2EE0" w:rsidRPr="00F37A11" w:rsidRDefault="004B2EE0" w:rsidP="0037584D">
            <w:pPr>
              <w:spacing w:after="0" w:line="240" w:lineRule="auto"/>
              <w:rPr>
                <w:rFonts w:ascii="Arial" w:hAnsi="Arial" w:cs="Arial"/>
                <w:lang w:eastAsia="it-IT"/>
              </w:rPr>
            </w:pPr>
          </w:p>
        </w:tc>
      </w:tr>
    </w:tbl>
    <w:p w:rsidR="004B2EE0" w:rsidRDefault="004B2EE0" w:rsidP="00434F36">
      <w:pPr>
        <w:spacing w:after="0" w:line="240" w:lineRule="auto"/>
        <w:rPr>
          <w:rFonts w:ascii="Arial" w:hAnsi="Arial" w:cs="Arial"/>
          <w:b/>
          <w:color w:val="FF0000"/>
        </w:rPr>
      </w:pPr>
    </w:p>
    <w:p w:rsidR="004B2EE0" w:rsidRDefault="004B2EE0" w:rsidP="00434F36">
      <w:pPr>
        <w:spacing w:after="0" w:line="240" w:lineRule="auto"/>
        <w:rPr>
          <w:rFonts w:ascii="Arial" w:hAnsi="Arial" w:cs="Arial"/>
          <w:b/>
          <w:color w:val="FF0000"/>
        </w:rPr>
      </w:pPr>
    </w:p>
    <w:tbl>
      <w:tblPr>
        <w:tblW w:w="960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925"/>
        <w:gridCol w:w="1132"/>
        <w:gridCol w:w="1133"/>
        <w:gridCol w:w="1132"/>
        <w:gridCol w:w="1132"/>
        <w:gridCol w:w="1458"/>
      </w:tblGrid>
      <w:tr w:rsidR="005F4B75" w:rsidRPr="00C95B3F" w:rsidTr="0037584D">
        <w:trPr>
          <w:trHeight w:val="20"/>
          <w:jc w:val="right"/>
        </w:trPr>
        <w:tc>
          <w:tcPr>
            <w:tcW w:w="2689" w:type="dxa"/>
            <w:vAlign w:val="center"/>
          </w:tcPr>
          <w:p w:rsidR="005F4B75" w:rsidRPr="00C95B3F" w:rsidRDefault="005F4B75" w:rsidP="0037584D">
            <w:pPr>
              <w:pStyle w:val="6"/>
              <w:spacing w:before="0" w:line="240" w:lineRule="auto"/>
              <w:rPr>
                <w:rFonts w:ascii="Arial" w:hAnsi="Arial" w:cs="Arial"/>
                <w:color w:val="auto"/>
              </w:rPr>
            </w:pPr>
            <w:r w:rsidRPr="00C95B3F">
              <w:rPr>
                <w:rFonts w:ascii="Arial" w:hAnsi="Arial" w:cs="Arial"/>
                <w:color w:val="auto"/>
              </w:rPr>
              <w:t>Завдання Стратегії, якому відповідає проект:</w:t>
            </w:r>
          </w:p>
        </w:tc>
        <w:tc>
          <w:tcPr>
            <w:tcW w:w="6912" w:type="dxa"/>
            <w:gridSpan w:val="6"/>
          </w:tcPr>
          <w:p w:rsidR="005F4B75" w:rsidRPr="00C95B3F" w:rsidRDefault="005F4B75" w:rsidP="0037584D">
            <w:pPr>
              <w:pBdr>
                <w:left w:val="single" w:sz="18" w:space="4" w:color="auto"/>
              </w:pBdr>
              <w:spacing w:after="0" w:line="240" w:lineRule="auto"/>
              <w:rPr>
                <w:rFonts w:ascii="Arial" w:hAnsi="Arial" w:cs="Arial"/>
                <w:lang w:eastAsia="it-IT"/>
              </w:rPr>
            </w:pPr>
            <w:r>
              <w:rPr>
                <w:rFonts w:ascii="Arial" w:hAnsi="Arial" w:cs="Arial"/>
              </w:rPr>
              <w:t>2.2.4</w:t>
            </w:r>
            <w:r w:rsidRPr="00C95B3F">
              <w:rPr>
                <w:rFonts w:ascii="Arial" w:hAnsi="Arial" w:cs="Arial"/>
              </w:rPr>
              <w:t>. Забезпечен</w:t>
            </w:r>
            <w:r>
              <w:rPr>
                <w:rFonts w:ascii="Arial" w:hAnsi="Arial" w:cs="Arial"/>
              </w:rPr>
              <w:t>ня медичним обладнанням лікувальних</w:t>
            </w:r>
            <w:r w:rsidRPr="00C95B3F">
              <w:rPr>
                <w:rFonts w:ascii="Arial" w:hAnsi="Arial" w:cs="Arial"/>
              </w:rPr>
              <w:t xml:space="preserve"> закладів</w:t>
            </w:r>
          </w:p>
        </w:tc>
      </w:tr>
      <w:tr w:rsidR="005F4B75" w:rsidRPr="00C95B3F" w:rsidTr="0037584D">
        <w:trPr>
          <w:trHeight w:val="20"/>
          <w:jc w:val="right"/>
        </w:trPr>
        <w:tc>
          <w:tcPr>
            <w:tcW w:w="2689" w:type="dxa"/>
            <w:vAlign w:val="center"/>
          </w:tcPr>
          <w:p w:rsidR="005F4B75" w:rsidRPr="00C95B3F" w:rsidRDefault="005F4B75" w:rsidP="0037584D">
            <w:pPr>
              <w:spacing w:after="0" w:line="240" w:lineRule="auto"/>
              <w:rPr>
                <w:rFonts w:ascii="Arial" w:hAnsi="Arial" w:cs="Arial"/>
                <w:b/>
                <w:bCs/>
              </w:rPr>
            </w:pPr>
            <w:r w:rsidRPr="00C95B3F">
              <w:rPr>
                <w:rFonts w:ascii="Arial" w:hAnsi="Arial" w:cs="Arial"/>
                <w:b/>
                <w:bCs/>
              </w:rPr>
              <w:t>Назва проекту:</w:t>
            </w:r>
          </w:p>
        </w:tc>
        <w:tc>
          <w:tcPr>
            <w:tcW w:w="6912" w:type="dxa"/>
            <w:gridSpan w:val="6"/>
          </w:tcPr>
          <w:p w:rsidR="005F4B75" w:rsidRPr="00C95B3F" w:rsidRDefault="005F4B75" w:rsidP="0037584D">
            <w:pPr>
              <w:spacing w:after="0" w:line="240" w:lineRule="auto"/>
              <w:jc w:val="both"/>
              <w:rPr>
                <w:rFonts w:ascii="Arial" w:hAnsi="Arial" w:cs="Arial"/>
                <w:b/>
                <w:lang w:eastAsia="it-IT"/>
              </w:rPr>
            </w:pPr>
            <w:r>
              <w:rPr>
                <w:rFonts w:ascii="Arial" w:hAnsi="Arial" w:cs="Arial"/>
                <w:b/>
              </w:rPr>
              <w:t>Ресурсне</w:t>
            </w:r>
            <w:r w:rsidRPr="00C95B3F">
              <w:rPr>
                <w:rFonts w:ascii="Arial" w:hAnsi="Arial" w:cs="Arial"/>
                <w:b/>
              </w:rPr>
              <w:t xml:space="preserve"> забезпечення</w:t>
            </w:r>
            <w:r>
              <w:rPr>
                <w:rFonts w:ascii="Arial" w:hAnsi="Arial" w:cs="Arial"/>
                <w:b/>
              </w:rPr>
              <w:t xml:space="preserve"> медичним обладнанням ФАПу с. Нобель </w:t>
            </w:r>
          </w:p>
        </w:tc>
      </w:tr>
      <w:tr w:rsidR="005F4B75" w:rsidRPr="0025074D" w:rsidTr="0037584D">
        <w:trPr>
          <w:trHeight w:val="20"/>
          <w:jc w:val="right"/>
        </w:trPr>
        <w:tc>
          <w:tcPr>
            <w:tcW w:w="2689" w:type="dxa"/>
            <w:vAlign w:val="center"/>
          </w:tcPr>
          <w:p w:rsidR="005F4B75" w:rsidRPr="0025074D" w:rsidRDefault="005F4B75" w:rsidP="0037584D">
            <w:pPr>
              <w:spacing w:after="0" w:line="240" w:lineRule="auto"/>
              <w:rPr>
                <w:rFonts w:ascii="Arial" w:hAnsi="Arial" w:cs="Arial"/>
                <w:b/>
                <w:bCs/>
              </w:rPr>
            </w:pPr>
            <w:r w:rsidRPr="0025074D">
              <w:rPr>
                <w:rFonts w:ascii="Arial" w:hAnsi="Arial" w:cs="Arial"/>
                <w:b/>
                <w:bCs/>
              </w:rPr>
              <w:t>Цілі проекту:</w:t>
            </w:r>
          </w:p>
        </w:tc>
        <w:tc>
          <w:tcPr>
            <w:tcW w:w="6912" w:type="dxa"/>
            <w:gridSpan w:val="6"/>
          </w:tcPr>
          <w:p w:rsidR="005F4B75" w:rsidRPr="0025074D" w:rsidRDefault="005F4B75" w:rsidP="0037584D">
            <w:pPr>
              <w:spacing w:after="0" w:line="240" w:lineRule="auto"/>
              <w:jc w:val="both"/>
              <w:rPr>
                <w:rFonts w:ascii="Arial" w:hAnsi="Arial" w:cs="Arial"/>
                <w:lang w:eastAsia="it-IT"/>
              </w:rPr>
            </w:pPr>
            <w:r w:rsidRPr="0025074D">
              <w:rPr>
                <w:rFonts w:ascii="Arial" w:hAnsi="Arial" w:cs="Arial"/>
              </w:rPr>
              <w:t xml:space="preserve">Покращення якості надання первинної медичної допомоги жителям </w:t>
            </w:r>
            <w:r>
              <w:rPr>
                <w:rFonts w:ascii="Arial" w:hAnsi="Arial" w:cs="Arial"/>
              </w:rPr>
              <w:t>села Нобель та Котира</w:t>
            </w:r>
          </w:p>
        </w:tc>
      </w:tr>
      <w:tr w:rsidR="005F4B75" w:rsidRPr="0025074D" w:rsidTr="0037584D">
        <w:trPr>
          <w:trHeight w:val="20"/>
          <w:jc w:val="right"/>
        </w:trPr>
        <w:tc>
          <w:tcPr>
            <w:tcW w:w="2689" w:type="dxa"/>
            <w:vAlign w:val="center"/>
          </w:tcPr>
          <w:p w:rsidR="005F4B75" w:rsidRPr="0025074D" w:rsidRDefault="005F4B75" w:rsidP="0037584D">
            <w:pPr>
              <w:autoSpaceDE w:val="0"/>
              <w:autoSpaceDN w:val="0"/>
              <w:adjustRightInd w:val="0"/>
              <w:spacing w:after="0" w:line="240" w:lineRule="auto"/>
              <w:rPr>
                <w:rFonts w:ascii="Arial" w:hAnsi="Arial" w:cs="Arial"/>
                <w:b/>
              </w:rPr>
            </w:pPr>
            <w:r w:rsidRPr="0025074D">
              <w:rPr>
                <w:rFonts w:ascii="Arial" w:hAnsi="Arial" w:cs="Arial"/>
                <w:b/>
              </w:rPr>
              <w:t>Територія впливу проекту:</w:t>
            </w:r>
          </w:p>
        </w:tc>
        <w:tc>
          <w:tcPr>
            <w:tcW w:w="6912" w:type="dxa"/>
            <w:gridSpan w:val="6"/>
          </w:tcPr>
          <w:p w:rsidR="005F4B75" w:rsidRPr="0025074D" w:rsidRDefault="007E2853" w:rsidP="0037584D">
            <w:pPr>
              <w:spacing w:after="0" w:line="240" w:lineRule="auto"/>
              <w:jc w:val="both"/>
              <w:rPr>
                <w:rFonts w:ascii="Arial" w:hAnsi="Arial" w:cs="Arial"/>
                <w:lang w:eastAsia="it-IT"/>
              </w:rPr>
            </w:pPr>
            <w:r>
              <w:rPr>
                <w:rFonts w:ascii="Arial" w:hAnsi="Arial" w:cs="Arial"/>
              </w:rPr>
              <w:t>с. Нобель та с. Котира</w:t>
            </w:r>
          </w:p>
        </w:tc>
      </w:tr>
      <w:tr w:rsidR="005F4B75" w:rsidRPr="0025074D" w:rsidTr="0037584D">
        <w:trPr>
          <w:trHeight w:val="20"/>
          <w:jc w:val="right"/>
        </w:trPr>
        <w:tc>
          <w:tcPr>
            <w:tcW w:w="2689" w:type="dxa"/>
            <w:vAlign w:val="center"/>
          </w:tcPr>
          <w:p w:rsidR="005F4B75" w:rsidRPr="0025074D" w:rsidRDefault="005F4B75" w:rsidP="0037584D">
            <w:pPr>
              <w:autoSpaceDE w:val="0"/>
              <w:autoSpaceDN w:val="0"/>
              <w:adjustRightInd w:val="0"/>
              <w:spacing w:after="0" w:line="240" w:lineRule="auto"/>
              <w:rPr>
                <w:rFonts w:ascii="Arial" w:hAnsi="Arial" w:cs="Arial"/>
                <w:b/>
              </w:rPr>
            </w:pPr>
            <w:r w:rsidRPr="0025074D">
              <w:rPr>
                <w:rFonts w:ascii="Arial" w:hAnsi="Arial" w:cs="Arial"/>
                <w:b/>
              </w:rPr>
              <w:t>Орієнтовна кількість отримувачів вигод</w:t>
            </w:r>
          </w:p>
        </w:tc>
        <w:tc>
          <w:tcPr>
            <w:tcW w:w="6912" w:type="dxa"/>
            <w:gridSpan w:val="6"/>
          </w:tcPr>
          <w:p w:rsidR="005F4B75" w:rsidRPr="0025074D" w:rsidRDefault="007E2853" w:rsidP="0037584D">
            <w:pPr>
              <w:spacing w:after="0" w:line="240" w:lineRule="auto"/>
              <w:jc w:val="both"/>
              <w:rPr>
                <w:rFonts w:ascii="Arial" w:hAnsi="Arial" w:cs="Arial"/>
                <w:lang w:eastAsia="it-IT"/>
              </w:rPr>
            </w:pPr>
            <w:r>
              <w:rPr>
                <w:rFonts w:ascii="Arial" w:hAnsi="Arial" w:cs="Arial"/>
                <w:lang w:eastAsia="it-IT"/>
              </w:rPr>
              <w:t>561</w:t>
            </w:r>
            <w:r w:rsidR="005F4B75" w:rsidRPr="0025074D">
              <w:rPr>
                <w:rFonts w:ascii="Arial" w:hAnsi="Arial" w:cs="Arial"/>
                <w:lang w:eastAsia="it-IT"/>
              </w:rPr>
              <w:t>осіб</w:t>
            </w:r>
            <w:r>
              <w:rPr>
                <w:rFonts w:ascii="Arial" w:hAnsi="Arial" w:cs="Arial"/>
                <w:lang w:eastAsia="it-IT"/>
              </w:rPr>
              <w:t>а</w:t>
            </w:r>
          </w:p>
        </w:tc>
      </w:tr>
      <w:tr w:rsidR="005F4B75" w:rsidRPr="009E040F" w:rsidTr="0037584D">
        <w:trPr>
          <w:trHeight w:val="20"/>
          <w:jc w:val="right"/>
        </w:trPr>
        <w:tc>
          <w:tcPr>
            <w:tcW w:w="2689" w:type="dxa"/>
            <w:shd w:val="clear" w:color="auto" w:fill="FFFFFF"/>
            <w:vAlign w:val="center"/>
          </w:tcPr>
          <w:p w:rsidR="005F4B75" w:rsidRPr="00F52CD7" w:rsidRDefault="005F4B75" w:rsidP="0037584D">
            <w:pPr>
              <w:spacing w:after="0" w:line="240" w:lineRule="auto"/>
              <w:rPr>
                <w:rFonts w:ascii="Arial" w:hAnsi="Arial" w:cs="Arial"/>
                <w:b/>
                <w:bCs/>
              </w:rPr>
            </w:pPr>
            <w:r w:rsidRPr="00F52CD7">
              <w:rPr>
                <w:rFonts w:ascii="Arial" w:hAnsi="Arial" w:cs="Arial"/>
                <w:b/>
                <w:bCs/>
              </w:rPr>
              <w:t>Стислий опис проекту:</w:t>
            </w:r>
          </w:p>
        </w:tc>
        <w:tc>
          <w:tcPr>
            <w:tcW w:w="6912" w:type="dxa"/>
            <w:gridSpan w:val="6"/>
          </w:tcPr>
          <w:p w:rsidR="005F4B75" w:rsidRPr="00F52CD7" w:rsidRDefault="005F4B75" w:rsidP="0037584D">
            <w:pPr>
              <w:spacing w:after="0" w:line="240" w:lineRule="auto"/>
              <w:jc w:val="both"/>
              <w:rPr>
                <w:rFonts w:ascii="Arial" w:hAnsi="Arial" w:cs="Arial"/>
                <w:lang w:eastAsia="it-IT"/>
              </w:rPr>
            </w:pPr>
            <w:r w:rsidRPr="00F52CD7">
              <w:rPr>
                <w:rFonts w:ascii="Arial" w:hAnsi="Arial" w:cs="Arial"/>
                <w:lang w:eastAsia="it-IT"/>
              </w:rPr>
              <w:t xml:space="preserve">Основним </w:t>
            </w:r>
            <w:r>
              <w:rPr>
                <w:rFonts w:ascii="Arial" w:hAnsi="Arial" w:cs="Arial"/>
                <w:lang w:eastAsia="it-IT"/>
              </w:rPr>
              <w:t>завданням фельдшерсько-акушерського пункту</w:t>
            </w:r>
            <w:r w:rsidRPr="00F52CD7">
              <w:rPr>
                <w:rFonts w:ascii="Arial" w:hAnsi="Arial" w:cs="Arial"/>
                <w:lang w:eastAsia="it-IT"/>
              </w:rPr>
              <w:t xml:space="preserve"> є проведення обстеження всіх категорій населення, які проживають у се</w:t>
            </w:r>
            <w:r w:rsidR="007E2853">
              <w:rPr>
                <w:rFonts w:ascii="Arial" w:hAnsi="Arial" w:cs="Arial"/>
                <w:lang w:eastAsia="it-IT"/>
              </w:rPr>
              <w:t>лі Нобель та Котира</w:t>
            </w:r>
            <w:r w:rsidRPr="00F52CD7">
              <w:rPr>
                <w:rFonts w:ascii="Arial" w:hAnsi="Arial" w:cs="Arial"/>
                <w:lang w:eastAsia="it-IT"/>
              </w:rPr>
              <w:t>, після проходження якого призначають основні лікувально-оздоровчі заходи, індивідуальні програми профілактики захворювань, здійснюють моніторинг стану здоров’я кожного прикріпленого, у разі необхідності направляють хворих для надання допомоги на вторинний рівень.</w:t>
            </w:r>
          </w:p>
          <w:p w:rsidR="005F4B75" w:rsidRPr="00F52CD7" w:rsidRDefault="005F4B75" w:rsidP="0037584D">
            <w:pPr>
              <w:spacing w:after="0" w:line="240" w:lineRule="auto"/>
              <w:jc w:val="both"/>
              <w:rPr>
                <w:rFonts w:ascii="Arial" w:hAnsi="Arial" w:cs="Arial"/>
                <w:lang w:eastAsia="it-IT"/>
              </w:rPr>
            </w:pPr>
            <w:r w:rsidRPr="00F52CD7">
              <w:rPr>
                <w:rFonts w:ascii="Arial" w:hAnsi="Arial" w:cs="Arial"/>
                <w:lang w:eastAsia="it-IT"/>
              </w:rPr>
              <w:t>Ефективне виконання цих завдань нем</w:t>
            </w:r>
            <w:r>
              <w:rPr>
                <w:rFonts w:ascii="Arial" w:hAnsi="Arial" w:cs="Arial"/>
                <w:lang w:eastAsia="it-IT"/>
              </w:rPr>
              <w:t xml:space="preserve">ожливе без створення належних </w:t>
            </w:r>
            <w:r w:rsidRPr="00F52CD7">
              <w:rPr>
                <w:rFonts w:ascii="Arial" w:hAnsi="Arial" w:cs="Arial"/>
                <w:lang w:eastAsia="it-IT"/>
              </w:rPr>
              <w:t>умов та оснащення закладу необхідним медичним обладнанням.</w:t>
            </w:r>
          </w:p>
        </w:tc>
      </w:tr>
      <w:tr w:rsidR="005F4B75" w:rsidRPr="00F52CD7" w:rsidTr="0037584D">
        <w:trPr>
          <w:trHeight w:val="20"/>
          <w:jc w:val="right"/>
        </w:trPr>
        <w:tc>
          <w:tcPr>
            <w:tcW w:w="2689" w:type="dxa"/>
            <w:shd w:val="clear" w:color="auto" w:fill="FFFFFF"/>
            <w:vAlign w:val="center"/>
          </w:tcPr>
          <w:p w:rsidR="005F4B75" w:rsidRPr="00F52CD7" w:rsidRDefault="005F4B75" w:rsidP="0037584D">
            <w:pPr>
              <w:spacing w:after="0" w:line="240" w:lineRule="auto"/>
              <w:rPr>
                <w:rFonts w:ascii="Arial" w:hAnsi="Arial" w:cs="Arial"/>
                <w:b/>
                <w:bCs/>
              </w:rPr>
            </w:pPr>
            <w:r w:rsidRPr="00F52CD7">
              <w:rPr>
                <w:rFonts w:ascii="Arial" w:hAnsi="Arial" w:cs="Arial"/>
                <w:b/>
                <w:bCs/>
              </w:rPr>
              <w:t>Очікувані результати:</w:t>
            </w:r>
          </w:p>
        </w:tc>
        <w:tc>
          <w:tcPr>
            <w:tcW w:w="6912" w:type="dxa"/>
            <w:gridSpan w:val="6"/>
            <w:shd w:val="clear" w:color="auto" w:fill="FFFFFF"/>
          </w:tcPr>
          <w:p w:rsidR="005F4B75" w:rsidRPr="00F52CD7" w:rsidRDefault="005F4B75" w:rsidP="0037584D">
            <w:pPr>
              <w:pStyle w:val="ae"/>
              <w:numPr>
                <w:ilvl w:val="0"/>
                <w:numId w:val="113"/>
              </w:numPr>
              <w:ind w:left="166" w:hanging="142"/>
              <w:jc w:val="both"/>
              <w:rPr>
                <w:rFonts w:cs="Arial"/>
                <w:sz w:val="22"/>
                <w:szCs w:val="22"/>
                <w:lang w:val="uk-UA" w:eastAsia="en-US"/>
              </w:rPr>
            </w:pPr>
            <w:r w:rsidRPr="00F52CD7">
              <w:rPr>
                <w:rFonts w:cs="Arial"/>
                <w:sz w:val="22"/>
                <w:szCs w:val="22"/>
                <w:lang w:val="uk-UA" w:eastAsia="en-US"/>
              </w:rPr>
              <w:t>забезпечення фельдшерсько-акушерського пункту необхідним медичним обладнанням.</w:t>
            </w:r>
          </w:p>
          <w:p w:rsidR="005F4B75" w:rsidRPr="00F52CD7" w:rsidRDefault="005F4B75" w:rsidP="0037584D">
            <w:pPr>
              <w:pStyle w:val="ae"/>
              <w:numPr>
                <w:ilvl w:val="0"/>
                <w:numId w:val="113"/>
              </w:numPr>
              <w:ind w:left="166" w:hanging="142"/>
              <w:jc w:val="both"/>
              <w:rPr>
                <w:rFonts w:cs="Arial"/>
                <w:sz w:val="22"/>
                <w:szCs w:val="22"/>
                <w:lang w:val="uk-UA" w:eastAsia="en-US"/>
              </w:rPr>
            </w:pPr>
            <w:r w:rsidRPr="00F52CD7">
              <w:rPr>
                <w:rFonts w:cs="Arial"/>
                <w:sz w:val="22"/>
                <w:szCs w:val="22"/>
                <w:lang w:val="uk-UA" w:eastAsia="en-US"/>
              </w:rPr>
              <w:t>створення на</w:t>
            </w:r>
            <w:r>
              <w:rPr>
                <w:rFonts w:cs="Arial"/>
                <w:sz w:val="22"/>
                <w:szCs w:val="22"/>
                <w:lang w:val="uk-UA" w:eastAsia="en-US"/>
              </w:rPr>
              <w:t xml:space="preserve">лежних умов </w:t>
            </w:r>
            <w:r w:rsidRPr="00F52CD7">
              <w:rPr>
                <w:rFonts w:cs="Arial"/>
                <w:sz w:val="22"/>
                <w:szCs w:val="22"/>
                <w:lang w:val="uk-UA" w:eastAsia="en-US"/>
              </w:rPr>
              <w:t>обслуговуючого персоналу та  відповідних умов для лікування жителів се</w:t>
            </w:r>
            <w:r w:rsidR="00DD5B6B">
              <w:rPr>
                <w:rFonts w:cs="Arial"/>
                <w:sz w:val="22"/>
                <w:szCs w:val="22"/>
                <w:lang w:val="uk-UA" w:eastAsia="en-US"/>
              </w:rPr>
              <w:t>ла Нобель та Ко</w:t>
            </w:r>
            <w:r w:rsidR="007E2853">
              <w:rPr>
                <w:rFonts w:cs="Arial"/>
                <w:sz w:val="22"/>
                <w:szCs w:val="22"/>
                <w:lang w:val="uk-UA" w:eastAsia="en-US"/>
              </w:rPr>
              <w:t>тира</w:t>
            </w:r>
            <w:r w:rsidRPr="00F52CD7">
              <w:rPr>
                <w:rFonts w:cs="Arial"/>
                <w:sz w:val="22"/>
                <w:szCs w:val="22"/>
                <w:lang w:val="uk-UA" w:eastAsia="en-US"/>
              </w:rPr>
              <w:t>.</w:t>
            </w:r>
          </w:p>
        </w:tc>
      </w:tr>
      <w:tr w:rsidR="005F4B75" w:rsidRPr="009E040F" w:rsidTr="0037584D">
        <w:trPr>
          <w:trHeight w:val="20"/>
          <w:jc w:val="right"/>
        </w:trPr>
        <w:tc>
          <w:tcPr>
            <w:tcW w:w="2689" w:type="dxa"/>
            <w:shd w:val="clear" w:color="auto" w:fill="FFFFFF"/>
            <w:vAlign w:val="center"/>
          </w:tcPr>
          <w:p w:rsidR="005F4B75" w:rsidRPr="00DF235A" w:rsidRDefault="005F4B75" w:rsidP="0037584D">
            <w:pPr>
              <w:spacing w:after="0" w:line="240" w:lineRule="auto"/>
              <w:rPr>
                <w:rFonts w:ascii="Arial" w:hAnsi="Arial" w:cs="Arial"/>
                <w:b/>
                <w:bCs/>
              </w:rPr>
            </w:pPr>
            <w:r w:rsidRPr="00DF235A">
              <w:rPr>
                <w:rFonts w:ascii="Arial" w:hAnsi="Arial" w:cs="Arial"/>
                <w:b/>
                <w:bCs/>
              </w:rPr>
              <w:t>Ключові заходи проекту:</w:t>
            </w:r>
          </w:p>
        </w:tc>
        <w:tc>
          <w:tcPr>
            <w:tcW w:w="6912" w:type="dxa"/>
            <w:gridSpan w:val="6"/>
          </w:tcPr>
          <w:p w:rsidR="005F4B75" w:rsidRPr="00DF235A" w:rsidRDefault="005F4B75" w:rsidP="0037584D">
            <w:pPr>
              <w:jc w:val="both"/>
              <w:rPr>
                <w:rFonts w:ascii="Arial" w:hAnsi="Arial" w:cs="Arial"/>
              </w:rPr>
            </w:pPr>
            <w:r w:rsidRPr="00DF235A">
              <w:rPr>
                <w:rFonts w:ascii="Arial" w:hAnsi="Arial" w:cs="Arial"/>
              </w:rPr>
              <w:t>матеріальне забезпечення лікувального закладу .</w:t>
            </w:r>
          </w:p>
        </w:tc>
      </w:tr>
      <w:tr w:rsidR="005F4B75" w:rsidRPr="00B024A8" w:rsidTr="0037584D">
        <w:trPr>
          <w:trHeight w:val="20"/>
          <w:jc w:val="right"/>
        </w:trPr>
        <w:tc>
          <w:tcPr>
            <w:tcW w:w="2689" w:type="dxa"/>
            <w:shd w:val="clear" w:color="auto" w:fill="FFFFFF"/>
            <w:vAlign w:val="center"/>
          </w:tcPr>
          <w:p w:rsidR="005F4B75" w:rsidRPr="00B024A8" w:rsidRDefault="005F4B75" w:rsidP="0037584D">
            <w:pPr>
              <w:spacing w:after="0" w:line="240" w:lineRule="auto"/>
              <w:rPr>
                <w:rFonts w:ascii="Arial" w:hAnsi="Arial" w:cs="Arial"/>
                <w:b/>
              </w:rPr>
            </w:pPr>
            <w:r w:rsidRPr="00B024A8">
              <w:rPr>
                <w:rFonts w:ascii="Arial" w:hAnsi="Arial" w:cs="Arial"/>
                <w:b/>
              </w:rPr>
              <w:t xml:space="preserve">Період здійснення: </w:t>
            </w:r>
          </w:p>
        </w:tc>
        <w:tc>
          <w:tcPr>
            <w:tcW w:w="6912" w:type="dxa"/>
            <w:gridSpan w:val="6"/>
            <w:vAlign w:val="center"/>
          </w:tcPr>
          <w:p w:rsidR="005F4B75" w:rsidRPr="00B024A8" w:rsidRDefault="005F4B75" w:rsidP="0037584D">
            <w:pPr>
              <w:spacing w:after="0" w:line="240" w:lineRule="auto"/>
              <w:rPr>
                <w:rFonts w:ascii="Arial" w:hAnsi="Arial" w:cs="Arial"/>
                <w:lang w:eastAsia="it-IT"/>
              </w:rPr>
            </w:pPr>
            <w:r>
              <w:rPr>
                <w:rFonts w:ascii="Arial" w:hAnsi="Arial" w:cs="Arial"/>
                <w:b/>
              </w:rPr>
              <w:t>2020</w:t>
            </w:r>
            <w:r w:rsidRPr="00B024A8">
              <w:rPr>
                <w:rFonts w:ascii="Arial" w:hAnsi="Arial" w:cs="Arial"/>
                <w:b/>
              </w:rPr>
              <w:t xml:space="preserve"> – 2022 роки:</w:t>
            </w:r>
          </w:p>
        </w:tc>
      </w:tr>
      <w:tr w:rsidR="005F4B75" w:rsidRPr="00B024A8" w:rsidTr="0037584D">
        <w:trPr>
          <w:trHeight w:val="20"/>
          <w:jc w:val="right"/>
        </w:trPr>
        <w:tc>
          <w:tcPr>
            <w:tcW w:w="2689" w:type="dxa"/>
            <w:vMerge w:val="restart"/>
            <w:shd w:val="clear" w:color="auto" w:fill="FFFFFF"/>
            <w:vAlign w:val="center"/>
          </w:tcPr>
          <w:p w:rsidR="005F4B75" w:rsidRPr="00B024A8" w:rsidRDefault="005F4B75" w:rsidP="0037584D">
            <w:pPr>
              <w:spacing w:after="0" w:line="240" w:lineRule="auto"/>
              <w:rPr>
                <w:rFonts w:ascii="Arial" w:hAnsi="Arial" w:cs="Arial"/>
                <w:b/>
                <w:bCs/>
              </w:rPr>
            </w:pPr>
            <w:r w:rsidRPr="00B024A8">
              <w:rPr>
                <w:rFonts w:ascii="Arial" w:hAnsi="Arial" w:cs="Arial"/>
                <w:b/>
                <w:bCs/>
              </w:rPr>
              <w:t>Орієнтовна вартість проекту, тис. грн.</w:t>
            </w:r>
          </w:p>
        </w:tc>
        <w:tc>
          <w:tcPr>
            <w:tcW w:w="925" w:type="dxa"/>
            <w:shd w:val="clear" w:color="auto" w:fill="E6E6E6"/>
            <w:vAlign w:val="center"/>
          </w:tcPr>
          <w:p w:rsidR="005F4B75" w:rsidRPr="00B024A8" w:rsidRDefault="005F4B75" w:rsidP="0037584D">
            <w:pPr>
              <w:spacing w:after="0" w:line="240" w:lineRule="auto"/>
              <w:jc w:val="center"/>
              <w:rPr>
                <w:rFonts w:ascii="Arial" w:hAnsi="Arial" w:cs="Arial"/>
                <w:b/>
                <w:lang w:eastAsia="it-IT"/>
              </w:rPr>
            </w:pPr>
            <w:r>
              <w:rPr>
                <w:rFonts w:ascii="Arial" w:hAnsi="Arial" w:cs="Arial"/>
                <w:b/>
                <w:lang w:eastAsia="it-IT"/>
              </w:rPr>
              <w:t>2020</w:t>
            </w:r>
          </w:p>
        </w:tc>
        <w:tc>
          <w:tcPr>
            <w:tcW w:w="1132" w:type="dxa"/>
            <w:shd w:val="clear" w:color="auto" w:fill="E6E6E6"/>
            <w:vAlign w:val="center"/>
          </w:tcPr>
          <w:p w:rsidR="005F4B75" w:rsidRPr="00B024A8" w:rsidRDefault="005F4B75" w:rsidP="0037584D">
            <w:pPr>
              <w:spacing w:after="0" w:line="240" w:lineRule="auto"/>
              <w:jc w:val="center"/>
              <w:rPr>
                <w:rFonts w:ascii="Arial" w:hAnsi="Arial" w:cs="Arial"/>
                <w:b/>
                <w:lang w:eastAsia="it-IT"/>
              </w:rPr>
            </w:pPr>
            <w:r>
              <w:rPr>
                <w:rFonts w:ascii="Arial" w:hAnsi="Arial" w:cs="Arial"/>
                <w:b/>
                <w:lang w:eastAsia="it-IT"/>
              </w:rPr>
              <w:t>2021</w:t>
            </w:r>
          </w:p>
        </w:tc>
        <w:tc>
          <w:tcPr>
            <w:tcW w:w="1133" w:type="dxa"/>
            <w:tcBorders>
              <w:bottom w:val="single" w:sz="4" w:space="0" w:color="auto"/>
            </w:tcBorders>
            <w:shd w:val="clear" w:color="auto" w:fill="E6E6E6"/>
            <w:vAlign w:val="center"/>
          </w:tcPr>
          <w:p w:rsidR="005F4B75" w:rsidRPr="00B024A8" w:rsidRDefault="005F4B75" w:rsidP="0037584D">
            <w:pPr>
              <w:spacing w:after="0" w:line="240" w:lineRule="auto"/>
              <w:jc w:val="center"/>
              <w:rPr>
                <w:rFonts w:ascii="Arial" w:hAnsi="Arial" w:cs="Arial"/>
                <w:b/>
                <w:lang w:eastAsia="it-IT"/>
              </w:rPr>
            </w:pPr>
            <w:r>
              <w:rPr>
                <w:rFonts w:ascii="Arial" w:hAnsi="Arial" w:cs="Arial"/>
                <w:b/>
                <w:lang w:eastAsia="it-IT"/>
              </w:rPr>
              <w:t>2022</w:t>
            </w:r>
          </w:p>
        </w:tc>
        <w:tc>
          <w:tcPr>
            <w:tcW w:w="1132" w:type="dxa"/>
            <w:tcBorders>
              <w:bottom w:val="single" w:sz="4" w:space="0" w:color="auto"/>
            </w:tcBorders>
            <w:shd w:val="clear" w:color="auto" w:fill="E6E6E6"/>
            <w:vAlign w:val="center"/>
          </w:tcPr>
          <w:p w:rsidR="005F4B75" w:rsidRPr="00B024A8" w:rsidRDefault="005F4B75" w:rsidP="0037584D">
            <w:pPr>
              <w:spacing w:after="0" w:line="240" w:lineRule="auto"/>
              <w:jc w:val="center"/>
              <w:rPr>
                <w:rFonts w:ascii="Arial" w:hAnsi="Arial" w:cs="Arial"/>
                <w:b/>
                <w:lang w:eastAsia="it-IT"/>
              </w:rPr>
            </w:pPr>
            <w:r>
              <w:rPr>
                <w:rFonts w:ascii="Arial" w:hAnsi="Arial" w:cs="Arial"/>
                <w:b/>
                <w:lang w:eastAsia="it-IT"/>
              </w:rPr>
              <w:t>2023</w:t>
            </w:r>
          </w:p>
        </w:tc>
        <w:tc>
          <w:tcPr>
            <w:tcW w:w="1132" w:type="dxa"/>
            <w:tcBorders>
              <w:bottom w:val="single" w:sz="4" w:space="0" w:color="auto"/>
            </w:tcBorders>
            <w:shd w:val="clear" w:color="auto" w:fill="E6E6E6"/>
            <w:vAlign w:val="center"/>
          </w:tcPr>
          <w:p w:rsidR="005F4B75" w:rsidRPr="00B024A8" w:rsidRDefault="005F4B75" w:rsidP="0037584D">
            <w:pPr>
              <w:spacing w:after="0" w:line="240" w:lineRule="auto"/>
              <w:jc w:val="center"/>
              <w:rPr>
                <w:rFonts w:ascii="Arial" w:hAnsi="Arial" w:cs="Arial"/>
                <w:b/>
                <w:lang w:eastAsia="it-IT"/>
              </w:rPr>
            </w:pPr>
            <w:r>
              <w:rPr>
                <w:rFonts w:ascii="Arial" w:hAnsi="Arial" w:cs="Arial"/>
                <w:b/>
                <w:lang w:eastAsia="it-IT"/>
              </w:rPr>
              <w:t>2024</w:t>
            </w:r>
          </w:p>
        </w:tc>
        <w:tc>
          <w:tcPr>
            <w:tcW w:w="1458" w:type="dxa"/>
            <w:shd w:val="clear" w:color="auto" w:fill="E6E6E6"/>
            <w:vAlign w:val="center"/>
          </w:tcPr>
          <w:p w:rsidR="005F4B75" w:rsidRPr="00B024A8" w:rsidRDefault="005F4B75" w:rsidP="0037584D">
            <w:pPr>
              <w:spacing w:after="0" w:line="240" w:lineRule="auto"/>
              <w:jc w:val="center"/>
              <w:rPr>
                <w:rFonts w:ascii="Arial" w:hAnsi="Arial" w:cs="Arial"/>
                <w:b/>
                <w:lang w:eastAsia="it-IT"/>
              </w:rPr>
            </w:pPr>
            <w:r w:rsidRPr="00B024A8">
              <w:rPr>
                <w:rFonts w:ascii="Arial" w:hAnsi="Arial" w:cs="Arial"/>
                <w:b/>
                <w:lang w:eastAsia="it-IT"/>
              </w:rPr>
              <w:t>Разом</w:t>
            </w:r>
          </w:p>
        </w:tc>
      </w:tr>
      <w:tr w:rsidR="005F4B75" w:rsidRPr="00B024A8" w:rsidTr="0037584D">
        <w:trPr>
          <w:trHeight w:val="20"/>
          <w:jc w:val="right"/>
        </w:trPr>
        <w:tc>
          <w:tcPr>
            <w:tcW w:w="2689" w:type="dxa"/>
            <w:vMerge/>
            <w:shd w:val="clear" w:color="auto" w:fill="FFFFFF"/>
            <w:vAlign w:val="center"/>
          </w:tcPr>
          <w:p w:rsidR="005F4B75" w:rsidRPr="00B024A8" w:rsidRDefault="005F4B75" w:rsidP="0037584D">
            <w:pPr>
              <w:spacing w:after="0" w:line="240" w:lineRule="auto"/>
              <w:rPr>
                <w:rFonts w:ascii="Arial" w:hAnsi="Arial" w:cs="Arial"/>
                <w:b/>
                <w:bCs/>
              </w:rPr>
            </w:pPr>
          </w:p>
        </w:tc>
        <w:tc>
          <w:tcPr>
            <w:tcW w:w="925" w:type="dxa"/>
            <w:vAlign w:val="center"/>
          </w:tcPr>
          <w:p w:rsidR="005F4B75" w:rsidRPr="00B024A8" w:rsidRDefault="005F4B75" w:rsidP="0037584D">
            <w:pPr>
              <w:spacing w:after="0" w:line="240" w:lineRule="auto"/>
              <w:jc w:val="center"/>
              <w:rPr>
                <w:rFonts w:ascii="Arial" w:hAnsi="Arial" w:cs="Arial"/>
                <w:b/>
                <w:lang w:eastAsia="it-IT"/>
              </w:rPr>
            </w:pPr>
          </w:p>
        </w:tc>
        <w:tc>
          <w:tcPr>
            <w:tcW w:w="1132" w:type="dxa"/>
            <w:shd w:val="clear" w:color="auto" w:fill="FFFFFF"/>
            <w:vAlign w:val="center"/>
          </w:tcPr>
          <w:p w:rsidR="005F4B75" w:rsidRPr="00B024A8" w:rsidRDefault="005F4B75" w:rsidP="007D174A">
            <w:pPr>
              <w:spacing w:after="0" w:line="240" w:lineRule="auto"/>
              <w:jc w:val="center"/>
              <w:rPr>
                <w:rFonts w:ascii="Arial" w:hAnsi="Arial" w:cs="Arial"/>
                <w:b/>
                <w:lang w:eastAsia="it-IT"/>
              </w:rPr>
            </w:pPr>
          </w:p>
        </w:tc>
        <w:tc>
          <w:tcPr>
            <w:tcW w:w="1133" w:type="dxa"/>
            <w:shd w:val="clear" w:color="auto" w:fill="auto"/>
            <w:vAlign w:val="center"/>
          </w:tcPr>
          <w:p w:rsidR="005F4B75" w:rsidRPr="00B024A8" w:rsidRDefault="006047D2" w:rsidP="0037584D">
            <w:pPr>
              <w:spacing w:after="0" w:line="240" w:lineRule="auto"/>
              <w:jc w:val="center"/>
              <w:rPr>
                <w:rFonts w:ascii="Arial" w:hAnsi="Arial" w:cs="Arial"/>
                <w:b/>
                <w:lang w:eastAsia="it-IT"/>
              </w:rPr>
            </w:pPr>
            <w:r>
              <w:rPr>
                <w:rFonts w:ascii="Arial" w:hAnsi="Arial" w:cs="Arial"/>
                <w:b/>
                <w:lang w:eastAsia="it-IT"/>
              </w:rPr>
              <w:t>30</w:t>
            </w:r>
          </w:p>
        </w:tc>
        <w:tc>
          <w:tcPr>
            <w:tcW w:w="1132" w:type="dxa"/>
            <w:shd w:val="clear" w:color="auto" w:fill="auto"/>
            <w:vAlign w:val="center"/>
          </w:tcPr>
          <w:p w:rsidR="005F4B75" w:rsidRPr="00B024A8" w:rsidRDefault="005F4B75" w:rsidP="0037584D">
            <w:pPr>
              <w:spacing w:after="0" w:line="240" w:lineRule="auto"/>
              <w:jc w:val="center"/>
              <w:rPr>
                <w:rFonts w:ascii="Arial" w:hAnsi="Arial" w:cs="Arial"/>
                <w:b/>
                <w:lang w:eastAsia="it-IT"/>
              </w:rPr>
            </w:pPr>
          </w:p>
        </w:tc>
        <w:tc>
          <w:tcPr>
            <w:tcW w:w="1132" w:type="dxa"/>
            <w:shd w:val="clear" w:color="auto" w:fill="auto"/>
            <w:vAlign w:val="center"/>
          </w:tcPr>
          <w:p w:rsidR="005F4B75" w:rsidRPr="00B024A8" w:rsidRDefault="005F4B75" w:rsidP="0037584D">
            <w:pPr>
              <w:spacing w:after="0" w:line="240" w:lineRule="auto"/>
              <w:jc w:val="center"/>
              <w:rPr>
                <w:rFonts w:ascii="Arial" w:hAnsi="Arial" w:cs="Arial"/>
                <w:b/>
                <w:lang w:eastAsia="it-IT"/>
              </w:rPr>
            </w:pPr>
          </w:p>
        </w:tc>
        <w:tc>
          <w:tcPr>
            <w:tcW w:w="1458" w:type="dxa"/>
            <w:shd w:val="clear" w:color="auto" w:fill="FFFFFF"/>
            <w:vAlign w:val="center"/>
          </w:tcPr>
          <w:p w:rsidR="005F4B75" w:rsidRPr="00B024A8" w:rsidRDefault="006047D2" w:rsidP="0037584D">
            <w:pPr>
              <w:spacing w:after="0" w:line="240" w:lineRule="auto"/>
              <w:jc w:val="center"/>
              <w:rPr>
                <w:rFonts w:ascii="Arial" w:hAnsi="Arial" w:cs="Arial"/>
                <w:b/>
                <w:lang w:eastAsia="it-IT"/>
              </w:rPr>
            </w:pPr>
            <w:r>
              <w:rPr>
                <w:rFonts w:ascii="Arial" w:hAnsi="Arial" w:cs="Arial"/>
                <w:b/>
                <w:lang w:eastAsia="it-IT"/>
              </w:rPr>
              <w:t>30</w:t>
            </w:r>
          </w:p>
        </w:tc>
      </w:tr>
      <w:tr w:rsidR="005F4B75" w:rsidRPr="00F37A11" w:rsidTr="0037584D">
        <w:trPr>
          <w:trHeight w:val="20"/>
          <w:jc w:val="right"/>
        </w:trPr>
        <w:tc>
          <w:tcPr>
            <w:tcW w:w="2689" w:type="dxa"/>
            <w:shd w:val="clear" w:color="auto" w:fill="FFFFFF"/>
            <w:vAlign w:val="center"/>
          </w:tcPr>
          <w:p w:rsidR="005F4B75" w:rsidRPr="00F37A11" w:rsidRDefault="005F4B75" w:rsidP="0037584D">
            <w:pPr>
              <w:spacing w:after="0" w:line="240" w:lineRule="auto"/>
              <w:rPr>
                <w:rFonts w:ascii="Arial" w:hAnsi="Arial" w:cs="Arial"/>
                <w:b/>
                <w:bCs/>
              </w:rPr>
            </w:pPr>
            <w:r w:rsidRPr="00F37A11">
              <w:rPr>
                <w:rFonts w:ascii="Arial" w:hAnsi="Arial" w:cs="Arial"/>
                <w:b/>
                <w:bCs/>
              </w:rPr>
              <w:t>Джерела фінансування:</w:t>
            </w:r>
          </w:p>
        </w:tc>
        <w:tc>
          <w:tcPr>
            <w:tcW w:w="6912" w:type="dxa"/>
            <w:gridSpan w:val="6"/>
            <w:vAlign w:val="center"/>
          </w:tcPr>
          <w:p w:rsidR="005F4B75" w:rsidRPr="00F37A11" w:rsidRDefault="005F4B75" w:rsidP="0037584D">
            <w:pPr>
              <w:spacing w:after="0" w:line="240" w:lineRule="auto"/>
              <w:jc w:val="both"/>
              <w:rPr>
                <w:rFonts w:ascii="Arial" w:hAnsi="Arial" w:cs="Arial"/>
                <w:lang w:eastAsia="it-IT"/>
              </w:rPr>
            </w:pPr>
            <w:r w:rsidRPr="00F37A11">
              <w:rPr>
                <w:rFonts w:ascii="Arial" w:hAnsi="Arial" w:cs="Arial"/>
                <w:lang w:eastAsia="it-IT"/>
              </w:rPr>
              <w:t>Державний, сільський бюджет, кошти проектів МТД</w:t>
            </w:r>
          </w:p>
        </w:tc>
      </w:tr>
      <w:tr w:rsidR="00425535" w:rsidRPr="00F37A11" w:rsidTr="0037584D">
        <w:trPr>
          <w:trHeight w:val="20"/>
          <w:jc w:val="right"/>
        </w:trPr>
        <w:tc>
          <w:tcPr>
            <w:tcW w:w="2689" w:type="dxa"/>
            <w:shd w:val="clear" w:color="auto" w:fill="FFFFFF"/>
            <w:vAlign w:val="center"/>
          </w:tcPr>
          <w:p w:rsidR="00425535" w:rsidRPr="00F37A11" w:rsidRDefault="00425535" w:rsidP="00425535">
            <w:pPr>
              <w:spacing w:after="0" w:line="240" w:lineRule="auto"/>
              <w:rPr>
                <w:rFonts w:ascii="Arial" w:hAnsi="Arial" w:cs="Arial"/>
                <w:b/>
                <w:bCs/>
              </w:rPr>
            </w:pPr>
            <w:r w:rsidRPr="00F37A11">
              <w:rPr>
                <w:rFonts w:ascii="Arial" w:hAnsi="Arial" w:cs="Arial"/>
                <w:b/>
              </w:rPr>
              <w:lastRenderedPageBreak/>
              <w:t>Ключові потенційні учасники проекту</w:t>
            </w:r>
          </w:p>
        </w:tc>
        <w:tc>
          <w:tcPr>
            <w:tcW w:w="6912" w:type="dxa"/>
            <w:gridSpan w:val="6"/>
            <w:vAlign w:val="center"/>
          </w:tcPr>
          <w:p w:rsidR="00425535" w:rsidRPr="005C62B8" w:rsidRDefault="00425535" w:rsidP="00425535">
            <w:pPr>
              <w:spacing w:after="0" w:line="240" w:lineRule="auto"/>
              <w:jc w:val="both"/>
              <w:rPr>
                <w:rFonts w:ascii="Arial" w:hAnsi="Arial" w:cs="Arial"/>
                <w:lang w:eastAsia="it-IT"/>
              </w:rPr>
            </w:pPr>
            <w:r w:rsidRPr="005C62B8">
              <w:rPr>
                <w:rFonts w:ascii="Arial" w:hAnsi="Arial" w:cs="Arial"/>
                <w:lang w:eastAsia="it-IT"/>
              </w:rPr>
              <w:t>Локницька</w:t>
            </w:r>
            <w:r w:rsidR="00C316E7">
              <w:rPr>
                <w:rFonts w:ascii="Arial" w:hAnsi="Arial" w:cs="Arial"/>
                <w:lang w:eastAsia="it-IT"/>
              </w:rPr>
              <w:t xml:space="preserve"> </w:t>
            </w:r>
            <w:r w:rsidRPr="005C62B8">
              <w:rPr>
                <w:rFonts w:ascii="Arial" w:hAnsi="Arial" w:cs="Arial"/>
                <w:lang w:eastAsia="it-IT"/>
              </w:rPr>
              <w:t>сільська рада, причетні установи та організації, підрядні організації.</w:t>
            </w:r>
          </w:p>
        </w:tc>
      </w:tr>
      <w:tr w:rsidR="005F4B75" w:rsidRPr="00F37A11" w:rsidTr="0037584D">
        <w:trPr>
          <w:trHeight w:val="20"/>
          <w:jc w:val="right"/>
        </w:trPr>
        <w:tc>
          <w:tcPr>
            <w:tcW w:w="2689" w:type="dxa"/>
            <w:shd w:val="clear" w:color="auto" w:fill="FFFFFF"/>
            <w:vAlign w:val="center"/>
          </w:tcPr>
          <w:p w:rsidR="005F4B75" w:rsidRPr="00F37A11" w:rsidRDefault="005F4B75" w:rsidP="0037584D">
            <w:pPr>
              <w:spacing w:after="0" w:line="240" w:lineRule="auto"/>
              <w:rPr>
                <w:rFonts w:ascii="Arial" w:hAnsi="Arial" w:cs="Arial"/>
                <w:b/>
                <w:bCs/>
              </w:rPr>
            </w:pPr>
            <w:r w:rsidRPr="00F37A11">
              <w:rPr>
                <w:rFonts w:ascii="Arial" w:hAnsi="Arial" w:cs="Arial"/>
                <w:b/>
                <w:bCs/>
              </w:rPr>
              <w:t>Інше:</w:t>
            </w:r>
          </w:p>
        </w:tc>
        <w:tc>
          <w:tcPr>
            <w:tcW w:w="6912" w:type="dxa"/>
            <w:gridSpan w:val="6"/>
            <w:vAlign w:val="center"/>
          </w:tcPr>
          <w:p w:rsidR="005F4B75" w:rsidRPr="00F37A11" w:rsidRDefault="005F4B75" w:rsidP="0037584D">
            <w:pPr>
              <w:spacing w:after="0" w:line="240" w:lineRule="auto"/>
              <w:rPr>
                <w:rFonts w:ascii="Arial" w:hAnsi="Arial" w:cs="Arial"/>
                <w:lang w:eastAsia="it-IT"/>
              </w:rPr>
            </w:pPr>
          </w:p>
        </w:tc>
      </w:tr>
    </w:tbl>
    <w:p w:rsidR="003B7E9D" w:rsidRDefault="003B7E9D" w:rsidP="00434F36">
      <w:pPr>
        <w:spacing w:after="0" w:line="240" w:lineRule="auto"/>
        <w:rPr>
          <w:rFonts w:ascii="Arial" w:hAnsi="Arial" w:cs="Arial"/>
          <w:b/>
          <w:color w:val="FF0000"/>
        </w:rPr>
      </w:pPr>
    </w:p>
    <w:p w:rsidR="003B7E9D" w:rsidRDefault="003B7E9D" w:rsidP="00434F36">
      <w:pPr>
        <w:spacing w:after="0" w:line="240" w:lineRule="auto"/>
        <w:rPr>
          <w:rFonts w:ascii="Arial" w:hAnsi="Arial" w:cs="Arial"/>
          <w:b/>
          <w:color w:val="FF0000"/>
        </w:rPr>
      </w:pPr>
    </w:p>
    <w:tbl>
      <w:tblPr>
        <w:tblW w:w="960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925"/>
        <w:gridCol w:w="1132"/>
        <w:gridCol w:w="1133"/>
        <w:gridCol w:w="1132"/>
        <w:gridCol w:w="1132"/>
        <w:gridCol w:w="1458"/>
      </w:tblGrid>
      <w:tr w:rsidR="00173DE4" w:rsidRPr="00C95B3F" w:rsidTr="0037584D">
        <w:trPr>
          <w:trHeight w:val="20"/>
          <w:jc w:val="right"/>
        </w:trPr>
        <w:tc>
          <w:tcPr>
            <w:tcW w:w="2689" w:type="dxa"/>
            <w:vAlign w:val="center"/>
          </w:tcPr>
          <w:p w:rsidR="00173DE4" w:rsidRPr="00C95B3F" w:rsidRDefault="00173DE4" w:rsidP="0037584D">
            <w:pPr>
              <w:pStyle w:val="6"/>
              <w:spacing w:before="0" w:line="240" w:lineRule="auto"/>
              <w:rPr>
                <w:rFonts w:ascii="Arial" w:hAnsi="Arial" w:cs="Arial"/>
                <w:color w:val="auto"/>
              </w:rPr>
            </w:pPr>
            <w:r w:rsidRPr="00C95B3F">
              <w:rPr>
                <w:rFonts w:ascii="Arial" w:hAnsi="Arial" w:cs="Arial"/>
                <w:color w:val="auto"/>
              </w:rPr>
              <w:t>Завдання Стратегії, якому відповідає проект:</w:t>
            </w:r>
          </w:p>
        </w:tc>
        <w:tc>
          <w:tcPr>
            <w:tcW w:w="6912" w:type="dxa"/>
            <w:gridSpan w:val="6"/>
          </w:tcPr>
          <w:p w:rsidR="00173DE4" w:rsidRPr="00C95B3F" w:rsidRDefault="00173DE4" w:rsidP="0037584D">
            <w:pPr>
              <w:pBdr>
                <w:left w:val="single" w:sz="18" w:space="4" w:color="auto"/>
              </w:pBdr>
              <w:spacing w:after="0" w:line="240" w:lineRule="auto"/>
              <w:rPr>
                <w:rFonts w:ascii="Arial" w:hAnsi="Arial" w:cs="Arial"/>
                <w:lang w:eastAsia="it-IT"/>
              </w:rPr>
            </w:pPr>
            <w:r>
              <w:rPr>
                <w:rFonts w:ascii="Arial" w:hAnsi="Arial" w:cs="Arial"/>
              </w:rPr>
              <w:t>2.2.4</w:t>
            </w:r>
            <w:r w:rsidRPr="00C95B3F">
              <w:rPr>
                <w:rFonts w:ascii="Arial" w:hAnsi="Arial" w:cs="Arial"/>
              </w:rPr>
              <w:t>. Забезпечен</w:t>
            </w:r>
            <w:r>
              <w:rPr>
                <w:rFonts w:ascii="Arial" w:hAnsi="Arial" w:cs="Arial"/>
              </w:rPr>
              <w:t>ня медичним обладнанням лікувальних</w:t>
            </w:r>
            <w:r w:rsidRPr="00C95B3F">
              <w:rPr>
                <w:rFonts w:ascii="Arial" w:hAnsi="Arial" w:cs="Arial"/>
              </w:rPr>
              <w:t xml:space="preserve"> закладів</w:t>
            </w:r>
          </w:p>
        </w:tc>
      </w:tr>
      <w:tr w:rsidR="00173DE4" w:rsidRPr="00C95B3F" w:rsidTr="0037584D">
        <w:trPr>
          <w:trHeight w:val="20"/>
          <w:jc w:val="right"/>
        </w:trPr>
        <w:tc>
          <w:tcPr>
            <w:tcW w:w="2689" w:type="dxa"/>
            <w:vAlign w:val="center"/>
          </w:tcPr>
          <w:p w:rsidR="00173DE4" w:rsidRPr="00C95B3F" w:rsidRDefault="00173DE4" w:rsidP="0037584D">
            <w:pPr>
              <w:spacing w:after="0" w:line="240" w:lineRule="auto"/>
              <w:rPr>
                <w:rFonts w:ascii="Arial" w:hAnsi="Arial" w:cs="Arial"/>
                <w:b/>
                <w:bCs/>
              </w:rPr>
            </w:pPr>
            <w:r w:rsidRPr="00C95B3F">
              <w:rPr>
                <w:rFonts w:ascii="Arial" w:hAnsi="Arial" w:cs="Arial"/>
                <w:b/>
                <w:bCs/>
              </w:rPr>
              <w:t>Назва проекту:</w:t>
            </w:r>
          </w:p>
        </w:tc>
        <w:tc>
          <w:tcPr>
            <w:tcW w:w="6912" w:type="dxa"/>
            <w:gridSpan w:val="6"/>
          </w:tcPr>
          <w:p w:rsidR="00173DE4" w:rsidRPr="00C95B3F" w:rsidRDefault="00173DE4" w:rsidP="0037584D">
            <w:pPr>
              <w:spacing w:after="0" w:line="240" w:lineRule="auto"/>
              <w:jc w:val="both"/>
              <w:rPr>
                <w:rFonts w:ascii="Arial" w:hAnsi="Arial" w:cs="Arial"/>
                <w:b/>
                <w:lang w:eastAsia="it-IT"/>
              </w:rPr>
            </w:pPr>
            <w:r>
              <w:rPr>
                <w:rFonts w:ascii="Arial" w:hAnsi="Arial" w:cs="Arial"/>
                <w:b/>
              </w:rPr>
              <w:t>Ресурсне</w:t>
            </w:r>
            <w:r w:rsidRPr="00C95B3F">
              <w:rPr>
                <w:rFonts w:ascii="Arial" w:hAnsi="Arial" w:cs="Arial"/>
                <w:b/>
              </w:rPr>
              <w:t xml:space="preserve"> забезпечення</w:t>
            </w:r>
            <w:r>
              <w:rPr>
                <w:rFonts w:ascii="Arial" w:hAnsi="Arial" w:cs="Arial"/>
                <w:b/>
              </w:rPr>
              <w:t xml:space="preserve"> медичним обладнанням ФАПу с.</w:t>
            </w:r>
            <w:r w:rsidR="002324F6">
              <w:rPr>
                <w:rFonts w:ascii="Arial" w:hAnsi="Arial" w:cs="Arial"/>
                <w:b/>
              </w:rPr>
              <w:t xml:space="preserve"> Дідівка</w:t>
            </w:r>
          </w:p>
        </w:tc>
      </w:tr>
      <w:tr w:rsidR="00173DE4" w:rsidRPr="0025074D" w:rsidTr="0037584D">
        <w:trPr>
          <w:trHeight w:val="20"/>
          <w:jc w:val="right"/>
        </w:trPr>
        <w:tc>
          <w:tcPr>
            <w:tcW w:w="2689" w:type="dxa"/>
            <w:vAlign w:val="center"/>
          </w:tcPr>
          <w:p w:rsidR="00173DE4" w:rsidRPr="0025074D" w:rsidRDefault="00173DE4" w:rsidP="0037584D">
            <w:pPr>
              <w:spacing w:after="0" w:line="240" w:lineRule="auto"/>
              <w:rPr>
                <w:rFonts w:ascii="Arial" w:hAnsi="Arial" w:cs="Arial"/>
                <w:b/>
                <w:bCs/>
              </w:rPr>
            </w:pPr>
            <w:r w:rsidRPr="0025074D">
              <w:rPr>
                <w:rFonts w:ascii="Arial" w:hAnsi="Arial" w:cs="Arial"/>
                <w:b/>
                <w:bCs/>
              </w:rPr>
              <w:t>Цілі проекту:</w:t>
            </w:r>
          </w:p>
        </w:tc>
        <w:tc>
          <w:tcPr>
            <w:tcW w:w="6912" w:type="dxa"/>
            <w:gridSpan w:val="6"/>
          </w:tcPr>
          <w:p w:rsidR="00173DE4" w:rsidRPr="0025074D" w:rsidRDefault="00173DE4" w:rsidP="0037584D">
            <w:pPr>
              <w:spacing w:after="0" w:line="240" w:lineRule="auto"/>
              <w:jc w:val="both"/>
              <w:rPr>
                <w:rFonts w:ascii="Arial" w:hAnsi="Arial" w:cs="Arial"/>
                <w:lang w:eastAsia="it-IT"/>
              </w:rPr>
            </w:pPr>
            <w:r w:rsidRPr="0025074D">
              <w:rPr>
                <w:rFonts w:ascii="Arial" w:hAnsi="Arial" w:cs="Arial"/>
              </w:rPr>
              <w:t xml:space="preserve">Покращення якості надання первинної медичної допомоги жителям </w:t>
            </w:r>
            <w:r w:rsidR="002324F6">
              <w:rPr>
                <w:rFonts w:ascii="Arial" w:hAnsi="Arial" w:cs="Arial"/>
              </w:rPr>
              <w:t>села Дідівка</w:t>
            </w:r>
          </w:p>
        </w:tc>
      </w:tr>
      <w:tr w:rsidR="00173DE4" w:rsidRPr="0025074D" w:rsidTr="0037584D">
        <w:trPr>
          <w:trHeight w:val="20"/>
          <w:jc w:val="right"/>
        </w:trPr>
        <w:tc>
          <w:tcPr>
            <w:tcW w:w="2689" w:type="dxa"/>
            <w:vAlign w:val="center"/>
          </w:tcPr>
          <w:p w:rsidR="00173DE4" w:rsidRPr="0025074D" w:rsidRDefault="00173DE4" w:rsidP="0037584D">
            <w:pPr>
              <w:autoSpaceDE w:val="0"/>
              <w:autoSpaceDN w:val="0"/>
              <w:adjustRightInd w:val="0"/>
              <w:spacing w:after="0" w:line="240" w:lineRule="auto"/>
              <w:rPr>
                <w:rFonts w:ascii="Arial" w:hAnsi="Arial" w:cs="Arial"/>
                <w:b/>
              </w:rPr>
            </w:pPr>
            <w:r w:rsidRPr="0025074D">
              <w:rPr>
                <w:rFonts w:ascii="Arial" w:hAnsi="Arial" w:cs="Arial"/>
                <w:b/>
              </w:rPr>
              <w:t>Територія впливу проекту:</w:t>
            </w:r>
          </w:p>
        </w:tc>
        <w:tc>
          <w:tcPr>
            <w:tcW w:w="6912" w:type="dxa"/>
            <w:gridSpan w:val="6"/>
          </w:tcPr>
          <w:p w:rsidR="00173DE4" w:rsidRPr="0025074D" w:rsidRDefault="009E78AC" w:rsidP="0037584D">
            <w:pPr>
              <w:spacing w:after="0" w:line="240" w:lineRule="auto"/>
              <w:jc w:val="both"/>
              <w:rPr>
                <w:rFonts w:ascii="Arial" w:hAnsi="Arial" w:cs="Arial"/>
                <w:lang w:eastAsia="it-IT"/>
              </w:rPr>
            </w:pPr>
            <w:r>
              <w:rPr>
                <w:rFonts w:ascii="Arial" w:hAnsi="Arial" w:cs="Arial"/>
              </w:rPr>
              <w:t>с. Дідівка</w:t>
            </w:r>
          </w:p>
        </w:tc>
      </w:tr>
      <w:tr w:rsidR="00173DE4" w:rsidRPr="0025074D" w:rsidTr="0037584D">
        <w:trPr>
          <w:trHeight w:val="20"/>
          <w:jc w:val="right"/>
        </w:trPr>
        <w:tc>
          <w:tcPr>
            <w:tcW w:w="2689" w:type="dxa"/>
            <w:vAlign w:val="center"/>
          </w:tcPr>
          <w:p w:rsidR="00173DE4" w:rsidRPr="0025074D" w:rsidRDefault="00173DE4" w:rsidP="0037584D">
            <w:pPr>
              <w:autoSpaceDE w:val="0"/>
              <w:autoSpaceDN w:val="0"/>
              <w:adjustRightInd w:val="0"/>
              <w:spacing w:after="0" w:line="240" w:lineRule="auto"/>
              <w:rPr>
                <w:rFonts w:ascii="Arial" w:hAnsi="Arial" w:cs="Arial"/>
                <w:b/>
              </w:rPr>
            </w:pPr>
            <w:r w:rsidRPr="0025074D">
              <w:rPr>
                <w:rFonts w:ascii="Arial" w:hAnsi="Arial" w:cs="Arial"/>
                <w:b/>
              </w:rPr>
              <w:t>Орієнтовна кількість отримувачів вигод</w:t>
            </w:r>
          </w:p>
        </w:tc>
        <w:tc>
          <w:tcPr>
            <w:tcW w:w="6912" w:type="dxa"/>
            <w:gridSpan w:val="6"/>
          </w:tcPr>
          <w:p w:rsidR="00173DE4" w:rsidRPr="0025074D" w:rsidRDefault="009E78AC" w:rsidP="0037584D">
            <w:pPr>
              <w:spacing w:after="0" w:line="240" w:lineRule="auto"/>
              <w:jc w:val="both"/>
              <w:rPr>
                <w:rFonts w:ascii="Arial" w:hAnsi="Arial" w:cs="Arial"/>
                <w:lang w:eastAsia="it-IT"/>
              </w:rPr>
            </w:pPr>
            <w:r>
              <w:rPr>
                <w:rFonts w:ascii="Arial" w:hAnsi="Arial" w:cs="Arial"/>
                <w:lang w:eastAsia="it-IT"/>
              </w:rPr>
              <w:t>261</w:t>
            </w:r>
            <w:r w:rsidR="00173DE4" w:rsidRPr="0025074D">
              <w:rPr>
                <w:rFonts w:ascii="Arial" w:hAnsi="Arial" w:cs="Arial"/>
                <w:lang w:eastAsia="it-IT"/>
              </w:rPr>
              <w:t>осіб</w:t>
            </w:r>
            <w:r>
              <w:rPr>
                <w:rFonts w:ascii="Arial" w:hAnsi="Arial" w:cs="Arial"/>
                <w:lang w:eastAsia="it-IT"/>
              </w:rPr>
              <w:t>а</w:t>
            </w:r>
          </w:p>
        </w:tc>
      </w:tr>
      <w:tr w:rsidR="00173DE4" w:rsidRPr="009E040F" w:rsidTr="0037584D">
        <w:trPr>
          <w:trHeight w:val="20"/>
          <w:jc w:val="right"/>
        </w:trPr>
        <w:tc>
          <w:tcPr>
            <w:tcW w:w="2689" w:type="dxa"/>
            <w:shd w:val="clear" w:color="auto" w:fill="FFFFFF"/>
            <w:vAlign w:val="center"/>
          </w:tcPr>
          <w:p w:rsidR="00173DE4" w:rsidRPr="00F52CD7" w:rsidRDefault="00173DE4" w:rsidP="0037584D">
            <w:pPr>
              <w:spacing w:after="0" w:line="240" w:lineRule="auto"/>
              <w:rPr>
                <w:rFonts w:ascii="Arial" w:hAnsi="Arial" w:cs="Arial"/>
                <w:b/>
                <w:bCs/>
              </w:rPr>
            </w:pPr>
            <w:r w:rsidRPr="00F52CD7">
              <w:rPr>
                <w:rFonts w:ascii="Arial" w:hAnsi="Arial" w:cs="Arial"/>
                <w:b/>
                <w:bCs/>
              </w:rPr>
              <w:t>Стислий опис проекту:</w:t>
            </w:r>
          </w:p>
        </w:tc>
        <w:tc>
          <w:tcPr>
            <w:tcW w:w="6912" w:type="dxa"/>
            <w:gridSpan w:val="6"/>
          </w:tcPr>
          <w:p w:rsidR="00173DE4" w:rsidRPr="00F52CD7" w:rsidRDefault="00173DE4" w:rsidP="0037584D">
            <w:pPr>
              <w:spacing w:after="0" w:line="240" w:lineRule="auto"/>
              <w:jc w:val="both"/>
              <w:rPr>
                <w:rFonts w:ascii="Arial" w:hAnsi="Arial" w:cs="Arial"/>
                <w:lang w:eastAsia="it-IT"/>
              </w:rPr>
            </w:pPr>
            <w:r w:rsidRPr="00F52CD7">
              <w:rPr>
                <w:rFonts w:ascii="Arial" w:hAnsi="Arial" w:cs="Arial"/>
                <w:lang w:eastAsia="it-IT"/>
              </w:rPr>
              <w:t xml:space="preserve">Основним </w:t>
            </w:r>
            <w:r>
              <w:rPr>
                <w:rFonts w:ascii="Arial" w:hAnsi="Arial" w:cs="Arial"/>
                <w:lang w:eastAsia="it-IT"/>
              </w:rPr>
              <w:t>завданням фельдшерсько-акушерського пункту</w:t>
            </w:r>
            <w:r w:rsidRPr="00F52CD7">
              <w:rPr>
                <w:rFonts w:ascii="Arial" w:hAnsi="Arial" w:cs="Arial"/>
                <w:lang w:eastAsia="it-IT"/>
              </w:rPr>
              <w:t xml:space="preserve"> є проведення обстеження всіх категорій населення, які проживають у се</w:t>
            </w:r>
            <w:r w:rsidR="002324F6">
              <w:rPr>
                <w:rFonts w:ascii="Arial" w:hAnsi="Arial" w:cs="Arial"/>
                <w:lang w:eastAsia="it-IT"/>
              </w:rPr>
              <w:t>лі Дідівка</w:t>
            </w:r>
            <w:r w:rsidRPr="00F52CD7">
              <w:rPr>
                <w:rFonts w:ascii="Arial" w:hAnsi="Arial" w:cs="Arial"/>
                <w:lang w:eastAsia="it-IT"/>
              </w:rPr>
              <w:t xml:space="preserve"> після проходження якого призначають основні лікувально-оздоровчі заходи, індивідуальні програми профілактики захворювань, здійснюють моніторинг стану здоров’я кожного прикріпленого, у разі необхідності направляють хворих для надання допомоги на вторинний рівень.</w:t>
            </w:r>
          </w:p>
          <w:p w:rsidR="00173DE4" w:rsidRPr="00F52CD7" w:rsidRDefault="00173DE4" w:rsidP="0037584D">
            <w:pPr>
              <w:spacing w:after="0" w:line="240" w:lineRule="auto"/>
              <w:jc w:val="both"/>
              <w:rPr>
                <w:rFonts w:ascii="Arial" w:hAnsi="Arial" w:cs="Arial"/>
                <w:lang w:eastAsia="it-IT"/>
              </w:rPr>
            </w:pPr>
            <w:r w:rsidRPr="00F52CD7">
              <w:rPr>
                <w:rFonts w:ascii="Arial" w:hAnsi="Arial" w:cs="Arial"/>
                <w:lang w:eastAsia="it-IT"/>
              </w:rPr>
              <w:t>Ефективне виконання цих завдань нем</w:t>
            </w:r>
            <w:r>
              <w:rPr>
                <w:rFonts w:ascii="Arial" w:hAnsi="Arial" w:cs="Arial"/>
                <w:lang w:eastAsia="it-IT"/>
              </w:rPr>
              <w:t xml:space="preserve">ожливе без створення належних </w:t>
            </w:r>
            <w:r w:rsidRPr="00F52CD7">
              <w:rPr>
                <w:rFonts w:ascii="Arial" w:hAnsi="Arial" w:cs="Arial"/>
                <w:lang w:eastAsia="it-IT"/>
              </w:rPr>
              <w:t>умов та оснащення закладу необхідним медичним обладнанням.</w:t>
            </w:r>
          </w:p>
        </w:tc>
      </w:tr>
      <w:tr w:rsidR="00173DE4" w:rsidRPr="00F52CD7" w:rsidTr="0037584D">
        <w:trPr>
          <w:trHeight w:val="20"/>
          <w:jc w:val="right"/>
        </w:trPr>
        <w:tc>
          <w:tcPr>
            <w:tcW w:w="2689" w:type="dxa"/>
            <w:shd w:val="clear" w:color="auto" w:fill="FFFFFF"/>
            <w:vAlign w:val="center"/>
          </w:tcPr>
          <w:p w:rsidR="00173DE4" w:rsidRPr="00F52CD7" w:rsidRDefault="00173DE4" w:rsidP="0037584D">
            <w:pPr>
              <w:spacing w:after="0" w:line="240" w:lineRule="auto"/>
              <w:rPr>
                <w:rFonts w:ascii="Arial" w:hAnsi="Arial" w:cs="Arial"/>
                <w:b/>
                <w:bCs/>
              </w:rPr>
            </w:pPr>
            <w:r w:rsidRPr="00F52CD7">
              <w:rPr>
                <w:rFonts w:ascii="Arial" w:hAnsi="Arial" w:cs="Arial"/>
                <w:b/>
                <w:bCs/>
              </w:rPr>
              <w:t>Очікувані результати:</w:t>
            </w:r>
          </w:p>
        </w:tc>
        <w:tc>
          <w:tcPr>
            <w:tcW w:w="6912" w:type="dxa"/>
            <w:gridSpan w:val="6"/>
            <w:shd w:val="clear" w:color="auto" w:fill="FFFFFF"/>
          </w:tcPr>
          <w:p w:rsidR="00173DE4" w:rsidRPr="00F52CD7" w:rsidRDefault="00173DE4" w:rsidP="0037584D">
            <w:pPr>
              <w:pStyle w:val="ae"/>
              <w:numPr>
                <w:ilvl w:val="0"/>
                <w:numId w:val="113"/>
              </w:numPr>
              <w:ind w:left="166" w:hanging="142"/>
              <w:jc w:val="both"/>
              <w:rPr>
                <w:rFonts w:cs="Arial"/>
                <w:sz w:val="22"/>
                <w:szCs w:val="22"/>
                <w:lang w:val="uk-UA" w:eastAsia="en-US"/>
              </w:rPr>
            </w:pPr>
            <w:r w:rsidRPr="00F52CD7">
              <w:rPr>
                <w:rFonts w:cs="Arial"/>
                <w:sz w:val="22"/>
                <w:szCs w:val="22"/>
                <w:lang w:val="uk-UA" w:eastAsia="en-US"/>
              </w:rPr>
              <w:t>забезпечення фельдшерсько-акушерського пункту необхідним медичним обладнанням.</w:t>
            </w:r>
          </w:p>
          <w:p w:rsidR="00173DE4" w:rsidRPr="00F52CD7" w:rsidRDefault="00173DE4" w:rsidP="0037584D">
            <w:pPr>
              <w:pStyle w:val="ae"/>
              <w:numPr>
                <w:ilvl w:val="0"/>
                <w:numId w:val="113"/>
              </w:numPr>
              <w:ind w:left="166" w:hanging="142"/>
              <w:jc w:val="both"/>
              <w:rPr>
                <w:rFonts w:cs="Arial"/>
                <w:sz w:val="22"/>
                <w:szCs w:val="22"/>
                <w:lang w:val="uk-UA" w:eastAsia="en-US"/>
              </w:rPr>
            </w:pPr>
            <w:r w:rsidRPr="00F52CD7">
              <w:rPr>
                <w:rFonts w:cs="Arial"/>
                <w:sz w:val="22"/>
                <w:szCs w:val="22"/>
                <w:lang w:val="uk-UA" w:eastAsia="en-US"/>
              </w:rPr>
              <w:t>створення на</w:t>
            </w:r>
            <w:r>
              <w:rPr>
                <w:rFonts w:cs="Arial"/>
                <w:sz w:val="22"/>
                <w:szCs w:val="22"/>
                <w:lang w:val="uk-UA" w:eastAsia="en-US"/>
              </w:rPr>
              <w:t xml:space="preserve">лежних умов </w:t>
            </w:r>
            <w:r w:rsidRPr="00F52CD7">
              <w:rPr>
                <w:rFonts w:cs="Arial"/>
                <w:sz w:val="22"/>
                <w:szCs w:val="22"/>
                <w:lang w:val="uk-UA" w:eastAsia="en-US"/>
              </w:rPr>
              <w:t>обслуговуючого персоналу та  відповідних умов для лікування жителів се</w:t>
            </w:r>
            <w:r w:rsidR="002324F6">
              <w:rPr>
                <w:rFonts w:cs="Arial"/>
                <w:sz w:val="22"/>
                <w:szCs w:val="22"/>
                <w:lang w:val="uk-UA" w:eastAsia="en-US"/>
              </w:rPr>
              <w:t>ла Дідівка</w:t>
            </w:r>
            <w:r w:rsidRPr="00F52CD7">
              <w:rPr>
                <w:rFonts w:cs="Arial"/>
                <w:sz w:val="22"/>
                <w:szCs w:val="22"/>
                <w:lang w:val="uk-UA" w:eastAsia="en-US"/>
              </w:rPr>
              <w:t>.</w:t>
            </w:r>
          </w:p>
        </w:tc>
      </w:tr>
      <w:tr w:rsidR="00173DE4" w:rsidRPr="009E040F" w:rsidTr="0037584D">
        <w:trPr>
          <w:trHeight w:val="20"/>
          <w:jc w:val="right"/>
        </w:trPr>
        <w:tc>
          <w:tcPr>
            <w:tcW w:w="2689" w:type="dxa"/>
            <w:shd w:val="clear" w:color="auto" w:fill="FFFFFF"/>
            <w:vAlign w:val="center"/>
          </w:tcPr>
          <w:p w:rsidR="00173DE4" w:rsidRPr="00DF235A" w:rsidRDefault="00173DE4" w:rsidP="0037584D">
            <w:pPr>
              <w:spacing w:after="0" w:line="240" w:lineRule="auto"/>
              <w:rPr>
                <w:rFonts w:ascii="Arial" w:hAnsi="Arial" w:cs="Arial"/>
                <w:b/>
                <w:bCs/>
              </w:rPr>
            </w:pPr>
            <w:r w:rsidRPr="00DF235A">
              <w:rPr>
                <w:rFonts w:ascii="Arial" w:hAnsi="Arial" w:cs="Arial"/>
                <w:b/>
                <w:bCs/>
              </w:rPr>
              <w:t>Ключові заходи проекту:</w:t>
            </w:r>
          </w:p>
        </w:tc>
        <w:tc>
          <w:tcPr>
            <w:tcW w:w="6912" w:type="dxa"/>
            <w:gridSpan w:val="6"/>
          </w:tcPr>
          <w:p w:rsidR="00173DE4" w:rsidRPr="00DF235A" w:rsidRDefault="00173DE4" w:rsidP="0037584D">
            <w:pPr>
              <w:jc w:val="both"/>
              <w:rPr>
                <w:rFonts w:ascii="Arial" w:hAnsi="Arial" w:cs="Arial"/>
              </w:rPr>
            </w:pPr>
            <w:r w:rsidRPr="00DF235A">
              <w:rPr>
                <w:rFonts w:ascii="Arial" w:hAnsi="Arial" w:cs="Arial"/>
              </w:rPr>
              <w:t>матеріальне забезпечення лікувального закладу .</w:t>
            </w:r>
          </w:p>
        </w:tc>
      </w:tr>
      <w:tr w:rsidR="00173DE4" w:rsidRPr="00B024A8" w:rsidTr="0037584D">
        <w:trPr>
          <w:trHeight w:val="20"/>
          <w:jc w:val="right"/>
        </w:trPr>
        <w:tc>
          <w:tcPr>
            <w:tcW w:w="2689" w:type="dxa"/>
            <w:shd w:val="clear" w:color="auto" w:fill="FFFFFF"/>
            <w:vAlign w:val="center"/>
          </w:tcPr>
          <w:p w:rsidR="00173DE4" w:rsidRPr="00B024A8" w:rsidRDefault="00173DE4" w:rsidP="0037584D">
            <w:pPr>
              <w:spacing w:after="0" w:line="240" w:lineRule="auto"/>
              <w:rPr>
                <w:rFonts w:ascii="Arial" w:hAnsi="Arial" w:cs="Arial"/>
                <w:b/>
              </w:rPr>
            </w:pPr>
            <w:r w:rsidRPr="00B024A8">
              <w:rPr>
                <w:rFonts w:ascii="Arial" w:hAnsi="Arial" w:cs="Arial"/>
                <w:b/>
              </w:rPr>
              <w:t xml:space="preserve">Період здійснення: </w:t>
            </w:r>
          </w:p>
        </w:tc>
        <w:tc>
          <w:tcPr>
            <w:tcW w:w="6912" w:type="dxa"/>
            <w:gridSpan w:val="6"/>
            <w:vAlign w:val="center"/>
          </w:tcPr>
          <w:p w:rsidR="00173DE4" w:rsidRPr="00B024A8" w:rsidRDefault="00173DE4" w:rsidP="0037584D">
            <w:pPr>
              <w:spacing w:after="0" w:line="240" w:lineRule="auto"/>
              <w:rPr>
                <w:rFonts w:ascii="Arial" w:hAnsi="Arial" w:cs="Arial"/>
                <w:lang w:eastAsia="it-IT"/>
              </w:rPr>
            </w:pPr>
            <w:r>
              <w:rPr>
                <w:rFonts w:ascii="Arial" w:hAnsi="Arial" w:cs="Arial"/>
                <w:b/>
              </w:rPr>
              <w:t>2020</w:t>
            </w:r>
            <w:r w:rsidRPr="00B024A8">
              <w:rPr>
                <w:rFonts w:ascii="Arial" w:hAnsi="Arial" w:cs="Arial"/>
                <w:b/>
              </w:rPr>
              <w:t xml:space="preserve"> – 2022 роки:</w:t>
            </w:r>
          </w:p>
        </w:tc>
      </w:tr>
      <w:tr w:rsidR="00173DE4" w:rsidRPr="00B024A8" w:rsidTr="0037584D">
        <w:trPr>
          <w:trHeight w:val="20"/>
          <w:jc w:val="right"/>
        </w:trPr>
        <w:tc>
          <w:tcPr>
            <w:tcW w:w="2689" w:type="dxa"/>
            <w:vMerge w:val="restart"/>
            <w:shd w:val="clear" w:color="auto" w:fill="FFFFFF"/>
            <w:vAlign w:val="center"/>
          </w:tcPr>
          <w:p w:rsidR="00173DE4" w:rsidRPr="00B024A8" w:rsidRDefault="00173DE4" w:rsidP="0037584D">
            <w:pPr>
              <w:spacing w:after="0" w:line="240" w:lineRule="auto"/>
              <w:rPr>
                <w:rFonts w:ascii="Arial" w:hAnsi="Arial" w:cs="Arial"/>
                <w:b/>
                <w:bCs/>
              </w:rPr>
            </w:pPr>
            <w:r w:rsidRPr="00B024A8">
              <w:rPr>
                <w:rFonts w:ascii="Arial" w:hAnsi="Arial" w:cs="Arial"/>
                <w:b/>
                <w:bCs/>
              </w:rPr>
              <w:t>Орієнтовна вартість проекту, тис. грн.</w:t>
            </w:r>
          </w:p>
        </w:tc>
        <w:tc>
          <w:tcPr>
            <w:tcW w:w="925" w:type="dxa"/>
            <w:shd w:val="clear" w:color="auto" w:fill="E6E6E6"/>
            <w:vAlign w:val="center"/>
          </w:tcPr>
          <w:p w:rsidR="00173DE4" w:rsidRPr="00B024A8" w:rsidRDefault="00173DE4" w:rsidP="0037584D">
            <w:pPr>
              <w:spacing w:after="0" w:line="240" w:lineRule="auto"/>
              <w:jc w:val="center"/>
              <w:rPr>
                <w:rFonts w:ascii="Arial" w:hAnsi="Arial" w:cs="Arial"/>
                <w:b/>
                <w:lang w:eastAsia="it-IT"/>
              </w:rPr>
            </w:pPr>
            <w:r>
              <w:rPr>
                <w:rFonts w:ascii="Arial" w:hAnsi="Arial" w:cs="Arial"/>
                <w:b/>
                <w:lang w:eastAsia="it-IT"/>
              </w:rPr>
              <w:t>2020</w:t>
            </w:r>
          </w:p>
        </w:tc>
        <w:tc>
          <w:tcPr>
            <w:tcW w:w="1132" w:type="dxa"/>
            <w:shd w:val="clear" w:color="auto" w:fill="E6E6E6"/>
            <w:vAlign w:val="center"/>
          </w:tcPr>
          <w:p w:rsidR="00173DE4" w:rsidRPr="00B024A8" w:rsidRDefault="00173DE4" w:rsidP="0037584D">
            <w:pPr>
              <w:spacing w:after="0" w:line="240" w:lineRule="auto"/>
              <w:jc w:val="center"/>
              <w:rPr>
                <w:rFonts w:ascii="Arial" w:hAnsi="Arial" w:cs="Arial"/>
                <w:b/>
                <w:lang w:eastAsia="it-IT"/>
              </w:rPr>
            </w:pPr>
            <w:r>
              <w:rPr>
                <w:rFonts w:ascii="Arial" w:hAnsi="Arial" w:cs="Arial"/>
                <w:b/>
                <w:lang w:eastAsia="it-IT"/>
              </w:rPr>
              <w:t>2021</w:t>
            </w:r>
          </w:p>
        </w:tc>
        <w:tc>
          <w:tcPr>
            <w:tcW w:w="1133" w:type="dxa"/>
            <w:tcBorders>
              <w:bottom w:val="single" w:sz="4" w:space="0" w:color="auto"/>
            </w:tcBorders>
            <w:shd w:val="clear" w:color="auto" w:fill="E6E6E6"/>
            <w:vAlign w:val="center"/>
          </w:tcPr>
          <w:p w:rsidR="00173DE4" w:rsidRPr="00B024A8" w:rsidRDefault="00173DE4" w:rsidP="0037584D">
            <w:pPr>
              <w:spacing w:after="0" w:line="240" w:lineRule="auto"/>
              <w:jc w:val="center"/>
              <w:rPr>
                <w:rFonts w:ascii="Arial" w:hAnsi="Arial" w:cs="Arial"/>
                <w:b/>
                <w:lang w:eastAsia="it-IT"/>
              </w:rPr>
            </w:pPr>
            <w:r>
              <w:rPr>
                <w:rFonts w:ascii="Arial" w:hAnsi="Arial" w:cs="Arial"/>
                <w:b/>
                <w:lang w:eastAsia="it-IT"/>
              </w:rPr>
              <w:t>2022</w:t>
            </w:r>
          </w:p>
        </w:tc>
        <w:tc>
          <w:tcPr>
            <w:tcW w:w="1132" w:type="dxa"/>
            <w:tcBorders>
              <w:bottom w:val="single" w:sz="4" w:space="0" w:color="auto"/>
            </w:tcBorders>
            <w:shd w:val="clear" w:color="auto" w:fill="E6E6E6"/>
            <w:vAlign w:val="center"/>
          </w:tcPr>
          <w:p w:rsidR="00173DE4" w:rsidRPr="00B024A8" w:rsidRDefault="00173DE4" w:rsidP="0037584D">
            <w:pPr>
              <w:spacing w:after="0" w:line="240" w:lineRule="auto"/>
              <w:jc w:val="center"/>
              <w:rPr>
                <w:rFonts w:ascii="Arial" w:hAnsi="Arial" w:cs="Arial"/>
                <w:b/>
                <w:lang w:eastAsia="it-IT"/>
              </w:rPr>
            </w:pPr>
            <w:r>
              <w:rPr>
                <w:rFonts w:ascii="Arial" w:hAnsi="Arial" w:cs="Arial"/>
                <w:b/>
                <w:lang w:eastAsia="it-IT"/>
              </w:rPr>
              <w:t>2023</w:t>
            </w:r>
          </w:p>
        </w:tc>
        <w:tc>
          <w:tcPr>
            <w:tcW w:w="1132" w:type="dxa"/>
            <w:tcBorders>
              <w:bottom w:val="single" w:sz="4" w:space="0" w:color="auto"/>
            </w:tcBorders>
            <w:shd w:val="clear" w:color="auto" w:fill="E6E6E6"/>
            <w:vAlign w:val="center"/>
          </w:tcPr>
          <w:p w:rsidR="00173DE4" w:rsidRPr="00B024A8" w:rsidRDefault="00173DE4" w:rsidP="0037584D">
            <w:pPr>
              <w:spacing w:after="0" w:line="240" w:lineRule="auto"/>
              <w:jc w:val="center"/>
              <w:rPr>
                <w:rFonts w:ascii="Arial" w:hAnsi="Arial" w:cs="Arial"/>
                <w:b/>
                <w:lang w:eastAsia="it-IT"/>
              </w:rPr>
            </w:pPr>
            <w:r>
              <w:rPr>
                <w:rFonts w:ascii="Arial" w:hAnsi="Arial" w:cs="Arial"/>
                <w:b/>
                <w:lang w:eastAsia="it-IT"/>
              </w:rPr>
              <w:t>2024</w:t>
            </w:r>
          </w:p>
        </w:tc>
        <w:tc>
          <w:tcPr>
            <w:tcW w:w="1458" w:type="dxa"/>
            <w:shd w:val="clear" w:color="auto" w:fill="E6E6E6"/>
            <w:vAlign w:val="center"/>
          </w:tcPr>
          <w:p w:rsidR="00173DE4" w:rsidRPr="00B024A8" w:rsidRDefault="00173DE4" w:rsidP="0037584D">
            <w:pPr>
              <w:spacing w:after="0" w:line="240" w:lineRule="auto"/>
              <w:jc w:val="center"/>
              <w:rPr>
                <w:rFonts w:ascii="Arial" w:hAnsi="Arial" w:cs="Arial"/>
                <w:b/>
                <w:lang w:eastAsia="it-IT"/>
              </w:rPr>
            </w:pPr>
            <w:r w:rsidRPr="00B024A8">
              <w:rPr>
                <w:rFonts w:ascii="Arial" w:hAnsi="Arial" w:cs="Arial"/>
                <w:b/>
                <w:lang w:eastAsia="it-IT"/>
              </w:rPr>
              <w:t>Разом</w:t>
            </w:r>
          </w:p>
        </w:tc>
      </w:tr>
      <w:tr w:rsidR="00173DE4" w:rsidRPr="00B024A8" w:rsidTr="0037584D">
        <w:trPr>
          <w:trHeight w:val="20"/>
          <w:jc w:val="right"/>
        </w:trPr>
        <w:tc>
          <w:tcPr>
            <w:tcW w:w="2689" w:type="dxa"/>
            <w:vMerge/>
            <w:shd w:val="clear" w:color="auto" w:fill="FFFFFF"/>
            <w:vAlign w:val="center"/>
          </w:tcPr>
          <w:p w:rsidR="00173DE4" w:rsidRPr="00B024A8" w:rsidRDefault="00173DE4" w:rsidP="0037584D">
            <w:pPr>
              <w:spacing w:after="0" w:line="240" w:lineRule="auto"/>
              <w:rPr>
                <w:rFonts w:ascii="Arial" w:hAnsi="Arial" w:cs="Arial"/>
                <w:b/>
                <w:bCs/>
              </w:rPr>
            </w:pPr>
          </w:p>
        </w:tc>
        <w:tc>
          <w:tcPr>
            <w:tcW w:w="925" w:type="dxa"/>
            <w:vAlign w:val="center"/>
          </w:tcPr>
          <w:p w:rsidR="00173DE4" w:rsidRPr="00B024A8" w:rsidRDefault="00173DE4" w:rsidP="0037584D">
            <w:pPr>
              <w:spacing w:after="0" w:line="240" w:lineRule="auto"/>
              <w:jc w:val="center"/>
              <w:rPr>
                <w:rFonts w:ascii="Arial" w:hAnsi="Arial" w:cs="Arial"/>
                <w:b/>
                <w:lang w:eastAsia="it-IT"/>
              </w:rPr>
            </w:pPr>
          </w:p>
        </w:tc>
        <w:tc>
          <w:tcPr>
            <w:tcW w:w="1132" w:type="dxa"/>
            <w:shd w:val="clear" w:color="auto" w:fill="FFFFFF"/>
            <w:vAlign w:val="center"/>
          </w:tcPr>
          <w:p w:rsidR="00173DE4" w:rsidRPr="00B024A8" w:rsidRDefault="00173DE4" w:rsidP="007D174A">
            <w:pPr>
              <w:spacing w:after="0" w:line="240" w:lineRule="auto"/>
              <w:jc w:val="center"/>
              <w:rPr>
                <w:rFonts w:ascii="Arial" w:hAnsi="Arial" w:cs="Arial"/>
                <w:b/>
                <w:lang w:eastAsia="it-IT"/>
              </w:rPr>
            </w:pPr>
          </w:p>
        </w:tc>
        <w:tc>
          <w:tcPr>
            <w:tcW w:w="1133" w:type="dxa"/>
            <w:shd w:val="clear" w:color="auto" w:fill="auto"/>
            <w:vAlign w:val="center"/>
          </w:tcPr>
          <w:p w:rsidR="00173DE4" w:rsidRPr="00B024A8" w:rsidRDefault="006047D2" w:rsidP="0037584D">
            <w:pPr>
              <w:spacing w:after="0" w:line="240" w:lineRule="auto"/>
              <w:jc w:val="center"/>
              <w:rPr>
                <w:rFonts w:ascii="Arial" w:hAnsi="Arial" w:cs="Arial"/>
                <w:b/>
                <w:lang w:eastAsia="it-IT"/>
              </w:rPr>
            </w:pPr>
            <w:r>
              <w:rPr>
                <w:rFonts w:ascii="Arial" w:hAnsi="Arial" w:cs="Arial"/>
                <w:b/>
                <w:lang w:eastAsia="it-IT"/>
              </w:rPr>
              <w:t>30</w:t>
            </w:r>
          </w:p>
        </w:tc>
        <w:tc>
          <w:tcPr>
            <w:tcW w:w="1132" w:type="dxa"/>
            <w:shd w:val="clear" w:color="auto" w:fill="auto"/>
            <w:vAlign w:val="center"/>
          </w:tcPr>
          <w:p w:rsidR="00173DE4" w:rsidRPr="00B024A8" w:rsidRDefault="00173DE4" w:rsidP="0037584D">
            <w:pPr>
              <w:spacing w:after="0" w:line="240" w:lineRule="auto"/>
              <w:jc w:val="center"/>
              <w:rPr>
                <w:rFonts w:ascii="Arial" w:hAnsi="Arial" w:cs="Arial"/>
                <w:b/>
                <w:lang w:eastAsia="it-IT"/>
              </w:rPr>
            </w:pPr>
          </w:p>
        </w:tc>
        <w:tc>
          <w:tcPr>
            <w:tcW w:w="1132" w:type="dxa"/>
            <w:shd w:val="clear" w:color="auto" w:fill="auto"/>
            <w:vAlign w:val="center"/>
          </w:tcPr>
          <w:p w:rsidR="00173DE4" w:rsidRPr="00B024A8" w:rsidRDefault="00173DE4" w:rsidP="0037584D">
            <w:pPr>
              <w:spacing w:after="0" w:line="240" w:lineRule="auto"/>
              <w:jc w:val="center"/>
              <w:rPr>
                <w:rFonts w:ascii="Arial" w:hAnsi="Arial" w:cs="Arial"/>
                <w:b/>
                <w:lang w:eastAsia="it-IT"/>
              </w:rPr>
            </w:pPr>
          </w:p>
        </w:tc>
        <w:tc>
          <w:tcPr>
            <w:tcW w:w="1458" w:type="dxa"/>
            <w:shd w:val="clear" w:color="auto" w:fill="FFFFFF"/>
            <w:vAlign w:val="center"/>
          </w:tcPr>
          <w:p w:rsidR="00173DE4" w:rsidRPr="00B024A8" w:rsidRDefault="006047D2" w:rsidP="0037584D">
            <w:pPr>
              <w:spacing w:after="0" w:line="240" w:lineRule="auto"/>
              <w:jc w:val="center"/>
              <w:rPr>
                <w:rFonts w:ascii="Arial" w:hAnsi="Arial" w:cs="Arial"/>
                <w:b/>
                <w:lang w:eastAsia="it-IT"/>
              </w:rPr>
            </w:pPr>
            <w:r>
              <w:rPr>
                <w:rFonts w:ascii="Arial" w:hAnsi="Arial" w:cs="Arial"/>
                <w:b/>
                <w:lang w:eastAsia="it-IT"/>
              </w:rPr>
              <w:t>30</w:t>
            </w:r>
          </w:p>
        </w:tc>
      </w:tr>
      <w:tr w:rsidR="00173DE4" w:rsidRPr="00F37A11" w:rsidTr="0037584D">
        <w:trPr>
          <w:trHeight w:val="20"/>
          <w:jc w:val="right"/>
        </w:trPr>
        <w:tc>
          <w:tcPr>
            <w:tcW w:w="2689" w:type="dxa"/>
            <w:shd w:val="clear" w:color="auto" w:fill="FFFFFF"/>
            <w:vAlign w:val="center"/>
          </w:tcPr>
          <w:p w:rsidR="00173DE4" w:rsidRPr="00F37A11" w:rsidRDefault="00173DE4" w:rsidP="0037584D">
            <w:pPr>
              <w:spacing w:after="0" w:line="240" w:lineRule="auto"/>
              <w:rPr>
                <w:rFonts w:ascii="Arial" w:hAnsi="Arial" w:cs="Arial"/>
                <w:b/>
                <w:bCs/>
              </w:rPr>
            </w:pPr>
            <w:r w:rsidRPr="00F37A11">
              <w:rPr>
                <w:rFonts w:ascii="Arial" w:hAnsi="Arial" w:cs="Arial"/>
                <w:b/>
                <w:bCs/>
              </w:rPr>
              <w:t>Джерела фінансування:</w:t>
            </w:r>
          </w:p>
        </w:tc>
        <w:tc>
          <w:tcPr>
            <w:tcW w:w="6912" w:type="dxa"/>
            <w:gridSpan w:val="6"/>
            <w:vAlign w:val="center"/>
          </w:tcPr>
          <w:p w:rsidR="00173DE4" w:rsidRPr="00F37A11" w:rsidRDefault="00173DE4" w:rsidP="0037584D">
            <w:pPr>
              <w:spacing w:after="0" w:line="240" w:lineRule="auto"/>
              <w:jc w:val="both"/>
              <w:rPr>
                <w:rFonts w:ascii="Arial" w:hAnsi="Arial" w:cs="Arial"/>
                <w:lang w:eastAsia="it-IT"/>
              </w:rPr>
            </w:pPr>
            <w:r w:rsidRPr="00F37A11">
              <w:rPr>
                <w:rFonts w:ascii="Arial" w:hAnsi="Arial" w:cs="Arial"/>
                <w:lang w:eastAsia="it-IT"/>
              </w:rPr>
              <w:t>Державний</w:t>
            </w:r>
            <w:r w:rsidR="00C316E7">
              <w:rPr>
                <w:rFonts w:ascii="Arial" w:hAnsi="Arial" w:cs="Arial"/>
                <w:lang w:eastAsia="it-IT"/>
              </w:rPr>
              <w:t xml:space="preserve"> бюджет</w:t>
            </w:r>
            <w:r w:rsidRPr="00F37A11">
              <w:rPr>
                <w:rFonts w:ascii="Arial" w:hAnsi="Arial" w:cs="Arial"/>
                <w:lang w:eastAsia="it-IT"/>
              </w:rPr>
              <w:t>, сільський бюджет, кошти проектів МТД</w:t>
            </w:r>
          </w:p>
        </w:tc>
      </w:tr>
      <w:tr w:rsidR="00C3002E" w:rsidRPr="00F37A11" w:rsidTr="0037584D">
        <w:trPr>
          <w:trHeight w:val="20"/>
          <w:jc w:val="right"/>
        </w:trPr>
        <w:tc>
          <w:tcPr>
            <w:tcW w:w="2689" w:type="dxa"/>
            <w:shd w:val="clear" w:color="auto" w:fill="FFFFFF"/>
            <w:vAlign w:val="center"/>
          </w:tcPr>
          <w:p w:rsidR="00C3002E" w:rsidRPr="00F37A11" w:rsidRDefault="00C3002E" w:rsidP="00C3002E">
            <w:pPr>
              <w:spacing w:after="0" w:line="240" w:lineRule="auto"/>
              <w:rPr>
                <w:rFonts w:ascii="Arial" w:hAnsi="Arial" w:cs="Arial"/>
                <w:b/>
                <w:bCs/>
              </w:rPr>
            </w:pPr>
            <w:r w:rsidRPr="00F37A11">
              <w:rPr>
                <w:rFonts w:ascii="Arial" w:hAnsi="Arial" w:cs="Arial"/>
                <w:b/>
              </w:rPr>
              <w:t>Ключові потенційні учасники проекту</w:t>
            </w:r>
          </w:p>
        </w:tc>
        <w:tc>
          <w:tcPr>
            <w:tcW w:w="6912" w:type="dxa"/>
            <w:gridSpan w:val="6"/>
            <w:vAlign w:val="center"/>
          </w:tcPr>
          <w:p w:rsidR="00C3002E" w:rsidRPr="005C62B8" w:rsidRDefault="00C3002E" w:rsidP="00C3002E">
            <w:pPr>
              <w:spacing w:after="0" w:line="240" w:lineRule="auto"/>
              <w:jc w:val="both"/>
              <w:rPr>
                <w:rFonts w:ascii="Arial" w:hAnsi="Arial" w:cs="Arial"/>
                <w:lang w:eastAsia="it-IT"/>
              </w:rPr>
            </w:pPr>
            <w:r w:rsidRPr="005C62B8">
              <w:rPr>
                <w:rFonts w:ascii="Arial" w:hAnsi="Arial" w:cs="Arial"/>
                <w:lang w:eastAsia="it-IT"/>
              </w:rPr>
              <w:t>Локницька</w:t>
            </w:r>
            <w:r w:rsidR="00C316E7">
              <w:rPr>
                <w:rFonts w:ascii="Arial" w:hAnsi="Arial" w:cs="Arial"/>
                <w:lang w:eastAsia="it-IT"/>
              </w:rPr>
              <w:t xml:space="preserve"> </w:t>
            </w:r>
            <w:r w:rsidRPr="005C62B8">
              <w:rPr>
                <w:rFonts w:ascii="Arial" w:hAnsi="Arial" w:cs="Arial"/>
                <w:lang w:eastAsia="it-IT"/>
              </w:rPr>
              <w:t>сільська рада, причетні установи та організації, підрядні організації.</w:t>
            </w:r>
          </w:p>
        </w:tc>
      </w:tr>
      <w:tr w:rsidR="00173DE4" w:rsidRPr="00F37A11" w:rsidTr="0037584D">
        <w:trPr>
          <w:trHeight w:val="20"/>
          <w:jc w:val="right"/>
        </w:trPr>
        <w:tc>
          <w:tcPr>
            <w:tcW w:w="2689" w:type="dxa"/>
            <w:shd w:val="clear" w:color="auto" w:fill="FFFFFF"/>
            <w:vAlign w:val="center"/>
          </w:tcPr>
          <w:p w:rsidR="00173DE4" w:rsidRPr="00F37A11" w:rsidRDefault="00173DE4" w:rsidP="0037584D">
            <w:pPr>
              <w:spacing w:after="0" w:line="240" w:lineRule="auto"/>
              <w:rPr>
                <w:rFonts w:ascii="Arial" w:hAnsi="Arial" w:cs="Arial"/>
                <w:b/>
                <w:bCs/>
              </w:rPr>
            </w:pPr>
            <w:r w:rsidRPr="00F37A11">
              <w:rPr>
                <w:rFonts w:ascii="Arial" w:hAnsi="Arial" w:cs="Arial"/>
                <w:b/>
                <w:bCs/>
              </w:rPr>
              <w:t>Інше:</w:t>
            </w:r>
          </w:p>
        </w:tc>
        <w:tc>
          <w:tcPr>
            <w:tcW w:w="6912" w:type="dxa"/>
            <w:gridSpan w:val="6"/>
            <w:vAlign w:val="center"/>
          </w:tcPr>
          <w:p w:rsidR="00173DE4" w:rsidRPr="00F37A11" w:rsidRDefault="00173DE4" w:rsidP="0037584D">
            <w:pPr>
              <w:spacing w:after="0" w:line="240" w:lineRule="auto"/>
              <w:rPr>
                <w:rFonts w:ascii="Arial" w:hAnsi="Arial" w:cs="Arial"/>
                <w:lang w:eastAsia="it-IT"/>
              </w:rPr>
            </w:pPr>
          </w:p>
        </w:tc>
      </w:tr>
    </w:tbl>
    <w:p w:rsidR="00173DE4" w:rsidRDefault="00173DE4" w:rsidP="00434F36">
      <w:pPr>
        <w:spacing w:after="0" w:line="240" w:lineRule="auto"/>
        <w:rPr>
          <w:rFonts w:ascii="Arial" w:hAnsi="Arial" w:cs="Arial"/>
          <w:b/>
          <w:color w:val="FF0000"/>
        </w:rPr>
      </w:pPr>
    </w:p>
    <w:p w:rsidR="002E5368" w:rsidRDefault="002E5368" w:rsidP="00434F36">
      <w:pPr>
        <w:spacing w:after="0" w:line="240" w:lineRule="auto"/>
        <w:rPr>
          <w:rFonts w:ascii="Arial" w:hAnsi="Arial" w:cs="Arial"/>
          <w:b/>
          <w:color w:val="FF0000"/>
        </w:rPr>
      </w:pPr>
    </w:p>
    <w:tbl>
      <w:tblPr>
        <w:tblW w:w="960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925"/>
        <w:gridCol w:w="1132"/>
        <w:gridCol w:w="1133"/>
        <w:gridCol w:w="1132"/>
        <w:gridCol w:w="1132"/>
        <w:gridCol w:w="1458"/>
      </w:tblGrid>
      <w:tr w:rsidR="00CA530E" w:rsidRPr="00C95B3F" w:rsidTr="0037584D">
        <w:trPr>
          <w:trHeight w:val="20"/>
          <w:jc w:val="right"/>
        </w:trPr>
        <w:tc>
          <w:tcPr>
            <w:tcW w:w="2689" w:type="dxa"/>
            <w:vAlign w:val="center"/>
          </w:tcPr>
          <w:p w:rsidR="00CA530E" w:rsidRPr="00C95B3F" w:rsidRDefault="00CA530E" w:rsidP="0037584D">
            <w:pPr>
              <w:pStyle w:val="6"/>
              <w:spacing w:before="0" w:line="240" w:lineRule="auto"/>
              <w:rPr>
                <w:rFonts w:ascii="Arial" w:hAnsi="Arial" w:cs="Arial"/>
                <w:color w:val="auto"/>
              </w:rPr>
            </w:pPr>
            <w:r w:rsidRPr="00C95B3F">
              <w:rPr>
                <w:rFonts w:ascii="Arial" w:hAnsi="Arial" w:cs="Arial"/>
                <w:color w:val="auto"/>
              </w:rPr>
              <w:t>Завдання Стратегії, якому відповідає проект:</w:t>
            </w:r>
          </w:p>
        </w:tc>
        <w:tc>
          <w:tcPr>
            <w:tcW w:w="6912" w:type="dxa"/>
            <w:gridSpan w:val="6"/>
          </w:tcPr>
          <w:p w:rsidR="00CA530E" w:rsidRPr="00C95B3F" w:rsidRDefault="00CA530E" w:rsidP="0037584D">
            <w:pPr>
              <w:pBdr>
                <w:left w:val="single" w:sz="18" w:space="4" w:color="auto"/>
              </w:pBdr>
              <w:spacing w:after="0" w:line="240" w:lineRule="auto"/>
              <w:rPr>
                <w:rFonts w:ascii="Arial" w:hAnsi="Arial" w:cs="Arial"/>
                <w:lang w:eastAsia="it-IT"/>
              </w:rPr>
            </w:pPr>
            <w:r>
              <w:rPr>
                <w:rFonts w:ascii="Arial" w:hAnsi="Arial" w:cs="Arial"/>
              </w:rPr>
              <w:t>2.2.4</w:t>
            </w:r>
            <w:r w:rsidRPr="00C95B3F">
              <w:rPr>
                <w:rFonts w:ascii="Arial" w:hAnsi="Arial" w:cs="Arial"/>
              </w:rPr>
              <w:t>. Забезпечен</w:t>
            </w:r>
            <w:r>
              <w:rPr>
                <w:rFonts w:ascii="Arial" w:hAnsi="Arial" w:cs="Arial"/>
              </w:rPr>
              <w:t>ня медичним обладнанням лікувальних</w:t>
            </w:r>
            <w:r w:rsidRPr="00C95B3F">
              <w:rPr>
                <w:rFonts w:ascii="Arial" w:hAnsi="Arial" w:cs="Arial"/>
              </w:rPr>
              <w:t xml:space="preserve"> закладів</w:t>
            </w:r>
          </w:p>
        </w:tc>
      </w:tr>
      <w:tr w:rsidR="00CA530E" w:rsidRPr="00C95B3F" w:rsidTr="0037584D">
        <w:trPr>
          <w:trHeight w:val="20"/>
          <w:jc w:val="right"/>
        </w:trPr>
        <w:tc>
          <w:tcPr>
            <w:tcW w:w="2689" w:type="dxa"/>
            <w:vAlign w:val="center"/>
          </w:tcPr>
          <w:p w:rsidR="00CA530E" w:rsidRPr="00C95B3F" w:rsidRDefault="00CA530E" w:rsidP="0037584D">
            <w:pPr>
              <w:spacing w:after="0" w:line="240" w:lineRule="auto"/>
              <w:rPr>
                <w:rFonts w:ascii="Arial" w:hAnsi="Arial" w:cs="Arial"/>
                <w:b/>
                <w:bCs/>
              </w:rPr>
            </w:pPr>
            <w:r w:rsidRPr="00C95B3F">
              <w:rPr>
                <w:rFonts w:ascii="Arial" w:hAnsi="Arial" w:cs="Arial"/>
                <w:b/>
                <w:bCs/>
              </w:rPr>
              <w:t>Назва проекту:</w:t>
            </w:r>
          </w:p>
        </w:tc>
        <w:tc>
          <w:tcPr>
            <w:tcW w:w="6912" w:type="dxa"/>
            <w:gridSpan w:val="6"/>
          </w:tcPr>
          <w:p w:rsidR="00CA530E" w:rsidRPr="00C95B3F" w:rsidRDefault="00CA530E" w:rsidP="0037584D">
            <w:pPr>
              <w:spacing w:after="0" w:line="240" w:lineRule="auto"/>
              <w:jc w:val="both"/>
              <w:rPr>
                <w:rFonts w:ascii="Arial" w:hAnsi="Arial" w:cs="Arial"/>
                <w:b/>
                <w:lang w:eastAsia="it-IT"/>
              </w:rPr>
            </w:pPr>
            <w:r>
              <w:rPr>
                <w:rFonts w:ascii="Arial" w:hAnsi="Arial" w:cs="Arial"/>
                <w:b/>
              </w:rPr>
              <w:t>Ресурсне</w:t>
            </w:r>
            <w:r w:rsidRPr="00C95B3F">
              <w:rPr>
                <w:rFonts w:ascii="Arial" w:hAnsi="Arial" w:cs="Arial"/>
                <w:b/>
              </w:rPr>
              <w:t xml:space="preserve"> забезпечення</w:t>
            </w:r>
            <w:r>
              <w:rPr>
                <w:rFonts w:ascii="Arial" w:hAnsi="Arial" w:cs="Arial"/>
                <w:b/>
              </w:rPr>
              <w:t xml:space="preserve"> медичним обладнанням ФАПу с. Млини </w:t>
            </w:r>
          </w:p>
        </w:tc>
      </w:tr>
      <w:tr w:rsidR="00CA530E" w:rsidRPr="0025074D" w:rsidTr="0037584D">
        <w:trPr>
          <w:trHeight w:val="20"/>
          <w:jc w:val="right"/>
        </w:trPr>
        <w:tc>
          <w:tcPr>
            <w:tcW w:w="2689" w:type="dxa"/>
            <w:vAlign w:val="center"/>
          </w:tcPr>
          <w:p w:rsidR="00CA530E" w:rsidRPr="0025074D" w:rsidRDefault="00CA530E" w:rsidP="0037584D">
            <w:pPr>
              <w:spacing w:after="0" w:line="240" w:lineRule="auto"/>
              <w:rPr>
                <w:rFonts w:ascii="Arial" w:hAnsi="Arial" w:cs="Arial"/>
                <w:b/>
                <w:bCs/>
              </w:rPr>
            </w:pPr>
            <w:r w:rsidRPr="0025074D">
              <w:rPr>
                <w:rFonts w:ascii="Arial" w:hAnsi="Arial" w:cs="Arial"/>
                <w:b/>
                <w:bCs/>
              </w:rPr>
              <w:t>Цілі проекту:</w:t>
            </w:r>
          </w:p>
        </w:tc>
        <w:tc>
          <w:tcPr>
            <w:tcW w:w="6912" w:type="dxa"/>
            <w:gridSpan w:val="6"/>
          </w:tcPr>
          <w:p w:rsidR="00CA530E" w:rsidRPr="0025074D" w:rsidRDefault="00CA530E" w:rsidP="0037584D">
            <w:pPr>
              <w:spacing w:after="0" w:line="240" w:lineRule="auto"/>
              <w:jc w:val="both"/>
              <w:rPr>
                <w:rFonts w:ascii="Arial" w:hAnsi="Arial" w:cs="Arial"/>
                <w:lang w:eastAsia="it-IT"/>
              </w:rPr>
            </w:pPr>
            <w:r w:rsidRPr="0025074D">
              <w:rPr>
                <w:rFonts w:ascii="Arial" w:hAnsi="Arial" w:cs="Arial"/>
              </w:rPr>
              <w:t xml:space="preserve">Покращення якості надання первинної медичної допомоги жителям </w:t>
            </w:r>
            <w:r>
              <w:rPr>
                <w:rFonts w:ascii="Arial" w:hAnsi="Arial" w:cs="Arial"/>
              </w:rPr>
              <w:t>села Млини</w:t>
            </w:r>
          </w:p>
        </w:tc>
      </w:tr>
      <w:tr w:rsidR="00CA530E" w:rsidRPr="0025074D" w:rsidTr="0037584D">
        <w:trPr>
          <w:trHeight w:val="20"/>
          <w:jc w:val="right"/>
        </w:trPr>
        <w:tc>
          <w:tcPr>
            <w:tcW w:w="2689" w:type="dxa"/>
            <w:vAlign w:val="center"/>
          </w:tcPr>
          <w:p w:rsidR="00CA530E" w:rsidRPr="0025074D" w:rsidRDefault="00CA530E" w:rsidP="0037584D">
            <w:pPr>
              <w:autoSpaceDE w:val="0"/>
              <w:autoSpaceDN w:val="0"/>
              <w:adjustRightInd w:val="0"/>
              <w:spacing w:after="0" w:line="240" w:lineRule="auto"/>
              <w:rPr>
                <w:rFonts w:ascii="Arial" w:hAnsi="Arial" w:cs="Arial"/>
                <w:b/>
              </w:rPr>
            </w:pPr>
            <w:r w:rsidRPr="0025074D">
              <w:rPr>
                <w:rFonts w:ascii="Arial" w:hAnsi="Arial" w:cs="Arial"/>
                <w:b/>
              </w:rPr>
              <w:t>Територія впливу проекту:</w:t>
            </w:r>
          </w:p>
        </w:tc>
        <w:tc>
          <w:tcPr>
            <w:tcW w:w="6912" w:type="dxa"/>
            <w:gridSpan w:val="6"/>
          </w:tcPr>
          <w:p w:rsidR="00CA530E" w:rsidRPr="0025074D" w:rsidRDefault="00CA530E" w:rsidP="0037584D">
            <w:pPr>
              <w:spacing w:after="0" w:line="240" w:lineRule="auto"/>
              <w:jc w:val="both"/>
              <w:rPr>
                <w:rFonts w:ascii="Arial" w:hAnsi="Arial" w:cs="Arial"/>
                <w:lang w:eastAsia="it-IT"/>
              </w:rPr>
            </w:pPr>
            <w:r>
              <w:rPr>
                <w:rFonts w:ascii="Arial" w:hAnsi="Arial" w:cs="Arial"/>
              </w:rPr>
              <w:t>с. Млини</w:t>
            </w:r>
          </w:p>
        </w:tc>
      </w:tr>
      <w:tr w:rsidR="00CA530E" w:rsidRPr="0025074D" w:rsidTr="0037584D">
        <w:trPr>
          <w:trHeight w:val="20"/>
          <w:jc w:val="right"/>
        </w:trPr>
        <w:tc>
          <w:tcPr>
            <w:tcW w:w="2689" w:type="dxa"/>
            <w:vAlign w:val="center"/>
          </w:tcPr>
          <w:p w:rsidR="00CA530E" w:rsidRPr="0025074D" w:rsidRDefault="00CA530E" w:rsidP="0037584D">
            <w:pPr>
              <w:autoSpaceDE w:val="0"/>
              <w:autoSpaceDN w:val="0"/>
              <w:adjustRightInd w:val="0"/>
              <w:spacing w:after="0" w:line="240" w:lineRule="auto"/>
              <w:rPr>
                <w:rFonts w:ascii="Arial" w:hAnsi="Arial" w:cs="Arial"/>
                <w:b/>
              </w:rPr>
            </w:pPr>
            <w:r w:rsidRPr="0025074D">
              <w:rPr>
                <w:rFonts w:ascii="Arial" w:hAnsi="Arial" w:cs="Arial"/>
                <w:b/>
              </w:rPr>
              <w:t>Орієнтовна кількість отримувачів вигод</w:t>
            </w:r>
          </w:p>
        </w:tc>
        <w:tc>
          <w:tcPr>
            <w:tcW w:w="6912" w:type="dxa"/>
            <w:gridSpan w:val="6"/>
          </w:tcPr>
          <w:p w:rsidR="00CA530E" w:rsidRPr="0025074D" w:rsidRDefault="0025187E" w:rsidP="0037584D">
            <w:pPr>
              <w:spacing w:after="0" w:line="240" w:lineRule="auto"/>
              <w:jc w:val="both"/>
              <w:rPr>
                <w:rFonts w:ascii="Arial" w:hAnsi="Arial" w:cs="Arial"/>
                <w:lang w:eastAsia="it-IT"/>
              </w:rPr>
            </w:pPr>
            <w:r>
              <w:rPr>
                <w:rFonts w:ascii="Arial" w:hAnsi="Arial" w:cs="Arial"/>
                <w:lang w:eastAsia="it-IT"/>
              </w:rPr>
              <w:t>141</w:t>
            </w:r>
            <w:r w:rsidR="00CA530E" w:rsidRPr="0025074D">
              <w:rPr>
                <w:rFonts w:ascii="Arial" w:hAnsi="Arial" w:cs="Arial"/>
                <w:lang w:eastAsia="it-IT"/>
              </w:rPr>
              <w:t>осіб</w:t>
            </w:r>
            <w:r>
              <w:rPr>
                <w:rFonts w:ascii="Arial" w:hAnsi="Arial" w:cs="Arial"/>
                <w:lang w:eastAsia="it-IT"/>
              </w:rPr>
              <w:t>а</w:t>
            </w:r>
          </w:p>
        </w:tc>
      </w:tr>
      <w:tr w:rsidR="00CA530E" w:rsidRPr="009E040F" w:rsidTr="0037584D">
        <w:trPr>
          <w:trHeight w:val="20"/>
          <w:jc w:val="right"/>
        </w:trPr>
        <w:tc>
          <w:tcPr>
            <w:tcW w:w="2689" w:type="dxa"/>
            <w:shd w:val="clear" w:color="auto" w:fill="FFFFFF"/>
            <w:vAlign w:val="center"/>
          </w:tcPr>
          <w:p w:rsidR="00CA530E" w:rsidRPr="00F52CD7" w:rsidRDefault="00CA530E" w:rsidP="0037584D">
            <w:pPr>
              <w:spacing w:after="0" w:line="240" w:lineRule="auto"/>
              <w:rPr>
                <w:rFonts w:ascii="Arial" w:hAnsi="Arial" w:cs="Arial"/>
                <w:b/>
                <w:bCs/>
              </w:rPr>
            </w:pPr>
            <w:r w:rsidRPr="00F52CD7">
              <w:rPr>
                <w:rFonts w:ascii="Arial" w:hAnsi="Arial" w:cs="Arial"/>
                <w:b/>
                <w:bCs/>
              </w:rPr>
              <w:t>Стислий опис проекту:</w:t>
            </w:r>
          </w:p>
        </w:tc>
        <w:tc>
          <w:tcPr>
            <w:tcW w:w="6912" w:type="dxa"/>
            <w:gridSpan w:val="6"/>
          </w:tcPr>
          <w:p w:rsidR="00CA530E" w:rsidRPr="00F52CD7" w:rsidRDefault="00CA530E" w:rsidP="0037584D">
            <w:pPr>
              <w:spacing w:after="0" w:line="240" w:lineRule="auto"/>
              <w:jc w:val="both"/>
              <w:rPr>
                <w:rFonts w:ascii="Arial" w:hAnsi="Arial" w:cs="Arial"/>
                <w:lang w:eastAsia="it-IT"/>
              </w:rPr>
            </w:pPr>
            <w:r w:rsidRPr="00F52CD7">
              <w:rPr>
                <w:rFonts w:ascii="Arial" w:hAnsi="Arial" w:cs="Arial"/>
                <w:lang w:eastAsia="it-IT"/>
              </w:rPr>
              <w:t xml:space="preserve">Основним </w:t>
            </w:r>
            <w:r>
              <w:rPr>
                <w:rFonts w:ascii="Arial" w:hAnsi="Arial" w:cs="Arial"/>
                <w:lang w:eastAsia="it-IT"/>
              </w:rPr>
              <w:t>завданням фельдшерсько-акушерського пункту</w:t>
            </w:r>
            <w:r w:rsidRPr="00F52CD7">
              <w:rPr>
                <w:rFonts w:ascii="Arial" w:hAnsi="Arial" w:cs="Arial"/>
                <w:lang w:eastAsia="it-IT"/>
              </w:rPr>
              <w:t xml:space="preserve"> є проведення обстеження всіх категорій населення, які проживають у се</w:t>
            </w:r>
            <w:r w:rsidR="0025187E">
              <w:rPr>
                <w:rFonts w:ascii="Arial" w:hAnsi="Arial" w:cs="Arial"/>
                <w:lang w:eastAsia="it-IT"/>
              </w:rPr>
              <w:t>лі Млини</w:t>
            </w:r>
            <w:r w:rsidRPr="00F52CD7">
              <w:rPr>
                <w:rFonts w:ascii="Arial" w:hAnsi="Arial" w:cs="Arial"/>
                <w:lang w:eastAsia="it-IT"/>
              </w:rPr>
              <w:t xml:space="preserve">, після проходження якого призначають основні лікувально-оздоровчі заходи, індивідуальні програми </w:t>
            </w:r>
            <w:r w:rsidRPr="00F52CD7">
              <w:rPr>
                <w:rFonts w:ascii="Arial" w:hAnsi="Arial" w:cs="Arial"/>
                <w:lang w:eastAsia="it-IT"/>
              </w:rPr>
              <w:lastRenderedPageBreak/>
              <w:t>профілактики захворювань, здійснюють моніторинг стану здоров’я кожного прикріпленого, у разі необхідності направляють хворих для надання допомоги на вторинний рівень.</w:t>
            </w:r>
          </w:p>
          <w:p w:rsidR="00CA530E" w:rsidRPr="00F52CD7" w:rsidRDefault="00CA530E" w:rsidP="0037584D">
            <w:pPr>
              <w:spacing w:after="0" w:line="240" w:lineRule="auto"/>
              <w:jc w:val="both"/>
              <w:rPr>
                <w:rFonts w:ascii="Arial" w:hAnsi="Arial" w:cs="Arial"/>
                <w:lang w:eastAsia="it-IT"/>
              </w:rPr>
            </w:pPr>
            <w:r w:rsidRPr="00F52CD7">
              <w:rPr>
                <w:rFonts w:ascii="Arial" w:hAnsi="Arial" w:cs="Arial"/>
                <w:lang w:eastAsia="it-IT"/>
              </w:rPr>
              <w:t>Ефективне виконання цих завдань нем</w:t>
            </w:r>
            <w:r>
              <w:rPr>
                <w:rFonts w:ascii="Arial" w:hAnsi="Arial" w:cs="Arial"/>
                <w:lang w:eastAsia="it-IT"/>
              </w:rPr>
              <w:t xml:space="preserve">ожливе без створення належних </w:t>
            </w:r>
            <w:r w:rsidRPr="00F52CD7">
              <w:rPr>
                <w:rFonts w:ascii="Arial" w:hAnsi="Arial" w:cs="Arial"/>
                <w:lang w:eastAsia="it-IT"/>
              </w:rPr>
              <w:t>умов та оснащення закладу необхідним медичним обладнанням.</w:t>
            </w:r>
          </w:p>
        </w:tc>
      </w:tr>
      <w:tr w:rsidR="00CA530E" w:rsidRPr="00F52CD7" w:rsidTr="0037584D">
        <w:trPr>
          <w:trHeight w:val="20"/>
          <w:jc w:val="right"/>
        </w:trPr>
        <w:tc>
          <w:tcPr>
            <w:tcW w:w="2689" w:type="dxa"/>
            <w:shd w:val="clear" w:color="auto" w:fill="FFFFFF"/>
            <w:vAlign w:val="center"/>
          </w:tcPr>
          <w:p w:rsidR="00CA530E" w:rsidRPr="00F52CD7" w:rsidRDefault="00CA530E" w:rsidP="0037584D">
            <w:pPr>
              <w:spacing w:after="0" w:line="240" w:lineRule="auto"/>
              <w:rPr>
                <w:rFonts w:ascii="Arial" w:hAnsi="Arial" w:cs="Arial"/>
                <w:b/>
                <w:bCs/>
              </w:rPr>
            </w:pPr>
            <w:r w:rsidRPr="00F52CD7">
              <w:rPr>
                <w:rFonts w:ascii="Arial" w:hAnsi="Arial" w:cs="Arial"/>
                <w:b/>
                <w:bCs/>
              </w:rPr>
              <w:lastRenderedPageBreak/>
              <w:t>Очікувані результати:</w:t>
            </w:r>
          </w:p>
        </w:tc>
        <w:tc>
          <w:tcPr>
            <w:tcW w:w="6912" w:type="dxa"/>
            <w:gridSpan w:val="6"/>
            <w:shd w:val="clear" w:color="auto" w:fill="FFFFFF"/>
          </w:tcPr>
          <w:p w:rsidR="00CA530E" w:rsidRPr="00F52CD7" w:rsidRDefault="00CA530E" w:rsidP="0037584D">
            <w:pPr>
              <w:pStyle w:val="ae"/>
              <w:numPr>
                <w:ilvl w:val="0"/>
                <w:numId w:val="113"/>
              </w:numPr>
              <w:ind w:left="166" w:hanging="142"/>
              <w:jc w:val="both"/>
              <w:rPr>
                <w:rFonts w:cs="Arial"/>
                <w:sz w:val="22"/>
                <w:szCs w:val="22"/>
                <w:lang w:val="uk-UA" w:eastAsia="en-US"/>
              </w:rPr>
            </w:pPr>
            <w:r w:rsidRPr="00F52CD7">
              <w:rPr>
                <w:rFonts w:cs="Arial"/>
                <w:sz w:val="22"/>
                <w:szCs w:val="22"/>
                <w:lang w:val="uk-UA" w:eastAsia="en-US"/>
              </w:rPr>
              <w:t>забезпечення фельдшерсько-акушерського пункту необхідним медичним обладнанням.</w:t>
            </w:r>
          </w:p>
          <w:p w:rsidR="00CA530E" w:rsidRPr="00F52CD7" w:rsidRDefault="00CA530E" w:rsidP="0037584D">
            <w:pPr>
              <w:pStyle w:val="ae"/>
              <w:numPr>
                <w:ilvl w:val="0"/>
                <w:numId w:val="113"/>
              </w:numPr>
              <w:ind w:left="166" w:hanging="142"/>
              <w:jc w:val="both"/>
              <w:rPr>
                <w:rFonts w:cs="Arial"/>
                <w:sz w:val="22"/>
                <w:szCs w:val="22"/>
                <w:lang w:val="uk-UA" w:eastAsia="en-US"/>
              </w:rPr>
            </w:pPr>
            <w:r w:rsidRPr="00F52CD7">
              <w:rPr>
                <w:rFonts w:cs="Arial"/>
                <w:sz w:val="22"/>
                <w:szCs w:val="22"/>
                <w:lang w:val="uk-UA" w:eastAsia="en-US"/>
              </w:rPr>
              <w:t>створення на</w:t>
            </w:r>
            <w:r>
              <w:rPr>
                <w:rFonts w:cs="Arial"/>
                <w:sz w:val="22"/>
                <w:szCs w:val="22"/>
                <w:lang w:val="uk-UA" w:eastAsia="en-US"/>
              </w:rPr>
              <w:t xml:space="preserve">лежних умов </w:t>
            </w:r>
            <w:r w:rsidRPr="00F52CD7">
              <w:rPr>
                <w:rFonts w:cs="Arial"/>
                <w:sz w:val="22"/>
                <w:szCs w:val="22"/>
                <w:lang w:val="uk-UA" w:eastAsia="en-US"/>
              </w:rPr>
              <w:t>обслуговуючого персоналу та  відповідних умов для лікування жителів се</w:t>
            </w:r>
            <w:r w:rsidR="0025187E">
              <w:rPr>
                <w:rFonts w:cs="Arial"/>
                <w:sz w:val="22"/>
                <w:szCs w:val="22"/>
                <w:lang w:val="uk-UA" w:eastAsia="en-US"/>
              </w:rPr>
              <w:t>ла Млини</w:t>
            </w:r>
            <w:r w:rsidRPr="00F52CD7">
              <w:rPr>
                <w:rFonts w:cs="Arial"/>
                <w:sz w:val="22"/>
                <w:szCs w:val="22"/>
                <w:lang w:val="uk-UA" w:eastAsia="en-US"/>
              </w:rPr>
              <w:t>.</w:t>
            </w:r>
          </w:p>
        </w:tc>
      </w:tr>
      <w:tr w:rsidR="00CA530E" w:rsidRPr="009E040F" w:rsidTr="0037584D">
        <w:trPr>
          <w:trHeight w:val="20"/>
          <w:jc w:val="right"/>
        </w:trPr>
        <w:tc>
          <w:tcPr>
            <w:tcW w:w="2689" w:type="dxa"/>
            <w:shd w:val="clear" w:color="auto" w:fill="FFFFFF"/>
            <w:vAlign w:val="center"/>
          </w:tcPr>
          <w:p w:rsidR="00CA530E" w:rsidRPr="00DF235A" w:rsidRDefault="00CA530E" w:rsidP="0037584D">
            <w:pPr>
              <w:spacing w:after="0" w:line="240" w:lineRule="auto"/>
              <w:rPr>
                <w:rFonts w:ascii="Arial" w:hAnsi="Arial" w:cs="Arial"/>
                <w:b/>
                <w:bCs/>
              </w:rPr>
            </w:pPr>
            <w:r w:rsidRPr="00DF235A">
              <w:rPr>
                <w:rFonts w:ascii="Arial" w:hAnsi="Arial" w:cs="Arial"/>
                <w:b/>
                <w:bCs/>
              </w:rPr>
              <w:t>Ключові заходи проекту:</w:t>
            </w:r>
          </w:p>
        </w:tc>
        <w:tc>
          <w:tcPr>
            <w:tcW w:w="6912" w:type="dxa"/>
            <w:gridSpan w:val="6"/>
          </w:tcPr>
          <w:p w:rsidR="00CA530E" w:rsidRPr="00DF235A" w:rsidRDefault="00CA530E" w:rsidP="0037584D">
            <w:pPr>
              <w:jc w:val="both"/>
              <w:rPr>
                <w:rFonts w:ascii="Arial" w:hAnsi="Arial" w:cs="Arial"/>
              </w:rPr>
            </w:pPr>
            <w:r w:rsidRPr="00DF235A">
              <w:rPr>
                <w:rFonts w:ascii="Arial" w:hAnsi="Arial" w:cs="Arial"/>
              </w:rPr>
              <w:t>матеріальне забезпечення лікувального закладу .</w:t>
            </w:r>
          </w:p>
        </w:tc>
      </w:tr>
      <w:tr w:rsidR="00CA530E" w:rsidRPr="00B024A8" w:rsidTr="0037584D">
        <w:trPr>
          <w:trHeight w:val="20"/>
          <w:jc w:val="right"/>
        </w:trPr>
        <w:tc>
          <w:tcPr>
            <w:tcW w:w="2689" w:type="dxa"/>
            <w:shd w:val="clear" w:color="auto" w:fill="FFFFFF"/>
            <w:vAlign w:val="center"/>
          </w:tcPr>
          <w:p w:rsidR="00CA530E" w:rsidRPr="00B024A8" w:rsidRDefault="00CA530E" w:rsidP="0037584D">
            <w:pPr>
              <w:spacing w:after="0" w:line="240" w:lineRule="auto"/>
              <w:rPr>
                <w:rFonts w:ascii="Arial" w:hAnsi="Arial" w:cs="Arial"/>
                <w:b/>
              </w:rPr>
            </w:pPr>
            <w:r w:rsidRPr="00B024A8">
              <w:rPr>
                <w:rFonts w:ascii="Arial" w:hAnsi="Arial" w:cs="Arial"/>
                <w:b/>
              </w:rPr>
              <w:t xml:space="preserve">Період здійснення: </w:t>
            </w:r>
          </w:p>
        </w:tc>
        <w:tc>
          <w:tcPr>
            <w:tcW w:w="6912" w:type="dxa"/>
            <w:gridSpan w:val="6"/>
            <w:vAlign w:val="center"/>
          </w:tcPr>
          <w:p w:rsidR="00CA530E" w:rsidRPr="00B024A8" w:rsidRDefault="00CA530E" w:rsidP="0037584D">
            <w:pPr>
              <w:spacing w:after="0" w:line="240" w:lineRule="auto"/>
              <w:rPr>
                <w:rFonts w:ascii="Arial" w:hAnsi="Arial" w:cs="Arial"/>
                <w:lang w:eastAsia="it-IT"/>
              </w:rPr>
            </w:pPr>
            <w:r>
              <w:rPr>
                <w:rFonts w:ascii="Arial" w:hAnsi="Arial" w:cs="Arial"/>
                <w:b/>
              </w:rPr>
              <w:t>2020</w:t>
            </w:r>
            <w:r w:rsidRPr="00B024A8">
              <w:rPr>
                <w:rFonts w:ascii="Arial" w:hAnsi="Arial" w:cs="Arial"/>
                <w:b/>
              </w:rPr>
              <w:t xml:space="preserve"> – 2022 роки:</w:t>
            </w:r>
          </w:p>
        </w:tc>
      </w:tr>
      <w:tr w:rsidR="00CA530E" w:rsidRPr="00B024A8" w:rsidTr="0037584D">
        <w:trPr>
          <w:trHeight w:val="20"/>
          <w:jc w:val="right"/>
        </w:trPr>
        <w:tc>
          <w:tcPr>
            <w:tcW w:w="2689" w:type="dxa"/>
            <w:vMerge w:val="restart"/>
            <w:shd w:val="clear" w:color="auto" w:fill="FFFFFF"/>
            <w:vAlign w:val="center"/>
          </w:tcPr>
          <w:p w:rsidR="00CA530E" w:rsidRPr="00B024A8" w:rsidRDefault="00CA530E" w:rsidP="0037584D">
            <w:pPr>
              <w:spacing w:after="0" w:line="240" w:lineRule="auto"/>
              <w:rPr>
                <w:rFonts w:ascii="Arial" w:hAnsi="Arial" w:cs="Arial"/>
                <w:b/>
                <w:bCs/>
              </w:rPr>
            </w:pPr>
            <w:r w:rsidRPr="00B024A8">
              <w:rPr>
                <w:rFonts w:ascii="Arial" w:hAnsi="Arial" w:cs="Arial"/>
                <w:b/>
                <w:bCs/>
              </w:rPr>
              <w:t>Орієнтовна вартість проекту, тис. грн.</w:t>
            </w:r>
          </w:p>
        </w:tc>
        <w:tc>
          <w:tcPr>
            <w:tcW w:w="925" w:type="dxa"/>
            <w:shd w:val="clear" w:color="auto" w:fill="E6E6E6"/>
            <w:vAlign w:val="center"/>
          </w:tcPr>
          <w:p w:rsidR="00CA530E" w:rsidRPr="00B024A8" w:rsidRDefault="00CA530E" w:rsidP="0037584D">
            <w:pPr>
              <w:spacing w:after="0" w:line="240" w:lineRule="auto"/>
              <w:jc w:val="center"/>
              <w:rPr>
                <w:rFonts w:ascii="Arial" w:hAnsi="Arial" w:cs="Arial"/>
                <w:b/>
                <w:lang w:eastAsia="it-IT"/>
              </w:rPr>
            </w:pPr>
            <w:r>
              <w:rPr>
                <w:rFonts w:ascii="Arial" w:hAnsi="Arial" w:cs="Arial"/>
                <w:b/>
                <w:lang w:eastAsia="it-IT"/>
              </w:rPr>
              <w:t>2020</w:t>
            </w:r>
          </w:p>
        </w:tc>
        <w:tc>
          <w:tcPr>
            <w:tcW w:w="1132" w:type="dxa"/>
            <w:shd w:val="clear" w:color="auto" w:fill="E6E6E6"/>
            <w:vAlign w:val="center"/>
          </w:tcPr>
          <w:p w:rsidR="00CA530E" w:rsidRPr="00B024A8" w:rsidRDefault="00CA530E" w:rsidP="0037584D">
            <w:pPr>
              <w:spacing w:after="0" w:line="240" w:lineRule="auto"/>
              <w:jc w:val="center"/>
              <w:rPr>
                <w:rFonts w:ascii="Arial" w:hAnsi="Arial" w:cs="Arial"/>
                <w:b/>
                <w:lang w:eastAsia="it-IT"/>
              </w:rPr>
            </w:pPr>
            <w:r>
              <w:rPr>
                <w:rFonts w:ascii="Arial" w:hAnsi="Arial" w:cs="Arial"/>
                <w:b/>
                <w:lang w:eastAsia="it-IT"/>
              </w:rPr>
              <w:t>2021</w:t>
            </w:r>
          </w:p>
        </w:tc>
        <w:tc>
          <w:tcPr>
            <w:tcW w:w="1133" w:type="dxa"/>
            <w:tcBorders>
              <w:bottom w:val="single" w:sz="4" w:space="0" w:color="auto"/>
            </w:tcBorders>
            <w:shd w:val="clear" w:color="auto" w:fill="E6E6E6"/>
            <w:vAlign w:val="center"/>
          </w:tcPr>
          <w:p w:rsidR="00CA530E" w:rsidRPr="00B024A8" w:rsidRDefault="00CA530E" w:rsidP="0037584D">
            <w:pPr>
              <w:spacing w:after="0" w:line="240" w:lineRule="auto"/>
              <w:jc w:val="center"/>
              <w:rPr>
                <w:rFonts w:ascii="Arial" w:hAnsi="Arial" w:cs="Arial"/>
                <w:b/>
                <w:lang w:eastAsia="it-IT"/>
              </w:rPr>
            </w:pPr>
            <w:r>
              <w:rPr>
                <w:rFonts w:ascii="Arial" w:hAnsi="Arial" w:cs="Arial"/>
                <w:b/>
                <w:lang w:eastAsia="it-IT"/>
              </w:rPr>
              <w:t>2022</w:t>
            </w:r>
          </w:p>
        </w:tc>
        <w:tc>
          <w:tcPr>
            <w:tcW w:w="1132" w:type="dxa"/>
            <w:tcBorders>
              <w:bottom w:val="single" w:sz="4" w:space="0" w:color="auto"/>
            </w:tcBorders>
            <w:shd w:val="clear" w:color="auto" w:fill="E6E6E6"/>
            <w:vAlign w:val="center"/>
          </w:tcPr>
          <w:p w:rsidR="00CA530E" w:rsidRPr="00B024A8" w:rsidRDefault="00CA530E" w:rsidP="0037584D">
            <w:pPr>
              <w:spacing w:after="0" w:line="240" w:lineRule="auto"/>
              <w:jc w:val="center"/>
              <w:rPr>
                <w:rFonts w:ascii="Arial" w:hAnsi="Arial" w:cs="Arial"/>
                <w:b/>
                <w:lang w:eastAsia="it-IT"/>
              </w:rPr>
            </w:pPr>
            <w:r>
              <w:rPr>
                <w:rFonts w:ascii="Arial" w:hAnsi="Arial" w:cs="Arial"/>
                <w:b/>
                <w:lang w:eastAsia="it-IT"/>
              </w:rPr>
              <w:t>2023</w:t>
            </w:r>
          </w:p>
        </w:tc>
        <w:tc>
          <w:tcPr>
            <w:tcW w:w="1132" w:type="dxa"/>
            <w:tcBorders>
              <w:bottom w:val="single" w:sz="4" w:space="0" w:color="auto"/>
            </w:tcBorders>
            <w:shd w:val="clear" w:color="auto" w:fill="E6E6E6"/>
            <w:vAlign w:val="center"/>
          </w:tcPr>
          <w:p w:rsidR="00CA530E" w:rsidRPr="00B024A8" w:rsidRDefault="00CA530E" w:rsidP="0037584D">
            <w:pPr>
              <w:spacing w:after="0" w:line="240" w:lineRule="auto"/>
              <w:jc w:val="center"/>
              <w:rPr>
                <w:rFonts w:ascii="Arial" w:hAnsi="Arial" w:cs="Arial"/>
                <w:b/>
                <w:lang w:eastAsia="it-IT"/>
              </w:rPr>
            </w:pPr>
            <w:r>
              <w:rPr>
                <w:rFonts w:ascii="Arial" w:hAnsi="Arial" w:cs="Arial"/>
                <w:b/>
                <w:lang w:eastAsia="it-IT"/>
              </w:rPr>
              <w:t>2024</w:t>
            </w:r>
          </w:p>
        </w:tc>
        <w:tc>
          <w:tcPr>
            <w:tcW w:w="1458" w:type="dxa"/>
            <w:shd w:val="clear" w:color="auto" w:fill="E6E6E6"/>
            <w:vAlign w:val="center"/>
          </w:tcPr>
          <w:p w:rsidR="00CA530E" w:rsidRPr="00B024A8" w:rsidRDefault="00CA530E" w:rsidP="0037584D">
            <w:pPr>
              <w:spacing w:after="0" w:line="240" w:lineRule="auto"/>
              <w:jc w:val="center"/>
              <w:rPr>
                <w:rFonts w:ascii="Arial" w:hAnsi="Arial" w:cs="Arial"/>
                <w:b/>
                <w:lang w:eastAsia="it-IT"/>
              </w:rPr>
            </w:pPr>
            <w:r w:rsidRPr="00B024A8">
              <w:rPr>
                <w:rFonts w:ascii="Arial" w:hAnsi="Arial" w:cs="Arial"/>
                <w:b/>
                <w:lang w:eastAsia="it-IT"/>
              </w:rPr>
              <w:t>Разом</w:t>
            </w:r>
          </w:p>
        </w:tc>
      </w:tr>
      <w:tr w:rsidR="00CA530E" w:rsidRPr="00B024A8" w:rsidTr="0037584D">
        <w:trPr>
          <w:trHeight w:val="20"/>
          <w:jc w:val="right"/>
        </w:trPr>
        <w:tc>
          <w:tcPr>
            <w:tcW w:w="2689" w:type="dxa"/>
            <w:vMerge/>
            <w:shd w:val="clear" w:color="auto" w:fill="FFFFFF"/>
            <w:vAlign w:val="center"/>
          </w:tcPr>
          <w:p w:rsidR="00CA530E" w:rsidRPr="00B024A8" w:rsidRDefault="00CA530E" w:rsidP="0037584D">
            <w:pPr>
              <w:spacing w:after="0" w:line="240" w:lineRule="auto"/>
              <w:rPr>
                <w:rFonts w:ascii="Arial" w:hAnsi="Arial" w:cs="Arial"/>
                <w:b/>
                <w:bCs/>
              </w:rPr>
            </w:pPr>
          </w:p>
        </w:tc>
        <w:tc>
          <w:tcPr>
            <w:tcW w:w="925" w:type="dxa"/>
            <w:vAlign w:val="center"/>
          </w:tcPr>
          <w:p w:rsidR="00CA530E" w:rsidRPr="00B024A8" w:rsidRDefault="00CA530E" w:rsidP="0037584D">
            <w:pPr>
              <w:spacing w:after="0" w:line="240" w:lineRule="auto"/>
              <w:jc w:val="center"/>
              <w:rPr>
                <w:rFonts w:ascii="Arial" w:hAnsi="Arial" w:cs="Arial"/>
                <w:b/>
                <w:lang w:eastAsia="it-IT"/>
              </w:rPr>
            </w:pPr>
          </w:p>
        </w:tc>
        <w:tc>
          <w:tcPr>
            <w:tcW w:w="1132" w:type="dxa"/>
            <w:shd w:val="clear" w:color="auto" w:fill="FFFFFF"/>
            <w:vAlign w:val="center"/>
          </w:tcPr>
          <w:p w:rsidR="00CA530E" w:rsidRPr="00B024A8" w:rsidRDefault="00CA530E" w:rsidP="0037584D">
            <w:pPr>
              <w:spacing w:after="0" w:line="240" w:lineRule="auto"/>
              <w:rPr>
                <w:rFonts w:ascii="Arial" w:hAnsi="Arial" w:cs="Arial"/>
                <w:b/>
                <w:lang w:eastAsia="it-IT"/>
              </w:rPr>
            </w:pPr>
          </w:p>
        </w:tc>
        <w:tc>
          <w:tcPr>
            <w:tcW w:w="1133" w:type="dxa"/>
            <w:shd w:val="clear" w:color="auto" w:fill="auto"/>
            <w:vAlign w:val="center"/>
          </w:tcPr>
          <w:p w:rsidR="00CA530E" w:rsidRPr="00B024A8" w:rsidRDefault="006047D2" w:rsidP="0037584D">
            <w:pPr>
              <w:spacing w:after="0" w:line="240" w:lineRule="auto"/>
              <w:jc w:val="center"/>
              <w:rPr>
                <w:rFonts w:ascii="Arial" w:hAnsi="Arial" w:cs="Arial"/>
                <w:b/>
                <w:lang w:eastAsia="it-IT"/>
              </w:rPr>
            </w:pPr>
            <w:r>
              <w:rPr>
                <w:rFonts w:ascii="Arial" w:hAnsi="Arial" w:cs="Arial"/>
                <w:b/>
                <w:lang w:eastAsia="it-IT"/>
              </w:rPr>
              <w:t>3</w:t>
            </w:r>
            <w:r w:rsidR="007D174A">
              <w:rPr>
                <w:rFonts w:ascii="Arial" w:hAnsi="Arial" w:cs="Arial"/>
                <w:b/>
                <w:lang w:eastAsia="it-IT"/>
              </w:rPr>
              <w:t>0</w:t>
            </w:r>
          </w:p>
        </w:tc>
        <w:tc>
          <w:tcPr>
            <w:tcW w:w="1132" w:type="dxa"/>
            <w:shd w:val="clear" w:color="auto" w:fill="auto"/>
            <w:vAlign w:val="center"/>
          </w:tcPr>
          <w:p w:rsidR="00CA530E" w:rsidRPr="00B024A8" w:rsidRDefault="00CA530E" w:rsidP="0037584D">
            <w:pPr>
              <w:spacing w:after="0" w:line="240" w:lineRule="auto"/>
              <w:jc w:val="center"/>
              <w:rPr>
                <w:rFonts w:ascii="Arial" w:hAnsi="Arial" w:cs="Arial"/>
                <w:b/>
                <w:lang w:eastAsia="it-IT"/>
              </w:rPr>
            </w:pPr>
          </w:p>
        </w:tc>
        <w:tc>
          <w:tcPr>
            <w:tcW w:w="1132" w:type="dxa"/>
            <w:shd w:val="clear" w:color="auto" w:fill="auto"/>
            <w:vAlign w:val="center"/>
          </w:tcPr>
          <w:p w:rsidR="00CA530E" w:rsidRPr="00B024A8" w:rsidRDefault="00CA530E" w:rsidP="0037584D">
            <w:pPr>
              <w:spacing w:after="0" w:line="240" w:lineRule="auto"/>
              <w:jc w:val="center"/>
              <w:rPr>
                <w:rFonts w:ascii="Arial" w:hAnsi="Arial" w:cs="Arial"/>
                <w:b/>
                <w:lang w:eastAsia="it-IT"/>
              </w:rPr>
            </w:pPr>
          </w:p>
        </w:tc>
        <w:tc>
          <w:tcPr>
            <w:tcW w:w="1458" w:type="dxa"/>
            <w:shd w:val="clear" w:color="auto" w:fill="FFFFFF"/>
            <w:vAlign w:val="center"/>
          </w:tcPr>
          <w:p w:rsidR="00CA530E" w:rsidRPr="00B024A8" w:rsidRDefault="006047D2" w:rsidP="0037584D">
            <w:pPr>
              <w:spacing w:after="0" w:line="240" w:lineRule="auto"/>
              <w:jc w:val="center"/>
              <w:rPr>
                <w:rFonts w:ascii="Arial" w:hAnsi="Arial" w:cs="Arial"/>
                <w:b/>
                <w:lang w:eastAsia="it-IT"/>
              </w:rPr>
            </w:pPr>
            <w:r>
              <w:rPr>
                <w:rFonts w:ascii="Arial" w:hAnsi="Arial" w:cs="Arial"/>
                <w:b/>
                <w:lang w:eastAsia="it-IT"/>
              </w:rPr>
              <w:t>3</w:t>
            </w:r>
            <w:r w:rsidR="007D174A">
              <w:rPr>
                <w:rFonts w:ascii="Arial" w:hAnsi="Arial" w:cs="Arial"/>
                <w:b/>
                <w:lang w:eastAsia="it-IT"/>
              </w:rPr>
              <w:t>0</w:t>
            </w:r>
          </w:p>
        </w:tc>
      </w:tr>
      <w:tr w:rsidR="00CA530E" w:rsidRPr="00F37A11" w:rsidTr="0037584D">
        <w:trPr>
          <w:trHeight w:val="20"/>
          <w:jc w:val="right"/>
        </w:trPr>
        <w:tc>
          <w:tcPr>
            <w:tcW w:w="2689" w:type="dxa"/>
            <w:shd w:val="clear" w:color="auto" w:fill="FFFFFF"/>
            <w:vAlign w:val="center"/>
          </w:tcPr>
          <w:p w:rsidR="00CA530E" w:rsidRPr="00F37A11" w:rsidRDefault="00CA530E" w:rsidP="0037584D">
            <w:pPr>
              <w:spacing w:after="0" w:line="240" w:lineRule="auto"/>
              <w:rPr>
                <w:rFonts w:ascii="Arial" w:hAnsi="Arial" w:cs="Arial"/>
                <w:b/>
                <w:bCs/>
              </w:rPr>
            </w:pPr>
            <w:r w:rsidRPr="00F37A11">
              <w:rPr>
                <w:rFonts w:ascii="Arial" w:hAnsi="Arial" w:cs="Arial"/>
                <w:b/>
                <w:bCs/>
              </w:rPr>
              <w:t>Джерела фінансування:</w:t>
            </w:r>
          </w:p>
        </w:tc>
        <w:tc>
          <w:tcPr>
            <w:tcW w:w="6912" w:type="dxa"/>
            <w:gridSpan w:val="6"/>
            <w:vAlign w:val="center"/>
          </w:tcPr>
          <w:p w:rsidR="00CA530E" w:rsidRPr="00F37A11" w:rsidRDefault="00CA530E" w:rsidP="0037584D">
            <w:pPr>
              <w:spacing w:after="0" w:line="240" w:lineRule="auto"/>
              <w:jc w:val="both"/>
              <w:rPr>
                <w:rFonts w:ascii="Arial" w:hAnsi="Arial" w:cs="Arial"/>
                <w:lang w:eastAsia="it-IT"/>
              </w:rPr>
            </w:pPr>
            <w:r w:rsidRPr="00F37A11">
              <w:rPr>
                <w:rFonts w:ascii="Arial" w:hAnsi="Arial" w:cs="Arial"/>
                <w:lang w:eastAsia="it-IT"/>
              </w:rPr>
              <w:t>Державний</w:t>
            </w:r>
            <w:r w:rsidR="004A650A">
              <w:rPr>
                <w:rFonts w:ascii="Arial" w:hAnsi="Arial" w:cs="Arial"/>
                <w:lang w:eastAsia="it-IT"/>
              </w:rPr>
              <w:t xml:space="preserve"> бюджет</w:t>
            </w:r>
            <w:r w:rsidRPr="00F37A11">
              <w:rPr>
                <w:rFonts w:ascii="Arial" w:hAnsi="Arial" w:cs="Arial"/>
                <w:lang w:eastAsia="it-IT"/>
              </w:rPr>
              <w:t>, сільський бюджет, кошти проектів МТД</w:t>
            </w:r>
          </w:p>
        </w:tc>
      </w:tr>
      <w:tr w:rsidR="003414EE" w:rsidRPr="00F37A11" w:rsidTr="0037584D">
        <w:trPr>
          <w:trHeight w:val="20"/>
          <w:jc w:val="right"/>
        </w:trPr>
        <w:tc>
          <w:tcPr>
            <w:tcW w:w="2689" w:type="dxa"/>
            <w:shd w:val="clear" w:color="auto" w:fill="FFFFFF"/>
            <w:vAlign w:val="center"/>
          </w:tcPr>
          <w:p w:rsidR="003414EE" w:rsidRPr="00F37A11" w:rsidRDefault="003414EE" w:rsidP="003414EE">
            <w:pPr>
              <w:spacing w:after="0" w:line="240" w:lineRule="auto"/>
              <w:rPr>
                <w:rFonts w:ascii="Arial" w:hAnsi="Arial" w:cs="Arial"/>
                <w:b/>
                <w:bCs/>
              </w:rPr>
            </w:pPr>
            <w:r w:rsidRPr="00F37A11">
              <w:rPr>
                <w:rFonts w:ascii="Arial" w:hAnsi="Arial" w:cs="Arial"/>
                <w:b/>
              </w:rPr>
              <w:t>Ключові потенційні учасники проекту</w:t>
            </w:r>
          </w:p>
        </w:tc>
        <w:tc>
          <w:tcPr>
            <w:tcW w:w="6912" w:type="dxa"/>
            <w:gridSpan w:val="6"/>
            <w:vAlign w:val="center"/>
          </w:tcPr>
          <w:p w:rsidR="003414EE" w:rsidRPr="005C62B8" w:rsidRDefault="003414EE" w:rsidP="003414EE">
            <w:pPr>
              <w:spacing w:after="0" w:line="240" w:lineRule="auto"/>
              <w:jc w:val="both"/>
              <w:rPr>
                <w:rFonts w:ascii="Arial" w:hAnsi="Arial" w:cs="Arial"/>
                <w:lang w:eastAsia="it-IT"/>
              </w:rPr>
            </w:pPr>
            <w:r w:rsidRPr="005C62B8">
              <w:rPr>
                <w:rFonts w:ascii="Arial" w:hAnsi="Arial" w:cs="Arial"/>
                <w:lang w:eastAsia="it-IT"/>
              </w:rPr>
              <w:t>Локницька</w:t>
            </w:r>
            <w:r w:rsidR="004A650A">
              <w:rPr>
                <w:rFonts w:ascii="Arial" w:hAnsi="Arial" w:cs="Arial"/>
                <w:lang w:eastAsia="it-IT"/>
              </w:rPr>
              <w:t xml:space="preserve"> </w:t>
            </w:r>
            <w:r w:rsidRPr="005C62B8">
              <w:rPr>
                <w:rFonts w:ascii="Arial" w:hAnsi="Arial" w:cs="Arial"/>
                <w:lang w:eastAsia="it-IT"/>
              </w:rPr>
              <w:t>сільська рада, причетні установи та організації, підрядні організації.</w:t>
            </w:r>
          </w:p>
        </w:tc>
      </w:tr>
      <w:tr w:rsidR="00CA530E" w:rsidRPr="00F37A11" w:rsidTr="0037584D">
        <w:trPr>
          <w:trHeight w:val="20"/>
          <w:jc w:val="right"/>
        </w:trPr>
        <w:tc>
          <w:tcPr>
            <w:tcW w:w="2689" w:type="dxa"/>
            <w:shd w:val="clear" w:color="auto" w:fill="FFFFFF"/>
            <w:vAlign w:val="center"/>
          </w:tcPr>
          <w:p w:rsidR="00CA530E" w:rsidRPr="00F37A11" w:rsidRDefault="00CA530E" w:rsidP="0037584D">
            <w:pPr>
              <w:spacing w:after="0" w:line="240" w:lineRule="auto"/>
              <w:rPr>
                <w:rFonts w:ascii="Arial" w:hAnsi="Arial" w:cs="Arial"/>
                <w:b/>
                <w:bCs/>
              </w:rPr>
            </w:pPr>
            <w:r w:rsidRPr="00F37A11">
              <w:rPr>
                <w:rFonts w:ascii="Arial" w:hAnsi="Arial" w:cs="Arial"/>
                <w:b/>
                <w:bCs/>
              </w:rPr>
              <w:t>Інше:</w:t>
            </w:r>
          </w:p>
        </w:tc>
        <w:tc>
          <w:tcPr>
            <w:tcW w:w="6912" w:type="dxa"/>
            <w:gridSpan w:val="6"/>
            <w:vAlign w:val="center"/>
          </w:tcPr>
          <w:p w:rsidR="00CA530E" w:rsidRPr="00F37A11" w:rsidRDefault="00CA530E" w:rsidP="0037584D">
            <w:pPr>
              <w:spacing w:after="0" w:line="240" w:lineRule="auto"/>
              <w:rPr>
                <w:rFonts w:ascii="Arial" w:hAnsi="Arial" w:cs="Arial"/>
                <w:lang w:eastAsia="it-IT"/>
              </w:rPr>
            </w:pPr>
          </w:p>
        </w:tc>
      </w:tr>
    </w:tbl>
    <w:p w:rsidR="00CA530E" w:rsidRDefault="00CA530E" w:rsidP="00434F36">
      <w:pPr>
        <w:spacing w:after="0" w:line="240" w:lineRule="auto"/>
        <w:rPr>
          <w:rFonts w:ascii="Arial" w:hAnsi="Arial" w:cs="Arial"/>
          <w:b/>
          <w:color w:val="FF0000"/>
        </w:rPr>
      </w:pPr>
    </w:p>
    <w:p w:rsidR="00CA530E" w:rsidRDefault="00CA530E" w:rsidP="00434F36">
      <w:pPr>
        <w:spacing w:after="0" w:line="240" w:lineRule="auto"/>
        <w:rPr>
          <w:rFonts w:ascii="Arial" w:hAnsi="Arial" w:cs="Arial"/>
          <w:b/>
          <w:color w:val="FF0000"/>
        </w:rPr>
      </w:pPr>
    </w:p>
    <w:tbl>
      <w:tblPr>
        <w:tblW w:w="960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925"/>
        <w:gridCol w:w="1132"/>
        <w:gridCol w:w="1133"/>
        <w:gridCol w:w="1132"/>
        <w:gridCol w:w="1132"/>
        <w:gridCol w:w="1458"/>
      </w:tblGrid>
      <w:tr w:rsidR="00EF1667" w:rsidRPr="00EF1667" w:rsidTr="0037584D">
        <w:trPr>
          <w:trHeight w:val="20"/>
          <w:jc w:val="right"/>
        </w:trPr>
        <w:tc>
          <w:tcPr>
            <w:tcW w:w="2689" w:type="dxa"/>
            <w:vAlign w:val="center"/>
          </w:tcPr>
          <w:p w:rsidR="00EF1667" w:rsidRPr="00EF1667" w:rsidRDefault="00EF1667" w:rsidP="0037584D">
            <w:pPr>
              <w:pStyle w:val="6"/>
              <w:spacing w:before="0" w:line="240" w:lineRule="auto"/>
              <w:rPr>
                <w:rFonts w:ascii="Arial" w:hAnsi="Arial" w:cs="Arial"/>
                <w:color w:val="auto"/>
              </w:rPr>
            </w:pPr>
            <w:r w:rsidRPr="00EF1667">
              <w:rPr>
                <w:rFonts w:ascii="Arial" w:hAnsi="Arial" w:cs="Arial"/>
                <w:color w:val="auto"/>
              </w:rPr>
              <w:t>Завдання Стратегії, якому відповідає проект:</w:t>
            </w:r>
          </w:p>
        </w:tc>
        <w:tc>
          <w:tcPr>
            <w:tcW w:w="6912" w:type="dxa"/>
            <w:gridSpan w:val="6"/>
          </w:tcPr>
          <w:p w:rsidR="00EF1667" w:rsidRPr="00EF1667" w:rsidRDefault="00EF1667" w:rsidP="0037584D">
            <w:pPr>
              <w:pBdr>
                <w:left w:val="single" w:sz="18" w:space="4" w:color="auto"/>
              </w:pBdr>
              <w:spacing w:after="0" w:line="240" w:lineRule="auto"/>
              <w:rPr>
                <w:rFonts w:ascii="Arial" w:hAnsi="Arial" w:cs="Arial"/>
                <w:lang w:eastAsia="it-IT"/>
              </w:rPr>
            </w:pPr>
            <w:r>
              <w:rPr>
                <w:rFonts w:ascii="Arial" w:hAnsi="Arial" w:cs="Arial"/>
              </w:rPr>
              <w:t>2.2.4</w:t>
            </w:r>
            <w:r w:rsidRPr="00EF1667">
              <w:rPr>
                <w:rFonts w:ascii="Arial" w:hAnsi="Arial" w:cs="Arial"/>
              </w:rPr>
              <w:t xml:space="preserve">. </w:t>
            </w:r>
            <w:r>
              <w:rPr>
                <w:rFonts w:ascii="Arial" w:hAnsi="Arial" w:cs="Arial"/>
              </w:rPr>
              <w:t>Забезпечення медичним обладнанням лікувальних закладів</w:t>
            </w:r>
          </w:p>
        </w:tc>
      </w:tr>
      <w:tr w:rsidR="00EF1667" w:rsidRPr="00EF1667" w:rsidTr="0037584D">
        <w:trPr>
          <w:trHeight w:val="20"/>
          <w:jc w:val="right"/>
        </w:trPr>
        <w:tc>
          <w:tcPr>
            <w:tcW w:w="2689" w:type="dxa"/>
            <w:vAlign w:val="center"/>
          </w:tcPr>
          <w:p w:rsidR="00EF1667" w:rsidRPr="00EF1667" w:rsidRDefault="00EF1667" w:rsidP="0037584D">
            <w:pPr>
              <w:spacing w:after="0" w:line="240" w:lineRule="auto"/>
              <w:rPr>
                <w:rFonts w:ascii="Arial" w:hAnsi="Arial" w:cs="Arial"/>
                <w:b/>
                <w:bCs/>
              </w:rPr>
            </w:pPr>
            <w:r w:rsidRPr="00EF1667">
              <w:rPr>
                <w:rFonts w:ascii="Arial" w:hAnsi="Arial" w:cs="Arial"/>
                <w:b/>
                <w:bCs/>
              </w:rPr>
              <w:t>Назва проекту:</w:t>
            </w:r>
          </w:p>
        </w:tc>
        <w:tc>
          <w:tcPr>
            <w:tcW w:w="6912" w:type="dxa"/>
            <w:gridSpan w:val="6"/>
          </w:tcPr>
          <w:p w:rsidR="00EF1667" w:rsidRPr="00EF1667" w:rsidRDefault="004E2B41" w:rsidP="0037584D">
            <w:pPr>
              <w:spacing w:after="0" w:line="240" w:lineRule="auto"/>
              <w:jc w:val="both"/>
              <w:rPr>
                <w:rFonts w:ascii="Arial" w:hAnsi="Arial" w:cs="Arial"/>
                <w:b/>
                <w:lang w:eastAsia="it-IT"/>
              </w:rPr>
            </w:pPr>
            <w:r>
              <w:rPr>
                <w:rFonts w:ascii="Arial" w:hAnsi="Arial" w:cs="Arial"/>
                <w:b/>
              </w:rPr>
              <w:t>Забезпечен</w:t>
            </w:r>
            <w:r w:rsidR="00727E24">
              <w:rPr>
                <w:rFonts w:ascii="Arial" w:hAnsi="Arial" w:cs="Arial"/>
                <w:b/>
              </w:rPr>
              <w:t>ня медичним обладнання Кутинську</w:t>
            </w:r>
            <w:r>
              <w:rPr>
                <w:rFonts w:ascii="Arial" w:hAnsi="Arial" w:cs="Arial"/>
                <w:b/>
              </w:rPr>
              <w:t xml:space="preserve"> ЛАЗПСМ</w:t>
            </w:r>
          </w:p>
        </w:tc>
      </w:tr>
      <w:tr w:rsidR="004E2B41" w:rsidRPr="004E2B41" w:rsidTr="0037584D">
        <w:trPr>
          <w:trHeight w:val="20"/>
          <w:jc w:val="right"/>
        </w:trPr>
        <w:tc>
          <w:tcPr>
            <w:tcW w:w="2689" w:type="dxa"/>
            <w:vAlign w:val="center"/>
          </w:tcPr>
          <w:p w:rsidR="00EF1667" w:rsidRPr="004E2B41" w:rsidRDefault="00EF1667" w:rsidP="0037584D">
            <w:pPr>
              <w:spacing w:after="0" w:line="240" w:lineRule="auto"/>
              <w:rPr>
                <w:rFonts w:ascii="Arial" w:hAnsi="Arial" w:cs="Arial"/>
                <w:b/>
                <w:bCs/>
              </w:rPr>
            </w:pPr>
            <w:r w:rsidRPr="004E2B41">
              <w:rPr>
                <w:rFonts w:ascii="Arial" w:hAnsi="Arial" w:cs="Arial"/>
                <w:b/>
                <w:bCs/>
              </w:rPr>
              <w:t>Цілі проекту:</w:t>
            </w:r>
          </w:p>
        </w:tc>
        <w:tc>
          <w:tcPr>
            <w:tcW w:w="6912" w:type="dxa"/>
            <w:gridSpan w:val="6"/>
          </w:tcPr>
          <w:p w:rsidR="00EF1667" w:rsidRPr="004E2B41" w:rsidRDefault="00EF1667" w:rsidP="0037584D">
            <w:pPr>
              <w:spacing w:after="0" w:line="240" w:lineRule="auto"/>
              <w:jc w:val="both"/>
              <w:rPr>
                <w:rFonts w:ascii="Arial" w:hAnsi="Arial" w:cs="Arial"/>
                <w:lang w:eastAsia="it-IT"/>
              </w:rPr>
            </w:pPr>
            <w:r w:rsidRPr="004E2B41">
              <w:rPr>
                <w:rFonts w:ascii="Arial" w:hAnsi="Arial" w:cs="Arial"/>
              </w:rPr>
              <w:t xml:space="preserve">Покращення якості надання первинної медичної допомоги жителям </w:t>
            </w:r>
            <w:r w:rsidR="004E2B41">
              <w:rPr>
                <w:rFonts w:ascii="Arial" w:hAnsi="Arial" w:cs="Arial"/>
              </w:rPr>
              <w:t>села Кутин, Любинь, Кутинок</w:t>
            </w:r>
          </w:p>
        </w:tc>
      </w:tr>
      <w:tr w:rsidR="004E2B41" w:rsidRPr="004E2B41" w:rsidTr="0037584D">
        <w:trPr>
          <w:trHeight w:val="20"/>
          <w:jc w:val="right"/>
        </w:trPr>
        <w:tc>
          <w:tcPr>
            <w:tcW w:w="2689" w:type="dxa"/>
            <w:vAlign w:val="center"/>
          </w:tcPr>
          <w:p w:rsidR="00EF1667" w:rsidRPr="004E2B41" w:rsidRDefault="00EF1667" w:rsidP="0037584D">
            <w:pPr>
              <w:autoSpaceDE w:val="0"/>
              <w:autoSpaceDN w:val="0"/>
              <w:adjustRightInd w:val="0"/>
              <w:spacing w:after="0" w:line="240" w:lineRule="auto"/>
              <w:rPr>
                <w:rFonts w:ascii="Arial" w:hAnsi="Arial" w:cs="Arial"/>
                <w:b/>
              </w:rPr>
            </w:pPr>
            <w:r w:rsidRPr="004E2B41">
              <w:rPr>
                <w:rFonts w:ascii="Arial" w:hAnsi="Arial" w:cs="Arial"/>
                <w:b/>
              </w:rPr>
              <w:t>Територія впливу проекту:</w:t>
            </w:r>
          </w:p>
        </w:tc>
        <w:tc>
          <w:tcPr>
            <w:tcW w:w="6912" w:type="dxa"/>
            <w:gridSpan w:val="6"/>
          </w:tcPr>
          <w:p w:rsidR="00EF1667" w:rsidRPr="004E2B41" w:rsidRDefault="004E2B41" w:rsidP="0037584D">
            <w:pPr>
              <w:spacing w:after="0" w:line="240" w:lineRule="auto"/>
              <w:jc w:val="both"/>
              <w:rPr>
                <w:rFonts w:ascii="Arial" w:hAnsi="Arial" w:cs="Arial"/>
                <w:lang w:eastAsia="it-IT"/>
              </w:rPr>
            </w:pPr>
            <w:r w:rsidRPr="004E2B41">
              <w:rPr>
                <w:rFonts w:ascii="Arial" w:hAnsi="Arial" w:cs="Arial"/>
              </w:rPr>
              <w:t>с. Кутин, с. Любинь, с. Кутинок</w:t>
            </w:r>
          </w:p>
        </w:tc>
      </w:tr>
      <w:tr w:rsidR="00806597" w:rsidRPr="00806597" w:rsidTr="0037584D">
        <w:trPr>
          <w:trHeight w:val="20"/>
          <w:jc w:val="right"/>
        </w:trPr>
        <w:tc>
          <w:tcPr>
            <w:tcW w:w="2689" w:type="dxa"/>
            <w:vAlign w:val="center"/>
          </w:tcPr>
          <w:p w:rsidR="00EF1667" w:rsidRPr="00806597" w:rsidRDefault="00EF1667" w:rsidP="0037584D">
            <w:pPr>
              <w:autoSpaceDE w:val="0"/>
              <w:autoSpaceDN w:val="0"/>
              <w:adjustRightInd w:val="0"/>
              <w:spacing w:after="0" w:line="240" w:lineRule="auto"/>
              <w:rPr>
                <w:rFonts w:ascii="Arial" w:hAnsi="Arial" w:cs="Arial"/>
                <w:b/>
              </w:rPr>
            </w:pPr>
            <w:r w:rsidRPr="00806597">
              <w:rPr>
                <w:rFonts w:ascii="Arial" w:hAnsi="Arial" w:cs="Arial"/>
                <w:b/>
              </w:rPr>
              <w:t>Орієнтовна кількість отримувачів вигод</w:t>
            </w:r>
          </w:p>
        </w:tc>
        <w:tc>
          <w:tcPr>
            <w:tcW w:w="6912" w:type="dxa"/>
            <w:gridSpan w:val="6"/>
          </w:tcPr>
          <w:p w:rsidR="00EF1667" w:rsidRPr="00806597" w:rsidRDefault="00806597" w:rsidP="0037584D">
            <w:pPr>
              <w:spacing w:after="0" w:line="240" w:lineRule="auto"/>
              <w:jc w:val="both"/>
              <w:rPr>
                <w:rFonts w:ascii="Arial" w:hAnsi="Arial" w:cs="Arial"/>
                <w:lang w:eastAsia="it-IT"/>
              </w:rPr>
            </w:pPr>
            <w:r w:rsidRPr="00806597">
              <w:rPr>
                <w:rFonts w:ascii="Arial" w:hAnsi="Arial" w:cs="Arial"/>
                <w:lang w:eastAsia="it-IT"/>
              </w:rPr>
              <w:t>1150</w:t>
            </w:r>
            <w:r w:rsidR="00EF1667" w:rsidRPr="00806597">
              <w:rPr>
                <w:rFonts w:ascii="Arial" w:hAnsi="Arial" w:cs="Arial"/>
                <w:lang w:eastAsia="it-IT"/>
              </w:rPr>
              <w:t xml:space="preserve"> осіб</w:t>
            </w:r>
          </w:p>
        </w:tc>
      </w:tr>
      <w:tr w:rsidR="00806597" w:rsidRPr="00806597" w:rsidTr="0037584D">
        <w:trPr>
          <w:trHeight w:val="20"/>
          <w:jc w:val="right"/>
        </w:trPr>
        <w:tc>
          <w:tcPr>
            <w:tcW w:w="2689" w:type="dxa"/>
            <w:shd w:val="clear" w:color="auto" w:fill="FFFFFF"/>
            <w:vAlign w:val="center"/>
          </w:tcPr>
          <w:p w:rsidR="00EF1667" w:rsidRPr="00806597" w:rsidRDefault="00EF1667" w:rsidP="0037584D">
            <w:pPr>
              <w:spacing w:after="0" w:line="240" w:lineRule="auto"/>
              <w:rPr>
                <w:rFonts w:ascii="Arial" w:hAnsi="Arial" w:cs="Arial"/>
                <w:b/>
                <w:bCs/>
              </w:rPr>
            </w:pPr>
            <w:r w:rsidRPr="00806597">
              <w:rPr>
                <w:rFonts w:ascii="Arial" w:hAnsi="Arial" w:cs="Arial"/>
                <w:b/>
                <w:bCs/>
              </w:rPr>
              <w:t>Стислий опис проекту:</w:t>
            </w:r>
          </w:p>
        </w:tc>
        <w:tc>
          <w:tcPr>
            <w:tcW w:w="6912" w:type="dxa"/>
            <w:gridSpan w:val="6"/>
          </w:tcPr>
          <w:p w:rsidR="00EF1667" w:rsidRPr="00806597" w:rsidRDefault="00EF1667" w:rsidP="0037584D">
            <w:pPr>
              <w:spacing w:after="0" w:line="240" w:lineRule="auto"/>
              <w:jc w:val="both"/>
              <w:rPr>
                <w:rFonts w:ascii="Arial" w:hAnsi="Arial" w:cs="Arial"/>
                <w:lang w:eastAsia="it-IT"/>
              </w:rPr>
            </w:pPr>
            <w:r w:rsidRPr="00806597">
              <w:rPr>
                <w:rFonts w:ascii="Arial" w:hAnsi="Arial" w:cs="Arial"/>
                <w:lang w:eastAsia="it-IT"/>
              </w:rPr>
              <w:t>Основним завданням лікарської амбулаторії загальної практики сімейної медицини є проведення обстеження всіх категорій населення, які проживають у се</w:t>
            </w:r>
            <w:r w:rsidR="00806597">
              <w:rPr>
                <w:rFonts w:ascii="Arial" w:hAnsi="Arial" w:cs="Arial"/>
                <w:lang w:eastAsia="it-IT"/>
              </w:rPr>
              <w:t>лах Кутин, Любинь, Кутинок</w:t>
            </w:r>
            <w:r w:rsidRPr="00806597">
              <w:rPr>
                <w:rFonts w:ascii="Arial" w:hAnsi="Arial" w:cs="Arial"/>
                <w:lang w:eastAsia="it-IT"/>
              </w:rPr>
              <w:t>, після проходження якого призначають основні лікувально-оздоровчі заходи, індивідуальні програми профілактики захворювань, здійснюють моніторинг стану здоров’я кожного прикріпленого, у разі необхідності направляють хворих для надання допомоги на вторинний рівень.</w:t>
            </w:r>
          </w:p>
          <w:p w:rsidR="00EF1667" w:rsidRPr="00806597" w:rsidRDefault="00EF1667" w:rsidP="0037584D">
            <w:pPr>
              <w:spacing w:after="0" w:line="240" w:lineRule="auto"/>
              <w:jc w:val="both"/>
              <w:rPr>
                <w:rFonts w:ascii="Arial" w:hAnsi="Arial" w:cs="Arial"/>
                <w:lang w:eastAsia="it-IT"/>
              </w:rPr>
            </w:pPr>
            <w:r w:rsidRPr="00806597">
              <w:rPr>
                <w:rFonts w:ascii="Arial" w:hAnsi="Arial" w:cs="Arial"/>
                <w:lang w:eastAsia="it-IT"/>
              </w:rPr>
              <w:t>Ефективне виконання цих завдань неможливе без створення належних санітарно-гігієнічних умов та оснащення закладу необхідним медичним обладнанням.</w:t>
            </w:r>
          </w:p>
        </w:tc>
      </w:tr>
      <w:tr w:rsidR="00806597" w:rsidRPr="00806597" w:rsidTr="0037584D">
        <w:trPr>
          <w:trHeight w:val="20"/>
          <w:jc w:val="right"/>
        </w:trPr>
        <w:tc>
          <w:tcPr>
            <w:tcW w:w="2689" w:type="dxa"/>
            <w:shd w:val="clear" w:color="auto" w:fill="FFFFFF"/>
            <w:vAlign w:val="center"/>
          </w:tcPr>
          <w:p w:rsidR="00EF1667" w:rsidRPr="00806597" w:rsidRDefault="00EF1667" w:rsidP="0037584D">
            <w:pPr>
              <w:spacing w:after="0" w:line="240" w:lineRule="auto"/>
              <w:rPr>
                <w:rFonts w:ascii="Arial" w:hAnsi="Arial" w:cs="Arial"/>
                <w:b/>
                <w:bCs/>
              </w:rPr>
            </w:pPr>
            <w:r w:rsidRPr="00806597">
              <w:rPr>
                <w:rFonts w:ascii="Arial" w:hAnsi="Arial" w:cs="Arial"/>
                <w:b/>
                <w:bCs/>
              </w:rPr>
              <w:t>Очікувані результати:</w:t>
            </w:r>
          </w:p>
        </w:tc>
        <w:tc>
          <w:tcPr>
            <w:tcW w:w="6912" w:type="dxa"/>
            <w:gridSpan w:val="6"/>
            <w:shd w:val="clear" w:color="auto" w:fill="FFFFFF"/>
          </w:tcPr>
          <w:p w:rsidR="00EF1667" w:rsidRPr="00806597" w:rsidRDefault="00EF1667" w:rsidP="0037584D">
            <w:pPr>
              <w:pStyle w:val="ae"/>
              <w:numPr>
                <w:ilvl w:val="0"/>
                <w:numId w:val="113"/>
              </w:numPr>
              <w:ind w:left="166" w:hanging="142"/>
              <w:jc w:val="both"/>
              <w:rPr>
                <w:rFonts w:cs="Arial"/>
                <w:sz w:val="22"/>
                <w:szCs w:val="22"/>
                <w:lang w:val="uk-UA" w:eastAsia="en-US"/>
              </w:rPr>
            </w:pPr>
            <w:r w:rsidRPr="00806597">
              <w:rPr>
                <w:rFonts w:cs="Arial"/>
                <w:sz w:val="22"/>
                <w:szCs w:val="22"/>
                <w:lang w:val="uk-UA" w:eastAsia="en-US"/>
              </w:rPr>
              <w:t>забезпечення амбулаторії загальної практики сімейної медицини необхідним медичним обладнанням.</w:t>
            </w:r>
          </w:p>
          <w:p w:rsidR="00EF1667" w:rsidRPr="00806597" w:rsidRDefault="00EF1667" w:rsidP="0037584D">
            <w:pPr>
              <w:pStyle w:val="ae"/>
              <w:numPr>
                <w:ilvl w:val="0"/>
                <w:numId w:val="113"/>
              </w:numPr>
              <w:ind w:left="166" w:hanging="142"/>
              <w:jc w:val="both"/>
              <w:rPr>
                <w:rFonts w:cs="Arial"/>
                <w:sz w:val="22"/>
                <w:szCs w:val="22"/>
                <w:lang w:val="uk-UA" w:eastAsia="en-US"/>
              </w:rPr>
            </w:pPr>
            <w:r w:rsidRPr="00806597">
              <w:rPr>
                <w:rFonts w:cs="Arial"/>
                <w:sz w:val="22"/>
                <w:szCs w:val="22"/>
                <w:lang w:val="uk-UA" w:eastAsia="en-US"/>
              </w:rPr>
              <w:t>створення належних умов для праці лікаря і  обслуговуючого персоналу та  відповідних умов д</w:t>
            </w:r>
            <w:r w:rsidR="00806597" w:rsidRPr="00806597">
              <w:rPr>
                <w:rFonts w:cs="Arial"/>
                <w:sz w:val="22"/>
                <w:szCs w:val="22"/>
                <w:lang w:val="uk-UA" w:eastAsia="en-US"/>
              </w:rPr>
              <w:t>ля лікування жителів сіл Кутин, Любинь, Кутинок</w:t>
            </w:r>
            <w:r w:rsidRPr="00806597">
              <w:rPr>
                <w:rFonts w:cs="Arial"/>
                <w:sz w:val="22"/>
                <w:szCs w:val="22"/>
                <w:lang w:val="uk-UA" w:eastAsia="en-US"/>
              </w:rPr>
              <w:t>.</w:t>
            </w:r>
          </w:p>
        </w:tc>
      </w:tr>
      <w:tr w:rsidR="00806597" w:rsidRPr="00806597" w:rsidTr="0037584D">
        <w:trPr>
          <w:trHeight w:val="20"/>
          <w:jc w:val="right"/>
        </w:trPr>
        <w:tc>
          <w:tcPr>
            <w:tcW w:w="2689" w:type="dxa"/>
            <w:shd w:val="clear" w:color="auto" w:fill="FFFFFF"/>
            <w:vAlign w:val="center"/>
          </w:tcPr>
          <w:p w:rsidR="00EF1667" w:rsidRPr="00806597" w:rsidRDefault="00EF1667" w:rsidP="0037584D">
            <w:pPr>
              <w:spacing w:after="0" w:line="240" w:lineRule="auto"/>
              <w:rPr>
                <w:rFonts w:ascii="Arial" w:hAnsi="Arial" w:cs="Arial"/>
                <w:b/>
                <w:bCs/>
              </w:rPr>
            </w:pPr>
            <w:r w:rsidRPr="00806597">
              <w:rPr>
                <w:rFonts w:ascii="Arial" w:hAnsi="Arial" w:cs="Arial"/>
                <w:b/>
                <w:bCs/>
              </w:rPr>
              <w:t>Ключові заходи проекту:</w:t>
            </w:r>
          </w:p>
        </w:tc>
        <w:tc>
          <w:tcPr>
            <w:tcW w:w="6912" w:type="dxa"/>
            <w:gridSpan w:val="6"/>
          </w:tcPr>
          <w:p w:rsidR="00EF1667" w:rsidRPr="00806597" w:rsidRDefault="00EF1667" w:rsidP="00806597">
            <w:pPr>
              <w:jc w:val="both"/>
              <w:rPr>
                <w:rFonts w:ascii="Arial" w:hAnsi="Arial" w:cs="Arial"/>
              </w:rPr>
            </w:pPr>
            <w:r w:rsidRPr="00806597">
              <w:rPr>
                <w:rFonts w:ascii="Arial" w:hAnsi="Arial" w:cs="Arial"/>
              </w:rPr>
              <w:t>матеріальне забезпечення лікувального закладу .</w:t>
            </w:r>
          </w:p>
        </w:tc>
      </w:tr>
      <w:tr w:rsidR="00C25A9B" w:rsidRPr="00C25A9B" w:rsidTr="0037584D">
        <w:trPr>
          <w:trHeight w:val="20"/>
          <w:jc w:val="right"/>
        </w:trPr>
        <w:tc>
          <w:tcPr>
            <w:tcW w:w="2689" w:type="dxa"/>
            <w:shd w:val="clear" w:color="auto" w:fill="FFFFFF"/>
            <w:vAlign w:val="center"/>
          </w:tcPr>
          <w:p w:rsidR="00EF1667" w:rsidRPr="00C25A9B" w:rsidRDefault="00EF1667" w:rsidP="0037584D">
            <w:pPr>
              <w:spacing w:after="0" w:line="240" w:lineRule="auto"/>
              <w:rPr>
                <w:rFonts w:ascii="Arial" w:hAnsi="Arial" w:cs="Arial"/>
                <w:b/>
              </w:rPr>
            </w:pPr>
            <w:r w:rsidRPr="00C25A9B">
              <w:rPr>
                <w:rFonts w:ascii="Arial" w:hAnsi="Arial" w:cs="Arial"/>
                <w:b/>
              </w:rPr>
              <w:t xml:space="preserve">Період здійснення: </w:t>
            </w:r>
          </w:p>
        </w:tc>
        <w:tc>
          <w:tcPr>
            <w:tcW w:w="6912" w:type="dxa"/>
            <w:gridSpan w:val="6"/>
            <w:vAlign w:val="center"/>
          </w:tcPr>
          <w:p w:rsidR="00EF1667" w:rsidRPr="00C25A9B" w:rsidRDefault="00C25A9B" w:rsidP="0037584D">
            <w:pPr>
              <w:spacing w:after="0" w:line="240" w:lineRule="auto"/>
              <w:rPr>
                <w:rFonts w:ascii="Arial" w:hAnsi="Arial" w:cs="Arial"/>
                <w:lang w:eastAsia="it-IT"/>
              </w:rPr>
            </w:pPr>
            <w:r>
              <w:rPr>
                <w:rFonts w:ascii="Arial" w:hAnsi="Arial" w:cs="Arial"/>
                <w:b/>
              </w:rPr>
              <w:t>2020</w:t>
            </w:r>
            <w:r w:rsidR="00EF1667" w:rsidRPr="00C25A9B">
              <w:rPr>
                <w:rFonts w:ascii="Arial" w:hAnsi="Arial" w:cs="Arial"/>
                <w:b/>
              </w:rPr>
              <w:t xml:space="preserve"> – 2022 роки:</w:t>
            </w:r>
          </w:p>
        </w:tc>
      </w:tr>
      <w:tr w:rsidR="00C25A9B" w:rsidRPr="00C25A9B" w:rsidTr="0037584D">
        <w:trPr>
          <w:trHeight w:val="20"/>
          <w:jc w:val="right"/>
        </w:trPr>
        <w:tc>
          <w:tcPr>
            <w:tcW w:w="2689" w:type="dxa"/>
            <w:vMerge w:val="restart"/>
            <w:shd w:val="clear" w:color="auto" w:fill="FFFFFF"/>
            <w:vAlign w:val="center"/>
          </w:tcPr>
          <w:p w:rsidR="00EF1667" w:rsidRPr="00C25A9B" w:rsidRDefault="00EF1667" w:rsidP="0037584D">
            <w:pPr>
              <w:spacing w:after="0" w:line="240" w:lineRule="auto"/>
              <w:rPr>
                <w:rFonts w:ascii="Arial" w:hAnsi="Arial" w:cs="Arial"/>
                <w:b/>
                <w:bCs/>
              </w:rPr>
            </w:pPr>
            <w:r w:rsidRPr="00C25A9B">
              <w:rPr>
                <w:rFonts w:ascii="Arial" w:hAnsi="Arial" w:cs="Arial"/>
                <w:b/>
                <w:bCs/>
              </w:rPr>
              <w:t>Орієнтовна вартість проекту, тис. грн.</w:t>
            </w:r>
          </w:p>
        </w:tc>
        <w:tc>
          <w:tcPr>
            <w:tcW w:w="925" w:type="dxa"/>
            <w:shd w:val="clear" w:color="auto" w:fill="E6E6E6"/>
            <w:vAlign w:val="center"/>
          </w:tcPr>
          <w:p w:rsidR="00EF1667" w:rsidRPr="00C25A9B" w:rsidRDefault="00C25A9B" w:rsidP="0037584D">
            <w:pPr>
              <w:spacing w:after="0" w:line="240" w:lineRule="auto"/>
              <w:jc w:val="center"/>
              <w:rPr>
                <w:rFonts w:ascii="Arial" w:hAnsi="Arial" w:cs="Arial"/>
                <w:b/>
                <w:lang w:eastAsia="it-IT"/>
              </w:rPr>
            </w:pPr>
            <w:r>
              <w:rPr>
                <w:rFonts w:ascii="Arial" w:hAnsi="Arial" w:cs="Arial"/>
                <w:b/>
                <w:lang w:eastAsia="it-IT"/>
              </w:rPr>
              <w:t>2020</w:t>
            </w:r>
          </w:p>
        </w:tc>
        <w:tc>
          <w:tcPr>
            <w:tcW w:w="1132" w:type="dxa"/>
            <w:shd w:val="clear" w:color="auto" w:fill="E6E6E6"/>
            <w:vAlign w:val="center"/>
          </w:tcPr>
          <w:p w:rsidR="00EF1667" w:rsidRPr="00C25A9B" w:rsidRDefault="00C25A9B" w:rsidP="0037584D">
            <w:pPr>
              <w:spacing w:after="0" w:line="240" w:lineRule="auto"/>
              <w:jc w:val="center"/>
              <w:rPr>
                <w:rFonts w:ascii="Arial" w:hAnsi="Arial" w:cs="Arial"/>
                <w:b/>
                <w:lang w:eastAsia="it-IT"/>
              </w:rPr>
            </w:pPr>
            <w:r>
              <w:rPr>
                <w:rFonts w:ascii="Arial" w:hAnsi="Arial" w:cs="Arial"/>
                <w:b/>
                <w:lang w:eastAsia="it-IT"/>
              </w:rPr>
              <w:t>2021</w:t>
            </w:r>
          </w:p>
        </w:tc>
        <w:tc>
          <w:tcPr>
            <w:tcW w:w="1133" w:type="dxa"/>
            <w:tcBorders>
              <w:bottom w:val="single" w:sz="4" w:space="0" w:color="auto"/>
            </w:tcBorders>
            <w:shd w:val="clear" w:color="auto" w:fill="E6E6E6"/>
            <w:vAlign w:val="center"/>
          </w:tcPr>
          <w:p w:rsidR="00EF1667" w:rsidRPr="00C25A9B" w:rsidRDefault="00C25A9B" w:rsidP="0037584D">
            <w:pPr>
              <w:spacing w:after="0" w:line="240" w:lineRule="auto"/>
              <w:jc w:val="center"/>
              <w:rPr>
                <w:rFonts w:ascii="Arial" w:hAnsi="Arial" w:cs="Arial"/>
                <w:b/>
                <w:lang w:eastAsia="it-IT"/>
              </w:rPr>
            </w:pPr>
            <w:r>
              <w:rPr>
                <w:rFonts w:ascii="Arial" w:hAnsi="Arial" w:cs="Arial"/>
                <w:b/>
                <w:lang w:eastAsia="it-IT"/>
              </w:rPr>
              <w:t>2022</w:t>
            </w:r>
          </w:p>
        </w:tc>
        <w:tc>
          <w:tcPr>
            <w:tcW w:w="1132" w:type="dxa"/>
            <w:tcBorders>
              <w:bottom w:val="single" w:sz="4" w:space="0" w:color="auto"/>
            </w:tcBorders>
            <w:shd w:val="clear" w:color="auto" w:fill="E6E6E6"/>
            <w:vAlign w:val="center"/>
          </w:tcPr>
          <w:p w:rsidR="00EF1667" w:rsidRPr="00C25A9B" w:rsidRDefault="00C25A9B" w:rsidP="0037584D">
            <w:pPr>
              <w:spacing w:after="0" w:line="240" w:lineRule="auto"/>
              <w:jc w:val="center"/>
              <w:rPr>
                <w:rFonts w:ascii="Arial" w:hAnsi="Arial" w:cs="Arial"/>
                <w:b/>
                <w:lang w:eastAsia="it-IT"/>
              </w:rPr>
            </w:pPr>
            <w:r>
              <w:rPr>
                <w:rFonts w:ascii="Arial" w:hAnsi="Arial" w:cs="Arial"/>
                <w:b/>
                <w:lang w:eastAsia="it-IT"/>
              </w:rPr>
              <w:t>2023</w:t>
            </w:r>
          </w:p>
        </w:tc>
        <w:tc>
          <w:tcPr>
            <w:tcW w:w="1132" w:type="dxa"/>
            <w:tcBorders>
              <w:bottom w:val="single" w:sz="4" w:space="0" w:color="auto"/>
            </w:tcBorders>
            <w:shd w:val="clear" w:color="auto" w:fill="E6E6E6"/>
            <w:vAlign w:val="center"/>
          </w:tcPr>
          <w:p w:rsidR="00EF1667" w:rsidRPr="00C25A9B" w:rsidRDefault="00C25A9B" w:rsidP="0037584D">
            <w:pPr>
              <w:spacing w:after="0" w:line="240" w:lineRule="auto"/>
              <w:jc w:val="center"/>
              <w:rPr>
                <w:rFonts w:ascii="Arial" w:hAnsi="Arial" w:cs="Arial"/>
                <w:b/>
                <w:lang w:eastAsia="it-IT"/>
              </w:rPr>
            </w:pPr>
            <w:r>
              <w:rPr>
                <w:rFonts w:ascii="Arial" w:hAnsi="Arial" w:cs="Arial"/>
                <w:b/>
                <w:lang w:eastAsia="it-IT"/>
              </w:rPr>
              <w:t>2024</w:t>
            </w:r>
          </w:p>
        </w:tc>
        <w:tc>
          <w:tcPr>
            <w:tcW w:w="1458" w:type="dxa"/>
            <w:shd w:val="clear" w:color="auto" w:fill="E6E6E6"/>
            <w:vAlign w:val="center"/>
          </w:tcPr>
          <w:p w:rsidR="00EF1667" w:rsidRPr="00C25A9B" w:rsidRDefault="00EF1667" w:rsidP="0037584D">
            <w:pPr>
              <w:spacing w:after="0" w:line="240" w:lineRule="auto"/>
              <w:jc w:val="center"/>
              <w:rPr>
                <w:rFonts w:ascii="Arial" w:hAnsi="Arial" w:cs="Arial"/>
                <w:b/>
                <w:lang w:eastAsia="it-IT"/>
              </w:rPr>
            </w:pPr>
            <w:r w:rsidRPr="00C25A9B">
              <w:rPr>
                <w:rFonts w:ascii="Arial" w:hAnsi="Arial" w:cs="Arial"/>
                <w:b/>
                <w:lang w:eastAsia="it-IT"/>
              </w:rPr>
              <w:t>Разом</w:t>
            </w:r>
          </w:p>
        </w:tc>
      </w:tr>
      <w:tr w:rsidR="00C25A9B" w:rsidRPr="00C25A9B" w:rsidTr="0037584D">
        <w:trPr>
          <w:trHeight w:val="20"/>
          <w:jc w:val="right"/>
        </w:trPr>
        <w:tc>
          <w:tcPr>
            <w:tcW w:w="2689" w:type="dxa"/>
            <w:vMerge/>
            <w:shd w:val="clear" w:color="auto" w:fill="FFFFFF"/>
            <w:vAlign w:val="center"/>
          </w:tcPr>
          <w:p w:rsidR="00EF1667" w:rsidRPr="00C25A9B" w:rsidRDefault="00EF1667" w:rsidP="0037584D">
            <w:pPr>
              <w:spacing w:after="0" w:line="240" w:lineRule="auto"/>
              <w:rPr>
                <w:rFonts w:ascii="Arial" w:hAnsi="Arial" w:cs="Arial"/>
                <w:b/>
                <w:bCs/>
              </w:rPr>
            </w:pPr>
          </w:p>
        </w:tc>
        <w:tc>
          <w:tcPr>
            <w:tcW w:w="925" w:type="dxa"/>
            <w:vAlign w:val="center"/>
          </w:tcPr>
          <w:p w:rsidR="00EF1667" w:rsidRPr="00C25A9B" w:rsidRDefault="00EF1667" w:rsidP="0037584D">
            <w:pPr>
              <w:spacing w:after="0" w:line="240" w:lineRule="auto"/>
              <w:jc w:val="center"/>
              <w:rPr>
                <w:rFonts w:ascii="Arial" w:hAnsi="Arial" w:cs="Arial"/>
                <w:b/>
                <w:lang w:eastAsia="it-IT"/>
              </w:rPr>
            </w:pPr>
          </w:p>
        </w:tc>
        <w:tc>
          <w:tcPr>
            <w:tcW w:w="1132" w:type="dxa"/>
            <w:shd w:val="clear" w:color="auto" w:fill="FFFFFF"/>
            <w:vAlign w:val="center"/>
          </w:tcPr>
          <w:p w:rsidR="00EF1667" w:rsidRPr="00C25A9B" w:rsidRDefault="00EF1667" w:rsidP="0037584D">
            <w:pPr>
              <w:spacing w:after="0" w:line="240" w:lineRule="auto"/>
              <w:jc w:val="center"/>
              <w:rPr>
                <w:rFonts w:ascii="Arial" w:hAnsi="Arial" w:cs="Arial"/>
                <w:b/>
                <w:lang w:eastAsia="it-IT"/>
              </w:rPr>
            </w:pPr>
          </w:p>
        </w:tc>
        <w:tc>
          <w:tcPr>
            <w:tcW w:w="1133" w:type="dxa"/>
            <w:shd w:val="clear" w:color="auto" w:fill="auto"/>
            <w:vAlign w:val="center"/>
          </w:tcPr>
          <w:p w:rsidR="00EF1667" w:rsidRPr="00C25A9B" w:rsidRDefault="006047D2" w:rsidP="007C3891">
            <w:pPr>
              <w:spacing w:after="0" w:line="240" w:lineRule="auto"/>
              <w:jc w:val="center"/>
              <w:rPr>
                <w:rFonts w:ascii="Arial" w:hAnsi="Arial" w:cs="Arial"/>
                <w:b/>
                <w:lang w:eastAsia="it-IT"/>
              </w:rPr>
            </w:pPr>
            <w:r>
              <w:rPr>
                <w:rFonts w:ascii="Arial" w:hAnsi="Arial" w:cs="Arial"/>
                <w:b/>
                <w:lang w:eastAsia="it-IT"/>
              </w:rPr>
              <w:t>7</w:t>
            </w:r>
            <w:r w:rsidR="007C3891">
              <w:rPr>
                <w:rFonts w:ascii="Arial" w:hAnsi="Arial" w:cs="Arial"/>
                <w:b/>
                <w:lang w:eastAsia="it-IT"/>
              </w:rPr>
              <w:t>0</w:t>
            </w:r>
          </w:p>
        </w:tc>
        <w:tc>
          <w:tcPr>
            <w:tcW w:w="1132" w:type="dxa"/>
            <w:shd w:val="clear" w:color="auto" w:fill="auto"/>
            <w:vAlign w:val="center"/>
          </w:tcPr>
          <w:p w:rsidR="00EF1667" w:rsidRPr="00C25A9B" w:rsidRDefault="00EF1667" w:rsidP="0037584D">
            <w:pPr>
              <w:spacing w:after="0" w:line="240" w:lineRule="auto"/>
              <w:jc w:val="center"/>
              <w:rPr>
                <w:rFonts w:ascii="Arial" w:hAnsi="Arial" w:cs="Arial"/>
                <w:b/>
                <w:lang w:eastAsia="it-IT"/>
              </w:rPr>
            </w:pPr>
          </w:p>
        </w:tc>
        <w:tc>
          <w:tcPr>
            <w:tcW w:w="1132" w:type="dxa"/>
            <w:shd w:val="clear" w:color="auto" w:fill="auto"/>
            <w:vAlign w:val="center"/>
          </w:tcPr>
          <w:p w:rsidR="00EF1667" w:rsidRPr="00C25A9B" w:rsidRDefault="00EF1667" w:rsidP="0037584D">
            <w:pPr>
              <w:spacing w:after="0" w:line="240" w:lineRule="auto"/>
              <w:jc w:val="center"/>
              <w:rPr>
                <w:rFonts w:ascii="Arial" w:hAnsi="Arial" w:cs="Arial"/>
                <w:b/>
                <w:lang w:eastAsia="it-IT"/>
              </w:rPr>
            </w:pPr>
          </w:p>
        </w:tc>
        <w:tc>
          <w:tcPr>
            <w:tcW w:w="1458" w:type="dxa"/>
            <w:shd w:val="clear" w:color="auto" w:fill="FFFFFF"/>
            <w:vAlign w:val="center"/>
          </w:tcPr>
          <w:p w:rsidR="00EF1667" w:rsidRPr="00C25A9B" w:rsidRDefault="006047D2" w:rsidP="007C3891">
            <w:pPr>
              <w:spacing w:after="0" w:line="240" w:lineRule="auto"/>
              <w:jc w:val="center"/>
              <w:rPr>
                <w:rFonts w:ascii="Arial" w:hAnsi="Arial" w:cs="Arial"/>
                <w:b/>
                <w:lang w:eastAsia="it-IT"/>
              </w:rPr>
            </w:pPr>
            <w:r>
              <w:rPr>
                <w:rFonts w:ascii="Arial" w:hAnsi="Arial" w:cs="Arial"/>
                <w:b/>
                <w:lang w:eastAsia="it-IT"/>
              </w:rPr>
              <w:t>7</w:t>
            </w:r>
            <w:r w:rsidR="007C3891">
              <w:rPr>
                <w:rFonts w:ascii="Arial" w:hAnsi="Arial" w:cs="Arial"/>
                <w:b/>
                <w:lang w:eastAsia="it-IT"/>
              </w:rPr>
              <w:t>0</w:t>
            </w:r>
          </w:p>
        </w:tc>
      </w:tr>
      <w:tr w:rsidR="00C25A9B" w:rsidRPr="00C25A9B" w:rsidTr="0037584D">
        <w:trPr>
          <w:trHeight w:val="20"/>
          <w:jc w:val="right"/>
        </w:trPr>
        <w:tc>
          <w:tcPr>
            <w:tcW w:w="2689" w:type="dxa"/>
            <w:shd w:val="clear" w:color="auto" w:fill="FFFFFF"/>
            <w:vAlign w:val="center"/>
          </w:tcPr>
          <w:p w:rsidR="00EF1667" w:rsidRPr="00C25A9B" w:rsidRDefault="00EF1667" w:rsidP="0037584D">
            <w:pPr>
              <w:spacing w:after="0" w:line="240" w:lineRule="auto"/>
              <w:rPr>
                <w:rFonts w:ascii="Arial" w:hAnsi="Arial" w:cs="Arial"/>
                <w:b/>
                <w:bCs/>
              </w:rPr>
            </w:pPr>
            <w:r w:rsidRPr="00C25A9B">
              <w:rPr>
                <w:rFonts w:ascii="Arial" w:hAnsi="Arial" w:cs="Arial"/>
                <w:b/>
                <w:bCs/>
              </w:rPr>
              <w:t>Джерела фінансування:</w:t>
            </w:r>
          </w:p>
        </w:tc>
        <w:tc>
          <w:tcPr>
            <w:tcW w:w="6912" w:type="dxa"/>
            <w:gridSpan w:val="6"/>
            <w:vAlign w:val="center"/>
          </w:tcPr>
          <w:p w:rsidR="00EF1667" w:rsidRPr="00C25A9B" w:rsidRDefault="00EF1667" w:rsidP="0037584D">
            <w:pPr>
              <w:spacing w:after="0" w:line="240" w:lineRule="auto"/>
              <w:jc w:val="both"/>
              <w:rPr>
                <w:rFonts w:ascii="Arial" w:hAnsi="Arial" w:cs="Arial"/>
                <w:lang w:eastAsia="it-IT"/>
              </w:rPr>
            </w:pPr>
            <w:r w:rsidRPr="00C25A9B">
              <w:rPr>
                <w:rFonts w:ascii="Arial" w:hAnsi="Arial" w:cs="Arial"/>
                <w:lang w:eastAsia="it-IT"/>
              </w:rPr>
              <w:t>Державний</w:t>
            </w:r>
            <w:r w:rsidR="00F9607B">
              <w:rPr>
                <w:rFonts w:ascii="Arial" w:hAnsi="Arial" w:cs="Arial"/>
                <w:lang w:eastAsia="it-IT"/>
              </w:rPr>
              <w:t xml:space="preserve"> бюджет</w:t>
            </w:r>
            <w:r w:rsidRPr="00C25A9B">
              <w:rPr>
                <w:rFonts w:ascii="Arial" w:hAnsi="Arial" w:cs="Arial"/>
                <w:lang w:eastAsia="it-IT"/>
              </w:rPr>
              <w:t>, сільський бюджет, кошти проектів МТД</w:t>
            </w:r>
          </w:p>
        </w:tc>
      </w:tr>
      <w:tr w:rsidR="00686341" w:rsidRPr="00686341" w:rsidTr="0037584D">
        <w:trPr>
          <w:trHeight w:val="20"/>
          <w:jc w:val="right"/>
        </w:trPr>
        <w:tc>
          <w:tcPr>
            <w:tcW w:w="2689" w:type="dxa"/>
            <w:shd w:val="clear" w:color="auto" w:fill="FFFFFF"/>
            <w:vAlign w:val="center"/>
          </w:tcPr>
          <w:p w:rsidR="00EF1667" w:rsidRPr="00686341" w:rsidRDefault="00EF1667" w:rsidP="0037584D">
            <w:pPr>
              <w:spacing w:after="0" w:line="240" w:lineRule="auto"/>
              <w:rPr>
                <w:rFonts w:ascii="Arial" w:hAnsi="Arial" w:cs="Arial"/>
                <w:b/>
                <w:bCs/>
              </w:rPr>
            </w:pPr>
            <w:r w:rsidRPr="00686341">
              <w:rPr>
                <w:rFonts w:ascii="Arial" w:hAnsi="Arial" w:cs="Arial"/>
                <w:b/>
              </w:rPr>
              <w:t xml:space="preserve">Ключові потенційні </w:t>
            </w:r>
            <w:r w:rsidRPr="00686341">
              <w:rPr>
                <w:rFonts w:ascii="Arial" w:hAnsi="Arial" w:cs="Arial"/>
                <w:b/>
              </w:rPr>
              <w:lastRenderedPageBreak/>
              <w:t>учасники проекту</w:t>
            </w:r>
          </w:p>
        </w:tc>
        <w:tc>
          <w:tcPr>
            <w:tcW w:w="6912" w:type="dxa"/>
            <w:gridSpan w:val="6"/>
            <w:vAlign w:val="center"/>
          </w:tcPr>
          <w:p w:rsidR="00EF1667" w:rsidRPr="00686341" w:rsidRDefault="00EF1667" w:rsidP="0037584D">
            <w:pPr>
              <w:spacing w:after="0" w:line="240" w:lineRule="auto"/>
              <w:jc w:val="both"/>
              <w:rPr>
                <w:rFonts w:ascii="Arial" w:hAnsi="Arial" w:cs="Arial"/>
                <w:lang w:eastAsia="it-IT"/>
              </w:rPr>
            </w:pPr>
            <w:r w:rsidRPr="00686341">
              <w:rPr>
                <w:rFonts w:ascii="Arial" w:hAnsi="Arial" w:cs="Arial"/>
                <w:lang w:eastAsia="it-IT"/>
              </w:rPr>
              <w:lastRenderedPageBreak/>
              <w:t>КНП «Центр ПМСД» Локницькоїсільської ради;</w:t>
            </w:r>
          </w:p>
          <w:p w:rsidR="00EF1667" w:rsidRPr="00686341" w:rsidRDefault="00EF1667" w:rsidP="0037584D">
            <w:pPr>
              <w:spacing w:after="0" w:line="240" w:lineRule="auto"/>
              <w:jc w:val="both"/>
              <w:rPr>
                <w:rFonts w:ascii="Arial" w:hAnsi="Arial" w:cs="Arial"/>
                <w:lang w:eastAsia="it-IT"/>
              </w:rPr>
            </w:pPr>
            <w:r w:rsidRPr="00686341">
              <w:rPr>
                <w:rFonts w:ascii="Arial" w:hAnsi="Arial" w:cs="Arial"/>
                <w:lang w:eastAsia="it-IT"/>
              </w:rPr>
              <w:lastRenderedPageBreak/>
              <w:t>Виконавчий комітет Локницькоїсільської ради</w:t>
            </w:r>
          </w:p>
        </w:tc>
      </w:tr>
    </w:tbl>
    <w:p w:rsidR="00CA530E" w:rsidRDefault="00CA530E" w:rsidP="00434F36">
      <w:pPr>
        <w:spacing w:after="0" w:line="240" w:lineRule="auto"/>
        <w:rPr>
          <w:rFonts w:ascii="Arial" w:hAnsi="Arial" w:cs="Arial"/>
          <w:b/>
          <w:color w:val="FF0000"/>
        </w:rPr>
      </w:pPr>
    </w:p>
    <w:p w:rsidR="00EF1667" w:rsidRDefault="00EF1667" w:rsidP="00434F36">
      <w:pPr>
        <w:spacing w:after="0" w:line="240" w:lineRule="auto"/>
        <w:rPr>
          <w:rFonts w:ascii="Arial" w:hAnsi="Arial" w:cs="Arial"/>
          <w:b/>
          <w:color w:val="FF0000"/>
        </w:rPr>
      </w:pPr>
    </w:p>
    <w:tbl>
      <w:tblPr>
        <w:tblW w:w="960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925"/>
        <w:gridCol w:w="1132"/>
        <w:gridCol w:w="1133"/>
        <w:gridCol w:w="1132"/>
        <w:gridCol w:w="1132"/>
        <w:gridCol w:w="1458"/>
      </w:tblGrid>
      <w:tr w:rsidR="00727E24" w:rsidRPr="00EF1667" w:rsidTr="0037584D">
        <w:trPr>
          <w:trHeight w:val="20"/>
          <w:jc w:val="right"/>
        </w:trPr>
        <w:tc>
          <w:tcPr>
            <w:tcW w:w="2689" w:type="dxa"/>
            <w:vAlign w:val="center"/>
          </w:tcPr>
          <w:p w:rsidR="00727E24" w:rsidRPr="00EF1667" w:rsidRDefault="00727E24" w:rsidP="0037584D">
            <w:pPr>
              <w:pStyle w:val="6"/>
              <w:spacing w:before="0" w:line="240" w:lineRule="auto"/>
              <w:rPr>
                <w:rFonts w:ascii="Arial" w:hAnsi="Arial" w:cs="Arial"/>
                <w:color w:val="auto"/>
              </w:rPr>
            </w:pPr>
            <w:r w:rsidRPr="00EF1667">
              <w:rPr>
                <w:rFonts w:ascii="Arial" w:hAnsi="Arial" w:cs="Arial"/>
                <w:color w:val="auto"/>
              </w:rPr>
              <w:t>Завдання Стратегії, якому відповідає проект:</w:t>
            </w:r>
          </w:p>
        </w:tc>
        <w:tc>
          <w:tcPr>
            <w:tcW w:w="6912" w:type="dxa"/>
            <w:gridSpan w:val="6"/>
          </w:tcPr>
          <w:p w:rsidR="00727E24" w:rsidRPr="00EF1667" w:rsidRDefault="00727E24" w:rsidP="0037584D">
            <w:pPr>
              <w:pBdr>
                <w:left w:val="single" w:sz="18" w:space="4" w:color="auto"/>
              </w:pBdr>
              <w:spacing w:after="0" w:line="240" w:lineRule="auto"/>
              <w:rPr>
                <w:rFonts w:ascii="Arial" w:hAnsi="Arial" w:cs="Arial"/>
                <w:lang w:eastAsia="it-IT"/>
              </w:rPr>
            </w:pPr>
            <w:r>
              <w:rPr>
                <w:rFonts w:ascii="Arial" w:hAnsi="Arial" w:cs="Arial"/>
              </w:rPr>
              <w:t>2.2.4</w:t>
            </w:r>
            <w:r w:rsidRPr="00EF1667">
              <w:rPr>
                <w:rFonts w:ascii="Arial" w:hAnsi="Arial" w:cs="Arial"/>
              </w:rPr>
              <w:t xml:space="preserve">. </w:t>
            </w:r>
            <w:r>
              <w:rPr>
                <w:rFonts w:ascii="Arial" w:hAnsi="Arial" w:cs="Arial"/>
              </w:rPr>
              <w:t>Забезпечення медичним обладнанням лікувальних закладів</w:t>
            </w:r>
          </w:p>
        </w:tc>
      </w:tr>
      <w:tr w:rsidR="00727E24" w:rsidRPr="00EF1667" w:rsidTr="0037584D">
        <w:trPr>
          <w:trHeight w:val="20"/>
          <w:jc w:val="right"/>
        </w:trPr>
        <w:tc>
          <w:tcPr>
            <w:tcW w:w="2689" w:type="dxa"/>
            <w:vAlign w:val="center"/>
          </w:tcPr>
          <w:p w:rsidR="00727E24" w:rsidRPr="00EF1667" w:rsidRDefault="00727E24" w:rsidP="0037584D">
            <w:pPr>
              <w:spacing w:after="0" w:line="240" w:lineRule="auto"/>
              <w:rPr>
                <w:rFonts w:ascii="Arial" w:hAnsi="Arial" w:cs="Arial"/>
                <w:b/>
                <w:bCs/>
              </w:rPr>
            </w:pPr>
            <w:r w:rsidRPr="00EF1667">
              <w:rPr>
                <w:rFonts w:ascii="Arial" w:hAnsi="Arial" w:cs="Arial"/>
                <w:b/>
                <w:bCs/>
              </w:rPr>
              <w:t>Назва проекту:</w:t>
            </w:r>
          </w:p>
        </w:tc>
        <w:tc>
          <w:tcPr>
            <w:tcW w:w="6912" w:type="dxa"/>
            <w:gridSpan w:val="6"/>
          </w:tcPr>
          <w:p w:rsidR="00727E24" w:rsidRPr="00EF1667" w:rsidRDefault="00727E24" w:rsidP="0037584D">
            <w:pPr>
              <w:spacing w:after="0" w:line="240" w:lineRule="auto"/>
              <w:jc w:val="both"/>
              <w:rPr>
                <w:rFonts w:ascii="Arial" w:hAnsi="Arial" w:cs="Arial"/>
                <w:b/>
                <w:lang w:eastAsia="it-IT"/>
              </w:rPr>
            </w:pPr>
            <w:r>
              <w:rPr>
                <w:rFonts w:ascii="Arial" w:hAnsi="Arial" w:cs="Arial"/>
                <w:b/>
              </w:rPr>
              <w:t>Забезпечення медичним обладнання</w:t>
            </w:r>
            <w:r w:rsidR="00263524">
              <w:rPr>
                <w:rFonts w:ascii="Arial" w:hAnsi="Arial" w:cs="Arial"/>
                <w:b/>
              </w:rPr>
              <w:t>м</w:t>
            </w:r>
            <w:r>
              <w:rPr>
                <w:rFonts w:ascii="Arial" w:hAnsi="Arial" w:cs="Arial"/>
                <w:b/>
              </w:rPr>
              <w:t xml:space="preserve"> Локницьку ЛАЗПСМ</w:t>
            </w:r>
          </w:p>
        </w:tc>
      </w:tr>
      <w:tr w:rsidR="00727E24" w:rsidRPr="004E2B41" w:rsidTr="0037584D">
        <w:trPr>
          <w:trHeight w:val="20"/>
          <w:jc w:val="right"/>
        </w:trPr>
        <w:tc>
          <w:tcPr>
            <w:tcW w:w="2689" w:type="dxa"/>
            <w:vAlign w:val="center"/>
          </w:tcPr>
          <w:p w:rsidR="00727E24" w:rsidRPr="004E2B41" w:rsidRDefault="00727E24" w:rsidP="0037584D">
            <w:pPr>
              <w:spacing w:after="0" w:line="240" w:lineRule="auto"/>
              <w:rPr>
                <w:rFonts w:ascii="Arial" w:hAnsi="Arial" w:cs="Arial"/>
                <w:b/>
                <w:bCs/>
              </w:rPr>
            </w:pPr>
            <w:r w:rsidRPr="004E2B41">
              <w:rPr>
                <w:rFonts w:ascii="Arial" w:hAnsi="Arial" w:cs="Arial"/>
                <w:b/>
                <w:bCs/>
              </w:rPr>
              <w:t>Цілі проекту:</w:t>
            </w:r>
          </w:p>
        </w:tc>
        <w:tc>
          <w:tcPr>
            <w:tcW w:w="6912" w:type="dxa"/>
            <w:gridSpan w:val="6"/>
          </w:tcPr>
          <w:p w:rsidR="00727E24" w:rsidRPr="004E2B41" w:rsidRDefault="00727E24" w:rsidP="0037584D">
            <w:pPr>
              <w:spacing w:after="0" w:line="240" w:lineRule="auto"/>
              <w:jc w:val="both"/>
              <w:rPr>
                <w:rFonts w:ascii="Arial" w:hAnsi="Arial" w:cs="Arial"/>
                <w:lang w:eastAsia="it-IT"/>
              </w:rPr>
            </w:pPr>
            <w:r w:rsidRPr="004E2B41">
              <w:rPr>
                <w:rFonts w:ascii="Arial" w:hAnsi="Arial" w:cs="Arial"/>
              </w:rPr>
              <w:t xml:space="preserve">Покращення якості надання первинної медичної допомоги жителям </w:t>
            </w:r>
            <w:r>
              <w:rPr>
                <w:rFonts w:ascii="Arial" w:hAnsi="Arial" w:cs="Arial"/>
              </w:rPr>
              <w:t>села Локниця</w:t>
            </w:r>
          </w:p>
        </w:tc>
      </w:tr>
      <w:tr w:rsidR="00727E24" w:rsidRPr="004E2B41" w:rsidTr="0037584D">
        <w:trPr>
          <w:trHeight w:val="20"/>
          <w:jc w:val="right"/>
        </w:trPr>
        <w:tc>
          <w:tcPr>
            <w:tcW w:w="2689" w:type="dxa"/>
            <w:vAlign w:val="center"/>
          </w:tcPr>
          <w:p w:rsidR="00727E24" w:rsidRPr="004E2B41" w:rsidRDefault="00727E24" w:rsidP="0037584D">
            <w:pPr>
              <w:autoSpaceDE w:val="0"/>
              <w:autoSpaceDN w:val="0"/>
              <w:adjustRightInd w:val="0"/>
              <w:spacing w:after="0" w:line="240" w:lineRule="auto"/>
              <w:rPr>
                <w:rFonts w:ascii="Arial" w:hAnsi="Arial" w:cs="Arial"/>
                <w:b/>
              </w:rPr>
            </w:pPr>
            <w:r w:rsidRPr="004E2B41">
              <w:rPr>
                <w:rFonts w:ascii="Arial" w:hAnsi="Arial" w:cs="Arial"/>
                <w:b/>
              </w:rPr>
              <w:t>Територія впливу проекту:</w:t>
            </w:r>
          </w:p>
        </w:tc>
        <w:tc>
          <w:tcPr>
            <w:tcW w:w="6912" w:type="dxa"/>
            <w:gridSpan w:val="6"/>
          </w:tcPr>
          <w:p w:rsidR="00727E24" w:rsidRPr="004E2B41" w:rsidRDefault="00727E24" w:rsidP="0037584D">
            <w:pPr>
              <w:spacing w:after="0" w:line="240" w:lineRule="auto"/>
              <w:jc w:val="both"/>
              <w:rPr>
                <w:rFonts w:ascii="Arial" w:hAnsi="Arial" w:cs="Arial"/>
                <w:lang w:eastAsia="it-IT"/>
              </w:rPr>
            </w:pPr>
            <w:r>
              <w:rPr>
                <w:rFonts w:ascii="Arial" w:hAnsi="Arial" w:cs="Arial"/>
              </w:rPr>
              <w:t>с. Локниця</w:t>
            </w:r>
          </w:p>
        </w:tc>
      </w:tr>
      <w:tr w:rsidR="00727E24" w:rsidRPr="00806597" w:rsidTr="0037584D">
        <w:trPr>
          <w:trHeight w:val="20"/>
          <w:jc w:val="right"/>
        </w:trPr>
        <w:tc>
          <w:tcPr>
            <w:tcW w:w="2689" w:type="dxa"/>
            <w:vAlign w:val="center"/>
          </w:tcPr>
          <w:p w:rsidR="00727E24" w:rsidRPr="00806597" w:rsidRDefault="00727E24" w:rsidP="0037584D">
            <w:pPr>
              <w:autoSpaceDE w:val="0"/>
              <w:autoSpaceDN w:val="0"/>
              <w:adjustRightInd w:val="0"/>
              <w:spacing w:after="0" w:line="240" w:lineRule="auto"/>
              <w:rPr>
                <w:rFonts w:ascii="Arial" w:hAnsi="Arial" w:cs="Arial"/>
                <w:b/>
              </w:rPr>
            </w:pPr>
            <w:r w:rsidRPr="00806597">
              <w:rPr>
                <w:rFonts w:ascii="Arial" w:hAnsi="Arial" w:cs="Arial"/>
                <w:b/>
              </w:rPr>
              <w:t>Орієнтовна кількість отримувачів вигод</w:t>
            </w:r>
          </w:p>
        </w:tc>
        <w:tc>
          <w:tcPr>
            <w:tcW w:w="6912" w:type="dxa"/>
            <w:gridSpan w:val="6"/>
          </w:tcPr>
          <w:p w:rsidR="00727E24" w:rsidRPr="00806597" w:rsidRDefault="006503C0" w:rsidP="0037584D">
            <w:pPr>
              <w:spacing w:after="0" w:line="240" w:lineRule="auto"/>
              <w:jc w:val="both"/>
              <w:rPr>
                <w:rFonts w:ascii="Arial" w:hAnsi="Arial" w:cs="Arial"/>
                <w:lang w:eastAsia="it-IT"/>
              </w:rPr>
            </w:pPr>
            <w:r>
              <w:rPr>
                <w:rFonts w:ascii="Arial" w:hAnsi="Arial" w:cs="Arial"/>
                <w:lang w:eastAsia="it-IT"/>
              </w:rPr>
              <w:t>11</w:t>
            </w:r>
            <w:r w:rsidR="00727E24" w:rsidRPr="00806597">
              <w:rPr>
                <w:rFonts w:ascii="Arial" w:hAnsi="Arial" w:cs="Arial"/>
                <w:lang w:eastAsia="it-IT"/>
              </w:rPr>
              <w:t>50 осіб</w:t>
            </w:r>
          </w:p>
        </w:tc>
      </w:tr>
      <w:tr w:rsidR="00727E24" w:rsidRPr="00806597" w:rsidTr="0037584D">
        <w:trPr>
          <w:trHeight w:val="20"/>
          <w:jc w:val="right"/>
        </w:trPr>
        <w:tc>
          <w:tcPr>
            <w:tcW w:w="2689" w:type="dxa"/>
            <w:shd w:val="clear" w:color="auto" w:fill="FFFFFF"/>
            <w:vAlign w:val="center"/>
          </w:tcPr>
          <w:p w:rsidR="00727E24" w:rsidRPr="00806597" w:rsidRDefault="00727E24" w:rsidP="0037584D">
            <w:pPr>
              <w:spacing w:after="0" w:line="240" w:lineRule="auto"/>
              <w:rPr>
                <w:rFonts w:ascii="Arial" w:hAnsi="Arial" w:cs="Arial"/>
                <w:b/>
                <w:bCs/>
              </w:rPr>
            </w:pPr>
            <w:r w:rsidRPr="00806597">
              <w:rPr>
                <w:rFonts w:ascii="Arial" w:hAnsi="Arial" w:cs="Arial"/>
                <w:b/>
                <w:bCs/>
              </w:rPr>
              <w:t>Стислий опис проекту:</w:t>
            </w:r>
          </w:p>
        </w:tc>
        <w:tc>
          <w:tcPr>
            <w:tcW w:w="6912" w:type="dxa"/>
            <w:gridSpan w:val="6"/>
          </w:tcPr>
          <w:p w:rsidR="00727E24" w:rsidRPr="00806597" w:rsidRDefault="00727E24" w:rsidP="0037584D">
            <w:pPr>
              <w:spacing w:after="0" w:line="240" w:lineRule="auto"/>
              <w:jc w:val="both"/>
              <w:rPr>
                <w:rFonts w:ascii="Arial" w:hAnsi="Arial" w:cs="Arial"/>
                <w:lang w:eastAsia="it-IT"/>
              </w:rPr>
            </w:pPr>
            <w:r w:rsidRPr="00806597">
              <w:rPr>
                <w:rFonts w:ascii="Arial" w:hAnsi="Arial" w:cs="Arial"/>
                <w:lang w:eastAsia="it-IT"/>
              </w:rPr>
              <w:t xml:space="preserve">Основним завданням лікарської амбулаторії загальної практики сімейної медицини є проведення обстеження всіх категорій населення, які проживають у </w:t>
            </w:r>
            <w:r w:rsidR="00D65405">
              <w:rPr>
                <w:rFonts w:ascii="Arial" w:hAnsi="Arial" w:cs="Arial"/>
                <w:lang w:eastAsia="it-IT"/>
              </w:rPr>
              <w:t>селі Локниця</w:t>
            </w:r>
            <w:r w:rsidRPr="00806597">
              <w:rPr>
                <w:rFonts w:ascii="Arial" w:hAnsi="Arial" w:cs="Arial"/>
                <w:lang w:eastAsia="it-IT"/>
              </w:rPr>
              <w:t>, після проходження якого призначають основні лікувально-оздоровчі заходи, індивідуальні програми профілактики захворювань, здійснюють моніторинг стану здоров’я кожного прикріпленого, у разі необхідності направляють хворих для надання допомоги на вторинний рівень.</w:t>
            </w:r>
          </w:p>
          <w:p w:rsidR="00727E24" w:rsidRPr="00806597" w:rsidRDefault="00727E24" w:rsidP="0037584D">
            <w:pPr>
              <w:spacing w:after="0" w:line="240" w:lineRule="auto"/>
              <w:jc w:val="both"/>
              <w:rPr>
                <w:rFonts w:ascii="Arial" w:hAnsi="Arial" w:cs="Arial"/>
                <w:lang w:eastAsia="it-IT"/>
              </w:rPr>
            </w:pPr>
            <w:r w:rsidRPr="00806597">
              <w:rPr>
                <w:rFonts w:ascii="Arial" w:hAnsi="Arial" w:cs="Arial"/>
                <w:lang w:eastAsia="it-IT"/>
              </w:rPr>
              <w:t>Ефективне виконання цих завдань неможливе без створення належних санітарно-гігієнічних умов та оснащення закладу необхідним медичним обладнанням.</w:t>
            </w:r>
          </w:p>
        </w:tc>
      </w:tr>
      <w:tr w:rsidR="00727E24" w:rsidRPr="00806597" w:rsidTr="0037584D">
        <w:trPr>
          <w:trHeight w:val="20"/>
          <w:jc w:val="right"/>
        </w:trPr>
        <w:tc>
          <w:tcPr>
            <w:tcW w:w="2689" w:type="dxa"/>
            <w:shd w:val="clear" w:color="auto" w:fill="FFFFFF"/>
            <w:vAlign w:val="center"/>
          </w:tcPr>
          <w:p w:rsidR="00727E24" w:rsidRPr="00806597" w:rsidRDefault="00727E24" w:rsidP="0037584D">
            <w:pPr>
              <w:spacing w:after="0" w:line="240" w:lineRule="auto"/>
              <w:rPr>
                <w:rFonts w:ascii="Arial" w:hAnsi="Arial" w:cs="Arial"/>
                <w:b/>
                <w:bCs/>
              </w:rPr>
            </w:pPr>
            <w:r w:rsidRPr="00806597">
              <w:rPr>
                <w:rFonts w:ascii="Arial" w:hAnsi="Arial" w:cs="Arial"/>
                <w:b/>
                <w:bCs/>
              </w:rPr>
              <w:t>Очікувані результати:</w:t>
            </w:r>
          </w:p>
        </w:tc>
        <w:tc>
          <w:tcPr>
            <w:tcW w:w="6912" w:type="dxa"/>
            <w:gridSpan w:val="6"/>
            <w:shd w:val="clear" w:color="auto" w:fill="FFFFFF"/>
          </w:tcPr>
          <w:p w:rsidR="00727E24" w:rsidRPr="00806597" w:rsidRDefault="00727E24" w:rsidP="0037584D">
            <w:pPr>
              <w:pStyle w:val="ae"/>
              <w:numPr>
                <w:ilvl w:val="0"/>
                <w:numId w:val="113"/>
              </w:numPr>
              <w:ind w:left="166" w:hanging="142"/>
              <w:jc w:val="both"/>
              <w:rPr>
                <w:rFonts w:cs="Arial"/>
                <w:sz w:val="22"/>
                <w:szCs w:val="22"/>
                <w:lang w:val="uk-UA" w:eastAsia="en-US"/>
              </w:rPr>
            </w:pPr>
            <w:r w:rsidRPr="00806597">
              <w:rPr>
                <w:rFonts w:cs="Arial"/>
                <w:sz w:val="22"/>
                <w:szCs w:val="22"/>
                <w:lang w:val="uk-UA" w:eastAsia="en-US"/>
              </w:rPr>
              <w:t>забезпечення амбулаторії загальної практики сімейної медицини необхідним медичним обладнанням.</w:t>
            </w:r>
          </w:p>
          <w:p w:rsidR="00727E24" w:rsidRPr="00806597" w:rsidRDefault="00727E24" w:rsidP="0037584D">
            <w:pPr>
              <w:pStyle w:val="ae"/>
              <w:numPr>
                <w:ilvl w:val="0"/>
                <w:numId w:val="113"/>
              </w:numPr>
              <w:ind w:left="166" w:hanging="142"/>
              <w:jc w:val="both"/>
              <w:rPr>
                <w:rFonts w:cs="Arial"/>
                <w:sz w:val="22"/>
                <w:szCs w:val="22"/>
                <w:lang w:val="uk-UA" w:eastAsia="en-US"/>
              </w:rPr>
            </w:pPr>
            <w:r w:rsidRPr="00806597">
              <w:rPr>
                <w:rFonts w:cs="Arial"/>
                <w:sz w:val="22"/>
                <w:szCs w:val="22"/>
                <w:lang w:val="uk-UA" w:eastAsia="en-US"/>
              </w:rPr>
              <w:t>створення належних умов для праці лікаря і  обслуговуючого персоналу та  відповідних умов для лікування жи</w:t>
            </w:r>
            <w:r w:rsidR="00D65405">
              <w:rPr>
                <w:rFonts w:cs="Arial"/>
                <w:sz w:val="22"/>
                <w:szCs w:val="22"/>
                <w:lang w:val="uk-UA" w:eastAsia="en-US"/>
              </w:rPr>
              <w:t>телів села локниця</w:t>
            </w:r>
            <w:r w:rsidRPr="00806597">
              <w:rPr>
                <w:rFonts w:cs="Arial"/>
                <w:sz w:val="22"/>
                <w:szCs w:val="22"/>
                <w:lang w:val="uk-UA" w:eastAsia="en-US"/>
              </w:rPr>
              <w:t>.</w:t>
            </w:r>
          </w:p>
        </w:tc>
      </w:tr>
      <w:tr w:rsidR="00727E24" w:rsidRPr="00806597" w:rsidTr="0037584D">
        <w:trPr>
          <w:trHeight w:val="20"/>
          <w:jc w:val="right"/>
        </w:trPr>
        <w:tc>
          <w:tcPr>
            <w:tcW w:w="2689" w:type="dxa"/>
            <w:shd w:val="clear" w:color="auto" w:fill="FFFFFF"/>
            <w:vAlign w:val="center"/>
          </w:tcPr>
          <w:p w:rsidR="00727E24" w:rsidRPr="00806597" w:rsidRDefault="00727E24" w:rsidP="0037584D">
            <w:pPr>
              <w:spacing w:after="0" w:line="240" w:lineRule="auto"/>
              <w:rPr>
                <w:rFonts w:ascii="Arial" w:hAnsi="Arial" w:cs="Arial"/>
                <w:b/>
                <w:bCs/>
              </w:rPr>
            </w:pPr>
            <w:r w:rsidRPr="00806597">
              <w:rPr>
                <w:rFonts w:ascii="Arial" w:hAnsi="Arial" w:cs="Arial"/>
                <w:b/>
                <w:bCs/>
              </w:rPr>
              <w:t>Ключові заходи проекту:</w:t>
            </w:r>
          </w:p>
        </w:tc>
        <w:tc>
          <w:tcPr>
            <w:tcW w:w="6912" w:type="dxa"/>
            <w:gridSpan w:val="6"/>
          </w:tcPr>
          <w:p w:rsidR="00727E24" w:rsidRPr="00806597" w:rsidRDefault="00727E24" w:rsidP="0037584D">
            <w:pPr>
              <w:jc w:val="both"/>
              <w:rPr>
                <w:rFonts w:ascii="Arial" w:hAnsi="Arial" w:cs="Arial"/>
              </w:rPr>
            </w:pPr>
            <w:r w:rsidRPr="00806597">
              <w:rPr>
                <w:rFonts w:ascii="Arial" w:hAnsi="Arial" w:cs="Arial"/>
              </w:rPr>
              <w:t>матеріальне забезпечення лікувального закладу .</w:t>
            </w:r>
          </w:p>
        </w:tc>
      </w:tr>
      <w:tr w:rsidR="00727E24" w:rsidRPr="00C25A9B" w:rsidTr="0037584D">
        <w:trPr>
          <w:trHeight w:val="20"/>
          <w:jc w:val="right"/>
        </w:trPr>
        <w:tc>
          <w:tcPr>
            <w:tcW w:w="2689" w:type="dxa"/>
            <w:shd w:val="clear" w:color="auto" w:fill="FFFFFF"/>
            <w:vAlign w:val="center"/>
          </w:tcPr>
          <w:p w:rsidR="00727E24" w:rsidRPr="00C25A9B" w:rsidRDefault="00727E24" w:rsidP="0037584D">
            <w:pPr>
              <w:spacing w:after="0" w:line="240" w:lineRule="auto"/>
              <w:rPr>
                <w:rFonts w:ascii="Arial" w:hAnsi="Arial" w:cs="Arial"/>
                <w:b/>
              </w:rPr>
            </w:pPr>
            <w:r w:rsidRPr="00C25A9B">
              <w:rPr>
                <w:rFonts w:ascii="Arial" w:hAnsi="Arial" w:cs="Arial"/>
                <w:b/>
              </w:rPr>
              <w:t xml:space="preserve">Період здійснення: </w:t>
            </w:r>
          </w:p>
        </w:tc>
        <w:tc>
          <w:tcPr>
            <w:tcW w:w="6912" w:type="dxa"/>
            <w:gridSpan w:val="6"/>
            <w:vAlign w:val="center"/>
          </w:tcPr>
          <w:p w:rsidR="00727E24" w:rsidRPr="00C25A9B" w:rsidRDefault="00727E24" w:rsidP="0037584D">
            <w:pPr>
              <w:spacing w:after="0" w:line="240" w:lineRule="auto"/>
              <w:rPr>
                <w:rFonts w:ascii="Arial" w:hAnsi="Arial" w:cs="Arial"/>
                <w:lang w:eastAsia="it-IT"/>
              </w:rPr>
            </w:pPr>
            <w:r>
              <w:rPr>
                <w:rFonts w:ascii="Arial" w:hAnsi="Arial" w:cs="Arial"/>
                <w:b/>
              </w:rPr>
              <w:t>2020</w:t>
            </w:r>
            <w:r w:rsidRPr="00C25A9B">
              <w:rPr>
                <w:rFonts w:ascii="Arial" w:hAnsi="Arial" w:cs="Arial"/>
                <w:b/>
              </w:rPr>
              <w:t xml:space="preserve"> – 2022 роки:</w:t>
            </w:r>
          </w:p>
        </w:tc>
      </w:tr>
      <w:tr w:rsidR="00727E24" w:rsidRPr="00C25A9B" w:rsidTr="0037584D">
        <w:trPr>
          <w:trHeight w:val="20"/>
          <w:jc w:val="right"/>
        </w:trPr>
        <w:tc>
          <w:tcPr>
            <w:tcW w:w="2689" w:type="dxa"/>
            <w:vMerge w:val="restart"/>
            <w:shd w:val="clear" w:color="auto" w:fill="FFFFFF"/>
            <w:vAlign w:val="center"/>
          </w:tcPr>
          <w:p w:rsidR="00727E24" w:rsidRPr="00C25A9B" w:rsidRDefault="00727E24" w:rsidP="0037584D">
            <w:pPr>
              <w:spacing w:after="0" w:line="240" w:lineRule="auto"/>
              <w:rPr>
                <w:rFonts w:ascii="Arial" w:hAnsi="Arial" w:cs="Arial"/>
                <w:b/>
                <w:bCs/>
              </w:rPr>
            </w:pPr>
            <w:r w:rsidRPr="00C25A9B">
              <w:rPr>
                <w:rFonts w:ascii="Arial" w:hAnsi="Arial" w:cs="Arial"/>
                <w:b/>
                <w:bCs/>
              </w:rPr>
              <w:t>Орієнтовна вартість проекту, тис. грн.</w:t>
            </w:r>
          </w:p>
        </w:tc>
        <w:tc>
          <w:tcPr>
            <w:tcW w:w="925" w:type="dxa"/>
            <w:shd w:val="clear" w:color="auto" w:fill="E6E6E6"/>
            <w:vAlign w:val="center"/>
          </w:tcPr>
          <w:p w:rsidR="00727E24" w:rsidRPr="00C25A9B" w:rsidRDefault="00727E24" w:rsidP="0037584D">
            <w:pPr>
              <w:spacing w:after="0" w:line="240" w:lineRule="auto"/>
              <w:jc w:val="center"/>
              <w:rPr>
                <w:rFonts w:ascii="Arial" w:hAnsi="Arial" w:cs="Arial"/>
                <w:b/>
                <w:lang w:eastAsia="it-IT"/>
              </w:rPr>
            </w:pPr>
            <w:r>
              <w:rPr>
                <w:rFonts w:ascii="Arial" w:hAnsi="Arial" w:cs="Arial"/>
                <w:b/>
                <w:lang w:eastAsia="it-IT"/>
              </w:rPr>
              <w:t>2020</w:t>
            </w:r>
          </w:p>
        </w:tc>
        <w:tc>
          <w:tcPr>
            <w:tcW w:w="1132" w:type="dxa"/>
            <w:shd w:val="clear" w:color="auto" w:fill="E6E6E6"/>
            <w:vAlign w:val="center"/>
          </w:tcPr>
          <w:p w:rsidR="00727E24" w:rsidRPr="00C25A9B" w:rsidRDefault="00727E24" w:rsidP="0037584D">
            <w:pPr>
              <w:spacing w:after="0" w:line="240" w:lineRule="auto"/>
              <w:jc w:val="center"/>
              <w:rPr>
                <w:rFonts w:ascii="Arial" w:hAnsi="Arial" w:cs="Arial"/>
                <w:b/>
                <w:lang w:eastAsia="it-IT"/>
              </w:rPr>
            </w:pPr>
            <w:r>
              <w:rPr>
                <w:rFonts w:ascii="Arial" w:hAnsi="Arial" w:cs="Arial"/>
                <w:b/>
                <w:lang w:eastAsia="it-IT"/>
              </w:rPr>
              <w:t>2021</w:t>
            </w:r>
          </w:p>
        </w:tc>
        <w:tc>
          <w:tcPr>
            <w:tcW w:w="1133" w:type="dxa"/>
            <w:tcBorders>
              <w:bottom w:val="single" w:sz="4" w:space="0" w:color="auto"/>
            </w:tcBorders>
            <w:shd w:val="clear" w:color="auto" w:fill="E6E6E6"/>
            <w:vAlign w:val="center"/>
          </w:tcPr>
          <w:p w:rsidR="00727E24" w:rsidRPr="00C25A9B" w:rsidRDefault="00727E24" w:rsidP="0037584D">
            <w:pPr>
              <w:spacing w:after="0" w:line="240" w:lineRule="auto"/>
              <w:jc w:val="center"/>
              <w:rPr>
                <w:rFonts w:ascii="Arial" w:hAnsi="Arial" w:cs="Arial"/>
                <w:b/>
                <w:lang w:eastAsia="it-IT"/>
              </w:rPr>
            </w:pPr>
            <w:r>
              <w:rPr>
                <w:rFonts w:ascii="Arial" w:hAnsi="Arial" w:cs="Arial"/>
                <w:b/>
                <w:lang w:eastAsia="it-IT"/>
              </w:rPr>
              <w:t>2022</w:t>
            </w:r>
          </w:p>
        </w:tc>
        <w:tc>
          <w:tcPr>
            <w:tcW w:w="1132" w:type="dxa"/>
            <w:tcBorders>
              <w:bottom w:val="single" w:sz="4" w:space="0" w:color="auto"/>
            </w:tcBorders>
            <w:shd w:val="clear" w:color="auto" w:fill="E6E6E6"/>
            <w:vAlign w:val="center"/>
          </w:tcPr>
          <w:p w:rsidR="00727E24" w:rsidRPr="00C25A9B" w:rsidRDefault="00727E24" w:rsidP="0037584D">
            <w:pPr>
              <w:spacing w:after="0" w:line="240" w:lineRule="auto"/>
              <w:jc w:val="center"/>
              <w:rPr>
                <w:rFonts w:ascii="Arial" w:hAnsi="Arial" w:cs="Arial"/>
                <w:b/>
                <w:lang w:eastAsia="it-IT"/>
              </w:rPr>
            </w:pPr>
            <w:r>
              <w:rPr>
                <w:rFonts w:ascii="Arial" w:hAnsi="Arial" w:cs="Arial"/>
                <w:b/>
                <w:lang w:eastAsia="it-IT"/>
              </w:rPr>
              <w:t>2023</w:t>
            </w:r>
          </w:p>
        </w:tc>
        <w:tc>
          <w:tcPr>
            <w:tcW w:w="1132" w:type="dxa"/>
            <w:tcBorders>
              <w:bottom w:val="single" w:sz="4" w:space="0" w:color="auto"/>
            </w:tcBorders>
            <w:shd w:val="clear" w:color="auto" w:fill="E6E6E6"/>
            <w:vAlign w:val="center"/>
          </w:tcPr>
          <w:p w:rsidR="00727E24" w:rsidRPr="00C25A9B" w:rsidRDefault="00727E24" w:rsidP="0037584D">
            <w:pPr>
              <w:spacing w:after="0" w:line="240" w:lineRule="auto"/>
              <w:jc w:val="center"/>
              <w:rPr>
                <w:rFonts w:ascii="Arial" w:hAnsi="Arial" w:cs="Arial"/>
                <w:b/>
                <w:lang w:eastAsia="it-IT"/>
              </w:rPr>
            </w:pPr>
            <w:r>
              <w:rPr>
                <w:rFonts w:ascii="Arial" w:hAnsi="Arial" w:cs="Arial"/>
                <w:b/>
                <w:lang w:eastAsia="it-IT"/>
              </w:rPr>
              <w:t>2024</w:t>
            </w:r>
          </w:p>
        </w:tc>
        <w:tc>
          <w:tcPr>
            <w:tcW w:w="1458" w:type="dxa"/>
            <w:shd w:val="clear" w:color="auto" w:fill="E6E6E6"/>
            <w:vAlign w:val="center"/>
          </w:tcPr>
          <w:p w:rsidR="00727E24" w:rsidRPr="00C25A9B" w:rsidRDefault="00727E24" w:rsidP="0037584D">
            <w:pPr>
              <w:spacing w:after="0" w:line="240" w:lineRule="auto"/>
              <w:jc w:val="center"/>
              <w:rPr>
                <w:rFonts w:ascii="Arial" w:hAnsi="Arial" w:cs="Arial"/>
                <w:b/>
                <w:lang w:eastAsia="it-IT"/>
              </w:rPr>
            </w:pPr>
            <w:r w:rsidRPr="00C25A9B">
              <w:rPr>
                <w:rFonts w:ascii="Arial" w:hAnsi="Arial" w:cs="Arial"/>
                <w:b/>
                <w:lang w:eastAsia="it-IT"/>
              </w:rPr>
              <w:t>Разом</w:t>
            </w:r>
          </w:p>
        </w:tc>
      </w:tr>
      <w:tr w:rsidR="00727E24" w:rsidRPr="00C25A9B" w:rsidTr="0037584D">
        <w:trPr>
          <w:trHeight w:val="20"/>
          <w:jc w:val="right"/>
        </w:trPr>
        <w:tc>
          <w:tcPr>
            <w:tcW w:w="2689" w:type="dxa"/>
            <w:vMerge/>
            <w:shd w:val="clear" w:color="auto" w:fill="FFFFFF"/>
            <w:vAlign w:val="center"/>
          </w:tcPr>
          <w:p w:rsidR="00727E24" w:rsidRPr="00C25A9B" w:rsidRDefault="00727E24" w:rsidP="0037584D">
            <w:pPr>
              <w:spacing w:after="0" w:line="240" w:lineRule="auto"/>
              <w:rPr>
                <w:rFonts w:ascii="Arial" w:hAnsi="Arial" w:cs="Arial"/>
                <w:b/>
                <w:bCs/>
              </w:rPr>
            </w:pPr>
          </w:p>
        </w:tc>
        <w:tc>
          <w:tcPr>
            <w:tcW w:w="925" w:type="dxa"/>
            <w:vAlign w:val="center"/>
          </w:tcPr>
          <w:p w:rsidR="00727E24" w:rsidRPr="00C25A9B" w:rsidRDefault="00727E24" w:rsidP="0037584D">
            <w:pPr>
              <w:spacing w:after="0" w:line="240" w:lineRule="auto"/>
              <w:jc w:val="center"/>
              <w:rPr>
                <w:rFonts w:ascii="Arial" w:hAnsi="Arial" w:cs="Arial"/>
                <w:b/>
                <w:lang w:eastAsia="it-IT"/>
              </w:rPr>
            </w:pPr>
          </w:p>
        </w:tc>
        <w:tc>
          <w:tcPr>
            <w:tcW w:w="1132" w:type="dxa"/>
            <w:shd w:val="clear" w:color="auto" w:fill="FFFFFF"/>
            <w:vAlign w:val="center"/>
          </w:tcPr>
          <w:p w:rsidR="00727E24" w:rsidRPr="00C25A9B" w:rsidRDefault="00727E24" w:rsidP="0037584D">
            <w:pPr>
              <w:spacing w:after="0" w:line="240" w:lineRule="auto"/>
              <w:jc w:val="center"/>
              <w:rPr>
                <w:rFonts w:ascii="Arial" w:hAnsi="Arial" w:cs="Arial"/>
                <w:b/>
                <w:lang w:eastAsia="it-IT"/>
              </w:rPr>
            </w:pPr>
          </w:p>
        </w:tc>
        <w:tc>
          <w:tcPr>
            <w:tcW w:w="1133" w:type="dxa"/>
            <w:shd w:val="clear" w:color="auto" w:fill="auto"/>
            <w:vAlign w:val="center"/>
          </w:tcPr>
          <w:p w:rsidR="00727E24" w:rsidRPr="00C25A9B" w:rsidRDefault="006047D2" w:rsidP="007C3891">
            <w:pPr>
              <w:spacing w:after="0" w:line="240" w:lineRule="auto"/>
              <w:jc w:val="center"/>
              <w:rPr>
                <w:rFonts w:ascii="Arial" w:hAnsi="Arial" w:cs="Arial"/>
                <w:b/>
                <w:lang w:eastAsia="it-IT"/>
              </w:rPr>
            </w:pPr>
            <w:r>
              <w:rPr>
                <w:rFonts w:ascii="Arial" w:hAnsi="Arial" w:cs="Arial"/>
                <w:b/>
                <w:lang w:eastAsia="it-IT"/>
              </w:rPr>
              <w:t>7</w:t>
            </w:r>
            <w:r w:rsidR="007C3891">
              <w:rPr>
                <w:rFonts w:ascii="Arial" w:hAnsi="Arial" w:cs="Arial"/>
                <w:b/>
                <w:lang w:eastAsia="it-IT"/>
              </w:rPr>
              <w:t>0</w:t>
            </w:r>
          </w:p>
        </w:tc>
        <w:tc>
          <w:tcPr>
            <w:tcW w:w="1132" w:type="dxa"/>
            <w:shd w:val="clear" w:color="auto" w:fill="auto"/>
            <w:vAlign w:val="center"/>
          </w:tcPr>
          <w:p w:rsidR="00727E24" w:rsidRPr="00C25A9B" w:rsidRDefault="00727E24" w:rsidP="0037584D">
            <w:pPr>
              <w:spacing w:after="0" w:line="240" w:lineRule="auto"/>
              <w:jc w:val="center"/>
              <w:rPr>
                <w:rFonts w:ascii="Arial" w:hAnsi="Arial" w:cs="Arial"/>
                <w:b/>
                <w:lang w:eastAsia="it-IT"/>
              </w:rPr>
            </w:pPr>
          </w:p>
        </w:tc>
        <w:tc>
          <w:tcPr>
            <w:tcW w:w="1132" w:type="dxa"/>
            <w:shd w:val="clear" w:color="auto" w:fill="auto"/>
            <w:vAlign w:val="center"/>
          </w:tcPr>
          <w:p w:rsidR="00727E24" w:rsidRPr="00C25A9B" w:rsidRDefault="00727E24" w:rsidP="0037584D">
            <w:pPr>
              <w:spacing w:after="0" w:line="240" w:lineRule="auto"/>
              <w:jc w:val="center"/>
              <w:rPr>
                <w:rFonts w:ascii="Arial" w:hAnsi="Arial" w:cs="Arial"/>
                <w:b/>
                <w:lang w:eastAsia="it-IT"/>
              </w:rPr>
            </w:pPr>
          </w:p>
        </w:tc>
        <w:tc>
          <w:tcPr>
            <w:tcW w:w="1458" w:type="dxa"/>
            <w:shd w:val="clear" w:color="auto" w:fill="FFFFFF"/>
            <w:vAlign w:val="center"/>
          </w:tcPr>
          <w:p w:rsidR="00727E24" w:rsidRPr="00C25A9B" w:rsidRDefault="006047D2" w:rsidP="007C3891">
            <w:pPr>
              <w:spacing w:after="0" w:line="240" w:lineRule="auto"/>
              <w:jc w:val="center"/>
              <w:rPr>
                <w:rFonts w:ascii="Arial" w:hAnsi="Arial" w:cs="Arial"/>
                <w:b/>
                <w:lang w:eastAsia="it-IT"/>
              </w:rPr>
            </w:pPr>
            <w:r>
              <w:rPr>
                <w:rFonts w:ascii="Arial" w:hAnsi="Arial" w:cs="Arial"/>
                <w:b/>
                <w:lang w:eastAsia="it-IT"/>
              </w:rPr>
              <w:t>7</w:t>
            </w:r>
            <w:r w:rsidR="007C3891">
              <w:rPr>
                <w:rFonts w:ascii="Arial" w:hAnsi="Arial" w:cs="Arial"/>
                <w:b/>
                <w:lang w:eastAsia="it-IT"/>
              </w:rPr>
              <w:t>0</w:t>
            </w:r>
          </w:p>
        </w:tc>
      </w:tr>
      <w:tr w:rsidR="00727E24" w:rsidRPr="00C25A9B" w:rsidTr="0037584D">
        <w:trPr>
          <w:trHeight w:val="20"/>
          <w:jc w:val="right"/>
        </w:trPr>
        <w:tc>
          <w:tcPr>
            <w:tcW w:w="2689" w:type="dxa"/>
            <w:shd w:val="clear" w:color="auto" w:fill="FFFFFF"/>
            <w:vAlign w:val="center"/>
          </w:tcPr>
          <w:p w:rsidR="00727E24" w:rsidRPr="00C25A9B" w:rsidRDefault="00727E24" w:rsidP="0037584D">
            <w:pPr>
              <w:spacing w:after="0" w:line="240" w:lineRule="auto"/>
              <w:rPr>
                <w:rFonts w:ascii="Arial" w:hAnsi="Arial" w:cs="Arial"/>
                <w:b/>
                <w:bCs/>
              </w:rPr>
            </w:pPr>
            <w:r w:rsidRPr="00C25A9B">
              <w:rPr>
                <w:rFonts w:ascii="Arial" w:hAnsi="Arial" w:cs="Arial"/>
                <w:b/>
                <w:bCs/>
              </w:rPr>
              <w:t>Джерела фінансування:</w:t>
            </w:r>
          </w:p>
        </w:tc>
        <w:tc>
          <w:tcPr>
            <w:tcW w:w="6912" w:type="dxa"/>
            <w:gridSpan w:val="6"/>
            <w:vAlign w:val="center"/>
          </w:tcPr>
          <w:p w:rsidR="00727E24" w:rsidRPr="00C25A9B" w:rsidRDefault="00727E24" w:rsidP="0037584D">
            <w:pPr>
              <w:spacing w:after="0" w:line="240" w:lineRule="auto"/>
              <w:jc w:val="both"/>
              <w:rPr>
                <w:rFonts w:ascii="Arial" w:hAnsi="Arial" w:cs="Arial"/>
                <w:lang w:eastAsia="it-IT"/>
              </w:rPr>
            </w:pPr>
            <w:r w:rsidRPr="00C25A9B">
              <w:rPr>
                <w:rFonts w:ascii="Arial" w:hAnsi="Arial" w:cs="Arial"/>
                <w:lang w:eastAsia="it-IT"/>
              </w:rPr>
              <w:t>Державний</w:t>
            </w:r>
            <w:r w:rsidR="001658B3">
              <w:rPr>
                <w:rFonts w:ascii="Arial" w:hAnsi="Arial" w:cs="Arial"/>
                <w:lang w:eastAsia="it-IT"/>
              </w:rPr>
              <w:t xml:space="preserve"> бюджет</w:t>
            </w:r>
            <w:r w:rsidRPr="00C25A9B">
              <w:rPr>
                <w:rFonts w:ascii="Arial" w:hAnsi="Arial" w:cs="Arial"/>
                <w:lang w:eastAsia="it-IT"/>
              </w:rPr>
              <w:t>, сільський бюджет, кошти проектів МТД</w:t>
            </w:r>
          </w:p>
        </w:tc>
      </w:tr>
      <w:tr w:rsidR="00810E1C" w:rsidRPr="00686341" w:rsidTr="0037584D">
        <w:trPr>
          <w:trHeight w:val="20"/>
          <w:jc w:val="right"/>
        </w:trPr>
        <w:tc>
          <w:tcPr>
            <w:tcW w:w="2689" w:type="dxa"/>
            <w:shd w:val="clear" w:color="auto" w:fill="FFFFFF"/>
            <w:vAlign w:val="center"/>
          </w:tcPr>
          <w:p w:rsidR="00810E1C" w:rsidRPr="00686341" w:rsidRDefault="00810E1C" w:rsidP="00810E1C">
            <w:pPr>
              <w:spacing w:after="0" w:line="240" w:lineRule="auto"/>
              <w:rPr>
                <w:rFonts w:ascii="Arial" w:hAnsi="Arial" w:cs="Arial"/>
                <w:b/>
                <w:bCs/>
              </w:rPr>
            </w:pPr>
            <w:r w:rsidRPr="00686341">
              <w:rPr>
                <w:rFonts w:ascii="Arial" w:hAnsi="Arial" w:cs="Arial"/>
                <w:b/>
              </w:rPr>
              <w:t>Ключові потенційні учасники проекту</w:t>
            </w:r>
          </w:p>
        </w:tc>
        <w:tc>
          <w:tcPr>
            <w:tcW w:w="6912" w:type="dxa"/>
            <w:gridSpan w:val="6"/>
            <w:vAlign w:val="center"/>
          </w:tcPr>
          <w:p w:rsidR="00810E1C" w:rsidRPr="005C62B8" w:rsidRDefault="00810E1C" w:rsidP="00810E1C">
            <w:pPr>
              <w:spacing w:after="0" w:line="240" w:lineRule="auto"/>
              <w:jc w:val="both"/>
              <w:rPr>
                <w:rFonts w:ascii="Arial" w:hAnsi="Arial" w:cs="Arial"/>
                <w:lang w:eastAsia="it-IT"/>
              </w:rPr>
            </w:pPr>
            <w:r w:rsidRPr="005C62B8">
              <w:rPr>
                <w:rFonts w:ascii="Arial" w:hAnsi="Arial" w:cs="Arial"/>
                <w:lang w:eastAsia="it-IT"/>
              </w:rPr>
              <w:t>Локницька</w:t>
            </w:r>
            <w:r w:rsidR="001658B3">
              <w:rPr>
                <w:rFonts w:ascii="Arial" w:hAnsi="Arial" w:cs="Arial"/>
                <w:lang w:eastAsia="it-IT"/>
              </w:rPr>
              <w:t xml:space="preserve"> </w:t>
            </w:r>
            <w:r w:rsidRPr="005C62B8">
              <w:rPr>
                <w:rFonts w:ascii="Arial" w:hAnsi="Arial" w:cs="Arial"/>
                <w:lang w:eastAsia="it-IT"/>
              </w:rPr>
              <w:t>сільська рада, причетні установи та організації, підрядні організації.</w:t>
            </w:r>
          </w:p>
        </w:tc>
      </w:tr>
    </w:tbl>
    <w:p w:rsidR="00727E24" w:rsidRDefault="00727E24" w:rsidP="00727E24">
      <w:pPr>
        <w:spacing w:after="0" w:line="240" w:lineRule="auto"/>
        <w:rPr>
          <w:rFonts w:ascii="Arial" w:hAnsi="Arial" w:cs="Arial"/>
          <w:b/>
          <w:color w:val="FF0000"/>
        </w:rPr>
      </w:pPr>
    </w:p>
    <w:p w:rsidR="00EF1667" w:rsidRDefault="00EF1667" w:rsidP="00434F36">
      <w:pPr>
        <w:spacing w:after="0" w:line="240" w:lineRule="auto"/>
        <w:rPr>
          <w:rFonts w:ascii="Arial" w:hAnsi="Arial" w:cs="Arial"/>
          <w:b/>
          <w:color w:val="FF0000"/>
        </w:rPr>
      </w:pPr>
    </w:p>
    <w:p w:rsidR="009F41BF" w:rsidRDefault="009F41BF" w:rsidP="009F41BF">
      <w:pPr>
        <w:spacing w:after="0" w:line="240" w:lineRule="auto"/>
        <w:jc w:val="both"/>
        <w:rPr>
          <w:rFonts w:ascii="Arial" w:hAnsi="Arial" w:cs="Arial"/>
          <w:b/>
        </w:rPr>
      </w:pPr>
      <w:r w:rsidRPr="001F3802">
        <w:rPr>
          <w:rFonts w:ascii="Arial" w:hAnsi="Arial" w:cs="Arial"/>
          <w:b/>
        </w:rPr>
        <w:t>Технічні завдання на проект</w:t>
      </w:r>
      <w:r w:rsidR="00675968">
        <w:rPr>
          <w:rFonts w:ascii="Arial" w:hAnsi="Arial" w:cs="Arial"/>
          <w:b/>
        </w:rPr>
        <w:t>и місцевого розвитку напряму 2.3</w:t>
      </w:r>
      <w:r w:rsidRPr="001F3802">
        <w:rPr>
          <w:rFonts w:ascii="Arial" w:hAnsi="Arial" w:cs="Arial"/>
          <w:b/>
        </w:rPr>
        <w:t xml:space="preserve">. </w:t>
      </w:r>
      <w:r w:rsidR="008B00AE">
        <w:rPr>
          <w:rFonts w:ascii="Arial" w:hAnsi="Arial" w:cs="Arial"/>
          <w:b/>
        </w:rPr>
        <w:t>М</w:t>
      </w:r>
      <w:r w:rsidR="00356BD7">
        <w:rPr>
          <w:rFonts w:ascii="Arial" w:hAnsi="Arial" w:cs="Arial"/>
          <w:b/>
        </w:rPr>
        <w:t>одернізація освітніх закладів</w:t>
      </w:r>
    </w:p>
    <w:p w:rsidR="00392452" w:rsidRDefault="00392452" w:rsidP="00434F36">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9"/>
        <w:gridCol w:w="1070"/>
        <w:gridCol w:w="1132"/>
        <w:gridCol w:w="1133"/>
        <w:gridCol w:w="1132"/>
        <w:gridCol w:w="1132"/>
        <w:gridCol w:w="1133"/>
      </w:tblGrid>
      <w:tr w:rsidR="00365CA4" w:rsidRPr="0049764F" w:rsidTr="005D0042">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365CA4" w:rsidRPr="0049764F" w:rsidRDefault="00365CA4" w:rsidP="005D0042">
            <w:pPr>
              <w:pStyle w:val="6"/>
              <w:spacing w:before="0" w:line="240" w:lineRule="auto"/>
              <w:rPr>
                <w:rFonts w:ascii="Arial" w:hAnsi="Arial" w:cs="Arial"/>
                <w:color w:val="auto"/>
              </w:rPr>
            </w:pPr>
            <w:r w:rsidRPr="0049764F">
              <w:rPr>
                <w:rFonts w:ascii="Arial" w:hAnsi="Arial" w:cs="Arial"/>
                <w:color w:val="auto"/>
              </w:rPr>
              <w:t>Завдання Стратегії, якому відповідає проект:</w:t>
            </w:r>
          </w:p>
        </w:tc>
        <w:tc>
          <w:tcPr>
            <w:tcW w:w="6732" w:type="dxa"/>
            <w:gridSpan w:val="6"/>
            <w:tcBorders>
              <w:top w:val="single" w:sz="4" w:space="0" w:color="auto"/>
              <w:left w:val="single" w:sz="4" w:space="0" w:color="auto"/>
              <w:bottom w:val="single" w:sz="4" w:space="0" w:color="auto"/>
              <w:right w:val="single" w:sz="4" w:space="0" w:color="auto"/>
            </w:tcBorders>
            <w:hideMark/>
          </w:tcPr>
          <w:p w:rsidR="00365CA4" w:rsidRPr="0049764F" w:rsidRDefault="00675968" w:rsidP="005D0042">
            <w:pPr>
              <w:spacing w:after="0" w:line="240" w:lineRule="auto"/>
              <w:rPr>
                <w:rFonts w:ascii="Arial" w:hAnsi="Arial" w:cs="Arial"/>
              </w:rPr>
            </w:pPr>
            <w:r>
              <w:rPr>
                <w:rFonts w:ascii="Arial" w:hAnsi="Arial" w:cs="Arial"/>
              </w:rPr>
              <w:t>2.3.1</w:t>
            </w:r>
            <w:r w:rsidR="008A206A">
              <w:rPr>
                <w:rFonts w:ascii="Arial" w:hAnsi="Arial" w:cs="Arial"/>
              </w:rPr>
              <w:t>. Проведення капітального та поточного ремонту закладів освіти</w:t>
            </w:r>
          </w:p>
        </w:tc>
      </w:tr>
      <w:tr w:rsidR="00365CA4" w:rsidRPr="0049764F" w:rsidTr="005D0042">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365CA4" w:rsidRPr="0049764F" w:rsidRDefault="00365CA4" w:rsidP="005D0042">
            <w:pPr>
              <w:spacing w:after="0" w:line="240" w:lineRule="auto"/>
              <w:rPr>
                <w:rFonts w:ascii="Arial" w:hAnsi="Arial" w:cs="Arial"/>
                <w:b/>
                <w:bCs/>
              </w:rPr>
            </w:pPr>
            <w:r w:rsidRPr="0049764F">
              <w:rPr>
                <w:rFonts w:ascii="Arial" w:hAnsi="Arial" w:cs="Arial"/>
                <w:b/>
                <w:bCs/>
              </w:rPr>
              <w:t>Назва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365CA4" w:rsidRPr="0049764F" w:rsidRDefault="00365CA4" w:rsidP="005D0042">
            <w:pPr>
              <w:spacing w:after="0" w:line="240" w:lineRule="auto"/>
              <w:rPr>
                <w:rFonts w:ascii="Arial" w:hAnsi="Arial" w:cs="Arial"/>
                <w:b/>
                <w:lang w:eastAsia="it-IT"/>
              </w:rPr>
            </w:pPr>
            <w:r w:rsidRPr="0049764F">
              <w:rPr>
                <w:rFonts w:ascii="Arial" w:hAnsi="Arial" w:cs="Arial"/>
                <w:b/>
                <w:lang w:eastAsia="it-IT"/>
              </w:rPr>
              <w:t>Капітальний ремонт приміщення КЗ «Локницька ЗОШ І-ІІІ – ступенів»</w:t>
            </w:r>
          </w:p>
        </w:tc>
      </w:tr>
      <w:tr w:rsidR="00365CA4" w:rsidRPr="00287EFC" w:rsidTr="005D0042">
        <w:trPr>
          <w:trHeight w:val="447"/>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365CA4" w:rsidRPr="00287EFC" w:rsidRDefault="00365CA4" w:rsidP="005D0042">
            <w:pPr>
              <w:spacing w:after="0" w:line="240" w:lineRule="auto"/>
              <w:rPr>
                <w:rFonts w:ascii="Arial" w:hAnsi="Arial" w:cs="Arial"/>
                <w:b/>
                <w:bCs/>
              </w:rPr>
            </w:pPr>
            <w:r w:rsidRPr="00287EFC">
              <w:rPr>
                <w:rFonts w:ascii="Arial" w:hAnsi="Arial" w:cs="Arial"/>
                <w:b/>
                <w:bCs/>
              </w:rPr>
              <w:t>Цілі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365CA4" w:rsidRPr="002F4B6F" w:rsidRDefault="00365CA4" w:rsidP="005D0042">
            <w:pPr>
              <w:pStyle w:val="afd"/>
              <w:spacing w:before="0" w:beforeAutospacing="0" w:after="0" w:afterAutospacing="0"/>
              <w:jc w:val="both"/>
              <w:rPr>
                <w:rFonts w:ascii="Arial" w:hAnsi="Arial" w:cs="Arial"/>
                <w:sz w:val="22"/>
                <w:szCs w:val="22"/>
                <w:lang w:val="uk-UA" w:eastAsia="it-IT"/>
              </w:rPr>
            </w:pPr>
            <w:r>
              <w:rPr>
                <w:rFonts w:ascii="Arial" w:hAnsi="Arial" w:cs="Arial"/>
                <w:sz w:val="22"/>
                <w:szCs w:val="22"/>
                <w:lang w:val="uk-UA"/>
              </w:rPr>
              <w:t>Проведення робіт по утепленю горища, заміні покрівлі, впровадження енергозберігаючих технологій, утеплення фасада. Забезпечення стабільним температурним режимом згідно з санітарними нормами призведе до істотного підвищення рівня комфортності школярів та вчителів в приміщеннях школи.</w:t>
            </w:r>
          </w:p>
        </w:tc>
      </w:tr>
      <w:tr w:rsidR="00365CA4" w:rsidRPr="00B61FCF" w:rsidTr="005D0042">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365CA4" w:rsidRPr="00B61FCF" w:rsidRDefault="00365CA4" w:rsidP="005D0042">
            <w:pPr>
              <w:autoSpaceDE w:val="0"/>
              <w:autoSpaceDN w:val="0"/>
              <w:adjustRightInd w:val="0"/>
              <w:spacing w:after="0" w:line="240" w:lineRule="auto"/>
              <w:rPr>
                <w:rFonts w:ascii="Arial" w:hAnsi="Arial" w:cs="Arial"/>
                <w:b/>
              </w:rPr>
            </w:pPr>
            <w:r w:rsidRPr="00B61FCF">
              <w:rPr>
                <w:rFonts w:ascii="Arial" w:hAnsi="Arial" w:cs="Arial"/>
                <w:b/>
              </w:rPr>
              <w:t>Територія на яку проект матиме вплив:</w:t>
            </w:r>
          </w:p>
        </w:tc>
        <w:tc>
          <w:tcPr>
            <w:tcW w:w="6732" w:type="dxa"/>
            <w:gridSpan w:val="6"/>
            <w:tcBorders>
              <w:top w:val="single" w:sz="4" w:space="0" w:color="auto"/>
              <w:left w:val="single" w:sz="4" w:space="0" w:color="auto"/>
              <w:bottom w:val="single" w:sz="4" w:space="0" w:color="auto"/>
              <w:right w:val="single" w:sz="4" w:space="0" w:color="auto"/>
            </w:tcBorders>
            <w:hideMark/>
          </w:tcPr>
          <w:p w:rsidR="00365CA4" w:rsidRPr="00B61FCF" w:rsidRDefault="00365CA4" w:rsidP="005D0042">
            <w:pPr>
              <w:spacing w:after="0" w:line="240" w:lineRule="auto"/>
              <w:rPr>
                <w:rFonts w:ascii="Arial" w:hAnsi="Arial" w:cs="Arial"/>
                <w:lang w:eastAsia="it-IT"/>
              </w:rPr>
            </w:pPr>
            <w:r w:rsidRPr="00B61FCF">
              <w:rPr>
                <w:rFonts w:ascii="Arial" w:hAnsi="Arial" w:cs="Arial"/>
                <w:lang w:eastAsia="it-IT"/>
              </w:rPr>
              <w:t>с. Локниця</w:t>
            </w:r>
          </w:p>
        </w:tc>
      </w:tr>
      <w:tr w:rsidR="00365CA4" w:rsidRPr="00B61FCF" w:rsidTr="005D0042">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365CA4" w:rsidRPr="00B61FCF" w:rsidRDefault="00365CA4" w:rsidP="005D0042">
            <w:pPr>
              <w:autoSpaceDE w:val="0"/>
              <w:autoSpaceDN w:val="0"/>
              <w:adjustRightInd w:val="0"/>
              <w:spacing w:after="0" w:line="240" w:lineRule="auto"/>
              <w:rPr>
                <w:rFonts w:ascii="Arial" w:hAnsi="Arial" w:cs="Arial"/>
                <w:b/>
              </w:rPr>
            </w:pPr>
            <w:r w:rsidRPr="00B61FCF">
              <w:rPr>
                <w:rFonts w:ascii="Arial" w:hAnsi="Arial" w:cs="Arial"/>
                <w:b/>
              </w:rPr>
              <w:t xml:space="preserve">Орієнтовна кількість </w:t>
            </w:r>
            <w:r w:rsidRPr="00B61FCF">
              <w:rPr>
                <w:rFonts w:ascii="Arial" w:hAnsi="Arial" w:cs="Arial"/>
                <w:b/>
              </w:rPr>
              <w:lastRenderedPageBreak/>
              <w:t>отримувачів вигод</w:t>
            </w:r>
          </w:p>
        </w:tc>
        <w:tc>
          <w:tcPr>
            <w:tcW w:w="6732" w:type="dxa"/>
            <w:gridSpan w:val="6"/>
            <w:tcBorders>
              <w:top w:val="single" w:sz="4" w:space="0" w:color="auto"/>
              <w:left w:val="single" w:sz="4" w:space="0" w:color="auto"/>
              <w:bottom w:val="single" w:sz="4" w:space="0" w:color="auto"/>
              <w:right w:val="single" w:sz="4" w:space="0" w:color="auto"/>
            </w:tcBorders>
          </w:tcPr>
          <w:p w:rsidR="00365CA4" w:rsidRPr="00B61FCF" w:rsidRDefault="00365CA4" w:rsidP="005D0042">
            <w:pPr>
              <w:spacing w:after="0" w:line="240" w:lineRule="auto"/>
              <w:rPr>
                <w:rFonts w:ascii="Arial" w:hAnsi="Arial" w:cs="Arial"/>
                <w:lang w:eastAsia="it-IT"/>
              </w:rPr>
            </w:pPr>
            <w:r>
              <w:rPr>
                <w:rFonts w:ascii="Arial" w:hAnsi="Arial" w:cs="Arial"/>
                <w:lang w:eastAsia="it-IT"/>
              </w:rPr>
              <w:lastRenderedPageBreak/>
              <w:t>265</w:t>
            </w:r>
            <w:r w:rsidRPr="00B61FCF">
              <w:rPr>
                <w:rFonts w:ascii="Arial" w:hAnsi="Arial" w:cs="Arial"/>
                <w:lang w:eastAsia="it-IT"/>
              </w:rPr>
              <w:t xml:space="preserve"> особи</w:t>
            </w:r>
          </w:p>
        </w:tc>
      </w:tr>
      <w:tr w:rsidR="00365CA4" w:rsidRPr="00A330E9" w:rsidTr="005D0042">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65CA4" w:rsidRPr="00A330E9" w:rsidRDefault="00365CA4" w:rsidP="005D0042">
            <w:pPr>
              <w:spacing w:after="0" w:line="240" w:lineRule="auto"/>
              <w:rPr>
                <w:rFonts w:ascii="Arial" w:hAnsi="Arial" w:cs="Arial"/>
                <w:b/>
                <w:bCs/>
              </w:rPr>
            </w:pPr>
            <w:r w:rsidRPr="00A330E9">
              <w:rPr>
                <w:rFonts w:ascii="Arial" w:hAnsi="Arial" w:cs="Arial"/>
                <w:b/>
                <w:bCs/>
              </w:rPr>
              <w:t>Стислий опис проекту:</w:t>
            </w:r>
          </w:p>
        </w:tc>
        <w:tc>
          <w:tcPr>
            <w:tcW w:w="6732" w:type="dxa"/>
            <w:gridSpan w:val="6"/>
            <w:tcBorders>
              <w:top w:val="single" w:sz="4" w:space="0" w:color="auto"/>
              <w:left w:val="single" w:sz="4" w:space="0" w:color="auto"/>
              <w:bottom w:val="single" w:sz="4" w:space="0" w:color="auto"/>
              <w:right w:val="single" w:sz="4" w:space="0" w:color="auto"/>
            </w:tcBorders>
          </w:tcPr>
          <w:p w:rsidR="00365CA4" w:rsidRPr="00A330E9" w:rsidRDefault="00365CA4" w:rsidP="005D0042">
            <w:pPr>
              <w:spacing w:after="0" w:line="240" w:lineRule="auto"/>
              <w:jc w:val="both"/>
              <w:rPr>
                <w:rFonts w:ascii="Arial" w:hAnsi="Arial" w:cs="Arial"/>
                <w:lang w:eastAsia="uk-UA"/>
              </w:rPr>
            </w:pPr>
            <w:r w:rsidRPr="00A330E9">
              <w:rPr>
                <w:rFonts w:ascii="Arial" w:hAnsi="Arial" w:cs="Arial"/>
                <w:lang w:eastAsia="uk-UA"/>
              </w:rPr>
              <w:t xml:space="preserve">Існуючими потребами та </w:t>
            </w:r>
            <w:r>
              <w:rPr>
                <w:rFonts w:ascii="Arial" w:hAnsi="Arial" w:cs="Arial"/>
                <w:lang w:eastAsia="uk-UA"/>
              </w:rPr>
              <w:t>проблемами КЗ «Локницька ЗОШ І-ІІІ – ступенів»</w:t>
            </w:r>
            <w:r w:rsidRPr="00A330E9">
              <w:rPr>
                <w:rFonts w:ascii="Arial" w:hAnsi="Arial" w:cs="Arial"/>
                <w:lang w:eastAsia="uk-UA"/>
              </w:rPr>
              <w:t xml:space="preserve"> залишаються: про</w:t>
            </w:r>
            <w:r>
              <w:rPr>
                <w:rFonts w:ascii="Arial" w:hAnsi="Arial" w:cs="Arial"/>
                <w:lang w:eastAsia="uk-UA"/>
              </w:rPr>
              <w:t>ведення утеплення горища, фасада</w:t>
            </w:r>
            <w:r w:rsidRPr="00A330E9">
              <w:rPr>
                <w:rFonts w:ascii="Arial" w:hAnsi="Arial" w:cs="Arial"/>
                <w:lang w:eastAsia="uk-UA"/>
              </w:rPr>
              <w:t>, заміна покрівлі на кольоровий профлист,  впровадження енергозберігаючих  технологій.</w:t>
            </w:r>
          </w:p>
          <w:p w:rsidR="00365CA4" w:rsidRPr="00A330E9" w:rsidRDefault="00365CA4" w:rsidP="005D0042">
            <w:pPr>
              <w:spacing w:after="0" w:line="240" w:lineRule="auto"/>
              <w:jc w:val="both"/>
              <w:rPr>
                <w:rFonts w:ascii="Arial" w:hAnsi="Arial" w:cs="Arial"/>
                <w:lang w:eastAsia="uk-UA"/>
              </w:rPr>
            </w:pPr>
            <w:r w:rsidRPr="00A330E9">
              <w:rPr>
                <w:rFonts w:ascii="Arial" w:hAnsi="Arial" w:cs="Arial"/>
                <w:lang w:eastAsia="uk-UA"/>
              </w:rPr>
              <w:t>У результаті реалізації Проекту буде якісно та ефективно використано фінансові та майнові ресурси для розви</w:t>
            </w:r>
            <w:r>
              <w:rPr>
                <w:rFonts w:ascii="Arial" w:hAnsi="Arial" w:cs="Arial"/>
                <w:lang w:eastAsia="uk-UA"/>
              </w:rPr>
              <w:t>тку громад села Локниця</w:t>
            </w:r>
            <w:r w:rsidRPr="00A330E9">
              <w:rPr>
                <w:rFonts w:ascii="Arial" w:hAnsi="Arial" w:cs="Arial"/>
                <w:lang w:eastAsia="uk-UA"/>
              </w:rPr>
              <w:t>, капітально відремонтовано та о</w:t>
            </w:r>
            <w:r>
              <w:rPr>
                <w:rFonts w:ascii="Arial" w:hAnsi="Arial" w:cs="Arial"/>
                <w:lang w:eastAsia="uk-UA"/>
              </w:rPr>
              <w:t>блаштовано школу</w:t>
            </w:r>
            <w:r w:rsidRPr="00A330E9">
              <w:rPr>
                <w:rFonts w:ascii="Arial" w:hAnsi="Arial" w:cs="Arial"/>
                <w:lang w:eastAsia="uk-UA"/>
              </w:rPr>
              <w:t>, створить мо</w:t>
            </w:r>
            <w:r>
              <w:rPr>
                <w:rFonts w:ascii="Arial" w:hAnsi="Arial" w:cs="Arial"/>
                <w:lang w:eastAsia="uk-UA"/>
              </w:rPr>
              <w:t xml:space="preserve">жливості для дітей </w:t>
            </w:r>
            <w:r w:rsidRPr="00A330E9">
              <w:rPr>
                <w:rFonts w:ascii="Arial" w:hAnsi="Arial" w:cs="Arial"/>
                <w:lang w:eastAsia="uk-UA"/>
              </w:rPr>
              <w:t>шкільного віку та створить належні умови для</w:t>
            </w:r>
            <w:r>
              <w:rPr>
                <w:rFonts w:ascii="Arial" w:hAnsi="Arial" w:cs="Arial"/>
                <w:lang w:eastAsia="uk-UA"/>
              </w:rPr>
              <w:t xml:space="preserve"> розвитку їх творчих здібностей.</w:t>
            </w:r>
          </w:p>
        </w:tc>
      </w:tr>
      <w:tr w:rsidR="00365CA4" w:rsidRPr="003B3BCF" w:rsidTr="005D0042">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65CA4" w:rsidRPr="003B3BCF" w:rsidRDefault="00365CA4" w:rsidP="005D0042">
            <w:pPr>
              <w:spacing w:after="0" w:line="240" w:lineRule="auto"/>
              <w:rPr>
                <w:rFonts w:ascii="Arial" w:hAnsi="Arial" w:cs="Arial"/>
                <w:b/>
                <w:bCs/>
              </w:rPr>
            </w:pPr>
            <w:r w:rsidRPr="003B3BCF">
              <w:rPr>
                <w:rFonts w:ascii="Arial" w:hAnsi="Arial" w:cs="Arial"/>
                <w:b/>
                <w:bCs/>
              </w:rPr>
              <w:t>Очікувані результати:</w:t>
            </w:r>
          </w:p>
        </w:tc>
        <w:tc>
          <w:tcPr>
            <w:tcW w:w="6732" w:type="dxa"/>
            <w:gridSpan w:val="6"/>
            <w:tcBorders>
              <w:top w:val="single" w:sz="4" w:space="0" w:color="auto"/>
              <w:left w:val="single" w:sz="4" w:space="0" w:color="auto"/>
              <w:bottom w:val="single" w:sz="4" w:space="0" w:color="auto"/>
              <w:right w:val="single" w:sz="4" w:space="0" w:color="auto"/>
            </w:tcBorders>
            <w:shd w:val="clear" w:color="auto" w:fill="FFFFFF"/>
          </w:tcPr>
          <w:p w:rsidR="00365CA4" w:rsidRPr="003B3BCF" w:rsidRDefault="00365CA4" w:rsidP="005D0042">
            <w:pPr>
              <w:spacing w:after="0" w:line="240" w:lineRule="auto"/>
              <w:jc w:val="both"/>
              <w:rPr>
                <w:rFonts w:ascii="Arial" w:hAnsi="Arial" w:cs="Arial"/>
                <w:lang w:eastAsia="it-IT"/>
              </w:rPr>
            </w:pPr>
          </w:p>
          <w:p w:rsidR="00365CA4" w:rsidRPr="003B3BCF" w:rsidRDefault="00365CA4" w:rsidP="005D0042">
            <w:pPr>
              <w:pStyle w:val="afd"/>
              <w:spacing w:before="0" w:beforeAutospacing="0" w:after="0" w:afterAutospacing="0"/>
              <w:jc w:val="both"/>
              <w:rPr>
                <w:rFonts w:ascii="Arial" w:hAnsi="Arial" w:cs="Arial"/>
                <w:sz w:val="22"/>
                <w:szCs w:val="22"/>
              </w:rPr>
            </w:pPr>
            <w:r w:rsidRPr="003B3BCF">
              <w:rPr>
                <w:rFonts w:ascii="Arial" w:hAnsi="Arial" w:cs="Arial"/>
                <w:sz w:val="22"/>
                <w:szCs w:val="22"/>
              </w:rPr>
              <w:t>Післяреалізаціїданого проекту буде вирішено ряд соціальних проблем, а саме:</w:t>
            </w:r>
          </w:p>
          <w:p w:rsidR="00365CA4" w:rsidRPr="00C740E9" w:rsidRDefault="00365CA4" w:rsidP="005D0042">
            <w:pPr>
              <w:pStyle w:val="ae"/>
              <w:numPr>
                <w:ilvl w:val="0"/>
                <w:numId w:val="116"/>
              </w:numPr>
              <w:jc w:val="both"/>
              <w:rPr>
                <w:rFonts w:cs="Arial"/>
                <w:sz w:val="22"/>
                <w:szCs w:val="22"/>
                <w:lang w:val="ru-RU"/>
              </w:rPr>
            </w:pPr>
            <w:r w:rsidRPr="00C740E9">
              <w:rPr>
                <w:rFonts w:cs="Arial"/>
                <w:sz w:val="22"/>
                <w:szCs w:val="22"/>
                <w:lang w:val="ru-RU"/>
              </w:rPr>
              <w:t>Збільшить строки експлуатації споруди навчального закладу.</w:t>
            </w:r>
          </w:p>
          <w:p w:rsidR="00365CA4" w:rsidRPr="00C740E9" w:rsidRDefault="00365CA4" w:rsidP="005D0042">
            <w:pPr>
              <w:pStyle w:val="ae"/>
              <w:numPr>
                <w:ilvl w:val="0"/>
                <w:numId w:val="116"/>
              </w:numPr>
              <w:jc w:val="both"/>
              <w:rPr>
                <w:rFonts w:cs="Arial"/>
                <w:sz w:val="22"/>
                <w:szCs w:val="22"/>
                <w:lang w:val="ru-RU"/>
              </w:rPr>
            </w:pPr>
            <w:r w:rsidRPr="00C740E9">
              <w:rPr>
                <w:rFonts w:cs="Arial"/>
                <w:sz w:val="22"/>
                <w:szCs w:val="22"/>
                <w:lang w:val="ru-RU"/>
              </w:rPr>
              <w:t>Зменшить нераціональнгі витрати теплової енергії</w:t>
            </w:r>
          </w:p>
          <w:p w:rsidR="00365CA4" w:rsidRPr="006B7FE5" w:rsidRDefault="00365CA4" w:rsidP="005D0042">
            <w:pPr>
              <w:pStyle w:val="ae"/>
              <w:numPr>
                <w:ilvl w:val="0"/>
                <w:numId w:val="116"/>
              </w:numPr>
              <w:jc w:val="both"/>
              <w:rPr>
                <w:rFonts w:cs="Arial"/>
                <w:lang w:val="ru-RU"/>
              </w:rPr>
            </w:pPr>
            <w:r w:rsidRPr="00C740E9">
              <w:rPr>
                <w:rFonts w:cs="Arial"/>
                <w:sz w:val="22"/>
                <w:szCs w:val="22"/>
                <w:lang w:val="ru-RU"/>
              </w:rPr>
              <w:t>Забезпечить збереження здоров'</w:t>
            </w:r>
            <w:r>
              <w:rPr>
                <w:rFonts w:cs="Arial"/>
                <w:sz w:val="22"/>
                <w:szCs w:val="22"/>
                <w:lang w:val="ru-RU"/>
              </w:rPr>
              <w:t>я у</w:t>
            </w:r>
            <w:r w:rsidRPr="00C740E9">
              <w:rPr>
                <w:rFonts w:cs="Arial"/>
                <w:sz w:val="22"/>
                <w:szCs w:val="22"/>
                <w:lang w:val="ru-RU"/>
              </w:rPr>
              <w:t>чнів та колективу школи, «тепла школа – запорука здоров'я – здорова нація».</w:t>
            </w:r>
          </w:p>
        </w:tc>
      </w:tr>
      <w:tr w:rsidR="00365CA4" w:rsidRPr="003B3BCF" w:rsidTr="005D0042">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65CA4" w:rsidRPr="003B3BCF" w:rsidRDefault="00365CA4" w:rsidP="005D0042">
            <w:pPr>
              <w:spacing w:after="0" w:line="240" w:lineRule="auto"/>
              <w:rPr>
                <w:rFonts w:ascii="Arial" w:hAnsi="Arial" w:cs="Arial"/>
                <w:b/>
                <w:bCs/>
              </w:rPr>
            </w:pPr>
            <w:r w:rsidRPr="003B3BCF">
              <w:rPr>
                <w:rFonts w:ascii="Arial" w:hAnsi="Arial" w:cs="Arial"/>
                <w:b/>
                <w:bCs/>
              </w:rPr>
              <w:t>Ключові заходи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365CA4" w:rsidRPr="003B3BCF" w:rsidRDefault="00365CA4" w:rsidP="005D0042">
            <w:pPr>
              <w:pStyle w:val="ae"/>
              <w:tabs>
                <w:tab w:val="left" w:pos="581"/>
              </w:tabs>
              <w:ind w:left="0"/>
              <w:jc w:val="both"/>
              <w:rPr>
                <w:rFonts w:cs="Arial"/>
                <w:sz w:val="22"/>
                <w:szCs w:val="22"/>
                <w:lang w:eastAsia="it-IT"/>
              </w:rPr>
            </w:pPr>
            <w:r w:rsidRPr="003B3BCF">
              <w:rPr>
                <w:rFonts w:cs="Arial"/>
                <w:sz w:val="22"/>
                <w:szCs w:val="22"/>
                <w:lang w:eastAsia="it-IT"/>
              </w:rPr>
              <w:t>Передбачаютьсянаступніроботи:</w:t>
            </w:r>
          </w:p>
          <w:p w:rsidR="00365CA4" w:rsidRPr="003B3BCF" w:rsidRDefault="00365CA4" w:rsidP="005D0042">
            <w:pPr>
              <w:pStyle w:val="ae"/>
              <w:numPr>
                <w:ilvl w:val="0"/>
                <w:numId w:val="61"/>
              </w:numPr>
              <w:jc w:val="both"/>
              <w:rPr>
                <w:rFonts w:cs="Arial"/>
                <w:sz w:val="22"/>
                <w:szCs w:val="22"/>
                <w:lang w:eastAsia="it-IT"/>
              </w:rPr>
            </w:pPr>
            <w:r w:rsidRPr="003B3BCF">
              <w:rPr>
                <w:rFonts w:cs="Arial"/>
                <w:sz w:val="22"/>
                <w:szCs w:val="22"/>
                <w:lang w:eastAsia="it-IT"/>
              </w:rPr>
              <w:t>Утепленняперекриття;</w:t>
            </w:r>
          </w:p>
          <w:p w:rsidR="00365CA4" w:rsidRPr="003B3BCF" w:rsidRDefault="00365CA4" w:rsidP="005D0042">
            <w:pPr>
              <w:pStyle w:val="ae"/>
              <w:numPr>
                <w:ilvl w:val="0"/>
                <w:numId w:val="61"/>
              </w:numPr>
              <w:jc w:val="both"/>
              <w:rPr>
                <w:rFonts w:cs="Arial"/>
                <w:sz w:val="22"/>
                <w:szCs w:val="22"/>
                <w:lang w:eastAsia="it-IT"/>
              </w:rPr>
            </w:pPr>
            <w:r w:rsidRPr="003B3BCF">
              <w:rPr>
                <w:rFonts w:cs="Arial"/>
                <w:sz w:val="22"/>
                <w:szCs w:val="22"/>
                <w:lang w:eastAsia="it-IT"/>
              </w:rPr>
              <w:t>Замінапокрівл</w:t>
            </w:r>
            <w:r>
              <w:rPr>
                <w:rFonts w:cs="Arial"/>
                <w:sz w:val="22"/>
                <w:szCs w:val="22"/>
                <w:lang w:eastAsia="it-IT"/>
              </w:rPr>
              <w:t>і</w:t>
            </w:r>
          </w:p>
          <w:p w:rsidR="00365CA4" w:rsidRPr="003B3BCF" w:rsidRDefault="00365CA4" w:rsidP="005D0042">
            <w:pPr>
              <w:pStyle w:val="ae"/>
              <w:numPr>
                <w:ilvl w:val="0"/>
                <w:numId w:val="61"/>
              </w:numPr>
              <w:jc w:val="both"/>
              <w:rPr>
                <w:rFonts w:cs="Arial"/>
                <w:sz w:val="22"/>
                <w:szCs w:val="22"/>
                <w:lang w:eastAsia="it-IT"/>
              </w:rPr>
            </w:pPr>
            <w:r w:rsidRPr="003B3BCF">
              <w:rPr>
                <w:rFonts w:cs="Arial"/>
                <w:sz w:val="22"/>
                <w:szCs w:val="22"/>
                <w:lang w:eastAsia="it-IT"/>
              </w:rPr>
              <w:t>Іншіроботи (улаштуванняосновивідвимощення, улаштуванняпокриттів, плитибетонні, перевезеннясміття).</w:t>
            </w:r>
          </w:p>
        </w:tc>
      </w:tr>
      <w:tr w:rsidR="00365CA4" w:rsidRPr="005C62B8" w:rsidTr="005D0042">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65CA4" w:rsidRPr="005C62B8" w:rsidRDefault="00365CA4" w:rsidP="005D0042">
            <w:pPr>
              <w:spacing w:after="0" w:line="240" w:lineRule="auto"/>
              <w:rPr>
                <w:rFonts w:ascii="Arial" w:hAnsi="Arial" w:cs="Arial"/>
                <w:b/>
              </w:rPr>
            </w:pPr>
            <w:r w:rsidRPr="005C62B8">
              <w:rPr>
                <w:rFonts w:ascii="Arial" w:hAnsi="Arial" w:cs="Arial"/>
                <w:b/>
              </w:rPr>
              <w:t xml:space="preserve">Період здійснення: </w:t>
            </w:r>
          </w:p>
        </w:tc>
        <w:tc>
          <w:tcPr>
            <w:tcW w:w="6732" w:type="dxa"/>
            <w:gridSpan w:val="6"/>
            <w:tcBorders>
              <w:top w:val="single" w:sz="4" w:space="0" w:color="auto"/>
              <w:left w:val="single" w:sz="4" w:space="0" w:color="auto"/>
              <w:bottom w:val="single" w:sz="4" w:space="0" w:color="auto"/>
              <w:right w:val="single" w:sz="4" w:space="0" w:color="auto"/>
            </w:tcBorders>
            <w:vAlign w:val="center"/>
            <w:hideMark/>
          </w:tcPr>
          <w:p w:rsidR="00365CA4" w:rsidRPr="005C62B8" w:rsidRDefault="00365CA4" w:rsidP="005D0042">
            <w:pPr>
              <w:spacing w:after="0" w:line="240" w:lineRule="auto"/>
              <w:rPr>
                <w:rFonts w:ascii="Arial" w:hAnsi="Arial" w:cs="Arial"/>
                <w:lang w:eastAsia="it-IT"/>
              </w:rPr>
            </w:pPr>
            <w:r>
              <w:rPr>
                <w:rFonts w:ascii="Arial" w:hAnsi="Arial" w:cs="Arial"/>
                <w:b/>
              </w:rPr>
              <w:t>2020</w:t>
            </w:r>
            <w:r w:rsidRPr="005C62B8">
              <w:rPr>
                <w:rFonts w:ascii="Arial" w:hAnsi="Arial" w:cs="Arial"/>
                <w:b/>
              </w:rPr>
              <w:t>– 2022 роки:</w:t>
            </w:r>
          </w:p>
        </w:tc>
      </w:tr>
      <w:tr w:rsidR="00365CA4" w:rsidRPr="005C62B8" w:rsidTr="005D0042">
        <w:trPr>
          <w:jc w:val="right"/>
        </w:trPr>
        <w:tc>
          <w:tcPr>
            <w:tcW w:w="311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65CA4" w:rsidRPr="005C62B8" w:rsidRDefault="00365CA4" w:rsidP="005D0042">
            <w:pPr>
              <w:spacing w:after="0" w:line="240" w:lineRule="auto"/>
              <w:rPr>
                <w:rFonts w:ascii="Arial" w:hAnsi="Arial" w:cs="Arial"/>
                <w:b/>
                <w:bCs/>
              </w:rPr>
            </w:pPr>
            <w:r w:rsidRPr="005C62B8">
              <w:rPr>
                <w:rFonts w:ascii="Arial" w:hAnsi="Arial" w:cs="Arial"/>
                <w:b/>
                <w:bCs/>
              </w:rPr>
              <w:t>Орієнтовна вартість проекту, тис. грн.</w:t>
            </w:r>
          </w:p>
        </w:tc>
        <w:tc>
          <w:tcPr>
            <w:tcW w:w="107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65CA4" w:rsidRPr="005C62B8" w:rsidRDefault="00365CA4" w:rsidP="005D0042">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65CA4" w:rsidRPr="005C62B8" w:rsidRDefault="00365CA4" w:rsidP="005D0042">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65CA4" w:rsidRPr="005C62B8" w:rsidRDefault="00365CA4" w:rsidP="005D0042">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65CA4" w:rsidRPr="005C62B8" w:rsidRDefault="00365CA4" w:rsidP="005D0042">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65CA4" w:rsidRPr="005C62B8" w:rsidRDefault="00365CA4" w:rsidP="005D0042">
            <w:pPr>
              <w:spacing w:after="0" w:line="240" w:lineRule="auto"/>
              <w:jc w:val="center"/>
              <w:rPr>
                <w:rFonts w:ascii="Arial" w:hAnsi="Arial" w:cs="Arial"/>
                <w:b/>
                <w:lang w:eastAsia="it-IT"/>
              </w:rPr>
            </w:pPr>
            <w:r>
              <w:rPr>
                <w:rFonts w:ascii="Arial" w:hAnsi="Arial" w:cs="Arial"/>
                <w:b/>
                <w:lang w:eastAsia="it-IT"/>
              </w:rPr>
              <w:t>2024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65CA4" w:rsidRPr="005C62B8" w:rsidRDefault="00365CA4" w:rsidP="005D0042">
            <w:pPr>
              <w:spacing w:after="0" w:line="240" w:lineRule="auto"/>
              <w:jc w:val="center"/>
              <w:rPr>
                <w:rFonts w:ascii="Arial" w:hAnsi="Arial" w:cs="Arial"/>
                <w:b/>
                <w:lang w:eastAsia="it-IT"/>
              </w:rPr>
            </w:pPr>
            <w:r w:rsidRPr="005C62B8">
              <w:rPr>
                <w:rFonts w:ascii="Arial" w:hAnsi="Arial" w:cs="Arial"/>
                <w:b/>
                <w:lang w:eastAsia="it-IT"/>
              </w:rPr>
              <w:t>Разом</w:t>
            </w:r>
          </w:p>
        </w:tc>
      </w:tr>
      <w:tr w:rsidR="00365CA4" w:rsidRPr="005C62B8" w:rsidTr="005D0042">
        <w:trPr>
          <w:jc w:val="right"/>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365CA4" w:rsidRPr="005C62B8" w:rsidRDefault="00365CA4" w:rsidP="005D0042">
            <w:pPr>
              <w:spacing w:after="0" w:line="240" w:lineRule="auto"/>
              <w:rPr>
                <w:rFonts w:ascii="Arial" w:hAnsi="Arial" w:cs="Arial"/>
                <w:b/>
                <w:bCs/>
              </w:rPr>
            </w:pPr>
          </w:p>
        </w:tc>
        <w:tc>
          <w:tcPr>
            <w:tcW w:w="1070" w:type="dxa"/>
            <w:tcBorders>
              <w:top w:val="single" w:sz="4" w:space="0" w:color="auto"/>
              <w:left w:val="single" w:sz="4" w:space="0" w:color="auto"/>
              <w:bottom w:val="single" w:sz="4" w:space="0" w:color="auto"/>
              <w:right w:val="single" w:sz="4" w:space="0" w:color="auto"/>
            </w:tcBorders>
            <w:vAlign w:val="center"/>
          </w:tcPr>
          <w:p w:rsidR="00365CA4" w:rsidRPr="005C62B8" w:rsidRDefault="002F079A" w:rsidP="005D0042">
            <w:pPr>
              <w:spacing w:after="0" w:line="240" w:lineRule="auto"/>
              <w:jc w:val="center"/>
              <w:rPr>
                <w:rFonts w:ascii="Arial" w:hAnsi="Arial" w:cs="Arial"/>
                <w:b/>
                <w:lang w:eastAsia="it-IT"/>
              </w:rPr>
            </w:pPr>
            <w:r>
              <w:rPr>
                <w:rFonts w:ascii="Arial" w:hAnsi="Arial" w:cs="Arial"/>
                <w:b/>
                <w:lang w:eastAsia="it-IT"/>
              </w:rPr>
              <w:t>162</w:t>
            </w:r>
            <w:r w:rsidR="00365CA4">
              <w:rPr>
                <w:rFonts w:ascii="Arial" w:hAnsi="Arial" w:cs="Arial"/>
                <w:b/>
                <w:lang w:eastAsia="it-IT"/>
              </w:rPr>
              <w:t>0</w:t>
            </w: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365CA4" w:rsidRPr="005C62B8" w:rsidRDefault="00790163" w:rsidP="005D0042">
            <w:pPr>
              <w:spacing w:after="0" w:line="240" w:lineRule="auto"/>
              <w:jc w:val="center"/>
              <w:rPr>
                <w:rFonts w:ascii="Arial" w:hAnsi="Arial" w:cs="Arial"/>
                <w:b/>
                <w:lang w:eastAsia="it-IT"/>
              </w:rPr>
            </w:pPr>
            <w:r>
              <w:rPr>
                <w:rFonts w:ascii="Arial" w:hAnsi="Arial" w:cs="Arial"/>
                <w:b/>
                <w:lang w:eastAsia="it-IT"/>
              </w:rPr>
              <w:t>302</w:t>
            </w:r>
            <w:r w:rsidR="00365CA4">
              <w:rPr>
                <w:rFonts w:ascii="Arial" w:hAnsi="Arial" w:cs="Arial"/>
                <w:b/>
                <w:lang w:eastAsia="it-IT"/>
              </w:rPr>
              <w:t>0</w:t>
            </w:r>
          </w:p>
        </w:tc>
        <w:tc>
          <w:tcPr>
            <w:tcW w:w="1133" w:type="dxa"/>
            <w:tcBorders>
              <w:top w:val="single" w:sz="4" w:space="0" w:color="auto"/>
              <w:left w:val="single" w:sz="4" w:space="0" w:color="auto"/>
              <w:bottom w:val="single" w:sz="4" w:space="0" w:color="auto"/>
              <w:right w:val="single" w:sz="4" w:space="0" w:color="auto"/>
            </w:tcBorders>
            <w:vAlign w:val="center"/>
          </w:tcPr>
          <w:p w:rsidR="00365CA4" w:rsidRPr="005C62B8" w:rsidRDefault="00365CA4" w:rsidP="005D0042">
            <w:pPr>
              <w:spacing w:after="0" w:line="240" w:lineRule="auto"/>
              <w:jc w:val="center"/>
              <w:rPr>
                <w:rFonts w:ascii="Arial" w:hAnsi="Arial" w:cs="Arial"/>
                <w:b/>
                <w:lang w:eastAsia="it-IT"/>
              </w:rPr>
            </w:pPr>
            <w:r>
              <w:rPr>
                <w:rFonts w:ascii="Arial" w:hAnsi="Arial" w:cs="Arial"/>
                <w:b/>
                <w:lang w:eastAsia="it-IT"/>
              </w:rPr>
              <w:t>2300</w:t>
            </w:r>
          </w:p>
        </w:tc>
        <w:tc>
          <w:tcPr>
            <w:tcW w:w="1132" w:type="dxa"/>
            <w:tcBorders>
              <w:top w:val="single" w:sz="4" w:space="0" w:color="auto"/>
              <w:left w:val="single" w:sz="4" w:space="0" w:color="auto"/>
              <w:bottom w:val="single" w:sz="4" w:space="0" w:color="auto"/>
              <w:right w:val="single" w:sz="4" w:space="0" w:color="auto"/>
            </w:tcBorders>
            <w:vAlign w:val="center"/>
          </w:tcPr>
          <w:p w:rsidR="00365CA4" w:rsidRPr="005C62B8" w:rsidRDefault="00365CA4" w:rsidP="005D0042">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365CA4" w:rsidRPr="005C62B8" w:rsidRDefault="00365CA4" w:rsidP="005D0042">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65CA4" w:rsidRPr="005C62B8" w:rsidRDefault="00790163" w:rsidP="005D0042">
            <w:pPr>
              <w:spacing w:after="0" w:line="240" w:lineRule="auto"/>
              <w:jc w:val="center"/>
              <w:rPr>
                <w:rFonts w:ascii="Arial" w:hAnsi="Arial" w:cs="Arial"/>
                <w:b/>
                <w:lang w:eastAsia="it-IT"/>
              </w:rPr>
            </w:pPr>
            <w:r>
              <w:rPr>
                <w:rFonts w:ascii="Arial" w:hAnsi="Arial" w:cs="Arial"/>
                <w:b/>
                <w:lang w:eastAsia="it-IT"/>
              </w:rPr>
              <w:t>694</w:t>
            </w:r>
            <w:r w:rsidR="00365CA4">
              <w:rPr>
                <w:rFonts w:ascii="Arial" w:hAnsi="Arial" w:cs="Arial"/>
                <w:b/>
                <w:lang w:eastAsia="it-IT"/>
              </w:rPr>
              <w:t>0</w:t>
            </w:r>
          </w:p>
        </w:tc>
      </w:tr>
      <w:tr w:rsidR="00365CA4" w:rsidRPr="005C62B8" w:rsidTr="005D0042">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65CA4" w:rsidRPr="005C62B8" w:rsidRDefault="00365CA4" w:rsidP="005D0042">
            <w:pPr>
              <w:spacing w:after="0" w:line="240" w:lineRule="auto"/>
              <w:rPr>
                <w:rFonts w:ascii="Arial" w:hAnsi="Arial" w:cs="Arial"/>
                <w:b/>
                <w:bCs/>
              </w:rPr>
            </w:pPr>
            <w:r w:rsidRPr="005C62B8">
              <w:rPr>
                <w:rFonts w:ascii="Arial" w:hAnsi="Arial" w:cs="Arial"/>
                <w:b/>
                <w:bCs/>
              </w:rPr>
              <w:t>Джерела фінансування:</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365CA4" w:rsidRPr="005C62B8" w:rsidRDefault="00365CA4" w:rsidP="005D0042">
            <w:pPr>
              <w:spacing w:after="0" w:line="240" w:lineRule="auto"/>
              <w:jc w:val="both"/>
              <w:rPr>
                <w:rFonts w:ascii="Arial" w:hAnsi="Arial" w:cs="Arial"/>
                <w:lang w:eastAsia="it-IT"/>
              </w:rPr>
            </w:pPr>
            <w:r>
              <w:rPr>
                <w:rFonts w:ascii="Arial" w:hAnsi="Arial" w:cs="Arial"/>
                <w:lang w:eastAsia="it-IT"/>
              </w:rPr>
              <w:t>Державний бюджет</w:t>
            </w:r>
            <w:r w:rsidRPr="005C62B8">
              <w:rPr>
                <w:rFonts w:ascii="Arial" w:hAnsi="Arial" w:cs="Arial"/>
                <w:lang w:eastAsia="it-IT"/>
              </w:rPr>
              <w:t>; Локницькасільська рада; донорські та інші кошти не заборонені законодавством.</w:t>
            </w:r>
          </w:p>
        </w:tc>
      </w:tr>
      <w:tr w:rsidR="00365CA4" w:rsidRPr="005C62B8" w:rsidTr="005D0042">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65CA4" w:rsidRPr="005C62B8" w:rsidRDefault="00365CA4" w:rsidP="005D0042">
            <w:pPr>
              <w:spacing w:after="0" w:line="240" w:lineRule="auto"/>
              <w:rPr>
                <w:rFonts w:ascii="Arial" w:hAnsi="Arial" w:cs="Arial"/>
                <w:b/>
                <w:bCs/>
              </w:rPr>
            </w:pPr>
            <w:r w:rsidRPr="005C62B8">
              <w:rPr>
                <w:rFonts w:ascii="Arial" w:hAnsi="Arial" w:cs="Arial"/>
                <w:b/>
              </w:rPr>
              <w:t>Ключові потенційні учасники реалізації проекту:</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365CA4" w:rsidRPr="005C62B8" w:rsidRDefault="00365CA4" w:rsidP="005D0042">
            <w:pPr>
              <w:spacing w:after="0" w:line="240" w:lineRule="auto"/>
              <w:jc w:val="both"/>
              <w:rPr>
                <w:rFonts w:ascii="Arial" w:hAnsi="Arial" w:cs="Arial"/>
                <w:lang w:eastAsia="it-IT"/>
              </w:rPr>
            </w:pPr>
            <w:r w:rsidRPr="005C62B8">
              <w:rPr>
                <w:rFonts w:ascii="Arial" w:hAnsi="Arial" w:cs="Arial"/>
                <w:lang w:eastAsia="it-IT"/>
              </w:rPr>
              <w:t>Локницька</w:t>
            </w:r>
            <w:r w:rsidR="00F11ABA">
              <w:rPr>
                <w:rFonts w:ascii="Arial" w:hAnsi="Arial" w:cs="Arial"/>
                <w:lang w:eastAsia="it-IT"/>
              </w:rPr>
              <w:t xml:space="preserve"> </w:t>
            </w:r>
            <w:r w:rsidRPr="005C62B8">
              <w:rPr>
                <w:rFonts w:ascii="Arial" w:hAnsi="Arial" w:cs="Arial"/>
                <w:lang w:eastAsia="it-IT"/>
              </w:rPr>
              <w:t>сільська рада, причетні установи та організації, підрядні організації.</w:t>
            </w:r>
          </w:p>
        </w:tc>
      </w:tr>
      <w:tr w:rsidR="00365CA4" w:rsidRPr="005C62B8" w:rsidTr="005D0042">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65CA4" w:rsidRPr="005C62B8" w:rsidRDefault="00365CA4" w:rsidP="005D0042">
            <w:pPr>
              <w:spacing w:after="0" w:line="240" w:lineRule="auto"/>
              <w:rPr>
                <w:rFonts w:ascii="Arial" w:hAnsi="Arial" w:cs="Arial"/>
                <w:b/>
                <w:bCs/>
              </w:rPr>
            </w:pPr>
            <w:r w:rsidRPr="005C62B8">
              <w:rPr>
                <w:rFonts w:ascii="Arial" w:hAnsi="Arial" w:cs="Arial"/>
                <w:b/>
                <w:bCs/>
              </w:rPr>
              <w:t>Інше:</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365CA4" w:rsidRPr="005C62B8" w:rsidRDefault="00365CA4" w:rsidP="005D0042">
            <w:pPr>
              <w:spacing w:after="0" w:line="240" w:lineRule="auto"/>
              <w:rPr>
                <w:rFonts w:ascii="Arial" w:hAnsi="Arial" w:cs="Arial"/>
                <w:lang w:eastAsia="it-IT"/>
              </w:rPr>
            </w:pPr>
          </w:p>
        </w:tc>
      </w:tr>
    </w:tbl>
    <w:p w:rsidR="00F44101" w:rsidRDefault="00F44101" w:rsidP="00434F36">
      <w:pPr>
        <w:spacing w:after="0" w:line="240" w:lineRule="auto"/>
        <w:rPr>
          <w:rFonts w:ascii="Arial" w:hAnsi="Arial" w:cs="Arial"/>
          <w:b/>
          <w:color w:val="FF0000"/>
        </w:rPr>
      </w:pPr>
    </w:p>
    <w:p w:rsidR="0056630E" w:rsidRDefault="0056630E" w:rsidP="00434F36">
      <w:pPr>
        <w:spacing w:after="0" w:line="240" w:lineRule="auto"/>
        <w:rPr>
          <w:rFonts w:ascii="Arial" w:hAnsi="Arial" w:cs="Arial"/>
          <w:b/>
          <w:color w:val="FF0000"/>
        </w:rPr>
      </w:pPr>
    </w:p>
    <w:p w:rsidR="0056630E" w:rsidRDefault="0056630E" w:rsidP="00434F36">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2"/>
        <w:gridCol w:w="965"/>
        <w:gridCol w:w="1132"/>
        <w:gridCol w:w="1133"/>
        <w:gridCol w:w="1132"/>
        <w:gridCol w:w="1132"/>
        <w:gridCol w:w="1205"/>
      </w:tblGrid>
      <w:tr w:rsidR="00F16765" w:rsidRPr="00F16765"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6630E" w:rsidRPr="00F16765" w:rsidRDefault="0056630E" w:rsidP="0037584D">
            <w:pPr>
              <w:pStyle w:val="6"/>
              <w:spacing w:before="0" w:line="240" w:lineRule="auto"/>
              <w:rPr>
                <w:rFonts w:ascii="Arial" w:hAnsi="Arial" w:cs="Arial"/>
                <w:color w:val="auto"/>
              </w:rPr>
            </w:pPr>
            <w:r w:rsidRPr="00F16765">
              <w:rPr>
                <w:rFonts w:ascii="Arial" w:hAnsi="Arial" w:cs="Arial"/>
                <w:color w:val="auto"/>
              </w:rPr>
              <w:t>Завдання Стратегії, якому відповідає проект:</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6630E" w:rsidRPr="00F16765" w:rsidRDefault="0056630E" w:rsidP="0037584D">
            <w:pPr>
              <w:pBdr>
                <w:left w:val="single" w:sz="18" w:space="4" w:color="auto"/>
              </w:pBdr>
              <w:spacing w:after="0" w:line="240" w:lineRule="auto"/>
              <w:rPr>
                <w:rFonts w:ascii="Arial" w:hAnsi="Arial" w:cs="Arial"/>
                <w:lang w:eastAsia="it-IT"/>
              </w:rPr>
            </w:pPr>
            <w:r w:rsidRPr="00F16765">
              <w:rPr>
                <w:rFonts w:ascii="Arial" w:hAnsi="Arial" w:cs="Arial"/>
                <w:lang w:eastAsia="it-IT"/>
              </w:rPr>
              <w:t xml:space="preserve">2.3.1. </w:t>
            </w:r>
            <w:r w:rsidR="00F16765" w:rsidRPr="00F16765">
              <w:rPr>
                <w:rFonts w:ascii="Arial" w:hAnsi="Arial" w:cs="Arial"/>
              </w:rPr>
              <w:t>Проведення капітального та поточного ремонту закладів освіти</w:t>
            </w:r>
          </w:p>
        </w:tc>
      </w:tr>
      <w:tr w:rsidR="0056630E" w:rsidRPr="009E040F"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6630E" w:rsidRPr="00903C05" w:rsidRDefault="0056630E" w:rsidP="0037584D">
            <w:pPr>
              <w:spacing w:after="0" w:line="240" w:lineRule="auto"/>
              <w:rPr>
                <w:rFonts w:ascii="Arial" w:hAnsi="Arial" w:cs="Arial"/>
                <w:b/>
                <w:bCs/>
              </w:rPr>
            </w:pPr>
            <w:r w:rsidRPr="00903C05">
              <w:rPr>
                <w:rFonts w:ascii="Arial" w:hAnsi="Arial" w:cs="Arial"/>
                <w:b/>
                <w:bCs/>
              </w:rPr>
              <w:t>Назва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6630E" w:rsidRPr="00903C05" w:rsidRDefault="00903C05" w:rsidP="0037584D">
            <w:pPr>
              <w:spacing w:after="0" w:line="240" w:lineRule="auto"/>
              <w:rPr>
                <w:rFonts w:ascii="Arial" w:hAnsi="Arial" w:cs="Arial"/>
                <w:b/>
                <w:lang w:eastAsia="it-IT"/>
              </w:rPr>
            </w:pPr>
            <w:r>
              <w:rPr>
                <w:rFonts w:ascii="Arial" w:hAnsi="Arial" w:cs="Arial"/>
                <w:b/>
                <w:lang w:eastAsia="it-IT"/>
              </w:rPr>
              <w:t>Поточний ремонт спортивної зали в «Нобельська ЗОШ І-ІІІ- ступенів»</w:t>
            </w:r>
          </w:p>
        </w:tc>
      </w:tr>
      <w:tr w:rsidR="007C6694" w:rsidRPr="007C6694" w:rsidTr="0037584D">
        <w:trPr>
          <w:trHeight w:val="550"/>
          <w:jc w:val="right"/>
        </w:trPr>
        <w:tc>
          <w:tcPr>
            <w:tcW w:w="3152" w:type="dxa"/>
            <w:tcBorders>
              <w:top w:val="single" w:sz="4" w:space="0" w:color="auto"/>
              <w:left w:val="single" w:sz="4" w:space="0" w:color="auto"/>
              <w:bottom w:val="single" w:sz="4" w:space="0" w:color="auto"/>
              <w:right w:val="single" w:sz="4" w:space="0" w:color="auto"/>
            </w:tcBorders>
            <w:vAlign w:val="center"/>
          </w:tcPr>
          <w:p w:rsidR="0056630E" w:rsidRPr="007C6694" w:rsidRDefault="0056630E" w:rsidP="0037584D">
            <w:pPr>
              <w:spacing w:after="0" w:line="240" w:lineRule="auto"/>
              <w:rPr>
                <w:rFonts w:ascii="Arial" w:hAnsi="Arial" w:cs="Arial"/>
                <w:b/>
                <w:bCs/>
              </w:rPr>
            </w:pPr>
            <w:r w:rsidRPr="007C6694">
              <w:rPr>
                <w:rFonts w:ascii="Arial" w:hAnsi="Arial" w:cs="Arial"/>
                <w:b/>
                <w:bCs/>
              </w:rPr>
              <w:t>Цілі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6630E" w:rsidRPr="007C6694" w:rsidRDefault="007C6694" w:rsidP="007C6694">
            <w:pPr>
              <w:pStyle w:val="ae"/>
              <w:ind w:left="357"/>
              <w:rPr>
                <w:rFonts w:cs="Arial"/>
                <w:sz w:val="22"/>
                <w:szCs w:val="22"/>
                <w:lang w:val="ru-RU"/>
              </w:rPr>
            </w:pPr>
            <w:r w:rsidRPr="007C6694">
              <w:rPr>
                <w:rFonts w:cs="Arial"/>
                <w:sz w:val="22"/>
                <w:szCs w:val="22"/>
                <w:lang w:val="ru-RU"/>
              </w:rPr>
              <w:t>С</w:t>
            </w:r>
            <w:r w:rsidR="0056630E" w:rsidRPr="007C6694">
              <w:rPr>
                <w:rFonts w:cs="Arial"/>
                <w:sz w:val="22"/>
                <w:szCs w:val="22"/>
                <w:lang w:val="ru-RU"/>
              </w:rPr>
              <w:t>творення</w:t>
            </w:r>
            <w:r w:rsidR="00103339">
              <w:rPr>
                <w:rFonts w:cs="Arial"/>
                <w:sz w:val="22"/>
                <w:szCs w:val="22"/>
                <w:lang w:val="ru-RU"/>
              </w:rPr>
              <w:t>комфортних</w:t>
            </w:r>
            <w:r w:rsidR="0056630E" w:rsidRPr="007C6694">
              <w:rPr>
                <w:rFonts w:cs="Arial"/>
                <w:sz w:val="22"/>
                <w:szCs w:val="22"/>
                <w:lang w:val="ru-RU"/>
              </w:rPr>
              <w:t xml:space="preserve"> умов для </w:t>
            </w:r>
            <w:r w:rsidR="00103339">
              <w:rPr>
                <w:rFonts w:cs="Arial"/>
                <w:sz w:val="22"/>
                <w:szCs w:val="22"/>
                <w:lang w:val="ru-RU"/>
              </w:rPr>
              <w:t>проведення занять з фізичного виховання школярів</w:t>
            </w:r>
            <w:r>
              <w:rPr>
                <w:rFonts w:cs="Arial"/>
                <w:sz w:val="22"/>
                <w:szCs w:val="22"/>
                <w:lang w:val="ru-RU"/>
              </w:rPr>
              <w:t xml:space="preserve"> Нобельської школи</w:t>
            </w:r>
          </w:p>
        </w:tc>
      </w:tr>
      <w:tr w:rsidR="007C6694" w:rsidRPr="007C6694"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6630E" w:rsidRPr="007C6694" w:rsidRDefault="0056630E" w:rsidP="0037584D">
            <w:pPr>
              <w:autoSpaceDE w:val="0"/>
              <w:autoSpaceDN w:val="0"/>
              <w:adjustRightInd w:val="0"/>
              <w:spacing w:after="0" w:line="240" w:lineRule="auto"/>
              <w:rPr>
                <w:rFonts w:ascii="Arial" w:hAnsi="Arial" w:cs="Arial"/>
                <w:b/>
              </w:rPr>
            </w:pPr>
            <w:r w:rsidRPr="007C6694">
              <w:rPr>
                <w:rFonts w:ascii="Arial" w:hAnsi="Arial" w:cs="Arial"/>
                <w:b/>
              </w:rPr>
              <w:t>Територія на яку проект матиме вплив:</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6630E" w:rsidRPr="007C6694" w:rsidRDefault="007C6694" w:rsidP="0037584D">
            <w:pPr>
              <w:spacing w:after="0" w:line="240" w:lineRule="auto"/>
              <w:rPr>
                <w:rFonts w:ascii="Arial" w:hAnsi="Arial" w:cs="Arial"/>
                <w:lang w:eastAsia="it-IT"/>
              </w:rPr>
            </w:pPr>
            <w:r w:rsidRPr="007C6694">
              <w:rPr>
                <w:rFonts w:ascii="Arial" w:hAnsi="Arial" w:cs="Arial"/>
                <w:lang w:eastAsia="it-IT"/>
              </w:rPr>
              <w:t>с. Нобель, с. Дідівка, с. Котира, с. Млини</w:t>
            </w:r>
          </w:p>
        </w:tc>
      </w:tr>
      <w:tr w:rsidR="001E7C21" w:rsidRPr="001E7C21"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6630E" w:rsidRPr="001E7C21" w:rsidRDefault="0056630E" w:rsidP="0037584D">
            <w:pPr>
              <w:autoSpaceDE w:val="0"/>
              <w:autoSpaceDN w:val="0"/>
              <w:adjustRightInd w:val="0"/>
              <w:spacing w:after="0" w:line="240" w:lineRule="auto"/>
              <w:rPr>
                <w:rFonts w:ascii="Arial" w:hAnsi="Arial" w:cs="Arial"/>
                <w:b/>
              </w:rPr>
            </w:pPr>
            <w:r w:rsidRPr="001E7C21">
              <w:rPr>
                <w:rFonts w:ascii="Arial" w:hAnsi="Arial" w:cs="Arial"/>
                <w:b/>
              </w:rPr>
              <w:t>Орієнтовна кількість отримувачів вигод</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6630E" w:rsidRPr="001E7C21" w:rsidRDefault="0056630E" w:rsidP="0037584D">
            <w:pPr>
              <w:spacing w:after="0" w:line="240" w:lineRule="auto"/>
              <w:rPr>
                <w:rFonts w:ascii="Arial" w:hAnsi="Arial" w:cs="Arial"/>
                <w:lang w:eastAsia="it-IT"/>
              </w:rPr>
            </w:pPr>
            <w:r w:rsidRPr="001E7C21">
              <w:rPr>
                <w:rFonts w:ascii="Arial" w:hAnsi="Arial" w:cs="Arial"/>
                <w:lang w:eastAsia="it-IT"/>
              </w:rPr>
              <w:t>Близько</w:t>
            </w:r>
            <w:r w:rsidR="001E7C21" w:rsidRPr="001E7C21">
              <w:rPr>
                <w:rFonts w:ascii="Arial" w:hAnsi="Arial" w:cs="Arial"/>
                <w:lang w:eastAsia="it-IT"/>
              </w:rPr>
              <w:t xml:space="preserve"> 76</w:t>
            </w:r>
            <w:r w:rsidRPr="001E7C21">
              <w:rPr>
                <w:rFonts w:ascii="Arial" w:hAnsi="Arial" w:cs="Arial"/>
                <w:lang w:eastAsia="it-IT"/>
              </w:rPr>
              <w:t xml:space="preserve"> осіб</w:t>
            </w:r>
          </w:p>
        </w:tc>
      </w:tr>
      <w:tr w:rsidR="001E7C21" w:rsidRPr="001E7C21"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6630E" w:rsidRPr="001E7C21" w:rsidRDefault="0056630E" w:rsidP="0037584D">
            <w:pPr>
              <w:spacing w:after="0" w:line="240" w:lineRule="auto"/>
              <w:rPr>
                <w:rFonts w:ascii="Arial" w:hAnsi="Arial" w:cs="Arial"/>
                <w:b/>
                <w:bCs/>
              </w:rPr>
            </w:pPr>
            <w:r w:rsidRPr="001E7C21">
              <w:rPr>
                <w:rFonts w:ascii="Arial" w:hAnsi="Arial" w:cs="Arial"/>
                <w:b/>
                <w:bCs/>
              </w:rPr>
              <w:t>Стислий опис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6630E" w:rsidRPr="001E7C21" w:rsidRDefault="000C1FB0" w:rsidP="0037584D">
            <w:pPr>
              <w:spacing w:after="0" w:line="240" w:lineRule="auto"/>
              <w:jc w:val="both"/>
              <w:rPr>
                <w:rFonts w:ascii="Arial" w:hAnsi="Arial" w:cs="Arial"/>
              </w:rPr>
            </w:pPr>
            <w:r>
              <w:rPr>
                <w:rFonts w:ascii="Arial" w:hAnsi="Arial" w:cs="Arial"/>
              </w:rPr>
              <w:t xml:space="preserve">На даний час </w:t>
            </w:r>
            <w:r w:rsidR="0028786E">
              <w:rPr>
                <w:rFonts w:ascii="Arial" w:hAnsi="Arial" w:cs="Arial"/>
              </w:rPr>
              <w:t>спо</w:t>
            </w:r>
            <w:r>
              <w:rPr>
                <w:rFonts w:ascii="Arial" w:hAnsi="Arial" w:cs="Arial"/>
              </w:rPr>
              <w:t xml:space="preserve">ртивна зала потребує ремонту </w:t>
            </w:r>
            <w:r w:rsidR="008C46EC">
              <w:rPr>
                <w:rFonts w:ascii="Arial" w:hAnsi="Arial" w:cs="Arial"/>
              </w:rPr>
              <w:t>.</w:t>
            </w:r>
          </w:p>
          <w:p w:rsidR="0056630E" w:rsidRPr="001E7C21" w:rsidRDefault="0056630E" w:rsidP="0037584D">
            <w:pPr>
              <w:spacing w:after="0" w:line="240" w:lineRule="auto"/>
              <w:jc w:val="both"/>
              <w:rPr>
                <w:rFonts w:ascii="Arial" w:hAnsi="Arial"/>
              </w:rPr>
            </w:pPr>
            <w:r w:rsidRPr="001E7C21">
              <w:rPr>
                <w:rFonts w:ascii="Arial" w:hAnsi="Arial" w:cs="Arial"/>
              </w:rPr>
              <w:t>Даний проект спрямований саме на вирішення</w:t>
            </w:r>
            <w:r w:rsidR="008C46EC">
              <w:rPr>
                <w:rFonts w:ascii="Arial" w:hAnsi="Arial" w:cs="Arial"/>
              </w:rPr>
              <w:t xml:space="preserve"> проблеми  створення хороших умов для занять фізкультурою та спортом учнів Нобельської школи</w:t>
            </w:r>
            <w:r w:rsidRPr="001E7C21">
              <w:rPr>
                <w:rFonts w:ascii="Arial" w:hAnsi="Arial" w:cs="Arial"/>
              </w:rPr>
              <w:t xml:space="preserve"> відповідно до санітарно-гігієнічних но</w:t>
            </w:r>
            <w:r w:rsidR="008C46EC">
              <w:rPr>
                <w:rFonts w:ascii="Arial" w:hAnsi="Arial" w:cs="Arial"/>
              </w:rPr>
              <w:t>рм; приведення приміщення</w:t>
            </w:r>
            <w:r w:rsidRPr="001E7C21">
              <w:rPr>
                <w:rFonts w:ascii="Arial" w:hAnsi="Arial" w:cs="Arial"/>
              </w:rPr>
              <w:t xml:space="preserve"> у відповідність до сучасних естетичних вимог; створення умов для забезпечення учасників навчально-виховного процесу.</w:t>
            </w:r>
          </w:p>
        </w:tc>
      </w:tr>
      <w:tr w:rsidR="00302093" w:rsidRPr="0030209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6630E" w:rsidRPr="00302093" w:rsidRDefault="0056630E" w:rsidP="0037584D">
            <w:pPr>
              <w:spacing w:after="0" w:line="240" w:lineRule="auto"/>
              <w:rPr>
                <w:rFonts w:ascii="Arial" w:hAnsi="Arial" w:cs="Arial"/>
                <w:b/>
                <w:bCs/>
              </w:rPr>
            </w:pPr>
            <w:r w:rsidRPr="00302093">
              <w:rPr>
                <w:rFonts w:ascii="Arial" w:hAnsi="Arial" w:cs="Arial"/>
                <w:b/>
                <w:bCs/>
              </w:rPr>
              <w:t>Очікувані результати:</w:t>
            </w:r>
          </w:p>
        </w:tc>
        <w:tc>
          <w:tcPr>
            <w:tcW w:w="669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56630E" w:rsidRPr="00302093" w:rsidRDefault="0056630E" w:rsidP="0037584D">
            <w:pPr>
              <w:pStyle w:val="ae"/>
              <w:numPr>
                <w:ilvl w:val="0"/>
                <w:numId w:val="90"/>
              </w:numPr>
              <w:ind w:left="357" w:hanging="357"/>
              <w:jc w:val="both"/>
              <w:rPr>
                <w:rFonts w:cs="Arial"/>
                <w:sz w:val="22"/>
                <w:szCs w:val="22"/>
                <w:lang w:val="ru-RU"/>
              </w:rPr>
            </w:pPr>
            <w:r w:rsidRPr="00302093">
              <w:rPr>
                <w:rFonts w:cs="Arial"/>
                <w:sz w:val="22"/>
                <w:szCs w:val="22"/>
                <w:lang w:val="ru-RU"/>
              </w:rPr>
              <w:t xml:space="preserve">Проектом передбачаєтьсядосягненняпотрібногорівня комфорту, створення умов для </w:t>
            </w:r>
            <w:r w:rsidR="00CB55A3">
              <w:rPr>
                <w:rFonts w:cs="Arial"/>
                <w:sz w:val="22"/>
                <w:szCs w:val="22"/>
                <w:lang w:val="ru-RU"/>
              </w:rPr>
              <w:t>занять фізкультурою</w:t>
            </w:r>
            <w:r w:rsidRPr="00302093">
              <w:rPr>
                <w:rFonts w:cs="Arial"/>
                <w:sz w:val="22"/>
                <w:szCs w:val="22"/>
                <w:lang w:val="ru-RU"/>
              </w:rPr>
              <w:t>;</w:t>
            </w:r>
          </w:p>
          <w:p w:rsidR="0056630E" w:rsidRPr="00302093" w:rsidRDefault="00302093" w:rsidP="0037584D">
            <w:pPr>
              <w:pStyle w:val="ae"/>
              <w:numPr>
                <w:ilvl w:val="0"/>
                <w:numId w:val="90"/>
              </w:numPr>
              <w:ind w:left="357" w:hanging="357"/>
              <w:jc w:val="both"/>
              <w:rPr>
                <w:rFonts w:cs="Arial"/>
                <w:sz w:val="22"/>
                <w:szCs w:val="22"/>
                <w:lang w:val="ru-RU"/>
              </w:rPr>
            </w:pPr>
            <w:r w:rsidRPr="00302093">
              <w:rPr>
                <w:rFonts w:cs="Arial"/>
                <w:sz w:val="22"/>
                <w:szCs w:val="22"/>
                <w:lang w:val="ru-RU"/>
              </w:rPr>
              <w:lastRenderedPageBreak/>
              <w:t>Збільшення рівня охоплення дітей фізичною культурою та спортом</w:t>
            </w:r>
            <w:r w:rsidR="0056630E" w:rsidRPr="00302093">
              <w:rPr>
                <w:rFonts w:cs="Arial"/>
                <w:sz w:val="22"/>
                <w:szCs w:val="22"/>
                <w:lang w:val="ru-RU"/>
              </w:rPr>
              <w:t>;</w:t>
            </w:r>
          </w:p>
          <w:p w:rsidR="0056630E" w:rsidRPr="00302093" w:rsidRDefault="00302093" w:rsidP="0037584D">
            <w:pPr>
              <w:pStyle w:val="ae"/>
              <w:numPr>
                <w:ilvl w:val="0"/>
                <w:numId w:val="90"/>
              </w:numPr>
              <w:ind w:left="357" w:hanging="357"/>
              <w:jc w:val="both"/>
              <w:rPr>
                <w:rFonts w:cs="Arial"/>
                <w:sz w:val="22"/>
                <w:szCs w:val="22"/>
                <w:lang w:val="ru-RU"/>
              </w:rPr>
            </w:pPr>
            <w:r>
              <w:rPr>
                <w:rFonts w:cs="Arial"/>
                <w:sz w:val="22"/>
                <w:szCs w:val="22"/>
                <w:lang w:val="ru-RU"/>
              </w:rPr>
              <w:t>Підвищення успішності занять з фізичного виховання</w:t>
            </w:r>
            <w:r w:rsidR="0056630E" w:rsidRPr="00302093">
              <w:rPr>
                <w:rFonts w:cs="Arial"/>
                <w:sz w:val="22"/>
                <w:szCs w:val="22"/>
                <w:lang w:val="ru-RU"/>
              </w:rPr>
              <w:t>.</w:t>
            </w:r>
          </w:p>
        </w:tc>
      </w:tr>
      <w:tr w:rsidR="00062228" w:rsidRPr="00062228"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6630E" w:rsidRPr="00062228" w:rsidRDefault="0056630E" w:rsidP="0037584D">
            <w:pPr>
              <w:spacing w:after="0" w:line="240" w:lineRule="auto"/>
              <w:rPr>
                <w:rFonts w:ascii="Arial" w:hAnsi="Arial" w:cs="Arial"/>
                <w:b/>
                <w:bCs/>
              </w:rPr>
            </w:pPr>
            <w:r w:rsidRPr="00062228">
              <w:rPr>
                <w:rFonts w:ascii="Arial" w:hAnsi="Arial" w:cs="Arial"/>
                <w:b/>
                <w:bCs/>
              </w:rPr>
              <w:lastRenderedPageBreak/>
              <w:t>Ключові заходи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062228" w:rsidRPr="00062228" w:rsidRDefault="00062228" w:rsidP="00062228">
            <w:pPr>
              <w:pStyle w:val="ae"/>
              <w:numPr>
                <w:ilvl w:val="0"/>
                <w:numId w:val="90"/>
              </w:numPr>
              <w:jc w:val="both"/>
              <w:rPr>
                <w:rFonts w:cs="Arial"/>
                <w:sz w:val="22"/>
                <w:szCs w:val="22"/>
                <w:shd w:val="clear" w:color="auto" w:fill="FFFFFF"/>
                <w:lang w:val="ru-RU"/>
              </w:rPr>
            </w:pPr>
            <w:r w:rsidRPr="00062228">
              <w:rPr>
                <w:rFonts w:cs="Arial"/>
                <w:sz w:val="22"/>
                <w:szCs w:val="22"/>
                <w:shd w:val="clear" w:color="auto" w:fill="FFFFFF"/>
                <w:lang w:val="ru-RU"/>
              </w:rPr>
              <w:t>Діти зможуть займатись фізичною культурою і покращувати своє здоров'я.</w:t>
            </w:r>
          </w:p>
          <w:p w:rsidR="0056630E" w:rsidRPr="00062228" w:rsidRDefault="00B5270C" w:rsidP="00062228">
            <w:pPr>
              <w:pStyle w:val="ae"/>
              <w:numPr>
                <w:ilvl w:val="0"/>
                <w:numId w:val="90"/>
              </w:numPr>
              <w:jc w:val="both"/>
              <w:rPr>
                <w:rFonts w:cs="Arial"/>
                <w:sz w:val="22"/>
                <w:szCs w:val="22"/>
                <w:shd w:val="clear" w:color="auto" w:fill="FFFFFF"/>
                <w:lang w:val="ru-RU" w:eastAsia="en-US"/>
              </w:rPr>
            </w:pPr>
            <w:r w:rsidRPr="00062228">
              <w:rPr>
                <w:rFonts w:cs="Arial"/>
                <w:sz w:val="22"/>
                <w:szCs w:val="22"/>
                <w:shd w:val="clear" w:color="auto" w:fill="FFFFFF"/>
                <w:lang w:val="ru-RU"/>
              </w:rPr>
              <w:t>Збільшення рівня охоплення дітей фізичною культурою</w:t>
            </w:r>
            <w:r w:rsidR="0056630E" w:rsidRPr="00062228">
              <w:rPr>
                <w:rFonts w:cs="Arial"/>
                <w:sz w:val="22"/>
                <w:szCs w:val="22"/>
                <w:lang w:val="ru-RU"/>
              </w:rPr>
              <w:t>.</w:t>
            </w:r>
          </w:p>
        </w:tc>
      </w:tr>
      <w:tr w:rsidR="006174F6" w:rsidRPr="006174F6"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6630E" w:rsidRPr="006174F6" w:rsidRDefault="0056630E" w:rsidP="0037584D">
            <w:pPr>
              <w:spacing w:after="0" w:line="240" w:lineRule="auto"/>
              <w:rPr>
                <w:rFonts w:ascii="Arial" w:hAnsi="Arial" w:cs="Arial"/>
                <w:b/>
              </w:rPr>
            </w:pPr>
            <w:r w:rsidRPr="006174F6">
              <w:rPr>
                <w:rFonts w:ascii="Arial" w:hAnsi="Arial" w:cs="Arial"/>
                <w:b/>
              </w:rPr>
              <w:t xml:space="preserve">Період здійснення: </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6630E" w:rsidRPr="006174F6" w:rsidRDefault="006174F6" w:rsidP="006174F6">
            <w:pPr>
              <w:spacing w:after="0" w:line="240" w:lineRule="auto"/>
              <w:rPr>
                <w:rFonts w:ascii="Arial" w:hAnsi="Arial" w:cs="Arial"/>
                <w:lang w:eastAsia="it-IT"/>
              </w:rPr>
            </w:pPr>
            <w:r w:rsidRPr="006174F6">
              <w:rPr>
                <w:rFonts w:ascii="Arial" w:hAnsi="Arial" w:cs="Arial"/>
                <w:b/>
              </w:rPr>
              <w:t>2020</w:t>
            </w:r>
            <w:r w:rsidR="0056630E" w:rsidRPr="006174F6">
              <w:rPr>
                <w:rFonts w:ascii="Arial" w:hAnsi="Arial" w:cs="Arial"/>
                <w:b/>
              </w:rPr>
              <w:t xml:space="preserve"> – 202</w:t>
            </w:r>
            <w:r w:rsidRPr="006174F6">
              <w:rPr>
                <w:rFonts w:ascii="Arial" w:hAnsi="Arial" w:cs="Arial"/>
                <w:b/>
              </w:rPr>
              <w:t>4</w:t>
            </w:r>
            <w:r w:rsidR="0056630E" w:rsidRPr="006174F6">
              <w:rPr>
                <w:rFonts w:ascii="Arial" w:hAnsi="Arial" w:cs="Arial"/>
                <w:b/>
              </w:rPr>
              <w:t xml:space="preserve"> роки:</w:t>
            </w:r>
          </w:p>
        </w:tc>
      </w:tr>
      <w:tr w:rsidR="006174F6" w:rsidRPr="006174F6" w:rsidTr="0037584D">
        <w:trPr>
          <w:jc w:val="right"/>
        </w:trPr>
        <w:tc>
          <w:tcPr>
            <w:tcW w:w="315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6630E" w:rsidRPr="006174F6" w:rsidRDefault="0056630E" w:rsidP="0037584D">
            <w:pPr>
              <w:spacing w:after="0" w:line="240" w:lineRule="auto"/>
              <w:rPr>
                <w:rFonts w:ascii="Arial" w:hAnsi="Arial" w:cs="Arial"/>
                <w:b/>
                <w:bCs/>
              </w:rPr>
            </w:pPr>
            <w:r w:rsidRPr="006174F6">
              <w:rPr>
                <w:rFonts w:ascii="Arial" w:hAnsi="Arial" w:cs="Arial"/>
                <w:b/>
                <w:bCs/>
              </w:rPr>
              <w:t>Орієнтовна вартість проекту, тис. грн.</w:t>
            </w:r>
          </w:p>
        </w:tc>
        <w:tc>
          <w:tcPr>
            <w:tcW w:w="965" w:type="dxa"/>
            <w:tcBorders>
              <w:top w:val="single" w:sz="4" w:space="0" w:color="auto"/>
              <w:left w:val="single" w:sz="4" w:space="0" w:color="auto"/>
              <w:bottom w:val="single" w:sz="4" w:space="0" w:color="auto"/>
              <w:right w:val="single" w:sz="4" w:space="0" w:color="auto"/>
            </w:tcBorders>
            <w:shd w:val="clear" w:color="auto" w:fill="E6E6E6"/>
            <w:vAlign w:val="center"/>
          </w:tcPr>
          <w:p w:rsidR="0056630E" w:rsidRPr="006174F6" w:rsidRDefault="006174F6" w:rsidP="0037584D">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56630E" w:rsidRPr="006174F6" w:rsidRDefault="006174F6" w:rsidP="0037584D">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tcPr>
          <w:p w:rsidR="0056630E" w:rsidRPr="006174F6" w:rsidRDefault="006174F6" w:rsidP="0037584D">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56630E" w:rsidRPr="006174F6" w:rsidRDefault="006174F6" w:rsidP="0037584D">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56630E" w:rsidRPr="006174F6" w:rsidRDefault="006174F6" w:rsidP="0037584D">
            <w:pPr>
              <w:spacing w:after="0" w:line="240" w:lineRule="auto"/>
              <w:jc w:val="center"/>
              <w:rPr>
                <w:rFonts w:ascii="Arial" w:hAnsi="Arial" w:cs="Arial"/>
                <w:b/>
                <w:lang w:eastAsia="it-IT"/>
              </w:rPr>
            </w:pPr>
            <w:r>
              <w:rPr>
                <w:rFonts w:ascii="Arial" w:hAnsi="Arial" w:cs="Arial"/>
                <w:b/>
                <w:lang w:eastAsia="it-IT"/>
              </w:rPr>
              <w:t>2024</w:t>
            </w:r>
          </w:p>
        </w:tc>
        <w:tc>
          <w:tcPr>
            <w:tcW w:w="1205" w:type="dxa"/>
            <w:tcBorders>
              <w:top w:val="single" w:sz="4" w:space="0" w:color="auto"/>
              <w:left w:val="single" w:sz="4" w:space="0" w:color="auto"/>
              <w:bottom w:val="single" w:sz="4" w:space="0" w:color="auto"/>
              <w:right w:val="single" w:sz="4" w:space="0" w:color="auto"/>
            </w:tcBorders>
            <w:shd w:val="clear" w:color="auto" w:fill="E6E6E6"/>
            <w:vAlign w:val="center"/>
          </w:tcPr>
          <w:p w:rsidR="0056630E" w:rsidRPr="006174F6" w:rsidRDefault="0056630E" w:rsidP="0037584D">
            <w:pPr>
              <w:spacing w:after="0" w:line="240" w:lineRule="auto"/>
              <w:ind w:firstLine="104"/>
              <w:jc w:val="center"/>
              <w:rPr>
                <w:rFonts w:ascii="Arial" w:hAnsi="Arial" w:cs="Arial"/>
                <w:b/>
                <w:lang w:eastAsia="it-IT"/>
              </w:rPr>
            </w:pPr>
            <w:r w:rsidRPr="006174F6">
              <w:rPr>
                <w:rFonts w:ascii="Arial" w:hAnsi="Arial" w:cs="Arial"/>
                <w:b/>
                <w:lang w:eastAsia="it-IT"/>
              </w:rPr>
              <w:t>Разом</w:t>
            </w:r>
          </w:p>
        </w:tc>
      </w:tr>
      <w:tr w:rsidR="006174F6" w:rsidRPr="006174F6" w:rsidTr="0037584D">
        <w:trPr>
          <w:jc w:val="right"/>
        </w:trPr>
        <w:tc>
          <w:tcPr>
            <w:tcW w:w="3152" w:type="dxa"/>
            <w:vMerge/>
            <w:tcBorders>
              <w:top w:val="single" w:sz="4" w:space="0" w:color="auto"/>
              <w:left w:val="single" w:sz="4" w:space="0" w:color="auto"/>
              <w:bottom w:val="single" w:sz="4" w:space="0" w:color="auto"/>
              <w:right w:val="single" w:sz="4" w:space="0" w:color="auto"/>
            </w:tcBorders>
            <w:vAlign w:val="center"/>
          </w:tcPr>
          <w:p w:rsidR="0056630E" w:rsidRPr="006174F6" w:rsidRDefault="0056630E" w:rsidP="0037584D">
            <w:pPr>
              <w:spacing w:after="0" w:line="240" w:lineRule="auto"/>
              <w:rPr>
                <w:rFonts w:ascii="Arial" w:hAnsi="Arial" w:cs="Arial"/>
                <w:b/>
                <w:bCs/>
              </w:rPr>
            </w:pPr>
          </w:p>
        </w:tc>
        <w:tc>
          <w:tcPr>
            <w:tcW w:w="965" w:type="dxa"/>
            <w:tcBorders>
              <w:top w:val="single" w:sz="4" w:space="0" w:color="auto"/>
              <w:left w:val="single" w:sz="4" w:space="0" w:color="auto"/>
              <w:bottom w:val="single" w:sz="4" w:space="0" w:color="auto"/>
              <w:right w:val="single" w:sz="4" w:space="0" w:color="auto"/>
            </w:tcBorders>
            <w:vAlign w:val="center"/>
          </w:tcPr>
          <w:p w:rsidR="0056630E" w:rsidRPr="006174F6" w:rsidRDefault="00E14418" w:rsidP="0037584D">
            <w:pPr>
              <w:spacing w:after="0" w:line="240" w:lineRule="auto"/>
              <w:jc w:val="center"/>
              <w:rPr>
                <w:rFonts w:ascii="Arial" w:hAnsi="Arial" w:cs="Arial"/>
                <w:b/>
                <w:lang w:eastAsia="it-IT"/>
              </w:rPr>
            </w:pPr>
            <w:r>
              <w:rPr>
                <w:rFonts w:ascii="Arial" w:hAnsi="Arial" w:cs="Arial"/>
                <w:b/>
                <w:lang w:eastAsia="it-IT"/>
              </w:rPr>
              <w:t>7</w:t>
            </w:r>
            <w:r w:rsidR="00EB7FFB">
              <w:rPr>
                <w:rFonts w:ascii="Arial" w:hAnsi="Arial" w:cs="Arial"/>
                <w:b/>
                <w:lang w:eastAsia="it-IT"/>
              </w:rPr>
              <w:t>0</w:t>
            </w: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56630E" w:rsidRPr="006174F6" w:rsidRDefault="0056630E" w:rsidP="0037584D">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vAlign w:val="center"/>
          </w:tcPr>
          <w:p w:rsidR="0056630E" w:rsidRPr="006174F6" w:rsidRDefault="0056630E" w:rsidP="00B5270C">
            <w:pPr>
              <w:spacing w:after="0" w:line="240" w:lineRule="auto"/>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56630E" w:rsidRPr="006174F6" w:rsidRDefault="0056630E" w:rsidP="0037584D">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56630E" w:rsidRPr="006174F6" w:rsidRDefault="0056630E" w:rsidP="0037584D">
            <w:pPr>
              <w:spacing w:after="0" w:line="240" w:lineRule="auto"/>
              <w:jc w:val="center"/>
              <w:rPr>
                <w:rFonts w:ascii="Arial" w:hAnsi="Arial" w:cs="Arial"/>
                <w:b/>
                <w:lang w:eastAsia="it-IT"/>
              </w:rPr>
            </w:pPr>
          </w:p>
        </w:tc>
        <w:tc>
          <w:tcPr>
            <w:tcW w:w="1205" w:type="dxa"/>
            <w:tcBorders>
              <w:top w:val="single" w:sz="4" w:space="0" w:color="auto"/>
              <w:left w:val="single" w:sz="4" w:space="0" w:color="auto"/>
              <w:bottom w:val="single" w:sz="4" w:space="0" w:color="auto"/>
              <w:right w:val="single" w:sz="4" w:space="0" w:color="auto"/>
            </w:tcBorders>
            <w:shd w:val="clear" w:color="auto" w:fill="FFFFFF"/>
            <w:vAlign w:val="center"/>
          </w:tcPr>
          <w:p w:rsidR="0056630E" w:rsidRPr="006174F6" w:rsidRDefault="00E14418" w:rsidP="0037584D">
            <w:pPr>
              <w:spacing w:after="0" w:line="240" w:lineRule="auto"/>
              <w:jc w:val="center"/>
              <w:rPr>
                <w:rFonts w:ascii="Arial" w:hAnsi="Arial" w:cs="Arial"/>
                <w:b/>
                <w:lang w:eastAsia="it-IT"/>
              </w:rPr>
            </w:pPr>
            <w:r>
              <w:rPr>
                <w:rFonts w:ascii="Arial" w:hAnsi="Arial" w:cs="Arial"/>
                <w:b/>
                <w:lang w:eastAsia="it-IT"/>
              </w:rPr>
              <w:t>7</w:t>
            </w:r>
            <w:r w:rsidR="00EB7FFB">
              <w:rPr>
                <w:rFonts w:ascii="Arial" w:hAnsi="Arial" w:cs="Arial"/>
                <w:b/>
                <w:lang w:eastAsia="it-IT"/>
              </w:rPr>
              <w:t>0</w:t>
            </w:r>
          </w:p>
        </w:tc>
      </w:tr>
      <w:tr w:rsidR="006174F6" w:rsidRPr="006174F6"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6630E" w:rsidRPr="006174F6" w:rsidRDefault="0056630E" w:rsidP="0037584D">
            <w:pPr>
              <w:spacing w:after="0" w:line="240" w:lineRule="auto"/>
              <w:rPr>
                <w:rFonts w:ascii="Arial" w:hAnsi="Arial" w:cs="Arial"/>
                <w:b/>
                <w:bCs/>
              </w:rPr>
            </w:pPr>
            <w:r w:rsidRPr="006174F6">
              <w:rPr>
                <w:rFonts w:ascii="Arial" w:hAnsi="Arial" w:cs="Arial"/>
                <w:b/>
                <w:bCs/>
              </w:rPr>
              <w:t>Джерела фінансування:</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6630E" w:rsidRPr="006174F6" w:rsidRDefault="0056630E" w:rsidP="0037584D">
            <w:pPr>
              <w:spacing w:after="0" w:line="240" w:lineRule="auto"/>
              <w:rPr>
                <w:rFonts w:ascii="Arial" w:hAnsi="Arial" w:cs="Arial"/>
                <w:lang w:eastAsia="it-IT"/>
              </w:rPr>
            </w:pPr>
            <w:r w:rsidRPr="006174F6">
              <w:rPr>
                <w:rFonts w:ascii="Arial" w:hAnsi="Arial" w:cs="Arial"/>
                <w:lang w:eastAsia="it-IT"/>
              </w:rPr>
              <w:t>Державний</w:t>
            </w:r>
            <w:r w:rsidR="00C7137C">
              <w:rPr>
                <w:rFonts w:ascii="Arial" w:hAnsi="Arial" w:cs="Arial"/>
                <w:lang w:eastAsia="it-IT"/>
              </w:rPr>
              <w:t xml:space="preserve"> бюджет</w:t>
            </w:r>
            <w:r w:rsidRPr="006174F6">
              <w:rPr>
                <w:rFonts w:ascii="Arial" w:hAnsi="Arial" w:cs="Arial"/>
                <w:lang w:eastAsia="it-IT"/>
              </w:rPr>
              <w:t>, місцевий бюджет Локницькоїсільської ради, кошти інвесторів</w:t>
            </w:r>
          </w:p>
        </w:tc>
      </w:tr>
      <w:tr w:rsidR="006174F6" w:rsidRPr="006174F6"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6630E" w:rsidRPr="006174F6" w:rsidRDefault="0056630E" w:rsidP="0037584D">
            <w:pPr>
              <w:spacing w:after="0" w:line="240" w:lineRule="auto"/>
              <w:rPr>
                <w:rFonts w:ascii="Arial" w:hAnsi="Arial" w:cs="Arial"/>
                <w:b/>
                <w:bCs/>
              </w:rPr>
            </w:pPr>
            <w:r w:rsidRPr="006174F6">
              <w:rPr>
                <w:rFonts w:ascii="Arial" w:hAnsi="Arial" w:cs="Arial"/>
                <w:b/>
              </w:rPr>
              <w:t>Ключові потенційні учасники реалізації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6630E" w:rsidRPr="006174F6" w:rsidRDefault="0056630E" w:rsidP="0037584D">
            <w:pPr>
              <w:spacing w:after="0" w:line="240" w:lineRule="auto"/>
              <w:rPr>
                <w:rFonts w:ascii="Arial" w:hAnsi="Arial" w:cs="Arial"/>
                <w:lang w:eastAsia="it-IT"/>
              </w:rPr>
            </w:pPr>
            <w:r w:rsidRPr="006174F6">
              <w:rPr>
                <w:rFonts w:ascii="Arial" w:hAnsi="Arial" w:cs="Arial"/>
                <w:lang w:eastAsia="it-IT"/>
              </w:rPr>
              <w:t>Локниц</w:t>
            </w:r>
            <w:r w:rsidR="006174F6">
              <w:rPr>
                <w:rFonts w:ascii="Arial" w:hAnsi="Arial" w:cs="Arial"/>
                <w:lang w:eastAsia="it-IT"/>
              </w:rPr>
              <w:t xml:space="preserve">ька </w:t>
            </w:r>
            <w:r w:rsidRPr="006174F6">
              <w:rPr>
                <w:rFonts w:ascii="Arial" w:hAnsi="Arial" w:cs="Arial"/>
                <w:lang w:eastAsia="it-IT"/>
              </w:rPr>
              <w:t>сільськ</w:t>
            </w:r>
            <w:r w:rsidR="006174F6">
              <w:rPr>
                <w:rFonts w:ascii="Arial" w:hAnsi="Arial" w:cs="Arial"/>
                <w:lang w:eastAsia="it-IT"/>
              </w:rPr>
              <w:t>а</w:t>
            </w:r>
            <w:r w:rsidRPr="006174F6">
              <w:rPr>
                <w:rFonts w:ascii="Arial" w:hAnsi="Arial" w:cs="Arial"/>
                <w:lang w:eastAsia="it-IT"/>
              </w:rPr>
              <w:t xml:space="preserve"> ради</w:t>
            </w:r>
          </w:p>
          <w:p w:rsidR="0056630E" w:rsidRPr="006174F6" w:rsidRDefault="0056630E" w:rsidP="0037584D">
            <w:pPr>
              <w:spacing w:after="0" w:line="240" w:lineRule="auto"/>
              <w:rPr>
                <w:rFonts w:ascii="Arial" w:hAnsi="Arial" w:cs="Arial"/>
                <w:lang w:eastAsia="it-IT"/>
              </w:rPr>
            </w:pPr>
            <w:r w:rsidRPr="006174F6">
              <w:rPr>
                <w:rFonts w:ascii="Arial" w:hAnsi="Arial" w:cs="Arial"/>
                <w:lang w:eastAsia="it-IT"/>
              </w:rPr>
              <w:t>Причетні установи та організації</w:t>
            </w:r>
          </w:p>
          <w:p w:rsidR="0056630E" w:rsidRPr="006174F6" w:rsidRDefault="0056630E" w:rsidP="0037584D">
            <w:pPr>
              <w:spacing w:after="0" w:line="240" w:lineRule="auto"/>
              <w:rPr>
                <w:rFonts w:ascii="Arial" w:hAnsi="Arial" w:cs="Arial"/>
                <w:lang w:eastAsia="it-IT"/>
              </w:rPr>
            </w:pPr>
            <w:r w:rsidRPr="006174F6">
              <w:rPr>
                <w:rFonts w:ascii="Arial" w:hAnsi="Arial" w:cs="Arial"/>
                <w:lang w:eastAsia="it-IT"/>
              </w:rPr>
              <w:t>Підрядна організація</w:t>
            </w:r>
          </w:p>
        </w:tc>
      </w:tr>
      <w:tr w:rsidR="006174F6" w:rsidRPr="006174F6"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6630E" w:rsidRPr="006174F6" w:rsidRDefault="0056630E" w:rsidP="0037584D">
            <w:pPr>
              <w:spacing w:after="0" w:line="240" w:lineRule="auto"/>
              <w:rPr>
                <w:rFonts w:ascii="Arial" w:hAnsi="Arial" w:cs="Arial"/>
                <w:b/>
                <w:bCs/>
              </w:rPr>
            </w:pPr>
            <w:r w:rsidRPr="006174F6">
              <w:rPr>
                <w:rFonts w:ascii="Arial" w:hAnsi="Arial" w:cs="Arial"/>
                <w:b/>
                <w:bCs/>
              </w:rPr>
              <w:t>Інше:</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6630E" w:rsidRPr="006174F6" w:rsidRDefault="0056630E" w:rsidP="0037584D">
            <w:pPr>
              <w:spacing w:after="0" w:line="240" w:lineRule="auto"/>
              <w:rPr>
                <w:rFonts w:ascii="Arial" w:hAnsi="Arial" w:cs="Arial"/>
                <w:lang w:eastAsia="it-IT"/>
              </w:rPr>
            </w:pPr>
          </w:p>
        </w:tc>
      </w:tr>
    </w:tbl>
    <w:p w:rsidR="0056630E" w:rsidRDefault="0056630E" w:rsidP="00434F36">
      <w:pPr>
        <w:spacing w:after="0" w:line="240" w:lineRule="auto"/>
        <w:rPr>
          <w:rFonts w:ascii="Arial" w:hAnsi="Arial" w:cs="Arial"/>
          <w:b/>
          <w:color w:val="FF0000"/>
        </w:rPr>
      </w:pPr>
    </w:p>
    <w:p w:rsidR="0056630E" w:rsidRDefault="0056630E" w:rsidP="00434F36">
      <w:pPr>
        <w:spacing w:after="0" w:line="240" w:lineRule="auto"/>
        <w:rPr>
          <w:rFonts w:ascii="Arial" w:hAnsi="Arial" w:cs="Arial"/>
          <w:b/>
          <w:color w:val="FF0000"/>
        </w:rPr>
      </w:pPr>
    </w:p>
    <w:p w:rsidR="0056630E" w:rsidRDefault="0056630E" w:rsidP="00434F36">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2"/>
        <w:gridCol w:w="965"/>
        <w:gridCol w:w="1132"/>
        <w:gridCol w:w="1133"/>
        <w:gridCol w:w="1132"/>
        <w:gridCol w:w="1132"/>
        <w:gridCol w:w="1205"/>
      </w:tblGrid>
      <w:tr w:rsidR="00133D50" w:rsidRPr="00F16765"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133D50" w:rsidRPr="00F16765" w:rsidRDefault="00133D50" w:rsidP="0037584D">
            <w:pPr>
              <w:pStyle w:val="6"/>
              <w:spacing w:before="0" w:line="240" w:lineRule="auto"/>
              <w:rPr>
                <w:rFonts w:ascii="Arial" w:hAnsi="Arial" w:cs="Arial"/>
                <w:color w:val="auto"/>
              </w:rPr>
            </w:pPr>
            <w:r w:rsidRPr="00F16765">
              <w:rPr>
                <w:rFonts w:ascii="Arial" w:hAnsi="Arial" w:cs="Arial"/>
                <w:color w:val="auto"/>
              </w:rPr>
              <w:t>Завдання Стратегії, якому відповідає проект:</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133D50" w:rsidRPr="00F16765" w:rsidRDefault="00133D50" w:rsidP="0037584D">
            <w:pPr>
              <w:pBdr>
                <w:left w:val="single" w:sz="18" w:space="4" w:color="auto"/>
              </w:pBdr>
              <w:spacing w:after="0" w:line="240" w:lineRule="auto"/>
              <w:rPr>
                <w:rFonts w:ascii="Arial" w:hAnsi="Arial" w:cs="Arial"/>
                <w:lang w:eastAsia="it-IT"/>
              </w:rPr>
            </w:pPr>
            <w:r w:rsidRPr="00F16765">
              <w:rPr>
                <w:rFonts w:ascii="Arial" w:hAnsi="Arial" w:cs="Arial"/>
                <w:lang w:eastAsia="it-IT"/>
              </w:rPr>
              <w:t xml:space="preserve">2.3.1. </w:t>
            </w:r>
            <w:r w:rsidRPr="00F16765">
              <w:rPr>
                <w:rFonts w:ascii="Arial" w:hAnsi="Arial" w:cs="Arial"/>
              </w:rPr>
              <w:t>Проведення капітального та поточного ремонту закладів освіти</w:t>
            </w:r>
          </w:p>
        </w:tc>
      </w:tr>
      <w:tr w:rsidR="00133D50" w:rsidRPr="009E040F"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133D50" w:rsidRPr="00903C05" w:rsidRDefault="00133D50" w:rsidP="0037584D">
            <w:pPr>
              <w:spacing w:after="0" w:line="240" w:lineRule="auto"/>
              <w:rPr>
                <w:rFonts w:ascii="Arial" w:hAnsi="Arial" w:cs="Arial"/>
                <w:b/>
                <w:bCs/>
              </w:rPr>
            </w:pPr>
            <w:r w:rsidRPr="00903C05">
              <w:rPr>
                <w:rFonts w:ascii="Arial" w:hAnsi="Arial" w:cs="Arial"/>
                <w:b/>
                <w:bCs/>
              </w:rPr>
              <w:t>Назва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133D50" w:rsidRPr="00903C05" w:rsidRDefault="008B4CD1" w:rsidP="0037584D">
            <w:pPr>
              <w:spacing w:after="0" w:line="240" w:lineRule="auto"/>
              <w:rPr>
                <w:rFonts w:ascii="Arial" w:hAnsi="Arial" w:cs="Arial"/>
                <w:b/>
                <w:lang w:eastAsia="it-IT"/>
              </w:rPr>
            </w:pPr>
            <w:r>
              <w:rPr>
                <w:rFonts w:ascii="Arial" w:hAnsi="Arial" w:cs="Arial"/>
                <w:b/>
                <w:lang w:eastAsia="it-IT"/>
              </w:rPr>
              <w:t>Заміна підлоги</w:t>
            </w:r>
            <w:r w:rsidR="00133D50">
              <w:rPr>
                <w:rFonts w:ascii="Arial" w:hAnsi="Arial" w:cs="Arial"/>
                <w:b/>
                <w:lang w:eastAsia="it-IT"/>
              </w:rPr>
              <w:t xml:space="preserve"> в двох кімнатах дитячого садка «Малятко»  с. Кухче</w:t>
            </w:r>
          </w:p>
        </w:tc>
      </w:tr>
      <w:tr w:rsidR="00133D50" w:rsidRPr="007C6694" w:rsidTr="0037584D">
        <w:trPr>
          <w:trHeight w:val="550"/>
          <w:jc w:val="right"/>
        </w:trPr>
        <w:tc>
          <w:tcPr>
            <w:tcW w:w="3152" w:type="dxa"/>
            <w:tcBorders>
              <w:top w:val="single" w:sz="4" w:space="0" w:color="auto"/>
              <w:left w:val="single" w:sz="4" w:space="0" w:color="auto"/>
              <w:bottom w:val="single" w:sz="4" w:space="0" w:color="auto"/>
              <w:right w:val="single" w:sz="4" w:space="0" w:color="auto"/>
            </w:tcBorders>
            <w:vAlign w:val="center"/>
          </w:tcPr>
          <w:p w:rsidR="00133D50" w:rsidRPr="007C6694" w:rsidRDefault="00133D50" w:rsidP="0037584D">
            <w:pPr>
              <w:spacing w:after="0" w:line="240" w:lineRule="auto"/>
              <w:rPr>
                <w:rFonts w:ascii="Arial" w:hAnsi="Arial" w:cs="Arial"/>
                <w:b/>
                <w:bCs/>
              </w:rPr>
            </w:pPr>
            <w:r w:rsidRPr="007C6694">
              <w:rPr>
                <w:rFonts w:ascii="Arial" w:hAnsi="Arial" w:cs="Arial"/>
                <w:b/>
                <w:bCs/>
              </w:rPr>
              <w:t>Цілі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133D50" w:rsidRPr="007C6694" w:rsidRDefault="00133D50" w:rsidP="0037584D">
            <w:pPr>
              <w:pStyle w:val="ae"/>
              <w:ind w:left="357"/>
              <w:rPr>
                <w:rFonts w:cs="Arial"/>
                <w:sz w:val="22"/>
                <w:szCs w:val="22"/>
                <w:lang w:val="ru-RU"/>
              </w:rPr>
            </w:pPr>
            <w:r w:rsidRPr="007C6694">
              <w:rPr>
                <w:rFonts w:cs="Arial"/>
                <w:sz w:val="22"/>
                <w:szCs w:val="22"/>
                <w:lang w:val="ru-RU"/>
              </w:rPr>
              <w:t>Створення</w:t>
            </w:r>
            <w:r>
              <w:rPr>
                <w:rFonts w:cs="Arial"/>
                <w:sz w:val="22"/>
                <w:szCs w:val="22"/>
                <w:lang w:val="ru-RU"/>
              </w:rPr>
              <w:t xml:space="preserve"> комфортних</w:t>
            </w:r>
            <w:r w:rsidRPr="007C6694">
              <w:rPr>
                <w:rFonts w:cs="Arial"/>
                <w:sz w:val="22"/>
                <w:szCs w:val="22"/>
                <w:lang w:val="ru-RU"/>
              </w:rPr>
              <w:t xml:space="preserve"> умов для </w:t>
            </w:r>
            <w:r>
              <w:rPr>
                <w:rFonts w:cs="Arial"/>
                <w:sz w:val="22"/>
                <w:szCs w:val="22"/>
                <w:lang w:val="ru-RU"/>
              </w:rPr>
              <w:t>проведення занят</w:t>
            </w:r>
            <w:r w:rsidR="008B4CD1">
              <w:rPr>
                <w:rFonts w:cs="Arial"/>
                <w:sz w:val="22"/>
                <w:szCs w:val="22"/>
                <w:lang w:val="ru-RU"/>
              </w:rPr>
              <w:t>ь в дитячому садку «Малятко»</w:t>
            </w:r>
          </w:p>
        </w:tc>
      </w:tr>
      <w:tr w:rsidR="00133D50" w:rsidRPr="007C6694"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133D50" w:rsidRPr="007C6694" w:rsidRDefault="00133D50" w:rsidP="0037584D">
            <w:pPr>
              <w:autoSpaceDE w:val="0"/>
              <w:autoSpaceDN w:val="0"/>
              <w:adjustRightInd w:val="0"/>
              <w:spacing w:after="0" w:line="240" w:lineRule="auto"/>
              <w:rPr>
                <w:rFonts w:ascii="Arial" w:hAnsi="Arial" w:cs="Arial"/>
                <w:b/>
              </w:rPr>
            </w:pPr>
            <w:r w:rsidRPr="007C6694">
              <w:rPr>
                <w:rFonts w:ascii="Arial" w:hAnsi="Arial" w:cs="Arial"/>
                <w:b/>
              </w:rPr>
              <w:t>Територія на яку проект матиме вплив:</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133D50" w:rsidRPr="007C6694" w:rsidRDefault="00D5485C" w:rsidP="0037584D">
            <w:pPr>
              <w:spacing w:after="0" w:line="240" w:lineRule="auto"/>
              <w:rPr>
                <w:rFonts w:ascii="Arial" w:hAnsi="Arial" w:cs="Arial"/>
                <w:lang w:eastAsia="it-IT"/>
              </w:rPr>
            </w:pPr>
            <w:r>
              <w:rPr>
                <w:rFonts w:ascii="Arial" w:hAnsi="Arial" w:cs="Arial"/>
                <w:lang w:eastAsia="it-IT"/>
              </w:rPr>
              <w:t>с. Кухче,</w:t>
            </w:r>
            <w:r w:rsidR="008B4CD1">
              <w:rPr>
                <w:rFonts w:ascii="Arial" w:hAnsi="Arial" w:cs="Arial"/>
                <w:lang w:eastAsia="it-IT"/>
              </w:rPr>
              <w:t xml:space="preserve"> с. Новосілля</w:t>
            </w:r>
          </w:p>
        </w:tc>
      </w:tr>
      <w:tr w:rsidR="00133D50" w:rsidRPr="001E7C21"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133D50" w:rsidRPr="001E7C21" w:rsidRDefault="00133D50" w:rsidP="0037584D">
            <w:pPr>
              <w:autoSpaceDE w:val="0"/>
              <w:autoSpaceDN w:val="0"/>
              <w:adjustRightInd w:val="0"/>
              <w:spacing w:after="0" w:line="240" w:lineRule="auto"/>
              <w:rPr>
                <w:rFonts w:ascii="Arial" w:hAnsi="Arial" w:cs="Arial"/>
                <w:b/>
              </w:rPr>
            </w:pPr>
            <w:r w:rsidRPr="001E7C21">
              <w:rPr>
                <w:rFonts w:ascii="Arial" w:hAnsi="Arial" w:cs="Arial"/>
                <w:b/>
              </w:rPr>
              <w:t>Орієнтовна кількість отримувачів вигод</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133D50" w:rsidRPr="001E7C21" w:rsidRDefault="00133D50" w:rsidP="0037584D">
            <w:pPr>
              <w:spacing w:after="0" w:line="240" w:lineRule="auto"/>
              <w:rPr>
                <w:rFonts w:ascii="Arial" w:hAnsi="Arial" w:cs="Arial"/>
                <w:lang w:eastAsia="it-IT"/>
              </w:rPr>
            </w:pPr>
            <w:r w:rsidRPr="001E7C21">
              <w:rPr>
                <w:rFonts w:ascii="Arial" w:hAnsi="Arial" w:cs="Arial"/>
                <w:lang w:eastAsia="it-IT"/>
              </w:rPr>
              <w:t>Близько</w:t>
            </w:r>
            <w:r w:rsidR="008B4CD1">
              <w:rPr>
                <w:rFonts w:ascii="Arial" w:hAnsi="Arial" w:cs="Arial"/>
                <w:lang w:eastAsia="it-IT"/>
              </w:rPr>
              <w:t xml:space="preserve"> 120</w:t>
            </w:r>
            <w:r w:rsidRPr="001E7C21">
              <w:rPr>
                <w:rFonts w:ascii="Arial" w:hAnsi="Arial" w:cs="Arial"/>
                <w:lang w:eastAsia="it-IT"/>
              </w:rPr>
              <w:t xml:space="preserve"> осіб</w:t>
            </w:r>
          </w:p>
        </w:tc>
      </w:tr>
      <w:tr w:rsidR="00133D50" w:rsidRPr="001E7C21"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133D50" w:rsidRPr="001E7C21" w:rsidRDefault="00133D50" w:rsidP="0037584D">
            <w:pPr>
              <w:spacing w:after="0" w:line="240" w:lineRule="auto"/>
              <w:rPr>
                <w:rFonts w:ascii="Arial" w:hAnsi="Arial" w:cs="Arial"/>
                <w:b/>
                <w:bCs/>
              </w:rPr>
            </w:pPr>
            <w:r w:rsidRPr="001E7C21">
              <w:rPr>
                <w:rFonts w:ascii="Arial" w:hAnsi="Arial" w:cs="Arial"/>
                <w:b/>
                <w:bCs/>
              </w:rPr>
              <w:t>Стислий опис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133D50" w:rsidRPr="001E7C21" w:rsidRDefault="0060004A" w:rsidP="0037584D">
            <w:pPr>
              <w:spacing w:after="0" w:line="240" w:lineRule="auto"/>
              <w:jc w:val="both"/>
              <w:rPr>
                <w:rFonts w:ascii="Arial" w:hAnsi="Arial" w:cs="Arial"/>
              </w:rPr>
            </w:pPr>
            <w:r>
              <w:rPr>
                <w:rFonts w:ascii="Arial" w:hAnsi="Arial" w:cs="Arial"/>
              </w:rPr>
              <w:t>На даний час</w:t>
            </w:r>
            <w:r w:rsidR="00133D50">
              <w:rPr>
                <w:rFonts w:ascii="Arial" w:hAnsi="Arial" w:cs="Arial"/>
              </w:rPr>
              <w:t xml:space="preserve"> потребує ремонту </w:t>
            </w:r>
            <w:r>
              <w:rPr>
                <w:rFonts w:ascii="Arial" w:hAnsi="Arial" w:cs="Arial"/>
              </w:rPr>
              <w:t xml:space="preserve">по заміні підлоги в двох кімнатах дитячий садок в с. Кухче </w:t>
            </w:r>
            <w:r w:rsidR="00133D50">
              <w:rPr>
                <w:rFonts w:ascii="Arial" w:hAnsi="Arial" w:cs="Arial"/>
              </w:rPr>
              <w:t>.</w:t>
            </w:r>
          </w:p>
          <w:p w:rsidR="00133D50" w:rsidRPr="001E7C21" w:rsidRDefault="00133D50" w:rsidP="0037584D">
            <w:pPr>
              <w:spacing w:after="0" w:line="240" w:lineRule="auto"/>
              <w:jc w:val="both"/>
              <w:rPr>
                <w:rFonts w:ascii="Arial" w:hAnsi="Arial"/>
              </w:rPr>
            </w:pPr>
            <w:r w:rsidRPr="001E7C21">
              <w:rPr>
                <w:rFonts w:ascii="Arial" w:hAnsi="Arial" w:cs="Arial"/>
              </w:rPr>
              <w:t>Даний проект спрямований саме на вирішення</w:t>
            </w:r>
            <w:r>
              <w:rPr>
                <w:rFonts w:ascii="Arial" w:hAnsi="Arial" w:cs="Arial"/>
              </w:rPr>
              <w:t xml:space="preserve"> проблеми  створення хороших умов для заня</w:t>
            </w:r>
            <w:r w:rsidR="0060004A">
              <w:rPr>
                <w:rFonts w:ascii="Arial" w:hAnsi="Arial" w:cs="Arial"/>
              </w:rPr>
              <w:t>ть дітей дошкільнят в с. Кухче</w:t>
            </w:r>
            <w:r w:rsidRPr="001E7C21">
              <w:rPr>
                <w:rFonts w:ascii="Arial" w:hAnsi="Arial" w:cs="Arial"/>
              </w:rPr>
              <w:t xml:space="preserve"> відповідно до санітарно-гігієнічних но</w:t>
            </w:r>
            <w:r>
              <w:rPr>
                <w:rFonts w:ascii="Arial" w:hAnsi="Arial" w:cs="Arial"/>
              </w:rPr>
              <w:t>рм; приведення приміщення</w:t>
            </w:r>
            <w:r w:rsidRPr="001E7C21">
              <w:rPr>
                <w:rFonts w:ascii="Arial" w:hAnsi="Arial" w:cs="Arial"/>
              </w:rPr>
              <w:t xml:space="preserve"> у відповідність до сучасних естетичних вимог; створення</w:t>
            </w:r>
            <w:r w:rsidR="0060004A">
              <w:rPr>
                <w:rFonts w:ascii="Arial" w:hAnsi="Arial" w:cs="Arial"/>
              </w:rPr>
              <w:t xml:space="preserve"> умов для забезпечення дітей</w:t>
            </w:r>
            <w:r w:rsidRPr="001E7C21">
              <w:rPr>
                <w:rFonts w:ascii="Arial" w:hAnsi="Arial" w:cs="Arial"/>
              </w:rPr>
              <w:t xml:space="preserve"> навчально-виховного процесу.</w:t>
            </w:r>
          </w:p>
        </w:tc>
      </w:tr>
      <w:tr w:rsidR="00133D50" w:rsidRPr="0030209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133D50" w:rsidRPr="00302093" w:rsidRDefault="00133D50" w:rsidP="0037584D">
            <w:pPr>
              <w:spacing w:after="0" w:line="240" w:lineRule="auto"/>
              <w:rPr>
                <w:rFonts w:ascii="Arial" w:hAnsi="Arial" w:cs="Arial"/>
                <w:b/>
                <w:bCs/>
              </w:rPr>
            </w:pPr>
            <w:r w:rsidRPr="00302093">
              <w:rPr>
                <w:rFonts w:ascii="Arial" w:hAnsi="Arial" w:cs="Arial"/>
                <w:b/>
                <w:bCs/>
              </w:rPr>
              <w:t>Очікувані результати:</w:t>
            </w:r>
          </w:p>
        </w:tc>
        <w:tc>
          <w:tcPr>
            <w:tcW w:w="669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133D50" w:rsidRPr="00302093" w:rsidRDefault="00133D50" w:rsidP="0037584D">
            <w:pPr>
              <w:pStyle w:val="ae"/>
              <w:numPr>
                <w:ilvl w:val="0"/>
                <w:numId w:val="90"/>
              </w:numPr>
              <w:ind w:left="357" w:hanging="357"/>
              <w:jc w:val="both"/>
              <w:rPr>
                <w:rFonts w:cs="Arial"/>
                <w:sz w:val="22"/>
                <w:szCs w:val="22"/>
                <w:lang w:val="ru-RU"/>
              </w:rPr>
            </w:pPr>
            <w:r w:rsidRPr="00302093">
              <w:rPr>
                <w:rFonts w:cs="Arial"/>
                <w:sz w:val="22"/>
                <w:szCs w:val="22"/>
                <w:lang w:val="ru-RU"/>
              </w:rPr>
              <w:t xml:space="preserve">Проектом передбачається </w:t>
            </w:r>
            <w:r w:rsidR="000810D3">
              <w:rPr>
                <w:rFonts w:cs="Arial"/>
                <w:sz w:val="22"/>
                <w:szCs w:val="22"/>
                <w:lang w:val="ru-RU"/>
              </w:rPr>
              <w:t xml:space="preserve">створення сприятливих умов для </w:t>
            </w:r>
            <w:r w:rsidRPr="00302093">
              <w:rPr>
                <w:rFonts w:cs="Arial"/>
                <w:sz w:val="22"/>
                <w:szCs w:val="22"/>
                <w:lang w:val="ru-RU"/>
              </w:rPr>
              <w:t>досягнення потрібногорі</w:t>
            </w:r>
            <w:r w:rsidR="000810D3">
              <w:rPr>
                <w:rFonts w:cs="Arial"/>
                <w:sz w:val="22"/>
                <w:szCs w:val="22"/>
                <w:lang w:val="ru-RU"/>
              </w:rPr>
              <w:t xml:space="preserve">вня комфорту для </w:t>
            </w:r>
            <w:r w:rsidR="0060004A">
              <w:rPr>
                <w:rFonts w:cs="Arial"/>
                <w:sz w:val="22"/>
                <w:szCs w:val="22"/>
                <w:lang w:val="ru-RU"/>
              </w:rPr>
              <w:t>занять дітей</w:t>
            </w:r>
            <w:r w:rsidRPr="00302093">
              <w:rPr>
                <w:rFonts w:cs="Arial"/>
                <w:sz w:val="22"/>
                <w:szCs w:val="22"/>
                <w:lang w:val="ru-RU"/>
              </w:rPr>
              <w:t>;</w:t>
            </w:r>
          </w:p>
          <w:p w:rsidR="00133D50" w:rsidRPr="00FD7DD3" w:rsidRDefault="00133D50" w:rsidP="00FD7DD3">
            <w:pPr>
              <w:pStyle w:val="ae"/>
              <w:numPr>
                <w:ilvl w:val="0"/>
                <w:numId w:val="90"/>
              </w:numPr>
              <w:ind w:left="357" w:hanging="357"/>
              <w:jc w:val="both"/>
              <w:rPr>
                <w:rFonts w:cs="Arial"/>
                <w:sz w:val="22"/>
                <w:szCs w:val="22"/>
                <w:lang w:val="ru-RU"/>
              </w:rPr>
            </w:pPr>
            <w:r w:rsidRPr="00302093">
              <w:rPr>
                <w:rFonts w:cs="Arial"/>
                <w:sz w:val="22"/>
                <w:szCs w:val="22"/>
                <w:lang w:val="ru-RU"/>
              </w:rPr>
              <w:t>З</w:t>
            </w:r>
            <w:r w:rsidR="00FD7DD3">
              <w:rPr>
                <w:rFonts w:cs="Arial"/>
                <w:sz w:val="22"/>
                <w:szCs w:val="22"/>
                <w:lang w:val="ru-RU"/>
              </w:rPr>
              <w:t>абезпечення необхідних умов функціонування і розвитку системи дошкільної освіти</w:t>
            </w:r>
          </w:p>
        </w:tc>
      </w:tr>
      <w:tr w:rsidR="00133D50" w:rsidRPr="00062228"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133D50" w:rsidRPr="00062228" w:rsidRDefault="00133D50" w:rsidP="0037584D">
            <w:pPr>
              <w:spacing w:after="0" w:line="240" w:lineRule="auto"/>
              <w:rPr>
                <w:rFonts w:ascii="Arial" w:hAnsi="Arial" w:cs="Arial"/>
                <w:b/>
                <w:bCs/>
              </w:rPr>
            </w:pPr>
            <w:r w:rsidRPr="00062228">
              <w:rPr>
                <w:rFonts w:ascii="Arial" w:hAnsi="Arial" w:cs="Arial"/>
                <w:b/>
                <w:bCs/>
              </w:rPr>
              <w:t>Ключові заходи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133D50" w:rsidRPr="000810D3" w:rsidRDefault="000810D3" w:rsidP="000810D3">
            <w:pPr>
              <w:pStyle w:val="ae"/>
              <w:numPr>
                <w:ilvl w:val="0"/>
                <w:numId w:val="90"/>
              </w:numPr>
              <w:jc w:val="both"/>
              <w:rPr>
                <w:rFonts w:cs="Arial"/>
                <w:sz w:val="22"/>
                <w:szCs w:val="22"/>
                <w:shd w:val="clear" w:color="auto" w:fill="FFFFFF"/>
                <w:lang w:val="ru-RU"/>
              </w:rPr>
            </w:pPr>
            <w:r>
              <w:rPr>
                <w:rFonts w:cs="Arial"/>
                <w:sz w:val="22"/>
                <w:szCs w:val="22"/>
                <w:shd w:val="clear" w:color="auto" w:fill="FFFFFF"/>
                <w:lang w:val="ru-RU"/>
              </w:rPr>
              <w:t>Покращаться умови для фізичного та духовного зросту дітей, умови їх виховання</w:t>
            </w:r>
            <w:r w:rsidR="00133D50" w:rsidRPr="00062228">
              <w:rPr>
                <w:rFonts w:cs="Arial"/>
                <w:sz w:val="22"/>
                <w:szCs w:val="22"/>
                <w:shd w:val="clear" w:color="auto" w:fill="FFFFFF"/>
                <w:lang w:val="ru-RU"/>
              </w:rPr>
              <w:t>.</w:t>
            </w:r>
          </w:p>
        </w:tc>
      </w:tr>
      <w:tr w:rsidR="00133D50" w:rsidRPr="006174F6"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133D50" w:rsidRPr="006174F6" w:rsidRDefault="00133D50" w:rsidP="0037584D">
            <w:pPr>
              <w:spacing w:after="0" w:line="240" w:lineRule="auto"/>
              <w:rPr>
                <w:rFonts w:ascii="Arial" w:hAnsi="Arial" w:cs="Arial"/>
                <w:b/>
              </w:rPr>
            </w:pPr>
            <w:r w:rsidRPr="006174F6">
              <w:rPr>
                <w:rFonts w:ascii="Arial" w:hAnsi="Arial" w:cs="Arial"/>
                <w:b/>
              </w:rPr>
              <w:t xml:space="preserve">Період здійснення: </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133D50" w:rsidRPr="006174F6" w:rsidRDefault="00133D50" w:rsidP="0037584D">
            <w:pPr>
              <w:spacing w:after="0" w:line="240" w:lineRule="auto"/>
              <w:rPr>
                <w:rFonts w:ascii="Arial" w:hAnsi="Arial" w:cs="Arial"/>
                <w:lang w:eastAsia="it-IT"/>
              </w:rPr>
            </w:pPr>
            <w:r w:rsidRPr="006174F6">
              <w:rPr>
                <w:rFonts w:ascii="Arial" w:hAnsi="Arial" w:cs="Arial"/>
                <w:b/>
              </w:rPr>
              <w:t>2020 – 2024 роки:</w:t>
            </w:r>
          </w:p>
        </w:tc>
      </w:tr>
      <w:tr w:rsidR="00133D50" w:rsidRPr="006174F6" w:rsidTr="0037584D">
        <w:trPr>
          <w:jc w:val="right"/>
        </w:trPr>
        <w:tc>
          <w:tcPr>
            <w:tcW w:w="315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33D50" w:rsidRPr="006174F6" w:rsidRDefault="00133D50" w:rsidP="0037584D">
            <w:pPr>
              <w:spacing w:after="0" w:line="240" w:lineRule="auto"/>
              <w:rPr>
                <w:rFonts w:ascii="Arial" w:hAnsi="Arial" w:cs="Arial"/>
                <w:b/>
                <w:bCs/>
              </w:rPr>
            </w:pPr>
            <w:r w:rsidRPr="006174F6">
              <w:rPr>
                <w:rFonts w:ascii="Arial" w:hAnsi="Arial" w:cs="Arial"/>
                <w:b/>
                <w:bCs/>
              </w:rPr>
              <w:t>Орієнтовна вартість проекту, тис. грн.</w:t>
            </w:r>
          </w:p>
        </w:tc>
        <w:tc>
          <w:tcPr>
            <w:tcW w:w="965" w:type="dxa"/>
            <w:tcBorders>
              <w:top w:val="single" w:sz="4" w:space="0" w:color="auto"/>
              <w:left w:val="single" w:sz="4" w:space="0" w:color="auto"/>
              <w:bottom w:val="single" w:sz="4" w:space="0" w:color="auto"/>
              <w:right w:val="single" w:sz="4" w:space="0" w:color="auto"/>
            </w:tcBorders>
            <w:shd w:val="clear" w:color="auto" w:fill="E6E6E6"/>
            <w:vAlign w:val="center"/>
          </w:tcPr>
          <w:p w:rsidR="00133D50" w:rsidRPr="006174F6" w:rsidRDefault="00133D50" w:rsidP="0037584D">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133D50" w:rsidRPr="006174F6" w:rsidRDefault="00133D50" w:rsidP="0037584D">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tcPr>
          <w:p w:rsidR="00133D50" w:rsidRPr="006174F6" w:rsidRDefault="00133D50" w:rsidP="0037584D">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133D50" w:rsidRPr="006174F6" w:rsidRDefault="00133D50" w:rsidP="0037584D">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133D50" w:rsidRPr="006174F6" w:rsidRDefault="00133D50" w:rsidP="0037584D">
            <w:pPr>
              <w:spacing w:after="0" w:line="240" w:lineRule="auto"/>
              <w:jc w:val="center"/>
              <w:rPr>
                <w:rFonts w:ascii="Arial" w:hAnsi="Arial" w:cs="Arial"/>
                <w:b/>
                <w:lang w:eastAsia="it-IT"/>
              </w:rPr>
            </w:pPr>
            <w:r>
              <w:rPr>
                <w:rFonts w:ascii="Arial" w:hAnsi="Arial" w:cs="Arial"/>
                <w:b/>
                <w:lang w:eastAsia="it-IT"/>
              </w:rPr>
              <w:t>2024</w:t>
            </w:r>
          </w:p>
        </w:tc>
        <w:tc>
          <w:tcPr>
            <w:tcW w:w="1205" w:type="dxa"/>
            <w:tcBorders>
              <w:top w:val="single" w:sz="4" w:space="0" w:color="auto"/>
              <w:left w:val="single" w:sz="4" w:space="0" w:color="auto"/>
              <w:bottom w:val="single" w:sz="4" w:space="0" w:color="auto"/>
              <w:right w:val="single" w:sz="4" w:space="0" w:color="auto"/>
            </w:tcBorders>
            <w:shd w:val="clear" w:color="auto" w:fill="E6E6E6"/>
            <w:vAlign w:val="center"/>
          </w:tcPr>
          <w:p w:rsidR="00133D50" w:rsidRPr="006174F6" w:rsidRDefault="00133D50" w:rsidP="0037584D">
            <w:pPr>
              <w:spacing w:after="0" w:line="240" w:lineRule="auto"/>
              <w:ind w:firstLine="104"/>
              <w:jc w:val="center"/>
              <w:rPr>
                <w:rFonts w:ascii="Arial" w:hAnsi="Arial" w:cs="Arial"/>
                <w:b/>
                <w:lang w:eastAsia="it-IT"/>
              </w:rPr>
            </w:pPr>
            <w:r w:rsidRPr="006174F6">
              <w:rPr>
                <w:rFonts w:ascii="Arial" w:hAnsi="Arial" w:cs="Arial"/>
                <w:b/>
                <w:lang w:eastAsia="it-IT"/>
              </w:rPr>
              <w:t>Разом</w:t>
            </w:r>
          </w:p>
        </w:tc>
      </w:tr>
      <w:tr w:rsidR="00133D50" w:rsidRPr="006174F6" w:rsidTr="0037584D">
        <w:trPr>
          <w:jc w:val="right"/>
        </w:trPr>
        <w:tc>
          <w:tcPr>
            <w:tcW w:w="3152" w:type="dxa"/>
            <w:vMerge/>
            <w:tcBorders>
              <w:top w:val="single" w:sz="4" w:space="0" w:color="auto"/>
              <w:left w:val="single" w:sz="4" w:space="0" w:color="auto"/>
              <w:bottom w:val="single" w:sz="4" w:space="0" w:color="auto"/>
              <w:right w:val="single" w:sz="4" w:space="0" w:color="auto"/>
            </w:tcBorders>
            <w:vAlign w:val="center"/>
          </w:tcPr>
          <w:p w:rsidR="00133D50" w:rsidRPr="006174F6" w:rsidRDefault="00133D50" w:rsidP="0037584D">
            <w:pPr>
              <w:spacing w:after="0" w:line="240" w:lineRule="auto"/>
              <w:rPr>
                <w:rFonts w:ascii="Arial" w:hAnsi="Arial" w:cs="Arial"/>
                <w:b/>
                <w:bCs/>
              </w:rPr>
            </w:pPr>
          </w:p>
        </w:tc>
        <w:tc>
          <w:tcPr>
            <w:tcW w:w="965" w:type="dxa"/>
            <w:tcBorders>
              <w:top w:val="single" w:sz="4" w:space="0" w:color="auto"/>
              <w:left w:val="single" w:sz="4" w:space="0" w:color="auto"/>
              <w:bottom w:val="single" w:sz="4" w:space="0" w:color="auto"/>
              <w:right w:val="single" w:sz="4" w:space="0" w:color="auto"/>
            </w:tcBorders>
            <w:vAlign w:val="center"/>
          </w:tcPr>
          <w:p w:rsidR="00133D50" w:rsidRPr="006174F6" w:rsidRDefault="00EB7FFB" w:rsidP="0037584D">
            <w:pPr>
              <w:spacing w:after="0" w:line="240" w:lineRule="auto"/>
              <w:jc w:val="center"/>
              <w:rPr>
                <w:rFonts w:ascii="Arial" w:hAnsi="Arial" w:cs="Arial"/>
                <w:b/>
                <w:lang w:eastAsia="it-IT"/>
              </w:rPr>
            </w:pPr>
            <w:r>
              <w:rPr>
                <w:rFonts w:ascii="Arial" w:hAnsi="Arial" w:cs="Arial"/>
                <w:b/>
                <w:lang w:eastAsia="it-IT"/>
              </w:rPr>
              <w:t>80</w:t>
            </w: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133D50" w:rsidRPr="006174F6" w:rsidRDefault="00133D50" w:rsidP="0037584D">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vAlign w:val="center"/>
          </w:tcPr>
          <w:p w:rsidR="00133D50" w:rsidRPr="006174F6" w:rsidRDefault="00133D50" w:rsidP="0037584D">
            <w:pPr>
              <w:spacing w:after="0" w:line="240" w:lineRule="auto"/>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133D50" w:rsidRPr="006174F6" w:rsidRDefault="00133D50" w:rsidP="0037584D">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133D50" w:rsidRPr="006174F6" w:rsidRDefault="00133D50" w:rsidP="0037584D">
            <w:pPr>
              <w:spacing w:after="0" w:line="240" w:lineRule="auto"/>
              <w:jc w:val="center"/>
              <w:rPr>
                <w:rFonts w:ascii="Arial" w:hAnsi="Arial" w:cs="Arial"/>
                <w:b/>
                <w:lang w:eastAsia="it-IT"/>
              </w:rPr>
            </w:pPr>
          </w:p>
        </w:tc>
        <w:tc>
          <w:tcPr>
            <w:tcW w:w="1205" w:type="dxa"/>
            <w:tcBorders>
              <w:top w:val="single" w:sz="4" w:space="0" w:color="auto"/>
              <w:left w:val="single" w:sz="4" w:space="0" w:color="auto"/>
              <w:bottom w:val="single" w:sz="4" w:space="0" w:color="auto"/>
              <w:right w:val="single" w:sz="4" w:space="0" w:color="auto"/>
            </w:tcBorders>
            <w:shd w:val="clear" w:color="auto" w:fill="FFFFFF"/>
            <w:vAlign w:val="center"/>
          </w:tcPr>
          <w:p w:rsidR="00133D50" w:rsidRPr="006174F6" w:rsidRDefault="00EB7FFB" w:rsidP="0037584D">
            <w:pPr>
              <w:spacing w:after="0" w:line="240" w:lineRule="auto"/>
              <w:jc w:val="center"/>
              <w:rPr>
                <w:rFonts w:ascii="Arial" w:hAnsi="Arial" w:cs="Arial"/>
                <w:b/>
                <w:lang w:eastAsia="it-IT"/>
              </w:rPr>
            </w:pPr>
            <w:r>
              <w:rPr>
                <w:rFonts w:ascii="Arial" w:hAnsi="Arial" w:cs="Arial"/>
                <w:b/>
                <w:lang w:eastAsia="it-IT"/>
              </w:rPr>
              <w:t>80</w:t>
            </w:r>
          </w:p>
        </w:tc>
      </w:tr>
      <w:tr w:rsidR="00133D50" w:rsidRPr="006174F6"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133D50" w:rsidRPr="006174F6" w:rsidRDefault="00133D50" w:rsidP="0037584D">
            <w:pPr>
              <w:spacing w:after="0" w:line="240" w:lineRule="auto"/>
              <w:rPr>
                <w:rFonts w:ascii="Arial" w:hAnsi="Arial" w:cs="Arial"/>
                <w:b/>
                <w:bCs/>
              </w:rPr>
            </w:pPr>
            <w:r w:rsidRPr="006174F6">
              <w:rPr>
                <w:rFonts w:ascii="Arial" w:hAnsi="Arial" w:cs="Arial"/>
                <w:b/>
                <w:bCs/>
              </w:rPr>
              <w:t>Джерела фінансування:</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133D50" w:rsidRPr="006174F6" w:rsidRDefault="00133D50" w:rsidP="0037584D">
            <w:pPr>
              <w:spacing w:after="0" w:line="240" w:lineRule="auto"/>
              <w:rPr>
                <w:rFonts w:ascii="Arial" w:hAnsi="Arial" w:cs="Arial"/>
                <w:lang w:eastAsia="it-IT"/>
              </w:rPr>
            </w:pPr>
            <w:r w:rsidRPr="006174F6">
              <w:rPr>
                <w:rFonts w:ascii="Arial" w:hAnsi="Arial" w:cs="Arial"/>
                <w:lang w:eastAsia="it-IT"/>
              </w:rPr>
              <w:t>Державний</w:t>
            </w:r>
            <w:r w:rsidR="00E302B9">
              <w:rPr>
                <w:rFonts w:ascii="Arial" w:hAnsi="Arial" w:cs="Arial"/>
                <w:lang w:eastAsia="it-IT"/>
              </w:rPr>
              <w:t xml:space="preserve"> бюджет</w:t>
            </w:r>
            <w:r w:rsidRPr="006174F6">
              <w:rPr>
                <w:rFonts w:ascii="Arial" w:hAnsi="Arial" w:cs="Arial"/>
                <w:lang w:eastAsia="it-IT"/>
              </w:rPr>
              <w:t>, місцевий бюджет Локницькоїсільської ради, кошти інвесторів</w:t>
            </w:r>
          </w:p>
        </w:tc>
      </w:tr>
      <w:tr w:rsidR="00133D50" w:rsidRPr="006174F6"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133D50" w:rsidRPr="006174F6" w:rsidRDefault="00133D50" w:rsidP="0037584D">
            <w:pPr>
              <w:spacing w:after="0" w:line="240" w:lineRule="auto"/>
              <w:rPr>
                <w:rFonts w:ascii="Arial" w:hAnsi="Arial" w:cs="Arial"/>
                <w:b/>
                <w:bCs/>
              </w:rPr>
            </w:pPr>
            <w:r w:rsidRPr="006174F6">
              <w:rPr>
                <w:rFonts w:ascii="Arial" w:hAnsi="Arial" w:cs="Arial"/>
                <w:b/>
              </w:rPr>
              <w:t>Ключові потенційні учасники реалізації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133D50" w:rsidRPr="006174F6" w:rsidRDefault="00133D50" w:rsidP="0037584D">
            <w:pPr>
              <w:spacing w:after="0" w:line="240" w:lineRule="auto"/>
              <w:rPr>
                <w:rFonts w:ascii="Arial" w:hAnsi="Arial" w:cs="Arial"/>
                <w:lang w:eastAsia="it-IT"/>
              </w:rPr>
            </w:pPr>
            <w:r w:rsidRPr="006174F6">
              <w:rPr>
                <w:rFonts w:ascii="Arial" w:hAnsi="Arial" w:cs="Arial"/>
                <w:lang w:eastAsia="it-IT"/>
              </w:rPr>
              <w:t>Локниц</w:t>
            </w:r>
            <w:r>
              <w:rPr>
                <w:rFonts w:ascii="Arial" w:hAnsi="Arial" w:cs="Arial"/>
                <w:lang w:eastAsia="it-IT"/>
              </w:rPr>
              <w:t xml:space="preserve">ька </w:t>
            </w:r>
            <w:r w:rsidRPr="006174F6">
              <w:rPr>
                <w:rFonts w:ascii="Arial" w:hAnsi="Arial" w:cs="Arial"/>
                <w:lang w:eastAsia="it-IT"/>
              </w:rPr>
              <w:t>сільськ</w:t>
            </w:r>
            <w:r>
              <w:rPr>
                <w:rFonts w:ascii="Arial" w:hAnsi="Arial" w:cs="Arial"/>
                <w:lang w:eastAsia="it-IT"/>
              </w:rPr>
              <w:t>а</w:t>
            </w:r>
            <w:r w:rsidRPr="006174F6">
              <w:rPr>
                <w:rFonts w:ascii="Arial" w:hAnsi="Arial" w:cs="Arial"/>
                <w:lang w:eastAsia="it-IT"/>
              </w:rPr>
              <w:t xml:space="preserve"> ради</w:t>
            </w:r>
          </w:p>
          <w:p w:rsidR="00133D50" w:rsidRPr="006174F6" w:rsidRDefault="00133D50" w:rsidP="0037584D">
            <w:pPr>
              <w:spacing w:after="0" w:line="240" w:lineRule="auto"/>
              <w:rPr>
                <w:rFonts w:ascii="Arial" w:hAnsi="Arial" w:cs="Arial"/>
                <w:lang w:eastAsia="it-IT"/>
              </w:rPr>
            </w:pPr>
            <w:r w:rsidRPr="006174F6">
              <w:rPr>
                <w:rFonts w:ascii="Arial" w:hAnsi="Arial" w:cs="Arial"/>
                <w:lang w:eastAsia="it-IT"/>
              </w:rPr>
              <w:t>Причетні установи та організації</w:t>
            </w:r>
          </w:p>
          <w:p w:rsidR="00133D50" w:rsidRPr="006174F6" w:rsidRDefault="00133D50" w:rsidP="0037584D">
            <w:pPr>
              <w:spacing w:after="0" w:line="240" w:lineRule="auto"/>
              <w:rPr>
                <w:rFonts w:ascii="Arial" w:hAnsi="Arial" w:cs="Arial"/>
                <w:lang w:eastAsia="it-IT"/>
              </w:rPr>
            </w:pPr>
            <w:r w:rsidRPr="006174F6">
              <w:rPr>
                <w:rFonts w:ascii="Arial" w:hAnsi="Arial" w:cs="Arial"/>
                <w:lang w:eastAsia="it-IT"/>
              </w:rPr>
              <w:t>Підрядна організація</w:t>
            </w:r>
          </w:p>
        </w:tc>
      </w:tr>
      <w:tr w:rsidR="00133D50" w:rsidRPr="006174F6"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133D50" w:rsidRPr="006174F6" w:rsidRDefault="00133D50" w:rsidP="0037584D">
            <w:pPr>
              <w:spacing w:after="0" w:line="240" w:lineRule="auto"/>
              <w:rPr>
                <w:rFonts w:ascii="Arial" w:hAnsi="Arial" w:cs="Arial"/>
                <w:b/>
                <w:bCs/>
              </w:rPr>
            </w:pPr>
            <w:r w:rsidRPr="006174F6">
              <w:rPr>
                <w:rFonts w:ascii="Arial" w:hAnsi="Arial" w:cs="Arial"/>
                <w:b/>
                <w:bCs/>
              </w:rPr>
              <w:t>Інше:</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133D50" w:rsidRPr="006174F6" w:rsidRDefault="00133D50" w:rsidP="0037584D">
            <w:pPr>
              <w:spacing w:after="0" w:line="240" w:lineRule="auto"/>
              <w:rPr>
                <w:rFonts w:ascii="Arial" w:hAnsi="Arial" w:cs="Arial"/>
                <w:lang w:eastAsia="it-IT"/>
              </w:rPr>
            </w:pPr>
          </w:p>
        </w:tc>
      </w:tr>
    </w:tbl>
    <w:p w:rsidR="00133D50" w:rsidRDefault="00133D50" w:rsidP="00434F36">
      <w:pPr>
        <w:spacing w:after="0" w:line="240" w:lineRule="auto"/>
        <w:rPr>
          <w:rFonts w:ascii="Arial" w:hAnsi="Arial" w:cs="Arial"/>
          <w:b/>
          <w:color w:val="FF0000"/>
        </w:rPr>
      </w:pPr>
    </w:p>
    <w:p w:rsidR="0056630E" w:rsidRDefault="0056630E" w:rsidP="00434F36">
      <w:pPr>
        <w:spacing w:after="0" w:line="240" w:lineRule="auto"/>
        <w:rPr>
          <w:rFonts w:ascii="Arial" w:hAnsi="Arial" w:cs="Arial"/>
          <w:b/>
          <w:color w:val="FF0000"/>
        </w:rPr>
      </w:pPr>
    </w:p>
    <w:p w:rsidR="0056630E" w:rsidRDefault="0056630E" w:rsidP="00434F36">
      <w:pPr>
        <w:spacing w:after="0" w:line="240" w:lineRule="auto"/>
        <w:rPr>
          <w:rFonts w:ascii="Arial" w:hAnsi="Arial" w:cs="Arial"/>
          <w:b/>
          <w:color w:val="FF0000"/>
        </w:rPr>
      </w:pPr>
    </w:p>
    <w:p w:rsidR="00365CA4" w:rsidRDefault="00365CA4" w:rsidP="00434F36">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9"/>
        <w:gridCol w:w="1070"/>
        <w:gridCol w:w="1132"/>
        <w:gridCol w:w="1133"/>
        <w:gridCol w:w="1132"/>
        <w:gridCol w:w="1132"/>
        <w:gridCol w:w="1133"/>
      </w:tblGrid>
      <w:tr w:rsidR="00B017B6" w:rsidRPr="0049764F" w:rsidTr="005D0042">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03A3B" w:rsidRPr="0049764F" w:rsidRDefault="00A03A3B" w:rsidP="005D0042">
            <w:pPr>
              <w:pStyle w:val="6"/>
              <w:spacing w:before="0" w:line="240" w:lineRule="auto"/>
              <w:rPr>
                <w:rFonts w:ascii="Arial" w:hAnsi="Arial" w:cs="Arial"/>
                <w:color w:val="auto"/>
              </w:rPr>
            </w:pPr>
            <w:r w:rsidRPr="0049764F">
              <w:rPr>
                <w:rFonts w:ascii="Arial" w:hAnsi="Arial" w:cs="Arial"/>
                <w:color w:val="auto"/>
              </w:rPr>
              <w:t>Завдання Стратегії, якому відповідає проект:</w:t>
            </w:r>
          </w:p>
        </w:tc>
        <w:tc>
          <w:tcPr>
            <w:tcW w:w="6732" w:type="dxa"/>
            <w:gridSpan w:val="6"/>
            <w:tcBorders>
              <w:top w:val="single" w:sz="4" w:space="0" w:color="auto"/>
              <w:left w:val="single" w:sz="4" w:space="0" w:color="auto"/>
              <w:bottom w:val="single" w:sz="4" w:space="0" w:color="auto"/>
              <w:right w:val="single" w:sz="4" w:space="0" w:color="auto"/>
            </w:tcBorders>
            <w:hideMark/>
          </w:tcPr>
          <w:p w:rsidR="00A03A3B" w:rsidRPr="0049764F" w:rsidRDefault="007878EE" w:rsidP="005D0042">
            <w:pPr>
              <w:spacing w:after="0" w:line="240" w:lineRule="auto"/>
              <w:rPr>
                <w:rFonts w:ascii="Arial" w:hAnsi="Arial" w:cs="Arial"/>
              </w:rPr>
            </w:pPr>
            <w:r>
              <w:rPr>
                <w:rFonts w:ascii="Arial" w:hAnsi="Arial" w:cs="Arial"/>
              </w:rPr>
              <w:t>2.3.2</w:t>
            </w:r>
            <w:r w:rsidR="00A03A3B" w:rsidRPr="0049764F">
              <w:rPr>
                <w:rFonts w:ascii="Arial" w:hAnsi="Arial" w:cs="Arial"/>
              </w:rPr>
              <w:t xml:space="preserve">. </w:t>
            </w:r>
            <w:r w:rsidR="00A03A3B">
              <w:rPr>
                <w:rFonts w:ascii="Arial" w:hAnsi="Arial" w:cs="Arial"/>
              </w:rPr>
              <w:t>М</w:t>
            </w:r>
            <w:r w:rsidR="00EA49EF">
              <w:rPr>
                <w:rFonts w:ascii="Arial" w:hAnsi="Arial" w:cs="Arial"/>
              </w:rPr>
              <w:t>одернізація системи опалення закладів освіти</w:t>
            </w:r>
          </w:p>
        </w:tc>
      </w:tr>
      <w:tr w:rsidR="00B017B6" w:rsidRPr="0049764F" w:rsidTr="005D0042">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03A3B" w:rsidRPr="0049764F" w:rsidRDefault="00A03A3B" w:rsidP="005D0042">
            <w:pPr>
              <w:spacing w:after="0" w:line="240" w:lineRule="auto"/>
              <w:rPr>
                <w:rFonts w:ascii="Arial" w:hAnsi="Arial" w:cs="Arial"/>
                <w:b/>
                <w:bCs/>
              </w:rPr>
            </w:pPr>
            <w:r w:rsidRPr="0049764F">
              <w:rPr>
                <w:rFonts w:ascii="Arial" w:hAnsi="Arial" w:cs="Arial"/>
                <w:b/>
                <w:bCs/>
              </w:rPr>
              <w:t>Назва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A03A3B" w:rsidRPr="0049764F" w:rsidRDefault="00A03A3B" w:rsidP="005D0042">
            <w:pPr>
              <w:spacing w:after="0" w:line="240" w:lineRule="auto"/>
              <w:rPr>
                <w:rFonts w:ascii="Arial" w:hAnsi="Arial" w:cs="Arial"/>
                <w:b/>
                <w:lang w:eastAsia="it-IT"/>
              </w:rPr>
            </w:pPr>
            <w:r>
              <w:rPr>
                <w:rFonts w:ascii="Arial" w:hAnsi="Arial" w:cs="Arial"/>
                <w:b/>
                <w:lang w:eastAsia="it-IT"/>
              </w:rPr>
              <w:t xml:space="preserve">Модернізація системи опалення </w:t>
            </w:r>
            <w:r w:rsidRPr="0049764F">
              <w:rPr>
                <w:rFonts w:ascii="Arial" w:hAnsi="Arial" w:cs="Arial"/>
                <w:b/>
                <w:lang w:eastAsia="it-IT"/>
              </w:rPr>
              <w:t>КЗ «</w:t>
            </w:r>
            <w:r>
              <w:rPr>
                <w:rFonts w:ascii="Arial" w:hAnsi="Arial" w:cs="Arial"/>
                <w:b/>
                <w:lang w:eastAsia="it-IT"/>
              </w:rPr>
              <w:t>Кутинська</w:t>
            </w:r>
            <w:r w:rsidRPr="0049764F">
              <w:rPr>
                <w:rFonts w:ascii="Arial" w:hAnsi="Arial" w:cs="Arial"/>
                <w:b/>
                <w:lang w:eastAsia="it-IT"/>
              </w:rPr>
              <w:t xml:space="preserve"> ЗОШ І-ІІІ – ступенів»</w:t>
            </w:r>
          </w:p>
        </w:tc>
      </w:tr>
      <w:tr w:rsidR="00A03A3B" w:rsidRPr="00287EFC" w:rsidTr="00B017B6">
        <w:trPr>
          <w:trHeight w:val="447"/>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03A3B" w:rsidRPr="00287EFC" w:rsidRDefault="00A03A3B" w:rsidP="005D0042">
            <w:pPr>
              <w:spacing w:after="0" w:line="240" w:lineRule="auto"/>
              <w:rPr>
                <w:rFonts w:ascii="Arial" w:hAnsi="Arial" w:cs="Arial"/>
                <w:b/>
                <w:bCs/>
              </w:rPr>
            </w:pPr>
            <w:r w:rsidRPr="00287EFC">
              <w:rPr>
                <w:rFonts w:ascii="Arial" w:hAnsi="Arial" w:cs="Arial"/>
                <w:b/>
                <w:bCs/>
              </w:rPr>
              <w:t>Цілі проекту:</w:t>
            </w:r>
          </w:p>
        </w:tc>
        <w:tc>
          <w:tcPr>
            <w:tcW w:w="6732" w:type="dxa"/>
            <w:gridSpan w:val="6"/>
            <w:tcBorders>
              <w:top w:val="single" w:sz="4" w:space="0" w:color="auto"/>
              <w:left w:val="single" w:sz="4" w:space="0" w:color="auto"/>
              <w:bottom w:val="single" w:sz="4" w:space="0" w:color="auto"/>
              <w:right w:val="single" w:sz="4" w:space="0" w:color="auto"/>
            </w:tcBorders>
          </w:tcPr>
          <w:p w:rsidR="00A03A3B" w:rsidRPr="002F4B6F" w:rsidRDefault="00B017B6" w:rsidP="005D0042">
            <w:pPr>
              <w:pStyle w:val="afd"/>
              <w:spacing w:before="0" w:beforeAutospacing="0" w:after="0" w:afterAutospacing="0"/>
              <w:jc w:val="both"/>
              <w:rPr>
                <w:rFonts w:ascii="Arial" w:hAnsi="Arial" w:cs="Arial"/>
                <w:sz w:val="22"/>
                <w:szCs w:val="22"/>
                <w:lang w:val="uk-UA" w:eastAsia="it-IT"/>
              </w:rPr>
            </w:pPr>
            <w:r>
              <w:rPr>
                <w:rFonts w:ascii="Arial" w:hAnsi="Arial" w:cs="Arial"/>
                <w:sz w:val="22"/>
                <w:szCs w:val="22"/>
                <w:lang w:val="uk-UA" w:eastAsia="it-IT"/>
              </w:rPr>
              <w:t>Модернізація системи опалення у загальноосвітній школі, економія бюджетних коштів на опалення</w:t>
            </w:r>
          </w:p>
        </w:tc>
      </w:tr>
      <w:tr w:rsidR="00B017B6" w:rsidRPr="00B61FCF" w:rsidTr="005D0042">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03A3B" w:rsidRPr="00B61FCF" w:rsidRDefault="00A03A3B" w:rsidP="005D0042">
            <w:pPr>
              <w:autoSpaceDE w:val="0"/>
              <w:autoSpaceDN w:val="0"/>
              <w:adjustRightInd w:val="0"/>
              <w:spacing w:after="0" w:line="240" w:lineRule="auto"/>
              <w:rPr>
                <w:rFonts w:ascii="Arial" w:hAnsi="Arial" w:cs="Arial"/>
                <w:b/>
              </w:rPr>
            </w:pPr>
            <w:r w:rsidRPr="00B61FCF">
              <w:rPr>
                <w:rFonts w:ascii="Arial" w:hAnsi="Arial" w:cs="Arial"/>
                <w:b/>
              </w:rPr>
              <w:t>Територія на яку проект матиме вплив:</w:t>
            </w:r>
          </w:p>
        </w:tc>
        <w:tc>
          <w:tcPr>
            <w:tcW w:w="6732" w:type="dxa"/>
            <w:gridSpan w:val="6"/>
            <w:tcBorders>
              <w:top w:val="single" w:sz="4" w:space="0" w:color="auto"/>
              <w:left w:val="single" w:sz="4" w:space="0" w:color="auto"/>
              <w:bottom w:val="single" w:sz="4" w:space="0" w:color="auto"/>
              <w:right w:val="single" w:sz="4" w:space="0" w:color="auto"/>
            </w:tcBorders>
            <w:hideMark/>
          </w:tcPr>
          <w:p w:rsidR="00A03A3B" w:rsidRPr="00B61FCF" w:rsidRDefault="002D5E66" w:rsidP="005D0042">
            <w:pPr>
              <w:spacing w:after="0" w:line="240" w:lineRule="auto"/>
              <w:rPr>
                <w:rFonts w:ascii="Arial" w:hAnsi="Arial" w:cs="Arial"/>
                <w:lang w:eastAsia="it-IT"/>
              </w:rPr>
            </w:pPr>
            <w:r>
              <w:rPr>
                <w:rFonts w:ascii="Arial" w:hAnsi="Arial" w:cs="Arial"/>
                <w:lang w:eastAsia="it-IT"/>
              </w:rPr>
              <w:t>с. Кутин, с. Любинь, с. Кутинок, с. Задовже, с. Заозер</w:t>
            </w:r>
            <w:r>
              <w:rPr>
                <w:rFonts w:cs="Arial"/>
                <w:lang w:eastAsia="it-IT"/>
              </w:rPr>
              <w:t>'</w:t>
            </w:r>
            <w:r>
              <w:rPr>
                <w:rFonts w:ascii="Arial" w:hAnsi="Arial" w:cs="Arial"/>
                <w:lang w:eastAsia="it-IT"/>
              </w:rPr>
              <w:t>я</w:t>
            </w:r>
          </w:p>
        </w:tc>
      </w:tr>
      <w:tr w:rsidR="00B017B6" w:rsidRPr="00B61FCF" w:rsidTr="005D0042">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03A3B" w:rsidRPr="00B61FCF" w:rsidRDefault="00A03A3B" w:rsidP="005D0042">
            <w:pPr>
              <w:autoSpaceDE w:val="0"/>
              <w:autoSpaceDN w:val="0"/>
              <w:adjustRightInd w:val="0"/>
              <w:spacing w:after="0" w:line="240" w:lineRule="auto"/>
              <w:rPr>
                <w:rFonts w:ascii="Arial" w:hAnsi="Arial" w:cs="Arial"/>
                <w:b/>
              </w:rPr>
            </w:pPr>
            <w:r w:rsidRPr="00B61FCF">
              <w:rPr>
                <w:rFonts w:ascii="Arial" w:hAnsi="Arial" w:cs="Arial"/>
                <w:b/>
              </w:rPr>
              <w:t>Орієнтовна кількість отримувачів вигод</w:t>
            </w:r>
          </w:p>
        </w:tc>
        <w:tc>
          <w:tcPr>
            <w:tcW w:w="6732" w:type="dxa"/>
            <w:gridSpan w:val="6"/>
            <w:tcBorders>
              <w:top w:val="single" w:sz="4" w:space="0" w:color="auto"/>
              <w:left w:val="single" w:sz="4" w:space="0" w:color="auto"/>
              <w:bottom w:val="single" w:sz="4" w:space="0" w:color="auto"/>
              <w:right w:val="single" w:sz="4" w:space="0" w:color="auto"/>
            </w:tcBorders>
          </w:tcPr>
          <w:p w:rsidR="00A03A3B" w:rsidRPr="00B61FCF" w:rsidRDefault="002D5E66" w:rsidP="005D0042">
            <w:pPr>
              <w:spacing w:after="0" w:line="240" w:lineRule="auto"/>
              <w:rPr>
                <w:rFonts w:ascii="Arial" w:hAnsi="Arial" w:cs="Arial"/>
                <w:lang w:eastAsia="it-IT"/>
              </w:rPr>
            </w:pPr>
            <w:r>
              <w:rPr>
                <w:rFonts w:ascii="Arial" w:hAnsi="Arial" w:cs="Arial"/>
                <w:lang w:eastAsia="it-IT"/>
              </w:rPr>
              <w:t>321 особа</w:t>
            </w:r>
          </w:p>
        </w:tc>
      </w:tr>
      <w:tr w:rsidR="00B017B6" w:rsidRPr="00A330E9" w:rsidTr="005D0042">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17B6" w:rsidRPr="00A330E9" w:rsidRDefault="00B017B6" w:rsidP="00B017B6">
            <w:pPr>
              <w:spacing w:after="0" w:line="240" w:lineRule="auto"/>
              <w:rPr>
                <w:rFonts w:ascii="Arial" w:hAnsi="Arial" w:cs="Arial"/>
                <w:b/>
                <w:bCs/>
              </w:rPr>
            </w:pPr>
            <w:r w:rsidRPr="00A330E9">
              <w:rPr>
                <w:rFonts w:ascii="Arial" w:hAnsi="Arial" w:cs="Arial"/>
                <w:b/>
                <w:bCs/>
              </w:rPr>
              <w:t>Стислий опис проекту:</w:t>
            </w:r>
          </w:p>
        </w:tc>
        <w:tc>
          <w:tcPr>
            <w:tcW w:w="6732" w:type="dxa"/>
            <w:gridSpan w:val="6"/>
            <w:tcBorders>
              <w:top w:val="single" w:sz="4" w:space="0" w:color="auto"/>
              <w:left w:val="single" w:sz="4" w:space="0" w:color="auto"/>
              <w:bottom w:val="single" w:sz="4" w:space="0" w:color="auto"/>
              <w:right w:val="single" w:sz="4" w:space="0" w:color="auto"/>
            </w:tcBorders>
          </w:tcPr>
          <w:p w:rsidR="00B017B6" w:rsidRPr="00A330E9" w:rsidRDefault="00B017B6" w:rsidP="00B017B6">
            <w:pPr>
              <w:spacing w:after="0" w:line="240" w:lineRule="auto"/>
              <w:jc w:val="both"/>
              <w:rPr>
                <w:rFonts w:ascii="Arial" w:hAnsi="Arial" w:cs="Arial"/>
                <w:lang w:eastAsia="uk-UA"/>
              </w:rPr>
            </w:pPr>
            <w:r>
              <w:rPr>
                <w:rFonts w:ascii="Arial" w:hAnsi="Arial" w:cs="Arial"/>
              </w:rPr>
              <w:t>Для забезпечення стабільного опалення в загальноосвітній школі опалювальної системи, зменшення витрат на опалювання, та економного витрачання теплоносіїв потрібно провести модернізацію уже існуючої системи теплопостачання, подолати негативні сторони застарілої системи опалення</w:t>
            </w:r>
          </w:p>
        </w:tc>
      </w:tr>
      <w:tr w:rsidR="00B017B6" w:rsidRPr="003B3BCF" w:rsidTr="005D0042">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17B6" w:rsidRPr="003B3BCF" w:rsidRDefault="00B017B6" w:rsidP="00B017B6">
            <w:pPr>
              <w:spacing w:after="0" w:line="240" w:lineRule="auto"/>
              <w:rPr>
                <w:rFonts w:ascii="Arial" w:hAnsi="Arial" w:cs="Arial"/>
                <w:b/>
                <w:bCs/>
              </w:rPr>
            </w:pPr>
            <w:r w:rsidRPr="003B3BCF">
              <w:rPr>
                <w:rFonts w:ascii="Arial" w:hAnsi="Arial" w:cs="Arial"/>
                <w:b/>
                <w:bCs/>
              </w:rPr>
              <w:t>Очікувані результати:</w:t>
            </w:r>
          </w:p>
        </w:tc>
        <w:tc>
          <w:tcPr>
            <w:tcW w:w="6732" w:type="dxa"/>
            <w:gridSpan w:val="6"/>
            <w:tcBorders>
              <w:top w:val="single" w:sz="4" w:space="0" w:color="auto"/>
              <w:left w:val="single" w:sz="4" w:space="0" w:color="auto"/>
              <w:bottom w:val="single" w:sz="4" w:space="0" w:color="auto"/>
              <w:right w:val="single" w:sz="4" w:space="0" w:color="auto"/>
            </w:tcBorders>
            <w:shd w:val="clear" w:color="auto" w:fill="FFFFFF"/>
          </w:tcPr>
          <w:p w:rsidR="00B017B6" w:rsidRPr="0060697F" w:rsidRDefault="0060697F" w:rsidP="0060697F">
            <w:pPr>
              <w:spacing w:after="0" w:line="240" w:lineRule="auto"/>
              <w:jc w:val="both"/>
              <w:rPr>
                <w:rFonts w:ascii="Arial" w:hAnsi="Arial" w:cs="Arial"/>
                <w:lang w:eastAsia="it-IT"/>
              </w:rPr>
            </w:pPr>
            <w:r>
              <w:rPr>
                <w:rFonts w:ascii="Arial" w:hAnsi="Arial" w:cs="Arial"/>
                <w:lang w:eastAsia="it-IT"/>
              </w:rPr>
              <w:t xml:space="preserve">Використовуючи енеогозберігаючі технології, ми зможемо отримати належні умови для роботи учителів та учнів. </w:t>
            </w:r>
            <w:r w:rsidR="00A86439">
              <w:rPr>
                <w:rFonts w:ascii="Arial" w:hAnsi="Arial" w:cs="Arial"/>
                <w:lang w:eastAsia="it-IT"/>
              </w:rPr>
              <w:t>З</w:t>
            </w:r>
            <w:r>
              <w:rPr>
                <w:rFonts w:cs="Arial"/>
                <w:lang w:eastAsia="it-IT"/>
              </w:rPr>
              <w:t>'</w:t>
            </w:r>
            <w:r>
              <w:rPr>
                <w:rFonts w:ascii="Arial" w:hAnsi="Arial" w:cs="Arial"/>
                <w:lang w:eastAsia="it-IT"/>
              </w:rPr>
              <w:t>явиться можливість задавати необхідну температур</w:t>
            </w:r>
            <w:r w:rsidR="00A86439">
              <w:rPr>
                <w:rFonts w:ascii="Arial" w:hAnsi="Arial" w:cs="Arial"/>
                <w:lang w:eastAsia="it-IT"/>
              </w:rPr>
              <w:t>у та тиск в системі, яку можна від</w:t>
            </w:r>
            <w:r>
              <w:rPr>
                <w:rFonts w:ascii="Arial" w:hAnsi="Arial" w:cs="Arial"/>
                <w:lang w:eastAsia="it-IT"/>
              </w:rPr>
              <w:t xml:space="preserve">регулювати, в залежності від годин доби та температури повітря, виключиться можливість аварійних ситуацій. </w:t>
            </w:r>
            <w:r w:rsidR="00B017B6" w:rsidRPr="0060697F">
              <w:rPr>
                <w:rFonts w:ascii="Arial" w:hAnsi="Arial" w:cs="Arial"/>
              </w:rPr>
              <w:t>З</w:t>
            </w:r>
            <w:r w:rsidRPr="0060697F">
              <w:rPr>
                <w:rFonts w:ascii="Arial" w:hAnsi="Arial" w:cs="Arial"/>
              </w:rPr>
              <w:t>більшитьсястрок</w:t>
            </w:r>
            <w:r w:rsidR="00B017B6" w:rsidRPr="0060697F">
              <w:rPr>
                <w:rFonts w:ascii="Arial" w:hAnsi="Arial" w:cs="Arial"/>
              </w:rPr>
              <w:t xml:space="preserve"> експлуатації споруди навчального закладу.З</w:t>
            </w:r>
            <w:r w:rsidRPr="0060697F">
              <w:rPr>
                <w:rFonts w:ascii="Arial" w:hAnsi="Arial" w:cs="Arial"/>
              </w:rPr>
              <w:t>менша</w:t>
            </w:r>
            <w:r w:rsidR="00B017B6" w:rsidRPr="0060697F">
              <w:rPr>
                <w:rFonts w:ascii="Arial" w:hAnsi="Arial" w:cs="Arial"/>
              </w:rPr>
              <w:t>ть</w:t>
            </w:r>
            <w:r w:rsidRPr="0060697F">
              <w:rPr>
                <w:rFonts w:ascii="Arial" w:hAnsi="Arial" w:cs="Arial"/>
              </w:rPr>
              <w:t>сянераціональн</w:t>
            </w:r>
            <w:r w:rsidR="00B017B6" w:rsidRPr="0060697F">
              <w:rPr>
                <w:rFonts w:ascii="Arial" w:hAnsi="Arial" w:cs="Arial"/>
              </w:rPr>
              <w:t>і витрати теплової енергії</w:t>
            </w:r>
            <w:r w:rsidRPr="0060697F">
              <w:rPr>
                <w:rFonts w:ascii="Arial" w:hAnsi="Arial" w:cs="Arial"/>
                <w:lang w:eastAsia="it-IT"/>
              </w:rPr>
              <w:t>.</w:t>
            </w:r>
          </w:p>
        </w:tc>
      </w:tr>
      <w:tr w:rsidR="00B017B6" w:rsidRPr="003B3BCF" w:rsidTr="005D0042">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17B6" w:rsidRPr="003B3BCF" w:rsidRDefault="00B017B6" w:rsidP="00B017B6">
            <w:pPr>
              <w:spacing w:after="0" w:line="240" w:lineRule="auto"/>
              <w:rPr>
                <w:rFonts w:ascii="Arial" w:hAnsi="Arial" w:cs="Arial"/>
                <w:b/>
                <w:bCs/>
              </w:rPr>
            </w:pPr>
            <w:r w:rsidRPr="003B3BCF">
              <w:rPr>
                <w:rFonts w:ascii="Arial" w:hAnsi="Arial" w:cs="Arial"/>
                <w:b/>
                <w:bCs/>
              </w:rPr>
              <w:t>Ключові заходи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B017B6" w:rsidRPr="003225BD" w:rsidRDefault="003225BD" w:rsidP="003225BD">
            <w:pPr>
              <w:pStyle w:val="ae"/>
              <w:tabs>
                <w:tab w:val="left" w:pos="581"/>
              </w:tabs>
              <w:ind w:left="0"/>
              <w:jc w:val="both"/>
              <w:rPr>
                <w:rFonts w:cs="Arial"/>
                <w:sz w:val="22"/>
                <w:szCs w:val="22"/>
                <w:lang w:val="uk-UA" w:eastAsia="it-IT"/>
              </w:rPr>
            </w:pPr>
            <w:r>
              <w:rPr>
                <w:rFonts w:cs="Arial"/>
                <w:sz w:val="22"/>
                <w:szCs w:val="22"/>
                <w:lang w:val="uk-UA" w:eastAsia="it-IT"/>
              </w:rPr>
              <w:t>Провівши термомодернізацію системи опалення, частково замінивши труби системи опалення ми зможемо досягти належного рівня опалення у приміщенні, заощаджуючи при цьому кошти.</w:t>
            </w:r>
          </w:p>
        </w:tc>
      </w:tr>
      <w:tr w:rsidR="00B017B6" w:rsidRPr="005C62B8" w:rsidTr="005D0042">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17B6" w:rsidRPr="005C62B8" w:rsidRDefault="00B017B6" w:rsidP="00B017B6">
            <w:pPr>
              <w:spacing w:after="0" w:line="240" w:lineRule="auto"/>
              <w:rPr>
                <w:rFonts w:ascii="Arial" w:hAnsi="Arial" w:cs="Arial"/>
                <w:b/>
              </w:rPr>
            </w:pPr>
            <w:r w:rsidRPr="005C62B8">
              <w:rPr>
                <w:rFonts w:ascii="Arial" w:hAnsi="Arial" w:cs="Arial"/>
                <w:b/>
              </w:rPr>
              <w:t xml:space="preserve">Період здійснення: </w:t>
            </w:r>
          </w:p>
        </w:tc>
        <w:tc>
          <w:tcPr>
            <w:tcW w:w="6732" w:type="dxa"/>
            <w:gridSpan w:val="6"/>
            <w:tcBorders>
              <w:top w:val="single" w:sz="4" w:space="0" w:color="auto"/>
              <w:left w:val="single" w:sz="4" w:space="0" w:color="auto"/>
              <w:bottom w:val="single" w:sz="4" w:space="0" w:color="auto"/>
              <w:right w:val="single" w:sz="4" w:space="0" w:color="auto"/>
            </w:tcBorders>
            <w:vAlign w:val="center"/>
            <w:hideMark/>
          </w:tcPr>
          <w:p w:rsidR="00B017B6" w:rsidRPr="005C62B8" w:rsidRDefault="00B017B6" w:rsidP="00B017B6">
            <w:pPr>
              <w:spacing w:after="0" w:line="240" w:lineRule="auto"/>
              <w:rPr>
                <w:rFonts w:ascii="Arial" w:hAnsi="Arial" w:cs="Arial"/>
                <w:lang w:eastAsia="it-IT"/>
              </w:rPr>
            </w:pPr>
            <w:r>
              <w:rPr>
                <w:rFonts w:ascii="Arial" w:hAnsi="Arial" w:cs="Arial"/>
                <w:b/>
              </w:rPr>
              <w:t>2020</w:t>
            </w:r>
            <w:r w:rsidRPr="005C62B8">
              <w:rPr>
                <w:rFonts w:ascii="Arial" w:hAnsi="Arial" w:cs="Arial"/>
                <w:b/>
              </w:rPr>
              <w:t>– 2022 роки:</w:t>
            </w:r>
          </w:p>
        </w:tc>
      </w:tr>
      <w:tr w:rsidR="00B017B6" w:rsidRPr="005C62B8" w:rsidTr="005D0042">
        <w:trPr>
          <w:jc w:val="right"/>
        </w:trPr>
        <w:tc>
          <w:tcPr>
            <w:tcW w:w="311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017B6" w:rsidRPr="005C62B8" w:rsidRDefault="00B017B6" w:rsidP="00B017B6">
            <w:pPr>
              <w:spacing w:after="0" w:line="240" w:lineRule="auto"/>
              <w:rPr>
                <w:rFonts w:ascii="Arial" w:hAnsi="Arial" w:cs="Arial"/>
                <w:b/>
                <w:bCs/>
              </w:rPr>
            </w:pPr>
            <w:r w:rsidRPr="005C62B8">
              <w:rPr>
                <w:rFonts w:ascii="Arial" w:hAnsi="Arial" w:cs="Arial"/>
                <w:b/>
                <w:bCs/>
              </w:rPr>
              <w:t>Орієнтовна вартість проекту, тис. грн.</w:t>
            </w:r>
          </w:p>
        </w:tc>
        <w:tc>
          <w:tcPr>
            <w:tcW w:w="107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017B6" w:rsidRPr="005C62B8" w:rsidRDefault="00B017B6" w:rsidP="00B017B6">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017B6" w:rsidRPr="005C62B8" w:rsidRDefault="00B017B6" w:rsidP="00B017B6">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017B6" w:rsidRPr="005C62B8" w:rsidRDefault="00B017B6" w:rsidP="00B017B6">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017B6" w:rsidRPr="005C62B8" w:rsidRDefault="00B017B6" w:rsidP="00B017B6">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017B6" w:rsidRPr="005C62B8" w:rsidRDefault="00B017B6" w:rsidP="00B017B6">
            <w:pPr>
              <w:spacing w:after="0" w:line="240" w:lineRule="auto"/>
              <w:jc w:val="center"/>
              <w:rPr>
                <w:rFonts w:ascii="Arial" w:hAnsi="Arial" w:cs="Arial"/>
                <w:b/>
                <w:lang w:eastAsia="it-IT"/>
              </w:rPr>
            </w:pPr>
            <w:r>
              <w:rPr>
                <w:rFonts w:ascii="Arial" w:hAnsi="Arial" w:cs="Arial"/>
                <w:b/>
                <w:lang w:eastAsia="it-IT"/>
              </w:rPr>
              <w:t>2024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017B6" w:rsidRPr="005C62B8" w:rsidRDefault="00B017B6" w:rsidP="00B017B6">
            <w:pPr>
              <w:spacing w:after="0" w:line="240" w:lineRule="auto"/>
              <w:jc w:val="center"/>
              <w:rPr>
                <w:rFonts w:ascii="Arial" w:hAnsi="Arial" w:cs="Arial"/>
                <w:b/>
                <w:lang w:eastAsia="it-IT"/>
              </w:rPr>
            </w:pPr>
            <w:r w:rsidRPr="005C62B8">
              <w:rPr>
                <w:rFonts w:ascii="Arial" w:hAnsi="Arial" w:cs="Arial"/>
                <w:b/>
                <w:lang w:eastAsia="it-IT"/>
              </w:rPr>
              <w:t>Разом</w:t>
            </w:r>
          </w:p>
        </w:tc>
      </w:tr>
      <w:tr w:rsidR="00B017B6" w:rsidRPr="005C62B8" w:rsidTr="005D0042">
        <w:trPr>
          <w:jc w:val="right"/>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B017B6" w:rsidRPr="005C62B8" w:rsidRDefault="00B017B6" w:rsidP="00B017B6">
            <w:pPr>
              <w:spacing w:after="0" w:line="240" w:lineRule="auto"/>
              <w:rPr>
                <w:rFonts w:ascii="Arial" w:hAnsi="Arial" w:cs="Arial"/>
                <w:b/>
                <w:bCs/>
              </w:rPr>
            </w:pPr>
          </w:p>
        </w:tc>
        <w:tc>
          <w:tcPr>
            <w:tcW w:w="1070" w:type="dxa"/>
            <w:tcBorders>
              <w:top w:val="single" w:sz="4" w:space="0" w:color="auto"/>
              <w:left w:val="single" w:sz="4" w:space="0" w:color="auto"/>
              <w:bottom w:val="single" w:sz="4" w:space="0" w:color="auto"/>
              <w:right w:val="single" w:sz="4" w:space="0" w:color="auto"/>
            </w:tcBorders>
            <w:vAlign w:val="center"/>
          </w:tcPr>
          <w:p w:rsidR="00B017B6" w:rsidRPr="005C62B8" w:rsidRDefault="00107A80" w:rsidP="00B017B6">
            <w:pPr>
              <w:spacing w:after="0" w:line="240" w:lineRule="auto"/>
              <w:jc w:val="center"/>
              <w:rPr>
                <w:rFonts w:ascii="Arial" w:hAnsi="Arial" w:cs="Arial"/>
                <w:b/>
                <w:lang w:eastAsia="it-IT"/>
              </w:rPr>
            </w:pPr>
            <w:r>
              <w:rPr>
                <w:rFonts w:ascii="Arial" w:hAnsi="Arial" w:cs="Arial"/>
                <w:b/>
                <w:lang w:eastAsia="it-IT"/>
              </w:rPr>
              <w:t>80</w:t>
            </w: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B017B6" w:rsidRPr="005C62B8" w:rsidRDefault="00500A87" w:rsidP="00B30E53">
            <w:pPr>
              <w:spacing w:after="0" w:line="240" w:lineRule="auto"/>
              <w:jc w:val="center"/>
              <w:rPr>
                <w:rFonts w:ascii="Arial" w:hAnsi="Arial" w:cs="Arial"/>
                <w:b/>
                <w:lang w:eastAsia="it-IT"/>
              </w:rPr>
            </w:pPr>
            <w:r>
              <w:rPr>
                <w:rFonts w:ascii="Arial" w:hAnsi="Arial" w:cs="Arial"/>
                <w:b/>
                <w:lang w:eastAsia="it-IT"/>
              </w:rPr>
              <w:t>80</w:t>
            </w:r>
          </w:p>
        </w:tc>
        <w:tc>
          <w:tcPr>
            <w:tcW w:w="1133" w:type="dxa"/>
            <w:tcBorders>
              <w:top w:val="single" w:sz="4" w:space="0" w:color="auto"/>
              <w:left w:val="single" w:sz="4" w:space="0" w:color="auto"/>
              <w:bottom w:val="single" w:sz="4" w:space="0" w:color="auto"/>
              <w:right w:val="single" w:sz="4" w:space="0" w:color="auto"/>
            </w:tcBorders>
            <w:vAlign w:val="center"/>
          </w:tcPr>
          <w:p w:rsidR="00B017B6" w:rsidRPr="005C62B8" w:rsidRDefault="00500A87" w:rsidP="00500A87">
            <w:pPr>
              <w:spacing w:after="0" w:line="240" w:lineRule="auto"/>
              <w:jc w:val="center"/>
              <w:rPr>
                <w:rFonts w:ascii="Arial" w:hAnsi="Arial" w:cs="Arial"/>
                <w:b/>
                <w:lang w:eastAsia="it-IT"/>
              </w:rPr>
            </w:pPr>
            <w:r>
              <w:rPr>
                <w:rFonts w:ascii="Arial" w:hAnsi="Arial" w:cs="Arial"/>
                <w:b/>
                <w:lang w:eastAsia="it-IT"/>
              </w:rPr>
              <w:t>100</w:t>
            </w:r>
          </w:p>
        </w:tc>
        <w:tc>
          <w:tcPr>
            <w:tcW w:w="1132" w:type="dxa"/>
            <w:tcBorders>
              <w:top w:val="single" w:sz="4" w:space="0" w:color="auto"/>
              <w:left w:val="single" w:sz="4" w:space="0" w:color="auto"/>
              <w:bottom w:val="single" w:sz="4" w:space="0" w:color="auto"/>
              <w:right w:val="single" w:sz="4" w:space="0" w:color="auto"/>
            </w:tcBorders>
            <w:vAlign w:val="center"/>
          </w:tcPr>
          <w:p w:rsidR="00B017B6" w:rsidRPr="005C62B8" w:rsidRDefault="00B017B6" w:rsidP="00B017B6">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B017B6" w:rsidRPr="005C62B8" w:rsidRDefault="00B017B6" w:rsidP="00B017B6">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17B6" w:rsidRPr="005C62B8" w:rsidRDefault="00500A87" w:rsidP="00B017B6">
            <w:pPr>
              <w:spacing w:after="0" w:line="240" w:lineRule="auto"/>
              <w:jc w:val="center"/>
              <w:rPr>
                <w:rFonts w:ascii="Arial" w:hAnsi="Arial" w:cs="Arial"/>
                <w:b/>
                <w:lang w:eastAsia="it-IT"/>
              </w:rPr>
            </w:pPr>
            <w:r>
              <w:rPr>
                <w:rFonts w:ascii="Arial" w:hAnsi="Arial" w:cs="Arial"/>
                <w:b/>
                <w:lang w:eastAsia="it-IT"/>
              </w:rPr>
              <w:t>26</w:t>
            </w:r>
            <w:r w:rsidR="00B615BE">
              <w:rPr>
                <w:rFonts w:ascii="Arial" w:hAnsi="Arial" w:cs="Arial"/>
                <w:b/>
                <w:lang w:eastAsia="it-IT"/>
              </w:rPr>
              <w:t>0</w:t>
            </w:r>
          </w:p>
        </w:tc>
      </w:tr>
      <w:tr w:rsidR="00B017B6" w:rsidRPr="005C62B8" w:rsidTr="005D0042">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17B6" w:rsidRPr="005C62B8" w:rsidRDefault="00B017B6" w:rsidP="00B017B6">
            <w:pPr>
              <w:spacing w:after="0" w:line="240" w:lineRule="auto"/>
              <w:rPr>
                <w:rFonts w:ascii="Arial" w:hAnsi="Arial" w:cs="Arial"/>
                <w:b/>
                <w:bCs/>
              </w:rPr>
            </w:pPr>
            <w:r w:rsidRPr="005C62B8">
              <w:rPr>
                <w:rFonts w:ascii="Arial" w:hAnsi="Arial" w:cs="Arial"/>
                <w:b/>
                <w:bCs/>
              </w:rPr>
              <w:t>Джерела фінансування:</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B017B6" w:rsidRPr="005C62B8" w:rsidRDefault="00B017B6" w:rsidP="00B017B6">
            <w:pPr>
              <w:spacing w:after="0" w:line="240" w:lineRule="auto"/>
              <w:jc w:val="both"/>
              <w:rPr>
                <w:rFonts w:ascii="Arial" w:hAnsi="Arial" w:cs="Arial"/>
                <w:lang w:eastAsia="it-IT"/>
              </w:rPr>
            </w:pPr>
            <w:r>
              <w:rPr>
                <w:rFonts w:ascii="Arial" w:hAnsi="Arial" w:cs="Arial"/>
                <w:lang w:eastAsia="it-IT"/>
              </w:rPr>
              <w:t>Державний бюджет</w:t>
            </w:r>
            <w:r w:rsidRPr="005C62B8">
              <w:rPr>
                <w:rFonts w:ascii="Arial" w:hAnsi="Arial" w:cs="Arial"/>
                <w:lang w:eastAsia="it-IT"/>
              </w:rPr>
              <w:t>; Локницька</w:t>
            </w:r>
            <w:r w:rsidR="000548AD">
              <w:rPr>
                <w:rFonts w:ascii="Arial" w:hAnsi="Arial" w:cs="Arial"/>
                <w:lang w:eastAsia="it-IT"/>
              </w:rPr>
              <w:t xml:space="preserve"> </w:t>
            </w:r>
            <w:r w:rsidRPr="005C62B8">
              <w:rPr>
                <w:rFonts w:ascii="Arial" w:hAnsi="Arial" w:cs="Arial"/>
                <w:lang w:eastAsia="it-IT"/>
              </w:rPr>
              <w:t>сільська рада; донорські та інші кошти не заборонені законодавством.</w:t>
            </w:r>
          </w:p>
        </w:tc>
      </w:tr>
      <w:tr w:rsidR="00B017B6" w:rsidRPr="005C62B8" w:rsidTr="005D0042">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17B6" w:rsidRPr="005C62B8" w:rsidRDefault="00B017B6" w:rsidP="00B017B6">
            <w:pPr>
              <w:spacing w:after="0" w:line="240" w:lineRule="auto"/>
              <w:rPr>
                <w:rFonts w:ascii="Arial" w:hAnsi="Arial" w:cs="Arial"/>
                <w:b/>
                <w:bCs/>
              </w:rPr>
            </w:pPr>
            <w:r w:rsidRPr="005C62B8">
              <w:rPr>
                <w:rFonts w:ascii="Arial" w:hAnsi="Arial" w:cs="Arial"/>
                <w:b/>
              </w:rPr>
              <w:t>Ключові потенційні учасники реалізації проекту:</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B017B6" w:rsidRPr="005C62B8" w:rsidRDefault="00B017B6" w:rsidP="00B017B6">
            <w:pPr>
              <w:spacing w:after="0" w:line="240" w:lineRule="auto"/>
              <w:jc w:val="both"/>
              <w:rPr>
                <w:rFonts w:ascii="Arial" w:hAnsi="Arial" w:cs="Arial"/>
                <w:lang w:eastAsia="it-IT"/>
              </w:rPr>
            </w:pPr>
            <w:r w:rsidRPr="005C62B8">
              <w:rPr>
                <w:rFonts w:ascii="Arial" w:hAnsi="Arial" w:cs="Arial"/>
                <w:lang w:eastAsia="it-IT"/>
              </w:rPr>
              <w:t>Локницька</w:t>
            </w:r>
            <w:r w:rsidR="004838E7">
              <w:rPr>
                <w:rFonts w:ascii="Arial" w:hAnsi="Arial" w:cs="Arial"/>
                <w:lang w:eastAsia="it-IT"/>
              </w:rPr>
              <w:t xml:space="preserve"> </w:t>
            </w:r>
            <w:r w:rsidRPr="005C62B8">
              <w:rPr>
                <w:rFonts w:ascii="Arial" w:hAnsi="Arial" w:cs="Arial"/>
                <w:lang w:eastAsia="it-IT"/>
              </w:rPr>
              <w:t>сільська рада, причетні установи та організації, підрядні організації.</w:t>
            </w:r>
          </w:p>
        </w:tc>
      </w:tr>
      <w:tr w:rsidR="00B017B6" w:rsidRPr="005C62B8" w:rsidTr="005D0042">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17B6" w:rsidRPr="005C62B8" w:rsidRDefault="00B017B6" w:rsidP="00B017B6">
            <w:pPr>
              <w:spacing w:after="0" w:line="240" w:lineRule="auto"/>
              <w:rPr>
                <w:rFonts w:ascii="Arial" w:hAnsi="Arial" w:cs="Arial"/>
                <w:b/>
                <w:bCs/>
              </w:rPr>
            </w:pPr>
            <w:r w:rsidRPr="005C62B8">
              <w:rPr>
                <w:rFonts w:ascii="Arial" w:hAnsi="Arial" w:cs="Arial"/>
                <w:b/>
                <w:bCs/>
              </w:rPr>
              <w:t>Інше:</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B017B6" w:rsidRPr="005C62B8" w:rsidRDefault="00B017B6" w:rsidP="00B017B6">
            <w:pPr>
              <w:spacing w:after="0" w:line="240" w:lineRule="auto"/>
              <w:rPr>
                <w:rFonts w:ascii="Arial" w:hAnsi="Arial" w:cs="Arial"/>
                <w:lang w:eastAsia="it-IT"/>
              </w:rPr>
            </w:pPr>
          </w:p>
        </w:tc>
      </w:tr>
    </w:tbl>
    <w:p w:rsidR="00A03A3B" w:rsidRDefault="00A03A3B" w:rsidP="00434F36">
      <w:pPr>
        <w:spacing w:after="0" w:line="240" w:lineRule="auto"/>
        <w:rPr>
          <w:rFonts w:ascii="Arial" w:hAnsi="Arial" w:cs="Arial"/>
          <w:b/>
          <w:color w:val="FF0000"/>
        </w:rPr>
      </w:pPr>
    </w:p>
    <w:p w:rsidR="002E5368" w:rsidRDefault="002E5368" w:rsidP="00434F36">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2"/>
        <w:gridCol w:w="965"/>
        <w:gridCol w:w="1132"/>
        <w:gridCol w:w="1133"/>
        <w:gridCol w:w="1132"/>
        <w:gridCol w:w="1132"/>
        <w:gridCol w:w="1205"/>
      </w:tblGrid>
      <w:tr w:rsidR="00D251F4" w:rsidRPr="00D251F4"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20E4F" w:rsidRPr="00D251F4" w:rsidRDefault="00520E4F" w:rsidP="0037584D">
            <w:pPr>
              <w:pStyle w:val="6"/>
              <w:spacing w:before="0" w:line="240" w:lineRule="auto"/>
              <w:rPr>
                <w:rFonts w:ascii="Arial" w:hAnsi="Arial" w:cs="Arial"/>
                <w:color w:val="auto"/>
              </w:rPr>
            </w:pPr>
            <w:r w:rsidRPr="00D251F4">
              <w:rPr>
                <w:rFonts w:ascii="Arial" w:hAnsi="Arial" w:cs="Arial"/>
                <w:color w:val="auto"/>
              </w:rPr>
              <w:t>Завдання Стратегії, якому відповідає проект:</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20E4F" w:rsidRPr="00D251F4" w:rsidRDefault="005E1ABA" w:rsidP="0037584D">
            <w:pPr>
              <w:pBdr>
                <w:left w:val="single" w:sz="18" w:space="4" w:color="auto"/>
              </w:pBdr>
              <w:spacing w:after="0" w:line="240" w:lineRule="auto"/>
              <w:rPr>
                <w:rFonts w:ascii="Arial" w:hAnsi="Arial" w:cs="Arial"/>
                <w:lang w:eastAsia="it-IT"/>
              </w:rPr>
            </w:pPr>
            <w:r>
              <w:rPr>
                <w:rFonts w:ascii="Arial" w:hAnsi="Arial" w:cs="Arial"/>
                <w:lang w:eastAsia="it-IT"/>
              </w:rPr>
              <w:t>2.3.3</w:t>
            </w:r>
            <w:r w:rsidR="00520E4F" w:rsidRPr="00D251F4">
              <w:rPr>
                <w:rFonts w:ascii="Arial" w:hAnsi="Arial" w:cs="Arial"/>
                <w:lang w:eastAsia="it-IT"/>
              </w:rPr>
              <w:t xml:space="preserve">. </w:t>
            </w:r>
            <w:r>
              <w:rPr>
                <w:rFonts w:ascii="Arial" w:hAnsi="Arial" w:cs="Arial"/>
                <w:lang w:eastAsia="it-IT"/>
              </w:rPr>
              <w:t>О</w:t>
            </w:r>
            <w:r w:rsidR="00520E4F" w:rsidRPr="00D251F4">
              <w:rPr>
                <w:rFonts w:ascii="Arial" w:hAnsi="Arial" w:cs="Arial"/>
                <w:lang w:eastAsia="it-IT"/>
              </w:rPr>
              <w:t>снащення та забезпечення навчально-матеріальної бази закладів освіти</w:t>
            </w:r>
          </w:p>
        </w:tc>
      </w:tr>
      <w:tr w:rsidR="00C8177C" w:rsidRPr="00C8177C"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20E4F" w:rsidRPr="00C8177C" w:rsidRDefault="00520E4F" w:rsidP="0037584D">
            <w:pPr>
              <w:spacing w:after="0" w:line="240" w:lineRule="auto"/>
              <w:rPr>
                <w:rFonts w:ascii="Arial" w:hAnsi="Arial" w:cs="Arial"/>
                <w:b/>
                <w:bCs/>
              </w:rPr>
            </w:pPr>
            <w:r w:rsidRPr="00C8177C">
              <w:rPr>
                <w:rFonts w:ascii="Arial" w:hAnsi="Arial" w:cs="Arial"/>
                <w:b/>
                <w:bCs/>
              </w:rPr>
              <w:t>Назва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20E4F" w:rsidRPr="00C8177C" w:rsidRDefault="00C8177C" w:rsidP="0037584D">
            <w:pPr>
              <w:spacing w:after="0" w:line="240" w:lineRule="auto"/>
              <w:rPr>
                <w:rFonts w:ascii="Arial" w:hAnsi="Arial" w:cs="Arial"/>
                <w:b/>
                <w:lang w:eastAsia="it-IT"/>
              </w:rPr>
            </w:pPr>
            <w:r w:rsidRPr="00C8177C">
              <w:rPr>
                <w:rFonts w:ascii="Arial" w:hAnsi="Arial" w:cs="Arial"/>
                <w:b/>
                <w:lang w:eastAsia="it-IT"/>
              </w:rPr>
              <w:t>Придбання оргтехніки та меблів КЗ «Локницька ЗОШ І-ІІІ – ступенів»</w:t>
            </w:r>
          </w:p>
        </w:tc>
      </w:tr>
      <w:tr w:rsidR="00484991" w:rsidRPr="00484991" w:rsidTr="0037584D">
        <w:trPr>
          <w:trHeight w:val="550"/>
          <w:jc w:val="right"/>
        </w:trPr>
        <w:tc>
          <w:tcPr>
            <w:tcW w:w="3152" w:type="dxa"/>
            <w:tcBorders>
              <w:top w:val="single" w:sz="4" w:space="0" w:color="auto"/>
              <w:left w:val="single" w:sz="4" w:space="0" w:color="auto"/>
              <w:bottom w:val="single" w:sz="4" w:space="0" w:color="auto"/>
              <w:right w:val="single" w:sz="4" w:space="0" w:color="auto"/>
            </w:tcBorders>
            <w:vAlign w:val="center"/>
          </w:tcPr>
          <w:p w:rsidR="00520E4F" w:rsidRPr="00484991" w:rsidRDefault="00520E4F" w:rsidP="0037584D">
            <w:pPr>
              <w:spacing w:after="0" w:line="240" w:lineRule="auto"/>
              <w:rPr>
                <w:rFonts w:ascii="Arial" w:hAnsi="Arial" w:cs="Arial"/>
                <w:b/>
                <w:bCs/>
              </w:rPr>
            </w:pPr>
            <w:r w:rsidRPr="00484991">
              <w:rPr>
                <w:rFonts w:ascii="Arial" w:hAnsi="Arial" w:cs="Arial"/>
                <w:b/>
                <w:bCs/>
              </w:rPr>
              <w:t>Цілі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20E4F" w:rsidRPr="00484991" w:rsidRDefault="00496F21" w:rsidP="0037584D">
            <w:pPr>
              <w:pStyle w:val="ae"/>
              <w:numPr>
                <w:ilvl w:val="0"/>
                <w:numId w:val="89"/>
              </w:numPr>
              <w:ind w:left="357" w:hanging="357"/>
              <w:rPr>
                <w:rFonts w:cs="Arial"/>
                <w:sz w:val="22"/>
                <w:szCs w:val="22"/>
                <w:lang w:val="ru-RU"/>
              </w:rPr>
            </w:pPr>
            <w:r w:rsidRPr="00484991">
              <w:rPr>
                <w:rFonts w:cs="Arial"/>
                <w:sz w:val="22"/>
                <w:szCs w:val="22"/>
                <w:lang w:val="ru-RU"/>
              </w:rPr>
              <w:t>С</w:t>
            </w:r>
            <w:r w:rsidR="00520E4F" w:rsidRPr="00484991">
              <w:rPr>
                <w:rFonts w:cs="Arial"/>
                <w:sz w:val="22"/>
                <w:szCs w:val="22"/>
                <w:lang w:val="ru-RU"/>
              </w:rPr>
              <w:t>твореннянеобхідних умов для повноцінногонавчанняучнівшколи;</w:t>
            </w:r>
          </w:p>
          <w:p w:rsidR="00520E4F" w:rsidRPr="00484991" w:rsidRDefault="00496F21" w:rsidP="0037584D">
            <w:pPr>
              <w:pStyle w:val="ae"/>
              <w:numPr>
                <w:ilvl w:val="0"/>
                <w:numId w:val="89"/>
              </w:numPr>
              <w:ind w:left="357" w:hanging="357"/>
              <w:rPr>
                <w:rFonts w:cs="Arial"/>
                <w:sz w:val="22"/>
                <w:szCs w:val="22"/>
                <w:lang w:val="ru-RU"/>
              </w:rPr>
            </w:pPr>
            <w:r w:rsidRPr="00484991">
              <w:rPr>
                <w:rFonts w:cs="Arial"/>
                <w:sz w:val="22"/>
                <w:szCs w:val="22"/>
                <w:lang w:val="ru-RU"/>
              </w:rPr>
              <w:t>Р</w:t>
            </w:r>
            <w:r w:rsidR="00520E4F" w:rsidRPr="00484991">
              <w:rPr>
                <w:rFonts w:cs="Arial"/>
                <w:sz w:val="22"/>
                <w:szCs w:val="22"/>
                <w:lang w:val="ru-RU"/>
              </w:rPr>
              <w:t>озвитокматеріально-технічноїбази школи.</w:t>
            </w:r>
          </w:p>
        </w:tc>
      </w:tr>
      <w:tr w:rsidR="00484991" w:rsidRPr="00484991"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20E4F" w:rsidRPr="00484991" w:rsidRDefault="00520E4F" w:rsidP="0037584D">
            <w:pPr>
              <w:autoSpaceDE w:val="0"/>
              <w:autoSpaceDN w:val="0"/>
              <w:adjustRightInd w:val="0"/>
              <w:spacing w:after="0" w:line="240" w:lineRule="auto"/>
              <w:rPr>
                <w:rFonts w:ascii="Arial" w:hAnsi="Arial" w:cs="Arial"/>
                <w:b/>
              </w:rPr>
            </w:pPr>
            <w:r w:rsidRPr="00484991">
              <w:rPr>
                <w:rFonts w:ascii="Arial" w:hAnsi="Arial" w:cs="Arial"/>
                <w:b/>
              </w:rPr>
              <w:t>Територія на яку проект матиме вплив:</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20E4F" w:rsidRPr="00484991" w:rsidRDefault="00484991" w:rsidP="0037584D">
            <w:pPr>
              <w:spacing w:after="0" w:line="240" w:lineRule="auto"/>
              <w:rPr>
                <w:rFonts w:ascii="Arial" w:hAnsi="Arial" w:cs="Arial"/>
                <w:lang w:eastAsia="it-IT"/>
              </w:rPr>
            </w:pPr>
            <w:r w:rsidRPr="00484991">
              <w:rPr>
                <w:rFonts w:ascii="Arial" w:hAnsi="Arial" w:cs="Arial"/>
                <w:lang w:eastAsia="it-IT"/>
              </w:rPr>
              <w:t>с. Локниця</w:t>
            </w:r>
          </w:p>
        </w:tc>
      </w:tr>
      <w:tr w:rsidR="00484991" w:rsidRPr="00484991"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20E4F" w:rsidRPr="00484991" w:rsidRDefault="00520E4F" w:rsidP="0037584D">
            <w:pPr>
              <w:autoSpaceDE w:val="0"/>
              <w:autoSpaceDN w:val="0"/>
              <w:adjustRightInd w:val="0"/>
              <w:spacing w:after="0" w:line="240" w:lineRule="auto"/>
              <w:rPr>
                <w:rFonts w:ascii="Arial" w:hAnsi="Arial" w:cs="Arial"/>
                <w:b/>
              </w:rPr>
            </w:pPr>
            <w:r w:rsidRPr="00484991">
              <w:rPr>
                <w:rFonts w:ascii="Arial" w:hAnsi="Arial" w:cs="Arial"/>
                <w:b/>
              </w:rPr>
              <w:t>Орієнтовна кількість отримувачів вигод</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20E4F" w:rsidRPr="00484991" w:rsidRDefault="00484991" w:rsidP="0037584D">
            <w:pPr>
              <w:spacing w:after="0" w:line="240" w:lineRule="auto"/>
              <w:rPr>
                <w:rFonts w:ascii="Arial" w:hAnsi="Arial" w:cs="Arial"/>
                <w:lang w:eastAsia="it-IT"/>
              </w:rPr>
            </w:pPr>
            <w:r>
              <w:rPr>
                <w:rFonts w:ascii="Arial" w:hAnsi="Arial" w:cs="Arial"/>
                <w:lang w:eastAsia="it-IT"/>
              </w:rPr>
              <w:t>Близько 256</w:t>
            </w:r>
            <w:r w:rsidR="00520E4F" w:rsidRPr="00484991">
              <w:rPr>
                <w:rFonts w:ascii="Arial" w:hAnsi="Arial" w:cs="Arial"/>
                <w:lang w:eastAsia="it-IT"/>
              </w:rPr>
              <w:t xml:space="preserve"> осіб</w:t>
            </w:r>
          </w:p>
        </w:tc>
      </w:tr>
      <w:tr w:rsidR="002802C8" w:rsidRPr="002802C8"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20E4F" w:rsidRPr="002802C8" w:rsidRDefault="00520E4F" w:rsidP="0037584D">
            <w:pPr>
              <w:spacing w:after="0" w:line="240" w:lineRule="auto"/>
              <w:rPr>
                <w:rFonts w:ascii="Arial" w:hAnsi="Arial" w:cs="Arial"/>
                <w:b/>
                <w:bCs/>
              </w:rPr>
            </w:pPr>
            <w:r w:rsidRPr="002802C8">
              <w:rPr>
                <w:rFonts w:ascii="Arial" w:hAnsi="Arial" w:cs="Arial"/>
                <w:b/>
                <w:bCs/>
              </w:rPr>
              <w:t>Стислий опис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20E4F" w:rsidRPr="002802C8" w:rsidRDefault="00520E4F" w:rsidP="0037584D">
            <w:pPr>
              <w:spacing w:after="0" w:line="240" w:lineRule="auto"/>
              <w:jc w:val="both"/>
              <w:rPr>
                <w:rFonts w:ascii="Arial" w:hAnsi="Arial" w:cs="Arial"/>
              </w:rPr>
            </w:pPr>
            <w:r w:rsidRPr="002802C8">
              <w:rPr>
                <w:rFonts w:ascii="Arial" w:hAnsi="Arial" w:cs="Arial"/>
              </w:rPr>
              <w:t xml:space="preserve">На даний час </w:t>
            </w:r>
            <w:r w:rsidR="008E764D" w:rsidRPr="002802C8">
              <w:rPr>
                <w:rFonts w:ascii="Arial" w:hAnsi="Arial" w:cs="Arial"/>
              </w:rPr>
              <w:t xml:space="preserve">школа </w:t>
            </w:r>
            <w:r w:rsidR="00D10E00">
              <w:rPr>
                <w:rFonts w:ascii="Arial" w:hAnsi="Arial" w:cs="Arial"/>
              </w:rPr>
              <w:t>не повністю забезпечена оргтехнікою</w:t>
            </w:r>
            <w:r w:rsidRPr="002802C8">
              <w:rPr>
                <w:rFonts w:ascii="Arial" w:hAnsi="Arial" w:cs="Arial"/>
              </w:rPr>
              <w:t>, класи мають за</w:t>
            </w:r>
            <w:r w:rsidR="00D10E00">
              <w:rPr>
                <w:rFonts w:ascii="Arial" w:hAnsi="Arial" w:cs="Arial"/>
              </w:rPr>
              <w:t>старілі меблі</w:t>
            </w:r>
            <w:r w:rsidR="008E764D" w:rsidRPr="002802C8">
              <w:rPr>
                <w:rFonts w:ascii="Arial" w:hAnsi="Arial" w:cs="Arial"/>
              </w:rPr>
              <w:t>.</w:t>
            </w:r>
          </w:p>
          <w:p w:rsidR="00520E4F" w:rsidRPr="002802C8" w:rsidRDefault="00520E4F" w:rsidP="0037584D">
            <w:pPr>
              <w:spacing w:after="0" w:line="240" w:lineRule="auto"/>
              <w:jc w:val="both"/>
              <w:rPr>
                <w:rFonts w:ascii="Arial" w:hAnsi="Arial"/>
              </w:rPr>
            </w:pPr>
            <w:r w:rsidRPr="002802C8">
              <w:rPr>
                <w:rFonts w:ascii="Arial" w:hAnsi="Arial" w:cs="Arial"/>
              </w:rPr>
              <w:t>Даний проект спрямований саме на вирішення проблеми розвитку матеріально-технічної</w:t>
            </w:r>
            <w:r w:rsidR="00401BA5">
              <w:rPr>
                <w:rFonts w:ascii="Arial" w:hAnsi="Arial" w:cs="Arial"/>
              </w:rPr>
              <w:t xml:space="preserve">бази </w:t>
            </w:r>
            <w:r w:rsidR="002802C8">
              <w:rPr>
                <w:rFonts w:ascii="Arial" w:hAnsi="Arial" w:cs="Arial"/>
              </w:rPr>
              <w:t xml:space="preserve">школи </w:t>
            </w:r>
            <w:r w:rsidRPr="002802C8">
              <w:rPr>
                <w:rFonts w:ascii="Arial" w:hAnsi="Arial" w:cs="Arial"/>
              </w:rPr>
              <w:t xml:space="preserve">приведення приміщень у відповідність до сучасних естетичних вимог; </w:t>
            </w:r>
            <w:r w:rsidRPr="002802C8">
              <w:rPr>
                <w:rFonts w:ascii="Arial" w:hAnsi="Arial" w:cs="Arial"/>
              </w:rPr>
              <w:lastRenderedPageBreak/>
              <w:t>створення умов для забезпечення учасників навчально-виховного процесу.</w:t>
            </w:r>
          </w:p>
        </w:tc>
      </w:tr>
      <w:tr w:rsidR="002802C8" w:rsidRPr="002802C8"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20E4F" w:rsidRPr="002802C8" w:rsidRDefault="00520E4F" w:rsidP="0037584D">
            <w:pPr>
              <w:spacing w:after="0" w:line="240" w:lineRule="auto"/>
              <w:rPr>
                <w:rFonts w:ascii="Arial" w:hAnsi="Arial" w:cs="Arial"/>
                <w:b/>
                <w:bCs/>
              </w:rPr>
            </w:pPr>
            <w:r w:rsidRPr="002802C8">
              <w:rPr>
                <w:rFonts w:ascii="Arial" w:hAnsi="Arial" w:cs="Arial"/>
                <w:b/>
                <w:bCs/>
              </w:rPr>
              <w:lastRenderedPageBreak/>
              <w:t>Очікувані результати:</w:t>
            </w:r>
          </w:p>
        </w:tc>
        <w:tc>
          <w:tcPr>
            <w:tcW w:w="669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520E4F" w:rsidRPr="002802C8" w:rsidRDefault="00520E4F" w:rsidP="0037584D">
            <w:pPr>
              <w:pStyle w:val="ae"/>
              <w:numPr>
                <w:ilvl w:val="0"/>
                <w:numId w:val="90"/>
              </w:numPr>
              <w:ind w:left="357" w:hanging="357"/>
              <w:jc w:val="both"/>
              <w:rPr>
                <w:rFonts w:cs="Arial"/>
                <w:sz w:val="22"/>
                <w:szCs w:val="22"/>
                <w:lang w:val="ru-RU"/>
              </w:rPr>
            </w:pPr>
            <w:r w:rsidRPr="002802C8">
              <w:rPr>
                <w:rFonts w:cs="Arial"/>
                <w:sz w:val="22"/>
                <w:szCs w:val="22"/>
                <w:lang w:val="ru-RU"/>
              </w:rPr>
              <w:t>Проектом передбачаєтьсядосягненняпотрібногорівня комфорту, створення умов для організації</w:t>
            </w:r>
            <w:r w:rsidR="002802C8" w:rsidRPr="002802C8">
              <w:rPr>
                <w:rFonts w:cs="Arial"/>
                <w:sz w:val="22"/>
                <w:szCs w:val="22"/>
                <w:lang w:val="ru-RU"/>
              </w:rPr>
              <w:t xml:space="preserve"> якісного та доступного навчання </w:t>
            </w:r>
            <w:r w:rsidRPr="002802C8">
              <w:rPr>
                <w:rFonts w:cs="Arial"/>
                <w:sz w:val="22"/>
                <w:szCs w:val="22"/>
                <w:lang w:val="ru-RU"/>
              </w:rPr>
              <w:t>дітей;</w:t>
            </w:r>
          </w:p>
          <w:p w:rsidR="00520E4F" w:rsidRPr="002802C8" w:rsidRDefault="002802C8" w:rsidP="002802C8">
            <w:pPr>
              <w:pStyle w:val="ae"/>
              <w:numPr>
                <w:ilvl w:val="0"/>
                <w:numId w:val="90"/>
              </w:numPr>
              <w:ind w:left="357" w:hanging="357"/>
              <w:jc w:val="both"/>
              <w:rPr>
                <w:rFonts w:cs="Arial"/>
                <w:sz w:val="22"/>
                <w:szCs w:val="22"/>
                <w:lang w:val="ru-RU"/>
              </w:rPr>
            </w:pPr>
            <w:r w:rsidRPr="002802C8">
              <w:rPr>
                <w:rFonts w:cs="Arial"/>
                <w:sz w:val="22"/>
                <w:szCs w:val="22"/>
                <w:lang w:val="ru-RU"/>
              </w:rPr>
              <w:t>Придбання оргтехніки</w:t>
            </w:r>
            <w:r>
              <w:rPr>
                <w:rFonts w:cs="Arial"/>
                <w:sz w:val="22"/>
                <w:szCs w:val="22"/>
                <w:lang w:val="ru-RU"/>
              </w:rPr>
              <w:t xml:space="preserve"> та меблів.</w:t>
            </w:r>
          </w:p>
        </w:tc>
      </w:tr>
      <w:tr w:rsidR="00B80A13"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20E4F" w:rsidRPr="00B80A13" w:rsidRDefault="00520E4F" w:rsidP="0037584D">
            <w:pPr>
              <w:spacing w:after="0" w:line="240" w:lineRule="auto"/>
              <w:rPr>
                <w:rFonts w:ascii="Arial" w:hAnsi="Arial" w:cs="Arial"/>
                <w:b/>
                <w:bCs/>
              </w:rPr>
            </w:pPr>
            <w:r w:rsidRPr="00B80A13">
              <w:rPr>
                <w:rFonts w:ascii="Arial" w:hAnsi="Arial" w:cs="Arial"/>
                <w:b/>
                <w:bCs/>
              </w:rPr>
              <w:t>Ключові заходи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20E4F" w:rsidRDefault="00B80A13" w:rsidP="00B80A13">
            <w:pPr>
              <w:spacing w:after="0" w:line="240" w:lineRule="auto"/>
              <w:ind w:left="14" w:firstLine="142"/>
              <w:jc w:val="both"/>
              <w:rPr>
                <w:rFonts w:ascii="Arial" w:hAnsi="Arial" w:cs="Arial"/>
                <w:shd w:val="clear" w:color="auto" w:fill="FFFFFF"/>
              </w:rPr>
            </w:pPr>
            <w:r>
              <w:rPr>
                <w:rFonts w:ascii="Arial" w:hAnsi="Arial" w:cs="Arial"/>
                <w:shd w:val="clear" w:color="auto" w:fill="FFFFFF"/>
              </w:rPr>
              <w:t>Придбання та встановлення меблів;</w:t>
            </w:r>
          </w:p>
          <w:p w:rsidR="00B80A13" w:rsidRPr="00B80A13" w:rsidRDefault="00B80A13" w:rsidP="00B80A13">
            <w:pPr>
              <w:spacing w:after="0" w:line="240" w:lineRule="auto"/>
              <w:ind w:left="14" w:firstLine="142"/>
              <w:jc w:val="both"/>
              <w:rPr>
                <w:rFonts w:ascii="Arial" w:hAnsi="Arial" w:cs="Arial"/>
                <w:shd w:val="clear" w:color="auto" w:fill="FFFFFF"/>
              </w:rPr>
            </w:pPr>
            <w:r>
              <w:rPr>
                <w:rFonts w:ascii="Arial" w:hAnsi="Arial" w:cs="Arial"/>
                <w:shd w:val="clear" w:color="auto" w:fill="FFFFFF"/>
              </w:rPr>
              <w:t>Придбання та підключення оргтехніки.</w:t>
            </w:r>
          </w:p>
        </w:tc>
      </w:tr>
      <w:tr w:rsidR="00B80A13"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20E4F" w:rsidRPr="00B80A13" w:rsidRDefault="00520E4F" w:rsidP="0037584D">
            <w:pPr>
              <w:spacing w:after="0" w:line="240" w:lineRule="auto"/>
              <w:rPr>
                <w:rFonts w:ascii="Arial" w:hAnsi="Arial" w:cs="Arial"/>
                <w:b/>
              </w:rPr>
            </w:pPr>
            <w:r w:rsidRPr="00B80A13">
              <w:rPr>
                <w:rFonts w:ascii="Arial" w:hAnsi="Arial" w:cs="Arial"/>
                <w:b/>
              </w:rPr>
              <w:t xml:space="preserve">Період здійснення: </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20E4F" w:rsidRPr="00B80A13" w:rsidRDefault="00B80A13" w:rsidP="0037584D">
            <w:pPr>
              <w:spacing w:after="0" w:line="240" w:lineRule="auto"/>
              <w:rPr>
                <w:rFonts w:ascii="Arial" w:hAnsi="Arial" w:cs="Arial"/>
                <w:lang w:eastAsia="it-IT"/>
              </w:rPr>
            </w:pPr>
            <w:r>
              <w:rPr>
                <w:rFonts w:ascii="Arial" w:hAnsi="Arial" w:cs="Arial"/>
                <w:b/>
              </w:rPr>
              <w:t>2020 – 2024</w:t>
            </w:r>
            <w:r w:rsidR="00520E4F" w:rsidRPr="00B80A13">
              <w:rPr>
                <w:rFonts w:ascii="Arial" w:hAnsi="Arial" w:cs="Arial"/>
                <w:b/>
              </w:rPr>
              <w:t xml:space="preserve"> роки:</w:t>
            </w:r>
          </w:p>
        </w:tc>
      </w:tr>
      <w:tr w:rsidR="00B80A13" w:rsidRPr="00B80A13" w:rsidTr="0037584D">
        <w:trPr>
          <w:jc w:val="right"/>
        </w:trPr>
        <w:tc>
          <w:tcPr>
            <w:tcW w:w="315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20E4F" w:rsidRPr="00B80A13" w:rsidRDefault="00520E4F" w:rsidP="0037584D">
            <w:pPr>
              <w:spacing w:after="0" w:line="240" w:lineRule="auto"/>
              <w:rPr>
                <w:rFonts w:ascii="Arial" w:hAnsi="Arial" w:cs="Arial"/>
                <w:b/>
                <w:bCs/>
              </w:rPr>
            </w:pPr>
            <w:r w:rsidRPr="00B80A13">
              <w:rPr>
                <w:rFonts w:ascii="Arial" w:hAnsi="Arial" w:cs="Arial"/>
                <w:b/>
                <w:bCs/>
              </w:rPr>
              <w:t>Орієнтовна вартість проекту, тис. грн.</w:t>
            </w:r>
          </w:p>
        </w:tc>
        <w:tc>
          <w:tcPr>
            <w:tcW w:w="965" w:type="dxa"/>
            <w:tcBorders>
              <w:top w:val="single" w:sz="4" w:space="0" w:color="auto"/>
              <w:left w:val="single" w:sz="4" w:space="0" w:color="auto"/>
              <w:bottom w:val="single" w:sz="4" w:space="0" w:color="auto"/>
              <w:right w:val="single" w:sz="4" w:space="0" w:color="auto"/>
            </w:tcBorders>
            <w:shd w:val="clear" w:color="auto" w:fill="E6E6E6"/>
            <w:vAlign w:val="center"/>
          </w:tcPr>
          <w:p w:rsidR="00520E4F" w:rsidRPr="00B80A13" w:rsidRDefault="00B80A13" w:rsidP="0037584D">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520E4F" w:rsidRPr="00B80A13" w:rsidRDefault="00B80A13" w:rsidP="0037584D">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tcPr>
          <w:p w:rsidR="00520E4F" w:rsidRPr="00B80A13" w:rsidRDefault="00B80A13" w:rsidP="0037584D">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520E4F" w:rsidRPr="00B80A13" w:rsidRDefault="00B80A13" w:rsidP="0037584D">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520E4F" w:rsidRPr="00B80A13" w:rsidRDefault="00B80A13" w:rsidP="0037584D">
            <w:pPr>
              <w:spacing w:after="0" w:line="240" w:lineRule="auto"/>
              <w:jc w:val="center"/>
              <w:rPr>
                <w:rFonts w:ascii="Arial" w:hAnsi="Arial" w:cs="Arial"/>
                <w:b/>
                <w:lang w:eastAsia="it-IT"/>
              </w:rPr>
            </w:pPr>
            <w:r>
              <w:rPr>
                <w:rFonts w:ascii="Arial" w:hAnsi="Arial" w:cs="Arial"/>
                <w:b/>
                <w:lang w:eastAsia="it-IT"/>
              </w:rPr>
              <w:t>2024</w:t>
            </w:r>
          </w:p>
        </w:tc>
        <w:tc>
          <w:tcPr>
            <w:tcW w:w="1205" w:type="dxa"/>
            <w:tcBorders>
              <w:top w:val="single" w:sz="4" w:space="0" w:color="auto"/>
              <w:left w:val="single" w:sz="4" w:space="0" w:color="auto"/>
              <w:bottom w:val="single" w:sz="4" w:space="0" w:color="auto"/>
              <w:right w:val="single" w:sz="4" w:space="0" w:color="auto"/>
            </w:tcBorders>
            <w:shd w:val="clear" w:color="auto" w:fill="E6E6E6"/>
            <w:vAlign w:val="center"/>
          </w:tcPr>
          <w:p w:rsidR="00520E4F" w:rsidRPr="00B80A13" w:rsidRDefault="00520E4F" w:rsidP="0037584D">
            <w:pPr>
              <w:spacing w:after="0" w:line="240" w:lineRule="auto"/>
              <w:ind w:firstLine="104"/>
              <w:jc w:val="center"/>
              <w:rPr>
                <w:rFonts w:ascii="Arial" w:hAnsi="Arial" w:cs="Arial"/>
                <w:b/>
                <w:lang w:eastAsia="it-IT"/>
              </w:rPr>
            </w:pPr>
            <w:r w:rsidRPr="00B80A13">
              <w:rPr>
                <w:rFonts w:ascii="Arial" w:hAnsi="Arial" w:cs="Arial"/>
                <w:b/>
                <w:lang w:eastAsia="it-IT"/>
              </w:rPr>
              <w:t>Разом</w:t>
            </w:r>
          </w:p>
        </w:tc>
      </w:tr>
      <w:tr w:rsidR="00B80A13" w:rsidRPr="00B80A13" w:rsidTr="0037584D">
        <w:trPr>
          <w:jc w:val="right"/>
        </w:trPr>
        <w:tc>
          <w:tcPr>
            <w:tcW w:w="3152" w:type="dxa"/>
            <w:vMerge/>
            <w:tcBorders>
              <w:top w:val="single" w:sz="4" w:space="0" w:color="auto"/>
              <w:left w:val="single" w:sz="4" w:space="0" w:color="auto"/>
              <w:bottom w:val="single" w:sz="4" w:space="0" w:color="auto"/>
              <w:right w:val="single" w:sz="4" w:space="0" w:color="auto"/>
            </w:tcBorders>
            <w:vAlign w:val="center"/>
          </w:tcPr>
          <w:p w:rsidR="00520E4F" w:rsidRPr="00B80A13" w:rsidRDefault="00520E4F" w:rsidP="0037584D">
            <w:pPr>
              <w:spacing w:after="0" w:line="240" w:lineRule="auto"/>
              <w:rPr>
                <w:rFonts w:ascii="Arial" w:hAnsi="Arial" w:cs="Arial"/>
                <w:b/>
                <w:bCs/>
              </w:rPr>
            </w:pPr>
          </w:p>
        </w:tc>
        <w:tc>
          <w:tcPr>
            <w:tcW w:w="965" w:type="dxa"/>
            <w:tcBorders>
              <w:top w:val="single" w:sz="4" w:space="0" w:color="auto"/>
              <w:left w:val="single" w:sz="4" w:space="0" w:color="auto"/>
              <w:bottom w:val="single" w:sz="4" w:space="0" w:color="auto"/>
              <w:right w:val="single" w:sz="4" w:space="0" w:color="auto"/>
            </w:tcBorders>
            <w:vAlign w:val="center"/>
          </w:tcPr>
          <w:p w:rsidR="00520E4F" w:rsidRPr="00B80A13" w:rsidRDefault="00A605B6" w:rsidP="0037584D">
            <w:pPr>
              <w:spacing w:after="0" w:line="240" w:lineRule="auto"/>
              <w:jc w:val="center"/>
              <w:rPr>
                <w:rFonts w:ascii="Arial" w:hAnsi="Arial" w:cs="Arial"/>
                <w:b/>
                <w:lang w:eastAsia="it-IT"/>
              </w:rPr>
            </w:pPr>
            <w:r>
              <w:rPr>
                <w:rFonts w:ascii="Arial" w:hAnsi="Arial" w:cs="Arial"/>
                <w:b/>
                <w:lang w:eastAsia="it-IT"/>
              </w:rPr>
              <w:t>10</w:t>
            </w:r>
            <w:r w:rsidR="00107A80">
              <w:rPr>
                <w:rFonts w:ascii="Arial" w:hAnsi="Arial" w:cs="Arial"/>
                <w:b/>
                <w:lang w:eastAsia="it-IT"/>
              </w:rPr>
              <w:t>0</w:t>
            </w: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520E4F" w:rsidRPr="00B80A13" w:rsidRDefault="00520E4F" w:rsidP="0037584D">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vAlign w:val="center"/>
          </w:tcPr>
          <w:p w:rsidR="00520E4F" w:rsidRPr="00B80A13" w:rsidRDefault="00520E4F" w:rsidP="0037584D">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520E4F" w:rsidRPr="00B80A13" w:rsidRDefault="00520E4F" w:rsidP="0037584D">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520E4F" w:rsidRPr="00B80A13" w:rsidRDefault="00520E4F" w:rsidP="0037584D">
            <w:pPr>
              <w:spacing w:after="0" w:line="240" w:lineRule="auto"/>
              <w:jc w:val="center"/>
              <w:rPr>
                <w:rFonts w:ascii="Arial" w:hAnsi="Arial" w:cs="Arial"/>
                <w:b/>
                <w:lang w:eastAsia="it-IT"/>
              </w:rPr>
            </w:pPr>
          </w:p>
        </w:tc>
        <w:tc>
          <w:tcPr>
            <w:tcW w:w="1205" w:type="dxa"/>
            <w:tcBorders>
              <w:top w:val="single" w:sz="4" w:space="0" w:color="auto"/>
              <w:left w:val="single" w:sz="4" w:space="0" w:color="auto"/>
              <w:bottom w:val="single" w:sz="4" w:space="0" w:color="auto"/>
              <w:right w:val="single" w:sz="4" w:space="0" w:color="auto"/>
            </w:tcBorders>
            <w:shd w:val="clear" w:color="auto" w:fill="FFFFFF"/>
            <w:vAlign w:val="center"/>
          </w:tcPr>
          <w:p w:rsidR="00520E4F" w:rsidRPr="00B80A13" w:rsidRDefault="00A605B6" w:rsidP="00107A80">
            <w:pPr>
              <w:spacing w:after="0" w:line="240" w:lineRule="auto"/>
              <w:jc w:val="center"/>
              <w:rPr>
                <w:rFonts w:ascii="Arial" w:hAnsi="Arial" w:cs="Arial"/>
                <w:b/>
                <w:lang w:eastAsia="it-IT"/>
              </w:rPr>
            </w:pPr>
            <w:r>
              <w:rPr>
                <w:rFonts w:ascii="Arial" w:hAnsi="Arial" w:cs="Arial"/>
                <w:b/>
                <w:lang w:eastAsia="it-IT"/>
              </w:rPr>
              <w:t>10</w:t>
            </w:r>
            <w:r w:rsidR="00107A80">
              <w:rPr>
                <w:rFonts w:ascii="Arial" w:hAnsi="Arial" w:cs="Arial"/>
                <w:b/>
                <w:lang w:eastAsia="it-IT"/>
              </w:rPr>
              <w:t>0</w:t>
            </w:r>
          </w:p>
        </w:tc>
      </w:tr>
      <w:tr w:rsidR="00B80A13"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20E4F" w:rsidRPr="00B80A13" w:rsidRDefault="00520E4F" w:rsidP="0037584D">
            <w:pPr>
              <w:spacing w:after="0" w:line="240" w:lineRule="auto"/>
              <w:rPr>
                <w:rFonts w:ascii="Arial" w:hAnsi="Arial" w:cs="Arial"/>
                <w:b/>
                <w:bCs/>
              </w:rPr>
            </w:pPr>
            <w:r w:rsidRPr="00B80A13">
              <w:rPr>
                <w:rFonts w:ascii="Arial" w:hAnsi="Arial" w:cs="Arial"/>
                <w:b/>
                <w:bCs/>
              </w:rPr>
              <w:t>Джерела фінансування:</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20E4F" w:rsidRPr="00B80A13" w:rsidRDefault="00520E4F" w:rsidP="0037584D">
            <w:pPr>
              <w:spacing w:after="0" w:line="240" w:lineRule="auto"/>
              <w:rPr>
                <w:rFonts w:ascii="Arial" w:hAnsi="Arial" w:cs="Arial"/>
                <w:lang w:eastAsia="it-IT"/>
              </w:rPr>
            </w:pPr>
            <w:r w:rsidRPr="00B80A13">
              <w:rPr>
                <w:rFonts w:ascii="Arial" w:hAnsi="Arial" w:cs="Arial"/>
                <w:lang w:eastAsia="it-IT"/>
              </w:rPr>
              <w:t>Державний</w:t>
            </w:r>
            <w:r w:rsidR="004838E7">
              <w:rPr>
                <w:rFonts w:ascii="Arial" w:hAnsi="Arial" w:cs="Arial"/>
                <w:lang w:eastAsia="it-IT"/>
              </w:rPr>
              <w:t xml:space="preserve"> бюджет</w:t>
            </w:r>
            <w:r w:rsidRPr="00B80A13">
              <w:rPr>
                <w:rFonts w:ascii="Arial" w:hAnsi="Arial" w:cs="Arial"/>
                <w:lang w:eastAsia="it-IT"/>
              </w:rPr>
              <w:t>, місцевий бюджет Локницькоїсільської ради, кошти інвесторів</w:t>
            </w:r>
          </w:p>
        </w:tc>
      </w:tr>
      <w:tr w:rsidR="00B80A13"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20E4F" w:rsidRPr="00B80A13" w:rsidRDefault="00520E4F" w:rsidP="0037584D">
            <w:pPr>
              <w:spacing w:after="0" w:line="240" w:lineRule="auto"/>
              <w:rPr>
                <w:rFonts w:ascii="Arial" w:hAnsi="Arial" w:cs="Arial"/>
                <w:b/>
                <w:bCs/>
              </w:rPr>
            </w:pPr>
            <w:r w:rsidRPr="00B80A13">
              <w:rPr>
                <w:rFonts w:ascii="Arial" w:hAnsi="Arial" w:cs="Arial"/>
                <w:b/>
              </w:rPr>
              <w:t>Ключові потенційні учасники реалізації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20E4F" w:rsidRPr="00B80A13" w:rsidRDefault="00520E4F" w:rsidP="0037584D">
            <w:pPr>
              <w:spacing w:after="0" w:line="240" w:lineRule="auto"/>
              <w:rPr>
                <w:rFonts w:ascii="Arial" w:hAnsi="Arial" w:cs="Arial"/>
                <w:lang w:eastAsia="it-IT"/>
              </w:rPr>
            </w:pPr>
            <w:r w:rsidRPr="00B80A13">
              <w:rPr>
                <w:rFonts w:ascii="Arial" w:hAnsi="Arial" w:cs="Arial"/>
                <w:lang w:eastAsia="it-IT"/>
              </w:rPr>
              <w:t>Локниц</w:t>
            </w:r>
            <w:r w:rsidR="00B80A13">
              <w:rPr>
                <w:rFonts w:ascii="Arial" w:hAnsi="Arial" w:cs="Arial"/>
                <w:lang w:eastAsia="it-IT"/>
              </w:rPr>
              <w:t xml:space="preserve">ька </w:t>
            </w:r>
            <w:r w:rsidRPr="00B80A13">
              <w:rPr>
                <w:rFonts w:ascii="Arial" w:hAnsi="Arial" w:cs="Arial"/>
                <w:lang w:eastAsia="it-IT"/>
              </w:rPr>
              <w:t>сільськ</w:t>
            </w:r>
            <w:r w:rsidR="00B80A13">
              <w:rPr>
                <w:rFonts w:ascii="Arial" w:hAnsi="Arial" w:cs="Arial"/>
                <w:lang w:eastAsia="it-IT"/>
              </w:rPr>
              <w:t>а рада</w:t>
            </w:r>
          </w:p>
          <w:p w:rsidR="00520E4F" w:rsidRPr="00B80A13" w:rsidRDefault="00520E4F" w:rsidP="0037584D">
            <w:pPr>
              <w:spacing w:after="0" w:line="240" w:lineRule="auto"/>
              <w:rPr>
                <w:rFonts w:ascii="Arial" w:hAnsi="Arial" w:cs="Arial"/>
                <w:lang w:eastAsia="it-IT"/>
              </w:rPr>
            </w:pPr>
            <w:r w:rsidRPr="00B80A13">
              <w:rPr>
                <w:rFonts w:ascii="Arial" w:hAnsi="Arial" w:cs="Arial"/>
                <w:lang w:eastAsia="it-IT"/>
              </w:rPr>
              <w:t>Причетні установи та організації</w:t>
            </w:r>
          </w:p>
          <w:p w:rsidR="00520E4F" w:rsidRPr="00B80A13" w:rsidRDefault="00520E4F" w:rsidP="0037584D">
            <w:pPr>
              <w:spacing w:after="0" w:line="240" w:lineRule="auto"/>
              <w:rPr>
                <w:rFonts w:ascii="Arial" w:hAnsi="Arial" w:cs="Arial"/>
                <w:lang w:eastAsia="it-IT"/>
              </w:rPr>
            </w:pPr>
            <w:r w:rsidRPr="00B80A13">
              <w:rPr>
                <w:rFonts w:ascii="Arial" w:hAnsi="Arial" w:cs="Arial"/>
                <w:lang w:eastAsia="it-IT"/>
              </w:rPr>
              <w:t>Підрядна організація</w:t>
            </w:r>
          </w:p>
        </w:tc>
      </w:tr>
      <w:tr w:rsidR="00B80A13"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20E4F" w:rsidRPr="00B80A13" w:rsidRDefault="00520E4F" w:rsidP="0037584D">
            <w:pPr>
              <w:spacing w:after="0" w:line="240" w:lineRule="auto"/>
              <w:rPr>
                <w:rFonts w:ascii="Arial" w:hAnsi="Arial" w:cs="Arial"/>
                <w:b/>
                <w:bCs/>
              </w:rPr>
            </w:pPr>
            <w:r w:rsidRPr="00B80A13">
              <w:rPr>
                <w:rFonts w:ascii="Arial" w:hAnsi="Arial" w:cs="Arial"/>
                <w:b/>
                <w:bCs/>
              </w:rPr>
              <w:t>Інше:</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20E4F" w:rsidRPr="00B80A13" w:rsidRDefault="00520E4F" w:rsidP="0037584D">
            <w:pPr>
              <w:spacing w:after="0" w:line="240" w:lineRule="auto"/>
              <w:rPr>
                <w:rFonts w:ascii="Arial" w:hAnsi="Arial" w:cs="Arial"/>
                <w:lang w:eastAsia="it-IT"/>
              </w:rPr>
            </w:pPr>
          </w:p>
        </w:tc>
      </w:tr>
    </w:tbl>
    <w:p w:rsidR="00520E4F" w:rsidRDefault="00520E4F" w:rsidP="00434F36">
      <w:pPr>
        <w:spacing w:after="0" w:line="240" w:lineRule="auto"/>
        <w:rPr>
          <w:rFonts w:ascii="Arial" w:hAnsi="Arial" w:cs="Arial"/>
          <w:b/>
          <w:color w:val="FF0000"/>
        </w:rPr>
      </w:pPr>
    </w:p>
    <w:p w:rsidR="00520E4F" w:rsidRDefault="00520E4F" w:rsidP="00434F36">
      <w:pPr>
        <w:spacing w:after="0" w:line="240" w:lineRule="auto"/>
        <w:rPr>
          <w:rFonts w:ascii="Arial" w:hAnsi="Arial" w:cs="Arial"/>
          <w:b/>
          <w:color w:val="FF0000"/>
        </w:rPr>
      </w:pPr>
    </w:p>
    <w:p w:rsidR="0054419C" w:rsidRDefault="0054419C" w:rsidP="00434F36">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2"/>
        <w:gridCol w:w="965"/>
        <w:gridCol w:w="1132"/>
        <w:gridCol w:w="1133"/>
        <w:gridCol w:w="1132"/>
        <w:gridCol w:w="1132"/>
        <w:gridCol w:w="1205"/>
      </w:tblGrid>
      <w:tr w:rsidR="0054419C" w:rsidRPr="00D251F4"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4419C" w:rsidRPr="00D251F4" w:rsidRDefault="0054419C" w:rsidP="0037584D">
            <w:pPr>
              <w:pStyle w:val="6"/>
              <w:spacing w:before="0" w:line="240" w:lineRule="auto"/>
              <w:rPr>
                <w:rFonts w:ascii="Arial" w:hAnsi="Arial" w:cs="Arial"/>
                <w:color w:val="auto"/>
              </w:rPr>
            </w:pPr>
            <w:r w:rsidRPr="00D251F4">
              <w:rPr>
                <w:rFonts w:ascii="Arial" w:hAnsi="Arial" w:cs="Arial"/>
                <w:color w:val="auto"/>
              </w:rPr>
              <w:t>Завдання Стратегії, якому відповідає проект:</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D251F4" w:rsidRDefault="0054419C" w:rsidP="0037584D">
            <w:pPr>
              <w:pBdr>
                <w:left w:val="single" w:sz="18" w:space="4" w:color="auto"/>
              </w:pBdr>
              <w:spacing w:after="0" w:line="240" w:lineRule="auto"/>
              <w:rPr>
                <w:rFonts w:ascii="Arial" w:hAnsi="Arial" w:cs="Arial"/>
                <w:lang w:eastAsia="it-IT"/>
              </w:rPr>
            </w:pPr>
            <w:r>
              <w:rPr>
                <w:rFonts w:ascii="Arial" w:hAnsi="Arial" w:cs="Arial"/>
                <w:lang w:eastAsia="it-IT"/>
              </w:rPr>
              <w:t>2.3.3</w:t>
            </w:r>
            <w:r w:rsidRPr="00D251F4">
              <w:rPr>
                <w:rFonts w:ascii="Arial" w:hAnsi="Arial" w:cs="Arial"/>
                <w:lang w:eastAsia="it-IT"/>
              </w:rPr>
              <w:t xml:space="preserve">. </w:t>
            </w:r>
            <w:r>
              <w:rPr>
                <w:rFonts w:ascii="Arial" w:hAnsi="Arial" w:cs="Arial"/>
                <w:lang w:eastAsia="it-IT"/>
              </w:rPr>
              <w:t>О</w:t>
            </w:r>
            <w:r w:rsidRPr="00D251F4">
              <w:rPr>
                <w:rFonts w:ascii="Arial" w:hAnsi="Arial" w:cs="Arial"/>
                <w:lang w:eastAsia="it-IT"/>
              </w:rPr>
              <w:t>снащення та забезпечення навчально-матеріальної бази закладів освіти</w:t>
            </w:r>
          </w:p>
        </w:tc>
      </w:tr>
      <w:tr w:rsidR="0054419C" w:rsidRPr="00C8177C"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4419C" w:rsidRPr="00C8177C" w:rsidRDefault="0054419C" w:rsidP="0037584D">
            <w:pPr>
              <w:spacing w:after="0" w:line="240" w:lineRule="auto"/>
              <w:rPr>
                <w:rFonts w:ascii="Arial" w:hAnsi="Arial" w:cs="Arial"/>
                <w:b/>
                <w:bCs/>
              </w:rPr>
            </w:pPr>
            <w:r w:rsidRPr="00C8177C">
              <w:rPr>
                <w:rFonts w:ascii="Arial" w:hAnsi="Arial" w:cs="Arial"/>
                <w:b/>
                <w:bCs/>
              </w:rPr>
              <w:t>Назва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C8177C" w:rsidRDefault="0054419C" w:rsidP="0037584D">
            <w:pPr>
              <w:spacing w:after="0" w:line="240" w:lineRule="auto"/>
              <w:rPr>
                <w:rFonts w:ascii="Arial" w:hAnsi="Arial" w:cs="Arial"/>
                <w:b/>
                <w:lang w:eastAsia="it-IT"/>
              </w:rPr>
            </w:pPr>
            <w:r w:rsidRPr="00C8177C">
              <w:rPr>
                <w:rFonts w:ascii="Arial" w:hAnsi="Arial" w:cs="Arial"/>
                <w:b/>
                <w:lang w:eastAsia="it-IT"/>
              </w:rPr>
              <w:t>Придбання оргтехніки та меблів КЗ «</w:t>
            </w:r>
            <w:r w:rsidR="00D2153D">
              <w:rPr>
                <w:rFonts w:ascii="Arial" w:hAnsi="Arial" w:cs="Arial"/>
                <w:b/>
                <w:lang w:eastAsia="it-IT"/>
              </w:rPr>
              <w:t>Кутинська</w:t>
            </w:r>
            <w:r w:rsidRPr="00C8177C">
              <w:rPr>
                <w:rFonts w:ascii="Arial" w:hAnsi="Arial" w:cs="Arial"/>
                <w:b/>
                <w:lang w:eastAsia="it-IT"/>
              </w:rPr>
              <w:t xml:space="preserve"> ЗОШ І-ІІІ – ступенів»</w:t>
            </w:r>
          </w:p>
        </w:tc>
      </w:tr>
      <w:tr w:rsidR="0054419C" w:rsidRPr="00484991" w:rsidTr="0037584D">
        <w:trPr>
          <w:trHeight w:val="550"/>
          <w:jc w:val="right"/>
        </w:trPr>
        <w:tc>
          <w:tcPr>
            <w:tcW w:w="3152" w:type="dxa"/>
            <w:tcBorders>
              <w:top w:val="single" w:sz="4" w:space="0" w:color="auto"/>
              <w:left w:val="single" w:sz="4" w:space="0" w:color="auto"/>
              <w:bottom w:val="single" w:sz="4" w:space="0" w:color="auto"/>
              <w:right w:val="single" w:sz="4" w:space="0" w:color="auto"/>
            </w:tcBorders>
            <w:vAlign w:val="center"/>
          </w:tcPr>
          <w:p w:rsidR="0054419C" w:rsidRPr="00484991" w:rsidRDefault="0054419C" w:rsidP="0037584D">
            <w:pPr>
              <w:spacing w:after="0" w:line="240" w:lineRule="auto"/>
              <w:rPr>
                <w:rFonts w:ascii="Arial" w:hAnsi="Arial" w:cs="Arial"/>
                <w:b/>
                <w:bCs/>
              </w:rPr>
            </w:pPr>
            <w:r w:rsidRPr="00484991">
              <w:rPr>
                <w:rFonts w:ascii="Arial" w:hAnsi="Arial" w:cs="Arial"/>
                <w:b/>
                <w:bCs/>
              </w:rPr>
              <w:t>Цілі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484991" w:rsidRDefault="0054419C" w:rsidP="0037584D">
            <w:pPr>
              <w:pStyle w:val="ae"/>
              <w:numPr>
                <w:ilvl w:val="0"/>
                <w:numId w:val="89"/>
              </w:numPr>
              <w:ind w:left="357" w:hanging="357"/>
              <w:rPr>
                <w:rFonts w:cs="Arial"/>
                <w:sz w:val="22"/>
                <w:szCs w:val="22"/>
                <w:lang w:val="ru-RU"/>
              </w:rPr>
            </w:pPr>
            <w:r w:rsidRPr="00484991">
              <w:rPr>
                <w:rFonts w:cs="Arial"/>
                <w:sz w:val="22"/>
                <w:szCs w:val="22"/>
                <w:lang w:val="ru-RU"/>
              </w:rPr>
              <w:t>Створення необхідних умов для повноцінного навчання учнів школи;</w:t>
            </w:r>
          </w:p>
          <w:p w:rsidR="0054419C" w:rsidRPr="00484991" w:rsidRDefault="0054419C" w:rsidP="0037584D">
            <w:pPr>
              <w:pStyle w:val="ae"/>
              <w:numPr>
                <w:ilvl w:val="0"/>
                <w:numId w:val="89"/>
              </w:numPr>
              <w:ind w:left="357" w:hanging="357"/>
              <w:rPr>
                <w:rFonts w:cs="Arial"/>
                <w:sz w:val="22"/>
                <w:szCs w:val="22"/>
                <w:lang w:val="ru-RU"/>
              </w:rPr>
            </w:pPr>
            <w:r w:rsidRPr="00484991">
              <w:rPr>
                <w:rFonts w:cs="Arial"/>
                <w:sz w:val="22"/>
                <w:szCs w:val="22"/>
                <w:lang w:val="ru-RU"/>
              </w:rPr>
              <w:t>Розвиток матеріально-технічної бази школи.</w:t>
            </w:r>
          </w:p>
        </w:tc>
      </w:tr>
      <w:tr w:rsidR="0054419C" w:rsidRPr="00484991"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4419C" w:rsidRPr="00484991" w:rsidRDefault="0054419C" w:rsidP="0037584D">
            <w:pPr>
              <w:autoSpaceDE w:val="0"/>
              <w:autoSpaceDN w:val="0"/>
              <w:adjustRightInd w:val="0"/>
              <w:spacing w:after="0" w:line="240" w:lineRule="auto"/>
              <w:rPr>
                <w:rFonts w:ascii="Arial" w:hAnsi="Arial" w:cs="Arial"/>
                <w:b/>
              </w:rPr>
            </w:pPr>
            <w:r w:rsidRPr="00484991">
              <w:rPr>
                <w:rFonts w:ascii="Arial" w:hAnsi="Arial" w:cs="Arial"/>
                <w:b/>
              </w:rPr>
              <w:t>Територія на яку проект матиме вплив:</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484991" w:rsidRDefault="008373E9" w:rsidP="0037584D">
            <w:pPr>
              <w:spacing w:after="0" w:line="240" w:lineRule="auto"/>
              <w:rPr>
                <w:rFonts w:ascii="Arial" w:hAnsi="Arial" w:cs="Arial"/>
                <w:lang w:eastAsia="it-IT"/>
              </w:rPr>
            </w:pPr>
            <w:r>
              <w:rPr>
                <w:rFonts w:ascii="Arial" w:hAnsi="Arial" w:cs="Arial"/>
                <w:lang w:eastAsia="it-IT"/>
              </w:rPr>
              <w:t>с. Кутин, с. Любинь, с. Кутинок</w:t>
            </w:r>
          </w:p>
        </w:tc>
      </w:tr>
      <w:tr w:rsidR="0054419C" w:rsidRPr="00484991"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4419C" w:rsidRPr="00484991" w:rsidRDefault="0054419C" w:rsidP="0037584D">
            <w:pPr>
              <w:autoSpaceDE w:val="0"/>
              <w:autoSpaceDN w:val="0"/>
              <w:adjustRightInd w:val="0"/>
              <w:spacing w:after="0" w:line="240" w:lineRule="auto"/>
              <w:rPr>
                <w:rFonts w:ascii="Arial" w:hAnsi="Arial" w:cs="Arial"/>
                <w:b/>
              </w:rPr>
            </w:pPr>
            <w:r w:rsidRPr="00484991">
              <w:rPr>
                <w:rFonts w:ascii="Arial" w:hAnsi="Arial" w:cs="Arial"/>
                <w:b/>
              </w:rPr>
              <w:t>Орієнтовна кількість отримувачів вигод</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484991" w:rsidRDefault="00D13973" w:rsidP="0037584D">
            <w:pPr>
              <w:spacing w:after="0" w:line="240" w:lineRule="auto"/>
              <w:rPr>
                <w:rFonts w:ascii="Arial" w:hAnsi="Arial" w:cs="Arial"/>
                <w:lang w:eastAsia="it-IT"/>
              </w:rPr>
            </w:pPr>
            <w:r>
              <w:rPr>
                <w:rFonts w:ascii="Arial" w:hAnsi="Arial" w:cs="Arial"/>
                <w:lang w:eastAsia="it-IT"/>
              </w:rPr>
              <w:t>Близько 21</w:t>
            </w:r>
            <w:r w:rsidR="0054419C">
              <w:rPr>
                <w:rFonts w:ascii="Arial" w:hAnsi="Arial" w:cs="Arial"/>
                <w:lang w:eastAsia="it-IT"/>
              </w:rPr>
              <w:t>6</w:t>
            </w:r>
            <w:r w:rsidR="0054419C" w:rsidRPr="00484991">
              <w:rPr>
                <w:rFonts w:ascii="Arial" w:hAnsi="Arial" w:cs="Arial"/>
                <w:lang w:eastAsia="it-IT"/>
              </w:rPr>
              <w:t xml:space="preserve"> осіб</w:t>
            </w:r>
          </w:p>
        </w:tc>
      </w:tr>
      <w:tr w:rsidR="0054419C" w:rsidRPr="002802C8"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2802C8" w:rsidRDefault="0054419C" w:rsidP="0037584D">
            <w:pPr>
              <w:spacing w:after="0" w:line="240" w:lineRule="auto"/>
              <w:rPr>
                <w:rFonts w:ascii="Arial" w:hAnsi="Arial" w:cs="Arial"/>
                <w:b/>
                <w:bCs/>
              </w:rPr>
            </w:pPr>
            <w:r w:rsidRPr="002802C8">
              <w:rPr>
                <w:rFonts w:ascii="Arial" w:hAnsi="Arial" w:cs="Arial"/>
                <w:b/>
                <w:bCs/>
              </w:rPr>
              <w:t>Стислий опис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2802C8" w:rsidRDefault="0054419C" w:rsidP="0037584D">
            <w:pPr>
              <w:spacing w:after="0" w:line="240" w:lineRule="auto"/>
              <w:jc w:val="both"/>
              <w:rPr>
                <w:rFonts w:ascii="Arial" w:hAnsi="Arial" w:cs="Arial"/>
              </w:rPr>
            </w:pPr>
            <w:r w:rsidRPr="002802C8">
              <w:rPr>
                <w:rFonts w:ascii="Arial" w:hAnsi="Arial" w:cs="Arial"/>
              </w:rPr>
              <w:t xml:space="preserve">На даний час школа </w:t>
            </w:r>
            <w:r w:rsidR="00E87685">
              <w:rPr>
                <w:rFonts w:ascii="Arial" w:hAnsi="Arial" w:cs="Arial"/>
              </w:rPr>
              <w:t>не повністю забезпечена оргтехнікою</w:t>
            </w:r>
            <w:r w:rsidRPr="002802C8">
              <w:rPr>
                <w:rFonts w:ascii="Arial" w:hAnsi="Arial" w:cs="Arial"/>
              </w:rPr>
              <w:t>, класи мають за</w:t>
            </w:r>
            <w:r w:rsidR="00E87685">
              <w:rPr>
                <w:rFonts w:ascii="Arial" w:hAnsi="Arial" w:cs="Arial"/>
              </w:rPr>
              <w:t>старілі меблі</w:t>
            </w:r>
            <w:r w:rsidRPr="002802C8">
              <w:rPr>
                <w:rFonts w:ascii="Arial" w:hAnsi="Arial" w:cs="Arial"/>
              </w:rPr>
              <w:t>.</w:t>
            </w:r>
          </w:p>
          <w:p w:rsidR="0054419C" w:rsidRPr="002802C8" w:rsidRDefault="0054419C" w:rsidP="0037584D">
            <w:pPr>
              <w:spacing w:after="0" w:line="240" w:lineRule="auto"/>
              <w:jc w:val="both"/>
              <w:rPr>
                <w:rFonts w:ascii="Arial" w:hAnsi="Arial"/>
              </w:rPr>
            </w:pPr>
            <w:r w:rsidRPr="002802C8">
              <w:rPr>
                <w:rFonts w:ascii="Arial" w:hAnsi="Arial" w:cs="Arial"/>
              </w:rPr>
              <w:t>Даний проект спрямований саме на вирішення проблеми розвитку матеріально-технічної</w:t>
            </w:r>
            <w:r w:rsidR="00373481">
              <w:rPr>
                <w:rFonts w:ascii="Arial" w:hAnsi="Arial" w:cs="Arial"/>
              </w:rPr>
              <w:t xml:space="preserve">бази </w:t>
            </w:r>
            <w:r>
              <w:rPr>
                <w:rFonts w:ascii="Arial" w:hAnsi="Arial" w:cs="Arial"/>
              </w:rPr>
              <w:t xml:space="preserve">школи </w:t>
            </w:r>
            <w:r w:rsidRPr="002802C8">
              <w:rPr>
                <w:rFonts w:ascii="Arial" w:hAnsi="Arial" w:cs="Arial"/>
              </w:rPr>
              <w:t>приведення приміщень у відповідність до сучасних естетичних вимог; створення умов для забезпечення учасників навчально-виховного процесу.</w:t>
            </w:r>
          </w:p>
        </w:tc>
      </w:tr>
      <w:tr w:rsidR="0054419C" w:rsidRPr="002802C8"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2802C8" w:rsidRDefault="0054419C" w:rsidP="0037584D">
            <w:pPr>
              <w:spacing w:after="0" w:line="240" w:lineRule="auto"/>
              <w:rPr>
                <w:rFonts w:ascii="Arial" w:hAnsi="Arial" w:cs="Arial"/>
                <w:b/>
                <w:bCs/>
              </w:rPr>
            </w:pPr>
            <w:r w:rsidRPr="002802C8">
              <w:rPr>
                <w:rFonts w:ascii="Arial" w:hAnsi="Arial" w:cs="Arial"/>
                <w:b/>
                <w:bCs/>
              </w:rPr>
              <w:t>Очікувані результати:</w:t>
            </w:r>
          </w:p>
        </w:tc>
        <w:tc>
          <w:tcPr>
            <w:tcW w:w="669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2802C8" w:rsidRDefault="0054419C" w:rsidP="0037584D">
            <w:pPr>
              <w:pStyle w:val="ae"/>
              <w:numPr>
                <w:ilvl w:val="0"/>
                <w:numId w:val="90"/>
              </w:numPr>
              <w:ind w:left="357" w:hanging="357"/>
              <w:jc w:val="both"/>
              <w:rPr>
                <w:rFonts w:cs="Arial"/>
                <w:sz w:val="22"/>
                <w:szCs w:val="22"/>
                <w:lang w:val="ru-RU"/>
              </w:rPr>
            </w:pPr>
            <w:r w:rsidRPr="002802C8">
              <w:rPr>
                <w:rFonts w:cs="Arial"/>
                <w:sz w:val="22"/>
                <w:szCs w:val="22"/>
                <w:lang w:val="ru-RU"/>
              </w:rPr>
              <w:t>Проектом передбачається досягнення потрібного рівня комфорту, створення умов для організації якісного та доступного навчання дітей;</w:t>
            </w:r>
          </w:p>
          <w:p w:rsidR="0054419C" w:rsidRPr="002802C8" w:rsidRDefault="0054419C" w:rsidP="0037584D">
            <w:pPr>
              <w:pStyle w:val="ae"/>
              <w:numPr>
                <w:ilvl w:val="0"/>
                <w:numId w:val="90"/>
              </w:numPr>
              <w:ind w:left="357" w:hanging="357"/>
              <w:jc w:val="both"/>
              <w:rPr>
                <w:rFonts w:cs="Arial"/>
                <w:sz w:val="22"/>
                <w:szCs w:val="22"/>
                <w:lang w:val="ru-RU"/>
              </w:rPr>
            </w:pPr>
            <w:r w:rsidRPr="002802C8">
              <w:rPr>
                <w:rFonts w:cs="Arial"/>
                <w:sz w:val="22"/>
                <w:szCs w:val="22"/>
                <w:lang w:val="ru-RU"/>
              </w:rPr>
              <w:t>Придбання оргтехніки</w:t>
            </w:r>
            <w:r>
              <w:rPr>
                <w:rFonts w:cs="Arial"/>
                <w:sz w:val="22"/>
                <w:szCs w:val="22"/>
                <w:lang w:val="ru-RU"/>
              </w:rPr>
              <w:t xml:space="preserve"> та меблів.</w:t>
            </w:r>
          </w:p>
        </w:tc>
      </w:tr>
      <w:tr w:rsidR="0054419C"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bCs/>
              </w:rPr>
            </w:pPr>
            <w:r w:rsidRPr="00B80A13">
              <w:rPr>
                <w:rFonts w:ascii="Arial" w:hAnsi="Arial" w:cs="Arial"/>
                <w:b/>
                <w:bCs/>
              </w:rPr>
              <w:t>Ключові заходи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Default="0054419C" w:rsidP="0037584D">
            <w:pPr>
              <w:spacing w:after="0" w:line="240" w:lineRule="auto"/>
              <w:ind w:left="14" w:firstLine="142"/>
              <w:jc w:val="both"/>
              <w:rPr>
                <w:rFonts w:ascii="Arial" w:hAnsi="Arial" w:cs="Arial"/>
                <w:shd w:val="clear" w:color="auto" w:fill="FFFFFF"/>
              </w:rPr>
            </w:pPr>
            <w:r>
              <w:rPr>
                <w:rFonts w:ascii="Arial" w:hAnsi="Arial" w:cs="Arial"/>
                <w:shd w:val="clear" w:color="auto" w:fill="FFFFFF"/>
              </w:rPr>
              <w:t>Придбання та встановлення меблів;</w:t>
            </w:r>
          </w:p>
          <w:p w:rsidR="0054419C" w:rsidRPr="00B80A13" w:rsidRDefault="0054419C" w:rsidP="0037584D">
            <w:pPr>
              <w:spacing w:after="0" w:line="240" w:lineRule="auto"/>
              <w:ind w:left="14" w:firstLine="142"/>
              <w:jc w:val="both"/>
              <w:rPr>
                <w:rFonts w:ascii="Arial" w:hAnsi="Arial" w:cs="Arial"/>
                <w:shd w:val="clear" w:color="auto" w:fill="FFFFFF"/>
              </w:rPr>
            </w:pPr>
            <w:r>
              <w:rPr>
                <w:rFonts w:ascii="Arial" w:hAnsi="Arial" w:cs="Arial"/>
                <w:shd w:val="clear" w:color="auto" w:fill="FFFFFF"/>
              </w:rPr>
              <w:t>Придбання та підключення оргтехніки.</w:t>
            </w:r>
          </w:p>
        </w:tc>
      </w:tr>
      <w:tr w:rsidR="0054419C"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rPr>
            </w:pPr>
            <w:r w:rsidRPr="00B80A13">
              <w:rPr>
                <w:rFonts w:ascii="Arial" w:hAnsi="Arial" w:cs="Arial"/>
                <w:b/>
              </w:rPr>
              <w:t xml:space="preserve">Період здійснення: </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rPr>
                <w:rFonts w:ascii="Arial" w:hAnsi="Arial" w:cs="Arial"/>
                <w:lang w:eastAsia="it-IT"/>
              </w:rPr>
            </w:pPr>
            <w:r>
              <w:rPr>
                <w:rFonts w:ascii="Arial" w:hAnsi="Arial" w:cs="Arial"/>
                <w:b/>
              </w:rPr>
              <w:t>2020 – 2024</w:t>
            </w:r>
            <w:r w:rsidRPr="00B80A13">
              <w:rPr>
                <w:rFonts w:ascii="Arial" w:hAnsi="Arial" w:cs="Arial"/>
                <w:b/>
              </w:rPr>
              <w:t xml:space="preserve"> роки:</w:t>
            </w:r>
          </w:p>
        </w:tc>
      </w:tr>
      <w:tr w:rsidR="0054419C" w:rsidRPr="00B80A13" w:rsidTr="0037584D">
        <w:trPr>
          <w:jc w:val="right"/>
        </w:trPr>
        <w:tc>
          <w:tcPr>
            <w:tcW w:w="315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bCs/>
              </w:rPr>
            </w:pPr>
            <w:r w:rsidRPr="00B80A13">
              <w:rPr>
                <w:rFonts w:ascii="Arial" w:hAnsi="Arial" w:cs="Arial"/>
                <w:b/>
                <w:bCs/>
              </w:rPr>
              <w:t>Орієнтовна вартість проекту, тис. грн.</w:t>
            </w:r>
          </w:p>
        </w:tc>
        <w:tc>
          <w:tcPr>
            <w:tcW w:w="965"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jc w:val="center"/>
              <w:rPr>
                <w:rFonts w:ascii="Arial" w:hAnsi="Arial" w:cs="Arial"/>
                <w:b/>
                <w:lang w:eastAsia="it-IT"/>
              </w:rPr>
            </w:pPr>
            <w:r>
              <w:rPr>
                <w:rFonts w:ascii="Arial" w:hAnsi="Arial" w:cs="Arial"/>
                <w:b/>
                <w:lang w:eastAsia="it-IT"/>
              </w:rPr>
              <w:t>2024</w:t>
            </w:r>
          </w:p>
        </w:tc>
        <w:tc>
          <w:tcPr>
            <w:tcW w:w="1205"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ind w:firstLine="104"/>
              <w:jc w:val="center"/>
              <w:rPr>
                <w:rFonts w:ascii="Arial" w:hAnsi="Arial" w:cs="Arial"/>
                <w:b/>
                <w:lang w:eastAsia="it-IT"/>
              </w:rPr>
            </w:pPr>
            <w:r w:rsidRPr="00B80A13">
              <w:rPr>
                <w:rFonts w:ascii="Arial" w:hAnsi="Arial" w:cs="Arial"/>
                <w:b/>
                <w:lang w:eastAsia="it-IT"/>
              </w:rPr>
              <w:t>Разом</w:t>
            </w:r>
          </w:p>
        </w:tc>
      </w:tr>
      <w:tr w:rsidR="0054419C" w:rsidRPr="00B80A13" w:rsidTr="0037584D">
        <w:trPr>
          <w:jc w:val="right"/>
        </w:trPr>
        <w:tc>
          <w:tcPr>
            <w:tcW w:w="3152" w:type="dxa"/>
            <w:vMerge/>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rPr>
                <w:rFonts w:ascii="Arial" w:hAnsi="Arial" w:cs="Arial"/>
                <w:b/>
                <w:bCs/>
              </w:rPr>
            </w:pPr>
          </w:p>
        </w:tc>
        <w:tc>
          <w:tcPr>
            <w:tcW w:w="965" w:type="dxa"/>
            <w:tcBorders>
              <w:top w:val="single" w:sz="4" w:space="0" w:color="auto"/>
              <w:left w:val="single" w:sz="4" w:space="0" w:color="auto"/>
              <w:bottom w:val="single" w:sz="4" w:space="0" w:color="auto"/>
              <w:right w:val="single" w:sz="4" w:space="0" w:color="auto"/>
            </w:tcBorders>
            <w:vAlign w:val="center"/>
          </w:tcPr>
          <w:p w:rsidR="0054419C" w:rsidRPr="00B80A13" w:rsidRDefault="00A605B6" w:rsidP="0037584D">
            <w:pPr>
              <w:spacing w:after="0" w:line="240" w:lineRule="auto"/>
              <w:jc w:val="center"/>
              <w:rPr>
                <w:rFonts w:ascii="Arial" w:hAnsi="Arial" w:cs="Arial"/>
                <w:b/>
                <w:lang w:eastAsia="it-IT"/>
              </w:rPr>
            </w:pPr>
            <w:r>
              <w:rPr>
                <w:rFonts w:ascii="Arial" w:hAnsi="Arial" w:cs="Arial"/>
                <w:b/>
                <w:lang w:eastAsia="it-IT"/>
              </w:rPr>
              <w:t>160</w:t>
            </w: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jc w:val="center"/>
              <w:rPr>
                <w:rFonts w:ascii="Arial" w:hAnsi="Arial" w:cs="Arial"/>
                <w:b/>
                <w:lang w:eastAsia="it-IT"/>
              </w:rPr>
            </w:pPr>
          </w:p>
        </w:tc>
        <w:tc>
          <w:tcPr>
            <w:tcW w:w="1205"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3F3289" w:rsidP="003F3289">
            <w:pPr>
              <w:spacing w:after="0" w:line="240" w:lineRule="auto"/>
              <w:jc w:val="center"/>
              <w:rPr>
                <w:rFonts w:ascii="Arial" w:hAnsi="Arial" w:cs="Arial"/>
                <w:b/>
                <w:lang w:eastAsia="it-IT"/>
              </w:rPr>
            </w:pPr>
            <w:r>
              <w:rPr>
                <w:rFonts w:ascii="Arial" w:hAnsi="Arial" w:cs="Arial"/>
                <w:b/>
                <w:lang w:eastAsia="it-IT"/>
              </w:rPr>
              <w:t>1</w:t>
            </w:r>
            <w:r w:rsidR="00A605B6">
              <w:rPr>
                <w:rFonts w:ascii="Arial" w:hAnsi="Arial" w:cs="Arial"/>
                <w:b/>
                <w:lang w:eastAsia="it-IT"/>
              </w:rPr>
              <w:t>6</w:t>
            </w:r>
            <w:r w:rsidR="00E31091">
              <w:rPr>
                <w:rFonts w:ascii="Arial" w:hAnsi="Arial" w:cs="Arial"/>
                <w:b/>
                <w:lang w:eastAsia="it-IT"/>
              </w:rPr>
              <w:t>0</w:t>
            </w:r>
          </w:p>
        </w:tc>
      </w:tr>
      <w:tr w:rsidR="0054419C"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bCs/>
              </w:rPr>
            </w:pPr>
            <w:r w:rsidRPr="00B80A13">
              <w:rPr>
                <w:rFonts w:ascii="Arial" w:hAnsi="Arial" w:cs="Arial"/>
                <w:b/>
                <w:bCs/>
              </w:rPr>
              <w:t>Джерела фінансування:</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rPr>
                <w:rFonts w:ascii="Arial" w:hAnsi="Arial" w:cs="Arial"/>
                <w:lang w:eastAsia="it-IT"/>
              </w:rPr>
            </w:pPr>
            <w:r w:rsidRPr="00B80A13">
              <w:rPr>
                <w:rFonts w:ascii="Arial" w:hAnsi="Arial" w:cs="Arial"/>
                <w:lang w:eastAsia="it-IT"/>
              </w:rPr>
              <w:t>Державний</w:t>
            </w:r>
            <w:r w:rsidR="00D5662B">
              <w:rPr>
                <w:rFonts w:ascii="Arial" w:hAnsi="Arial" w:cs="Arial"/>
                <w:lang w:eastAsia="it-IT"/>
              </w:rPr>
              <w:t xml:space="preserve"> бюджет</w:t>
            </w:r>
            <w:r w:rsidRPr="00B80A13">
              <w:rPr>
                <w:rFonts w:ascii="Arial" w:hAnsi="Arial" w:cs="Arial"/>
                <w:lang w:eastAsia="it-IT"/>
              </w:rPr>
              <w:t>, місцевий бюджет Локницької</w:t>
            </w:r>
            <w:r w:rsidR="0068194C">
              <w:rPr>
                <w:rFonts w:ascii="Arial" w:hAnsi="Arial" w:cs="Arial"/>
                <w:lang w:eastAsia="it-IT"/>
              </w:rPr>
              <w:t xml:space="preserve"> </w:t>
            </w:r>
            <w:r w:rsidRPr="00B80A13">
              <w:rPr>
                <w:rFonts w:ascii="Arial" w:hAnsi="Arial" w:cs="Arial"/>
                <w:lang w:eastAsia="it-IT"/>
              </w:rPr>
              <w:t>сільської ради, кошти інвесторів</w:t>
            </w:r>
          </w:p>
        </w:tc>
      </w:tr>
      <w:tr w:rsidR="0054419C"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bCs/>
              </w:rPr>
            </w:pPr>
            <w:r w:rsidRPr="00B80A13">
              <w:rPr>
                <w:rFonts w:ascii="Arial" w:hAnsi="Arial" w:cs="Arial"/>
                <w:b/>
              </w:rPr>
              <w:t>Ключові потенційні учасники реалізації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rPr>
                <w:rFonts w:ascii="Arial" w:hAnsi="Arial" w:cs="Arial"/>
                <w:lang w:eastAsia="it-IT"/>
              </w:rPr>
            </w:pPr>
            <w:r w:rsidRPr="00B80A13">
              <w:rPr>
                <w:rFonts w:ascii="Arial" w:hAnsi="Arial" w:cs="Arial"/>
                <w:lang w:eastAsia="it-IT"/>
              </w:rPr>
              <w:t>Локниц</w:t>
            </w:r>
            <w:r>
              <w:rPr>
                <w:rFonts w:ascii="Arial" w:hAnsi="Arial" w:cs="Arial"/>
                <w:lang w:eastAsia="it-IT"/>
              </w:rPr>
              <w:t xml:space="preserve">ька </w:t>
            </w:r>
            <w:r w:rsidRPr="00B80A13">
              <w:rPr>
                <w:rFonts w:ascii="Arial" w:hAnsi="Arial" w:cs="Arial"/>
                <w:lang w:eastAsia="it-IT"/>
              </w:rPr>
              <w:t>сільськ</w:t>
            </w:r>
            <w:r>
              <w:rPr>
                <w:rFonts w:ascii="Arial" w:hAnsi="Arial" w:cs="Arial"/>
                <w:lang w:eastAsia="it-IT"/>
              </w:rPr>
              <w:t>а рада</w:t>
            </w:r>
          </w:p>
          <w:p w:rsidR="0054419C" w:rsidRPr="00B80A13" w:rsidRDefault="0054419C" w:rsidP="0037584D">
            <w:pPr>
              <w:spacing w:after="0" w:line="240" w:lineRule="auto"/>
              <w:rPr>
                <w:rFonts w:ascii="Arial" w:hAnsi="Arial" w:cs="Arial"/>
                <w:lang w:eastAsia="it-IT"/>
              </w:rPr>
            </w:pPr>
            <w:r w:rsidRPr="00B80A13">
              <w:rPr>
                <w:rFonts w:ascii="Arial" w:hAnsi="Arial" w:cs="Arial"/>
                <w:lang w:eastAsia="it-IT"/>
              </w:rPr>
              <w:t>Причетні установи та організації</w:t>
            </w:r>
          </w:p>
          <w:p w:rsidR="0054419C" w:rsidRPr="00B80A13" w:rsidRDefault="0054419C" w:rsidP="0037584D">
            <w:pPr>
              <w:spacing w:after="0" w:line="240" w:lineRule="auto"/>
              <w:rPr>
                <w:rFonts w:ascii="Arial" w:hAnsi="Arial" w:cs="Arial"/>
                <w:lang w:eastAsia="it-IT"/>
              </w:rPr>
            </w:pPr>
            <w:r w:rsidRPr="00B80A13">
              <w:rPr>
                <w:rFonts w:ascii="Arial" w:hAnsi="Arial" w:cs="Arial"/>
                <w:lang w:eastAsia="it-IT"/>
              </w:rPr>
              <w:t>Підрядна організація</w:t>
            </w:r>
          </w:p>
        </w:tc>
      </w:tr>
      <w:tr w:rsidR="0054419C"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bCs/>
              </w:rPr>
            </w:pPr>
            <w:r w:rsidRPr="00B80A13">
              <w:rPr>
                <w:rFonts w:ascii="Arial" w:hAnsi="Arial" w:cs="Arial"/>
                <w:b/>
                <w:bCs/>
              </w:rPr>
              <w:t>Інше:</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rPr>
                <w:rFonts w:ascii="Arial" w:hAnsi="Arial" w:cs="Arial"/>
                <w:lang w:eastAsia="it-IT"/>
              </w:rPr>
            </w:pPr>
          </w:p>
        </w:tc>
      </w:tr>
    </w:tbl>
    <w:p w:rsidR="0054419C" w:rsidRDefault="0054419C" w:rsidP="00434F36">
      <w:pPr>
        <w:spacing w:after="0" w:line="240" w:lineRule="auto"/>
        <w:rPr>
          <w:rFonts w:ascii="Arial" w:hAnsi="Arial" w:cs="Arial"/>
          <w:b/>
          <w:color w:val="FF0000"/>
        </w:rPr>
      </w:pPr>
    </w:p>
    <w:p w:rsidR="0054419C" w:rsidRDefault="0054419C" w:rsidP="00434F36">
      <w:pPr>
        <w:spacing w:after="0" w:line="240" w:lineRule="auto"/>
        <w:rPr>
          <w:rFonts w:ascii="Arial" w:hAnsi="Arial" w:cs="Arial"/>
          <w:b/>
          <w:color w:val="FF0000"/>
        </w:rPr>
      </w:pPr>
    </w:p>
    <w:p w:rsidR="0054419C" w:rsidRDefault="0054419C" w:rsidP="00434F36">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2"/>
        <w:gridCol w:w="965"/>
        <w:gridCol w:w="1132"/>
        <w:gridCol w:w="1133"/>
        <w:gridCol w:w="1132"/>
        <w:gridCol w:w="1132"/>
        <w:gridCol w:w="1205"/>
      </w:tblGrid>
      <w:tr w:rsidR="0054419C" w:rsidRPr="00D251F4"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4419C" w:rsidRPr="00D251F4" w:rsidRDefault="0054419C" w:rsidP="0037584D">
            <w:pPr>
              <w:pStyle w:val="6"/>
              <w:spacing w:before="0" w:line="240" w:lineRule="auto"/>
              <w:rPr>
                <w:rFonts w:ascii="Arial" w:hAnsi="Arial" w:cs="Arial"/>
                <w:color w:val="auto"/>
              </w:rPr>
            </w:pPr>
            <w:r w:rsidRPr="00D251F4">
              <w:rPr>
                <w:rFonts w:ascii="Arial" w:hAnsi="Arial" w:cs="Arial"/>
                <w:color w:val="auto"/>
              </w:rPr>
              <w:t>Завдання Стратегії, якому відповідає проект:</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D251F4" w:rsidRDefault="0054419C" w:rsidP="0037584D">
            <w:pPr>
              <w:pBdr>
                <w:left w:val="single" w:sz="18" w:space="4" w:color="auto"/>
              </w:pBdr>
              <w:spacing w:after="0" w:line="240" w:lineRule="auto"/>
              <w:rPr>
                <w:rFonts w:ascii="Arial" w:hAnsi="Arial" w:cs="Arial"/>
                <w:lang w:eastAsia="it-IT"/>
              </w:rPr>
            </w:pPr>
            <w:r>
              <w:rPr>
                <w:rFonts w:ascii="Arial" w:hAnsi="Arial" w:cs="Arial"/>
                <w:lang w:eastAsia="it-IT"/>
              </w:rPr>
              <w:t>2.3.3</w:t>
            </w:r>
            <w:r w:rsidRPr="00D251F4">
              <w:rPr>
                <w:rFonts w:ascii="Arial" w:hAnsi="Arial" w:cs="Arial"/>
                <w:lang w:eastAsia="it-IT"/>
              </w:rPr>
              <w:t xml:space="preserve">. </w:t>
            </w:r>
            <w:r>
              <w:rPr>
                <w:rFonts w:ascii="Arial" w:hAnsi="Arial" w:cs="Arial"/>
                <w:lang w:eastAsia="it-IT"/>
              </w:rPr>
              <w:t>О</w:t>
            </w:r>
            <w:r w:rsidRPr="00D251F4">
              <w:rPr>
                <w:rFonts w:ascii="Arial" w:hAnsi="Arial" w:cs="Arial"/>
                <w:lang w:eastAsia="it-IT"/>
              </w:rPr>
              <w:t>снащення та забезпечення навчально-матеріальної бази закладів освіти</w:t>
            </w:r>
          </w:p>
        </w:tc>
      </w:tr>
      <w:tr w:rsidR="0054419C" w:rsidRPr="00C8177C"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4419C" w:rsidRPr="00C8177C" w:rsidRDefault="0054419C" w:rsidP="0037584D">
            <w:pPr>
              <w:spacing w:after="0" w:line="240" w:lineRule="auto"/>
              <w:rPr>
                <w:rFonts w:ascii="Arial" w:hAnsi="Arial" w:cs="Arial"/>
                <w:b/>
                <w:bCs/>
              </w:rPr>
            </w:pPr>
            <w:r w:rsidRPr="00C8177C">
              <w:rPr>
                <w:rFonts w:ascii="Arial" w:hAnsi="Arial" w:cs="Arial"/>
                <w:b/>
                <w:bCs/>
              </w:rPr>
              <w:t>Назва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C8177C" w:rsidRDefault="0054419C" w:rsidP="0037584D">
            <w:pPr>
              <w:spacing w:after="0" w:line="240" w:lineRule="auto"/>
              <w:rPr>
                <w:rFonts w:ascii="Arial" w:hAnsi="Arial" w:cs="Arial"/>
                <w:b/>
                <w:lang w:eastAsia="it-IT"/>
              </w:rPr>
            </w:pPr>
            <w:r w:rsidRPr="00C8177C">
              <w:rPr>
                <w:rFonts w:ascii="Arial" w:hAnsi="Arial" w:cs="Arial"/>
                <w:b/>
                <w:lang w:eastAsia="it-IT"/>
              </w:rPr>
              <w:t>Придбання оргтехніки та меблів КЗ «</w:t>
            </w:r>
            <w:r w:rsidR="002D7C23">
              <w:rPr>
                <w:rFonts w:ascii="Arial" w:hAnsi="Arial" w:cs="Arial"/>
                <w:b/>
                <w:lang w:eastAsia="it-IT"/>
              </w:rPr>
              <w:t>Кухченська</w:t>
            </w:r>
            <w:r w:rsidRPr="00C8177C">
              <w:rPr>
                <w:rFonts w:ascii="Arial" w:hAnsi="Arial" w:cs="Arial"/>
                <w:b/>
                <w:lang w:eastAsia="it-IT"/>
              </w:rPr>
              <w:t xml:space="preserve"> ЗОШ І-ІІІ – ступенів»</w:t>
            </w:r>
          </w:p>
        </w:tc>
      </w:tr>
      <w:tr w:rsidR="0054419C" w:rsidRPr="00484991" w:rsidTr="0037584D">
        <w:trPr>
          <w:trHeight w:val="550"/>
          <w:jc w:val="right"/>
        </w:trPr>
        <w:tc>
          <w:tcPr>
            <w:tcW w:w="3152" w:type="dxa"/>
            <w:tcBorders>
              <w:top w:val="single" w:sz="4" w:space="0" w:color="auto"/>
              <w:left w:val="single" w:sz="4" w:space="0" w:color="auto"/>
              <w:bottom w:val="single" w:sz="4" w:space="0" w:color="auto"/>
              <w:right w:val="single" w:sz="4" w:space="0" w:color="auto"/>
            </w:tcBorders>
            <w:vAlign w:val="center"/>
          </w:tcPr>
          <w:p w:rsidR="0054419C" w:rsidRPr="00484991" w:rsidRDefault="0054419C" w:rsidP="0037584D">
            <w:pPr>
              <w:spacing w:after="0" w:line="240" w:lineRule="auto"/>
              <w:rPr>
                <w:rFonts w:ascii="Arial" w:hAnsi="Arial" w:cs="Arial"/>
                <w:b/>
                <w:bCs/>
              </w:rPr>
            </w:pPr>
            <w:r w:rsidRPr="00484991">
              <w:rPr>
                <w:rFonts w:ascii="Arial" w:hAnsi="Arial" w:cs="Arial"/>
                <w:b/>
                <w:bCs/>
              </w:rPr>
              <w:t>Цілі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484991" w:rsidRDefault="0054419C" w:rsidP="0037584D">
            <w:pPr>
              <w:pStyle w:val="ae"/>
              <w:numPr>
                <w:ilvl w:val="0"/>
                <w:numId w:val="89"/>
              </w:numPr>
              <w:ind w:left="357" w:hanging="357"/>
              <w:rPr>
                <w:rFonts w:cs="Arial"/>
                <w:sz w:val="22"/>
                <w:szCs w:val="22"/>
                <w:lang w:val="ru-RU"/>
              </w:rPr>
            </w:pPr>
            <w:r w:rsidRPr="00484991">
              <w:rPr>
                <w:rFonts w:cs="Arial"/>
                <w:sz w:val="22"/>
                <w:szCs w:val="22"/>
                <w:lang w:val="ru-RU"/>
              </w:rPr>
              <w:t>Створення необхідних умов для повноцінного навчання учнів школи;</w:t>
            </w:r>
          </w:p>
          <w:p w:rsidR="0054419C" w:rsidRPr="00484991" w:rsidRDefault="0054419C" w:rsidP="0037584D">
            <w:pPr>
              <w:pStyle w:val="ae"/>
              <w:numPr>
                <w:ilvl w:val="0"/>
                <w:numId w:val="89"/>
              </w:numPr>
              <w:ind w:left="357" w:hanging="357"/>
              <w:rPr>
                <w:rFonts w:cs="Arial"/>
                <w:sz w:val="22"/>
                <w:szCs w:val="22"/>
                <w:lang w:val="ru-RU"/>
              </w:rPr>
            </w:pPr>
            <w:r w:rsidRPr="00484991">
              <w:rPr>
                <w:rFonts w:cs="Arial"/>
                <w:sz w:val="22"/>
                <w:szCs w:val="22"/>
                <w:lang w:val="ru-RU"/>
              </w:rPr>
              <w:t>Розвиток матеріально-технічної бази школи.</w:t>
            </w:r>
          </w:p>
        </w:tc>
      </w:tr>
      <w:tr w:rsidR="0054419C" w:rsidRPr="00484991"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4419C" w:rsidRPr="00484991" w:rsidRDefault="0054419C" w:rsidP="0037584D">
            <w:pPr>
              <w:autoSpaceDE w:val="0"/>
              <w:autoSpaceDN w:val="0"/>
              <w:adjustRightInd w:val="0"/>
              <w:spacing w:after="0" w:line="240" w:lineRule="auto"/>
              <w:rPr>
                <w:rFonts w:ascii="Arial" w:hAnsi="Arial" w:cs="Arial"/>
                <w:b/>
              </w:rPr>
            </w:pPr>
            <w:r w:rsidRPr="00484991">
              <w:rPr>
                <w:rFonts w:ascii="Arial" w:hAnsi="Arial" w:cs="Arial"/>
                <w:b/>
              </w:rPr>
              <w:t>Територія на яку проект матиме вплив:</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484991" w:rsidRDefault="008C3AA0" w:rsidP="0037584D">
            <w:pPr>
              <w:spacing w:after="0" w:line="240" w:lineRule="auto"/>
              <w:rPr>
                <w:rFonts w:ascii="Arial" w:hAnsi="Arial" w:cs="Arial"/>
                <w:lang w:eastAsia="it-IT"/>
              </w:rPr>
            </w:pPr>
            <w:r>
              <w:rPr>
                <w:rFonts w:ascii="Arial" w:hAnsi="Arial" w:cs="Arial"/>
                <w:lang w:eastAsia="it-IT"/>
              </w:rPr>
              <w:t>с. Кухче</w:t>
            </w:r>
            <w:r w:rsidR="00686EC1">
              <w:rPr>
                <w:rFonts w:ascii="Arial" w:hAnsi="Arial" w:cs="Arial"/>
                <w:lang w:eastAsia="it-IT"/>
              </w:rPr>
              <w:t>, с. Новосілля</w:t>
            </w:r>
            <w:r w:rsidR="007E6809">
              <w:rPr>
                <w:rFonts w:ascii="Arial" w:hAnsi="Arial" w:cs="Arial"/>
                <w:lang w:eastAsia="it-IT"/>
              </w:rPr>
              <w:t>, с. Радове</w:t>
            </w:r>
          </w:p>
        </w:tc>
      </w:tr>
      <w:tr w:rsidR="0054419C" w:rsidRPr="00484991"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4419C" w:rsidRPr="00484991" w:rsidRDefault="0054419C" w:rsidP="0037584D">
            <w:pPr>
              <w:autoSpaceDE w:val="0"/>
              <w:autoSpaceDN w:val="0"/>
              <w:adjustRightInd w:val="0"/>
              <w:spacing w:after="0" w:line="240" w:lineRule="auto"/>
              <w:rPr>
                <w:rFonts w:ascii="Arial" w:hAnsi="Arial" w:cs="Arial"/>
                <w:b/>
              </w:rPr>
            </w:pPr>
            <w:r w:rsidRPr="00484991">
              <w:rPr>
                <w:rFonts w:ascii="Arial" w:hAnsi="Arial" w:cs="Arial"/>
                <w:b/>
              </w:rPr>
              <w:t>Орієнтовна кількість отримувачів вигод</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484991" w:rsidRDefault="007E6809" w:rsidP="0037584D">
            <w:pPr>
              <w:spacing w:after="0" w:line="240" w:lineRule="auto"/>
              <w:rPr>
                <w:rFonts w:ascii="Arial" w:hAnsi="Arial" w:cs="Arial"/>
                <w:lang w:eastAsia="it-IT"/>
              </w:rPr>
            </w:pPr>
            <w:r>
              <w:rPr>
                <w:rFonts w:ascii="Arial" w:hAnsi="Arial" w:cs="Arial"/>
                <w:lang w:eastAsia="it-IT"/>
              </w:rPr>
              <w:t>Близько 23</w:t>
            </w:r>
            <w:r w:rsidR="0054419C">
              <w:rPr>
                <w:rFonts w:ascii="Arial" w:hAnsi="Arial" w:cs="Arial"/>
                <w:lang w:eastAsia="it-IT"/>
              </w:rPr>
              <w:t>6</w:t>
            </w:r>
            <w:r w:rsidR="0054419C" w:rsidRPr="00484991">
              <w:rPr>
                <w:rFonts w:ascii="Arial" w:hAnsi="Arial" w:cs="Arial"/>
                <w:lang w:eastAsia="it-IT"/>
              </w:rPr>
              <w:t xml:space="preserve"> осіб</w:t>
            </w:r>
          </w:p>
        </w:tc>
      </w:tr>
      <w:tr w:rsidR="0054419C" w:rsidRPr="002802C8"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2802C8" w:rsidRDefault="0054419C" w:rsidP="0037584D">
            <w:pPr>
              <w:spacing w:after="0" w:line="240" w:lineRule="auto"/>
              <w:rPr>
                <w:rFonts w:ascii="Arial" w:hAnsi="Arial" w:cs="Arial"/>
                <w:b/>
                <w:bCs/>
              </w:rPr>
            </w:pPr>
            <w:r w:rsidRPr="002802C8">
              <w:rPr>
                <w:rFonts w:ascii="Arial" w:hAnsi="Arial" w:cs="Arial"/>
                <w:b/>
                <w:bCs/>
              </w:rPr>
              <w:t>Стислий опис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2802C8" w:rsidRDefault="0054419C" w:rsidP="0037584D">
            <w:pPr>
              <w:spacing w:after="0" w:line="240" w:lineRule="auto"/>
              <w:jc w:val="both"/>
              <w:rPr>
                <w:rFonts w:ascii="Arial" w:hAnsi="Arial" w:cs="Arial"/>
              </w:rPr>
            </w:pPr>
            <w:r w:rsidRPr="002802C8">
              <w:rPr>
                <w:rFonts w:ascii="Arial" w:hAnsi="Arial" w:cs="Arial"/>
              </w:rPr>
              <w:t xml:space="preserve">На даний час школа </w:t>
            </w:r>
            <w:r w:rsidR="00A07F11">
              <w:rPr>
                <w:rFonts w:ascii="Arial" w:hAnsi="Arial" w:cs="Arial"/>
              </w:rPr>
              <w:t>не повністю забезпечена оргтехнікою</w:t>
            </w:r>
            <w:r w:rsidRPr="002802C8">
              <w:rPr>
                <w:rFonts w:ascii="Arial" w:hAnsi="Arial" w:cs="Arial"/>
              </w:rPr>
              <w:t>, класи мають за</w:t>
            </w:r>
            <w:r w:rsidR="00A07F11">
              <w:rPr>
                <w:rFonts w:ascii="Arial" w:hAnsi="Arial" w:cs="Arial"/>
              </w:rPr>
              <w:t>старілі меблі</w:t>
            </w:r>
            <w:r w:rsidRPr="002802C8">
              <w:rPr>
                <w:rFonts w:ascii="Arial" w:hAnsi="Arial" w:cs="Arial"/>
              </w:rPr>
              <w:t>.</w:t>
            </w:r>
          </w:p>
          <w:p w:rsidR="0054419C" w:rsidRPr="002802C8" w:rsidRDefault="0054419C" w:rsidP="0037584D">
            <w:pPr>
              <w:spacing w:after="0" w:line="240" w:lineRule="auto"/>
              <w:jc w:val="both"/>
              <w:rPr>
                <w:rFonts w:ascii="Arial" w:hAnsi="Arial"/>
              </w:rPr>
            </w:pPr>
            <w:r w:rsidRPr="002802C8">
              <w:rPr>
                <w:rFonts w:ascii="Arial" w:hAnsi="Arial" w:cs="Arial"/>
              </w:rPr>
              <w:t>Даний проект спрямований саме на вирішення проблеми розвитку матеріально-технічної</w:t>
            </w:r>
            <w:r w:rsidR="00E728B1">
              <w:rPr>
                <w:rFonts w:ascii="Arial" w:hAnsi="Arial" w:cs="Arial"/>
              </w:rPr>
              <w:t xml:space="preserve">бази </w:t>
            </w:r>
            <w:r>
              <w:rPr>
                <w:rFonts w:ascii="Arial" w:hAnsi="Arial" w:cs="Arial"/>
              </w:rPr>
              <w:t xml:space="preserve">школи </w:t>
            </w:r>
            <w:r w:rsidRPr="002802C8">
              <w:rPr>
                <w:rFonts w:ascii="Arial" w:hAnsi="Arial" w:cs="Arial"/>
              </w:rPr>
              <w:t>приведення приміщень у відповідність до сучасних естетичних вимог; створення умов для забезпечення учасників навчально-виховного процесу.</w:t>
            </w:r>
          </w:p>
        </w:tc>
      </w:tr>
      <w:tr w:rsidR="0054419C" w:rsidRPr="002802C8"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2802C8" w:rsidRDefault="0054419C" w:rsidP="0037584D">
            <w:pPr>
              <w:spacing w:after="0" w:line="240" w:lineRule="auto"/>
              <w:rPr>
                <w:rFonts w:ascii="Arial" w:hAnsi="Arial" w:cs="Arial"/>
                <w:b/>
                <w:bCs/>
              </w:rPr>
            </w:pPr>
            <w:r w:rsidRPr="002802C8">
              <w:rPr>
                <w:rFonts w:ascii="Arial" w:hAnsi="Arial" w:cs="Arial"/>
                <w:b/>
                <w:bCs/>
              </w:rPr>
              <w:t>Очікувані результати:</w:t>
            </w:r>
          </w:p>
        </w:tc>
        <w:tc>
          <w:tcPr>
            <w:tcW w:w="669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2802C8" w:rsidRDefault="0054419C" w:rsidP="0037584D">
            <w:pPr>
              <w:pStyle w:val="ae"/>
              <w:numPr>
                <w:ilvl w:val="0"/>
                <w:numId w:val="90"/>
              </w:numPr>
              <w:ind w:left="357" w:hanging="357"/>
              <w:jc w:val="both"/>
              <w:rPr>
                <w:rFonts w:cs="Arial"/>
                <w:sz w:val="22"/>
                <w:szCs w:val="22"/>
                <w:lang w:val="ru-RU"/>
              </w:rPr>
            </w:pPr>
            <w:r w:rsidRPr="002802C8">
              <w:rPr>
                <w:rFonts w:cs="Arial"/>
                <w:sz w:val="22"/>
                <w:szCs w:val="22"/>
                <w:lang w:val="ru-RU"/>
              </w:rPr>
              <w:t>Проектом передбачається досягнення потрібного рівня комфорту, створення умов для організації якісного та доступного навчання дітей;</w:t>
            </w:r>
          </w:p>
          <w:p w:rsidR="0054419C" w:rsidRPr="002802C8" w:rsidRDefault="0054419C" w:rsidP="0037584D">
            <w:pPr>
              <w:pStyle w:val="ae"/>
              <w:numPr>
                <w:ilvl w:val="0"/>
                <w:numId w:val="90"/>
              </w:numPr>
              <w:ind w:left="357" w:hanging="357"/>
              <w:jc w:val="both"/>
              <w:rPr>
                <w:rFonts w:cs="Arial"/>
                <w:sz w:val="22"/>
                <w:szCs w:val="22"/>
                <w:lang w:val="ru-RU"/>
              </w:rPr>
            </w:pPr>
            <w:r w:rsidRPr="002802C8">
              <w:rPr>
                <w:rFonts w:cs="Arial"/>
                <w:sz w:val="22"/>
                <w:szCs w:val="22"/>
                <w:lang w:val="ru-RU"/>
              </w:rPr>
              <w:t>Придбання оргтехніки</w:t>
            </w:r>
            <w:r>
              <w:rPr>
                <w:rFonts w:cs="Arial"/>
                <w:sz w:val="22"/>
                <w:szCs w:val="22"/>
                <w:lang w:val="ru-RU"/>
              </w:rPr>
              <w:t xml:space="preserve"> та меблів.</w:t>
            </w:r>
          </w:p>
        </w:tc>
      </w:tr>
      <w:tr w:rsidR="0054419C"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bCs/>
              </w:rPr>
            </w:pPr>
            <w:r w:rsidRPr="00B80A13">
              <w:rPr>
                <w:rFonts w:ascii="Arial" w:hAnsi="Arial" w:cs="Arial"/>
                <w:b/>
                <w:bCs/>
              </w:rPr>
              <w:t>Ключові заходи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Default="0054419C" w:rsidP="0037584D">
            <w:pPr>
              <w:spacing w:after="0" w:line="240" w:lineRule="auto"/>
              <w:ind w:left="14" w:firstLine="142"/>
              <w:jc w:val="both"/>
              <w:rPr>
                <w:rFonts w:ascii="Arial" w:hAnsi="Arial" w:cs="Arial"/>
                <w:shd w:val="clear" w:color="auto" w:fill="FFFFFF"/>
              </w:rPr>
            </w:pPr>
            <w:r>
              <w:rPr>
                <w:rFonts w:ascii="Arial" w:hAnsi="Arial" w:cs="Arial"/>
                <w:shd w:val="clear" w:color="auto" w:fill="FFFFFF"/>
              </w:rPr>
              <w:t>Придбання та встановлення меблів;</w:t>
            </w:r>
          </w:p>
          <w:p w:rsidR="0054419C" w:rsidRPr="00B80A13" w:rsidRDefault="0054419C" w:rsidP="0037584D">
            <w:pPr>
              <w:spacing w:after="0" w:line="240" w:lineRule="auto"/>
              <w:ind w:left="14" w:firstLine="142"/>
              <w:jc w:val="both"/>
              <w:rPr>
                <w:rFonts w:ascii="Arial" w:hAnsi="Arial" w:cs="Arial"/>
                <w:shd w:val="clear" w:color="auto" w:fill="FFFFFF"/>
              </w:rPr>
            </w:pPr>
            <w:r>
              <w:rPr>
                <w:rFonts w:ascii="Arial" w:hAnsi="Arial" w:cs="Arial"/>
                <w:shd w:val="clear" w:color="auto" w:fill="FFFFFF"/>
              </w:rPr>
              <w:t>Придбання та підключення оргтехніки.</w:t>
            </w:r>
          </w:p>
        </w:tc>
      </w:tr>
      <w:tr w:rsidR="0054419C"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rPr>
            </w:pPr>
            <w:r w:rsidRPr="00B80A13">
              <w:rPr>
                <w:rFonts w:ascii="Arial" w:hAnsi="Arial" w:cs="Arial"/>
                <w:b/>
              </w:rPr>
              <w:t xml:space="preserve">Період здійснення: </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rPr>
                <w:rFonts w:ascii="Arial" w:hAnsi="Arial" w:cs="Arial"/>
                <w:lang w:eastAsia="it-IT"/>
              </w:rPr>
            </w:pPr>
            <w:r>
              <w:rPr>
                <w:rFonts w:ascii="Arial" w:hAnsi="Arial" w:cs="Arial"/>
                <w:b/>
              </w:rPr>
              <w:t>2020 – 2024</w:t>
            </w:r>
            <w:r w:rsidRPr="00B80A13">
              <w:rPr>
                <w:rFonts w:ascii="Arial" w:hAnsi="Arial" w:cs="Arial"/>
                <w:b/>
              </w:rPr>
              <w:t xml:space="preserve"> роки:</w:t>
            </w:r>
          </w:p>
        </w:tc>
      </w:tr>
      <w:tr w:rsidR="0054419C" w:rsidRPr="00B80A13" w:rsidTr="0037584D">
        <w:trPr>
          <w:jc w:val="right"/>
        </w:trPr>
        <w:tc>
          <w:tcPr>
            <w:tcW w:w="315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bCs/>
              </w:rPr>
            </w:pPr>
            <w:r w:rsidRPr="00B80A13">
              <w:rPr>
                <w:rFonts w:ascii="Arial" w:hAnsi="Arial" w:cs="Arial"/>
                <w:b/>
                <w:bCs/>
              </w:rPr>
              <w:t>Орієнтовна вартість проекту, тис. грн.</w:t>
            </w:r>
          </w:p>
        </w:tc>
        <w:tc>
          <w:tcPr>
            <w:tcW w:w="965"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jc w:val="center"/>
              <w:rPr>
                <w:rFonts w:ascii="Arial" w:hAnsi="Arial" w:cs="Arial"/>
                <w:b/>
                <w:lang w:eastAsia="it-IT"/>
              </w:rPr>
            </w:pPr>
            <w:r>
              <w:rPr>
                <w:rFonts w:ascii="Arial" w:hAnsi="Arial" w:cs="Arial"/>
                <w:b/>
                <w:lang w:eastAsia="it-IT"/>
              </w:rPr>
              <w:t>2024</w:t>
            </w:r>
          </w:p>
        </w:tc>
        <w:tc>
          <w:tcPr>
            <w:tcW w:w="1205"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ind w:firstLine="104"/>
              <w:jc w:val="center"/>
              <w:rPr>
                <w:rFonts w:ascii="Arial" w:hAnsi="Arial" w:cs="Arial"/>
                <w:b/>
                <w:lang w:eastAsia="it-IT"/>
              </w:rPr>
            </w:pPr>
            <w:r w:rsidRPr="00B80A13">
              <w:rPr>
                <w:rFonts w:ascii="Arial" w:hAnsi="Arial" w:cs="Arial"/>
                <w:b/>
                <w:lang w:eastAsia="it-IT"/>
              </w:rPr>
              <w:t>Разом</w:t>
            </w:r>
          </w:p>
        </w:tc>
      </w:tr>
      <w:tr w:rsidR="0054419C" w:rsidRPr="00B80A13" w:rsidTr="0037584D">
        <w:trPr>
          <w:jc w:val="right"/>
        </w:trPr>
        <w:tc>
          <w:tcPr>
            <w:tcW w:w="3152" w:type="dxa"/>
            <w:vMerge/>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rPr>
                <w:rFonts w:ascii="Arial" w:hAnsi="Arial" w:cs="Arial"/>
                <w:b/>
                <w:bCs/>
              </w:rPr>
            </w:pPr>
          </w:p>
        </w:tc>
        <w:tc>
          <w:tcPr>
            <w:tcW w:w="965" w:type="dxa"/>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EC1207" w:rsidP="0037584D">
            <w:pPr>
              <w:spacing w:after="0" w:line="240" w:lineRule="auto"/>
              <w:jc w:val="center"/>
              <w:rPr>
                <w:rFonts w:ascii="Arial" w:hAnsi="Arial" w:cs="Arial"/>
                <w:b/>
                <w:lang w:eastAsia="it-IT"/>
              </w:rPr>
            </w:pPr>
            <w:r>
              <w:rPr>
                <w:rFonts w:ascii="Arial" w:hAnsi="Arial" w:cs="Arial"/>
                <w:b/>
                <w:lang w:eastAsia="it-IT"/>
              </w:rPr>
              <w:t>100</w:t>
            </w:r>
          </w:p>
        </w:tc>
        <w:tc>
          <w:tcPr>
            <w:tcW w:w="1133" w:type="dxa"/>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jc w:val="center"/>
              <w:rPr>
                <w:rFonts w:ascii="Arial" w:hAnsi="Arial" w:cs="Arial"/>
                <w:b/>
                <w:lang w:eastAsia="it-IT"/>
              </w:rPr>
            </w:pPr>
          </w:p>
        </w:tc>
        <w:tc>
          <w:tcPr>
            <w:tcW w:w="1205"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EC1207" w:rsidP="00BD01C1">
            <w:pPr>
              <w:spacing w:after="0" w:line="240" w:lineRule="auto"/>
              <w:jc w:val="center"/>
              <w:rPr>
                <w:rFonts w:ascii="Arial" w:hAnsi="Arial" w:cs="Arial"/>
                <w:b/>
                <w:lang w:eastAsia="it-IT"/>
              </w:rPr>
            </w:pPr>
            <w:r>
              <w:rPr>
                <w:rFonts w:ascii="Arial" w:hAnsi="Arial" w:cs="Arial"/>
                <w:b/>
                <w:lang w:eastAsia="it-IT"/>
              </w:rPr>
              <w:t>10</w:t>
            </w:r>
            <w:r w:rsidR="00E31091">
              <w:rPr>
                <w:rFonts w:ascii="Arial" w:hAnsi="Arial" w:cs="Arial"/>
                <w:b/>
                <w:lang w:eastAsia="it-IT"/>
              </w:rPr>
              <w:t>0</w:t>
            </w:r>
          </w:p>
        </w:tc>
      </w:tr>
      <w:tr w:rsidR="0054419C"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bCs/>
              </w:rPr>
            </w:pPr>
            <w:r w:rsidRPr="00B80A13">
              <w:rPr>
                <w:rFonts w:ascii="Arial" w:hAnsi="Arial" w:cs="Arial"/>
                <w:b/>
                <w:bCs/>
              </w:rPr>
              <w:t>Джерела фінансування:</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rPr>
                <w:rFonts w:ascii="Arial" w:hAnsi="Arial" w:cs="Arial"/>
                <w:lang w:eastAsia="it-IT"/>
              </w:rPr>
            </w:pPr>
            <w:r w:rsidRPr="00B80A13">
              <w:rPr>
                <w:rFonts w:ascii="Arial" w:hAnsi="Arial" w:cs="Arial"/>
                <w:lang w:eastAsia="it-IT"/>
              </w:rPr>
              <w:t>Державний</w:t>
            </w:r>
            <w:r w:rsidR="007A53D3">
              <w:rPr>
                <w:rFonts w:ascii="Arial" w:hAnsi="Arial" w:cs="Arial"/>
                <w:lang w:eastAsia="it-IT"/>
              </w:rPr>
              <w:t xml:space="preserve"> бюджет</w:t>
            </w:r>
            <w:r w:rsidRPr="00B80A13">
              <w:rPr>
                <w:rFonts w:ascii="Arial" w:hAnsi="Arial" w:cs="Arial"/>
                <w:lang w:eastAsia="it-IT"/>
              </w:rPr>
              <w:t>, місцевий бюджет Локницькоїсільської ради, кошти інвесторів</w:t>
            </w:r>
          </w:p>
        </w:tc>
      </w:tr>
      <w:tr w:rsidR="0054419C"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bCs/>
              </w:rPr>
            </w:pPr>
            <w:r w:rsidRPr="00B80A13">
              <w:rPr>
                <w:rFonts w:ascii="Arial" w:hAnsi="Arial" w:cs="Arial"/>
                <w:b/>
              </w:rPr>
              <w:t>Ключові потенційні учасники реалізації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rPr>
                <w:rFonts w:ascii="Arial" w:hAnsi="Arial" w:cs="Arial"/>
                <w:lang w:eastAsia="it-IT"/>
              </w:rPr>
            </w:pPr>
            <w:r w:rsidRPr="00B80A13">
              <w:rPr>
                <w:rFonts w:ascii="Arial" w:hAnsi="Arial" w:cs="Arial"/>
                <w:lang w:eastAsia="it-IT"/>
              </w:rPr>
              <w:t>Локниц</w:t>
            </w:r>
            <w:r>
              <w:rPr>
                <w:rFonts w:ascii="Arial" w:hAnsi="Arial" w:cs="Arial"/>
                <w:lang w:eastAsia="it-IT"/>
              </w:rPr>
              <w:t xml:space="preserve">ька </w:t>
            </w:r>
            <w:r w:rsidRPr="00B80A13">
              <w:rPr>
                <w:rFonts w:ascii="Arial" w:hAnsi="Arial" w:cs="Arial"/>
                <w:lang w:eastAsia="it-IT"/>
              </w:rPr>
              <w:t>сільськ</w:t>
            </w:r>
            <w:r>
              <w:rPr>
                <w:rFonts w:ascii="Arial" w:hAnsi="Arial" w:cs="Arial"/>
                <w:lang w:eastAsia="it-IT"/>
              </w:rPr>
              <w:t>а рада</w:t>
            </w:r>
          </w:p>
          <w:p w:rsidR="0054419C" w:rsidRPr="00B80A13" w:rsidRDefault="0054419C" w:rsidP="0037584D">
            <w:pPr>
              <w:spacing w:after="0" w:line="240" w:lineRule="auto"/>
              <w:rPr>
                <w:rFonts w:ascii="Arial" w:hAnsi="Arial" w:cs="Arial"/>
                <w:lang w:eastAsia="it-IT"/>
              </w:rPr>
            </w:pPr>
            <w:r w:rsidRPr="00B80A13">
              <w:rPr>
                <w:rFonts w:ascii="Arial" w:hAnsi="Arial" w:cs="Arial"/>
                <w:lang w:eastAsia="it-IT"/>
              </w:rPr>
              <w:t>Причетні установи та організації</w:t>
            </w:r>
          </w:p>
          <w:p w:rsidR="0054419C" w:rsidRPr="00B80A13" w:rsidRDefault="0054419C" w:rsidP="0037584D">
            <w:pPr>
              <w:spacing w:after="0" w:line="240" w:lineRule="auto"/>
              <w:rPr>
                <w:rFonts w:ascii="Arial" w:hAnsi="Arial" w:cs="Arial"/>
                <w:lang w:eastAsia="it-IT"/>
              </w:rPr>
            </w:pPr>
            <w:r w:rsidRPr="00B80A13">
              <w:rPr>
                <w:rFonts w:ascii="Arial" w:hAnsi="Arial" w:cs="Arial"/>
                <w:lang w:eastAsia="it-IT"/>
              </w:rPr>
              <w:t>Підрядна організація</w:t>
            </w:r>
          </w:p>
        </w:tc>
      </w:tr>
      <w:tr w:rsidR="0054419C"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bCs/>
              </w:rPr>
            </w:pPr>
            <w:r w:rsidRPr="00B80A13">
              <w:rPr>
                <w:rFonts w:ascii="Arial" w:hAnsi="Arial" w:cs="Arial"/>
                <w:b/>
                <w:bCs/>
              </w:rPr>
              <w:t>Інше:</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rPr>
                <w:rFonts w:ascii="Arial" w:hAnsi="Arial" w:cs="Arial"/>
                <w:lang w:eastAsia="it-IT"/>
              </w:rPr>
            </w:pPr>
          </w:p>
        </w:tc>
      </w:tr>
    </w:tbl>
    <w:p w:rsidR="0054419C" w:rsidRDefault="0054419C" w:rsidP="00434F36">
      <w:pPr>
        <w:spacing w:after="0" w:line="240" w:lineRule="auto"/>
        <w:rPr>
          <w:rFonts w:ascii="Arial" w:hAnsi="Arial" w:cs="Arial"/>
          <w:b/>
          <w:color w:val="FF0000"/>
        </w:rPr>
      </w:pPr>
    </w:p>
    <w:p w:rsidR="0054419C" w:rsidRDefault="0054419C" w:rsidP="00434F36">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2"/>
        <w:gridCol w:w="965"/>
        <w:gridCol w:w="1132"/>
        <w:gridCol w:w="1133"/>
        <w:gridCol w:w="1132"/>
        <w:gridCol w:w="1132"/>
        <w:gridCol w:w="1205"/>
      </w:tblGrid>
      <w:tr w:rsidR="0054419C" w:rsidRPr="00D251F4"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4419C" w:rsidRPr="00D251F4" w:rsidRDefault="0054419C" w:rsidP="0037584D">
            <w:pPr>
              <w:pStyle w:val="6"/>
              <w:spacing w:before="0" w:line="240" w:lineRule="auto"/>
              <w:rPr>
                <w:rFonts w:ascii="Arial" w:hAnsi="Arial" w:cs="Arial"/>
                <w:color w:val="auto"/>
              </w:rPr>
            </w:pPr>
            <w:r w:rsidRPr="00D251F4">
              <w:rPr>
                <w:rFonts w:ascii="Arial" w:hAnsi="Arial" w:cs="Arial"/>
                <w:color w:val="auto"/>
              </w:rPr>
              <w:t>Завдання Стратегії, якому відповідає проект:</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D251F4" w:rsidRDefault="0054419C" w:rsidP="0037584D">
            <w:pPr>
              <w:pBdr>
                <w:left w:val="single" w:sz="18" w:space="4" w:color="auto"/>
              </w:pBdr>
              <w:spacing w:after="0" w:line="240" w:lineRule="auto"/>
              <w:rPr>
                <w:rFonts w:ascii="Arial" w:hAnsi="Arial" w:cs="Arial"/>
                <w:lang w:eastAsia="it-IT"/>
              </w:rPr>
            </w:pPr>
            <w:r>
              <w:rPr>
                <w:rFonts w:ascii="Arial" w:hAnsi="Arial" w:cs="Arial"/>
                <w:lang w:eastAsia="it-IT"/>
              </w:rPr>
              <w:t>2.3.3</w:t>
            </w:r>
            <w:r w:rsidRPr="00D251F4">
              <w:rPr>
                <w:rFonts w:ascii="Arial" w:hAnsi="Arial" w:cs="Arial"/>
                <w:lang w:eastAsia="it-IT"/>
              </w:rPr>
              <w:t xml:space="preserve">. </w:t>
            </w:r>
            <w:r>
              <w:rPr>
                <w:rFonts w:ascii="Arial" w:hAnsi="Arial" w:cs="Arial"/>
                <w:lang w:eastAsia="it-IT"/>
              </w:rPr>
              <w:t>О</w:t>
            </w:r>
            <w:r w:rsidRPr="00D251F4">
              <w:rPr>
                <w:rFonts w:ascii="Arial" w:hAnsi="Arial" w:cs="Arial"/>
                <w:lang w:eastAsia="it-IT"/>
              </w:rPr>
              <w:t>снащення та забезпечення навчально-матеріальної бази закладів освіти</w:t>
            </w:r>
          </w:p>
        </w:tc>
      </w:tr>
      <w:tr w:rsidR="0054419C" w:rsidRPr="00C8177C"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4419C" w:rsidRPr="00C8177C" w:rsidRDefault="0054419C" w:rsidP="0037584D">
            <w:pPr>
              <w:spacing w:after="0" w:line="240" w:lineRule="auto"/>
              <w:rPr>
                <w:rFonts w:ascii="Arial" w:hAnsi="Arial" w:cs="Arial"/>
                <w:b/>
                <w:bCs/>
              </w:rPr>
            </w:pPr>
            <w:r w:rsidRPr="00C8177C">
              <w:rPr>
                <w:rFonts w:ascii="Arial" w:hAnsi="Arial" w:cs="Arial"/>
                <w:b/>
                <w:bCs/>
              </w:rPr>
              <w:t>Назва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C8177C" w:rsidRDefault="0054419C" w:rsidP="0037584D">
            <w:pPr>
              <w:spacing w:after="0" w:line="240" w:lineRule="auto"/>
              <w:rPr>
                <w:rFonts w:ascii="Arial" w:hAnsi="Arial" w:cs="Arial"/>
                <w:b/>
                <w:lang w:eastAsia="it-IT"/>
              </w:rPr>
            </w:pPr>
            <w:r w:rsidRPr="00C8177C">
              <w:rPr>
                <w:rFonts w:ascii="Arial" w:hAnsi="Arial" w:cs="Arial"/>
                <w:b/>
                <w:lang w:eastAsia="it-IT"/>
              </w:rPr>
              <w:t>Придбання оргтехніки та меблів КЗ «</w:t>
            </w:r>
            <w:r w:rsidR="00C76E49">
              <w:rPr>
                <w:rFonts w:ascii="Arial" w:hAnsi="Arial" w:cs="Arial"/>
                <w:b/>
                <w:lang w:eastAsia="it-IT"/>
              </w:rPr>
              <w:t>Храпнська ЗОШ І-ІІ</w:t>
            </w:r>
            <w:r w:rsidRPr="00C8177C">
              <w:rPr>
                <w:rFonts w:ascii="Arial" w:hAnsi="Arial" w:cs="Arial"/>
                <w:b/>
                <w:lang w:eastAsia="it-IT"/>
              </w:rPr>
              <w:t xml:space="preserve"> – ступенів»</w:t>
            </w:r>
          </w:p>
        </w:tc>
      </w:tr>
      <w:tr w:rsidR="0054419C" w:rsidRPr="00484991" w:rsidTr="0037584D">
        <w:trPr>
          <w:trHeight w:val="550"/>
          <w:jc w:val="right"/>
        </w:trPr>
        <w:tc>
          <w:tcPr>
            <w:tcW w:w="3152" w:type="dxa"/>
            <w:tcBorders>
              <w:top w:val="single" w:sz="4" w:space="0" w:color="auto"/>
              <w:left w:val="single" w:sz="4" w:space="0" w:color="auto"/>
              <w:bottom w:val="single" w:sz="4" w:space="0" w:color="auto"/>
              <w:right w:val="single" w:sz="4" w:space="0" w:color="auto"/>
            </w:tcBorders>
            <w:vAlign w:val="center"/>
          </w:tcPr>
          <w:p w:rsidR="0054419C" w:rsidRPr="00484991" w:rsidRDefault="0054419C" w:rsidP="0037584D">
            <w:pPr>
              <w:spacing w:after="0" w:line="240" w:lineRule="auto"/>
              <w:rPr>
                <w:rFonts w:ascii="Arial" w:hAnsi="Arial" w:cs="Arial"/>
                <w:b/>
                <w:bCs/>
              </w:rPr>
            </w:pPr>
            <w:r w:rsidRPr="00484991">
              <w:rPr>
                <w:rFonts w:ascii="Arial" w:hAnsi="Arial" w:cs="Arial"/>
                <w:b/>
                <w:bCs/>
              </w:rPr>
              <w:t>Цілі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484991" w:rsidRDefault="0054419C" w:rsidP="0037584D">
            <w:pPr>
              <w:pStyle w:val="ae"/>
              <w:numPr>
                <w:ilvl w:val="0"/>
                <w:numId w:val="89"/>
              </w:numPr>
              <w:ind w:left="357" w:hanging="357"/>
              <w:rPr>
                <w:rFonts w:cs="Arial"/>
                <w:sz w:val="22"/>
                <w:szCs w:val="22"/>
                <w:lang w:val="ru-RU"/>
              </w:rPr>
            </w:pPr>
            <w:r w:rsidRPr="00484991">
              <w:rPr>
                <w:rFonts w:cs="Arial"/>
                <w:sz w:val="22"/>
                <w:szCs w:val="22"/>
                <w:lang w:val="ru-RU"/>
              </w:rPr>
              <w:t>Створення необхідних умов для повноцінного навчання учнів школи;</w:t>
            </w:r>
          </w:p>
          <w:p w:rsidR="0054419C" w:rsidRPr="00484991" w:rsidRDefault="0054419C" w:rsidP="0037584D">
            <w:pPr>
              <w:pStyle w:val="ae"/>
              <w:numPr>
                <w:ilvl w:val="0"/>
                <w:numId w:val="89"/>
              </w:numPr>
              <w:ind w:left="357" w:hanging="357"/>
              <w:rPr>
                <w:rFonts w:cs="Arial"/>
                <w:sz w:val="22"/>
                <w:szCs w:val="22"/>
                <w:lang w:val="ru-RU"/>
              </w:rPr>
            </w:pPr>
            <w:r w:rsidRPr="00484991">
              <w:rPr>
                <w:rFonts w:cs="Arial"/>
                <w:sz w:val="22"/>
                <w:szCs w:val="22"/>
                <w:lang w:val="ru-RU"/>
              </w:rPr>
              <w:t>Розвиток матеріально-технічної бази школи.</w:t>
            </w:r>
          </w:p>
        </w:tc>
      </w:tr>
      <w:tr w:rsidR="0054419C" w:rsidRPr="00484991"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4419C" w:rsidRPr="00484991" w:rsidRDefault="0054419C" w:rsidP="0037584D">
            <w:pPr>
              <w:autoSpaceDE w:val="0"/>
              <w:autoSpaceDN w:val="0"/>
              <w:adjustRightInd w:val="0"/>
              <w:spacing w:after="0" w:line="240" w:lineRule="auto"/>
              <w:rPr>
                <w:rFonts w:ascii="Arial" w:hAnsi="Arial" w:cs="Arial"/>
                <w:b/>
              </w:rPr>
            </w:pPr>
            <w:r w:rsidRPr="00484991">
              <w:rPr>
                <w:rFonts w:ascii="Arial" w:hAnsi="Arial" w:cs="Arial"/>
                <w:b/>
              </w:rPr>
              <w:t>Територія на яку проект матиме вплив:</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484991" w:rsidRDefault="00C76E49" w:rsidP="0037584D">
            <w:pPr>
              <w:spacing w:after="0" w:line="240" w:lineRule="auto"/>
              <w:rPr>
                <w:rFonts w:ascii="Arial" w:hAnsi="Arial" w:cs="Arial"/>
                <w:lang w:eastAsia="it-IT"/>
              </w:rPr>
            </w:pPr>
            <w:r>
              <w:rPr>
                <w:rFonts w:ascii="Arial" w:hAnsi="Arial" w:cs="Arial"/>
                <w:lang w:eastAsia="it-IT"/>
              </w:rPr>
              <w:t>с. Хрпапин</w:t>
            </w:r>
          </w:p>
        </w:tc>
      </w:tr>
      <w:tr w:rsidR="0054419C" w:rsidRPr="00484991"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4419C" w:rsidRPr="00484991" w:rsidRDefault="0054419C" w:rsidP="0037584D">
            <w:pPr>
              <w:autoSpaceDE w:val="0"/>
              <w:autoSpaceDN w:val="0"/>
              <w:adjustRightInd w:val="0"/>
              <w:spacing w:after="0" w:line="240" w:lineRule="auto"/>
              <w:rPr>
                <w:rFonts w:ascii="Arial" w:hAnsi="Arial" w:cs="Arial"/>
                <w:b/>
              </w:rPr>
            </w:pPr>
            <w:r w:rsidRPr="00484991">
              <w:rPr>
                <w:rFonts w:ascii="Arial" w:hAnsi="Arial" w:cs="Arial"/>
                <w:b/>
              </w:rPr>
              <w:t>Орієнтовна кількість отримувачів вигод</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484991" w:rsidRDefault="00C76E49" w:rsidP="0037584D">
            <w:pPr>
              <w:spacing w:after="0" w:line="240" w:lineRule="auto"/>
              <w:rPr>
                <w:rFonts w:ascii="Arial" w:hAnsi="Arial" w:cs="Arial"/>
                <w:lang w:eastAsia="it-IT"/>
              </w:rPr>
            </w:pPr>
            <w:r>
              <w:rPr>
                <w:rFonts w:ascii="Arial" w:hAnsi="Arial" w:cs="Arial"/>
                <w:lang w:eastAsia="it-IT"/>
              </w:rPr>
              <w:t>Близько 9</w:t>
            </w:r>
            <w:r w:rsidR="0054419C">
              <w:rPr>
                <w:rFonts w:ascii="Arial" w:hAnsi="Arial" w:cs="Arial"/>
                <w:lang w:eastAsia="it-IT"/>
              </w:rPr>
              <w:t>6</w:t>
            </w:r>
            <w:r w:rsidR="0054419C" w:rsidRPr="00484991">
              <w:rPr>
                <w:rFonts w:ascii="Arial" w:hAnsi="Arial" w:cs="Arial"/>
                <w:lang w:eastAsia="it-IT"/>
              </w:rPr>
              <w:t xml:space="preserve"> осіб</w:t>
            </w:r>
          </w:p>
        </w:tc>
      </w:tr>
      <w:tr w:rsidR="0054419C" w:rsidRPr="002802C8"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2802C8" w:rsidRDefault="0054419C" w:rsidP="0037584D">
            <w:pPr>
              <w:spacing w:after="0" w:line="240" w:lineRule="auto"/>
              <w:rPr>
                <w:rFonts w:ascii="Arial" w:hAnsi="Arial" w:cs="Arial"/>
                <w:b/>
                <w:bCs/>
              </w:rPr>
            </w:pPr>
            <w:r w:rsidRPr="002802C8">
              <w:rPr>
                <w:rFonts w:ascii="Arial" w:hAnsi="Arial" w:cs="Arial"/>
                <w:b/>
                <w:bCs/>
              </w:rPr>
              <w:t>Стислий опис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2802C8" w:rsidRDefault="0054419C" w:rsidP="0037584D">
            <w:pPr>
              <w:spacing w:after="0" w:line="240" w:lineRule="auto"/>
              <w:jc w:val="both"/>
              <w:rPr>
                <w:rFonts w:ascii="Arial" w:hAnsi="Arial" w:cs="Arial"/>
              </w:rPr>
            </w:pPr>
            <w:r w:rsidRPr="002802C8">
              <w:rPr>
                <w:rFonts w:ascii="Arial" w:hAnsi="Arial" w:cs="Arial"/>
              </w:rPr>
              <w:t xml:space="preserve">На даний час школа </w:t>
            </w:r>
            <w:r w:rsidR="0023422D">
              <w:rPr>
                <w:rFonts w:ascii="Arial" w:hAnsi="Arial" w:cs="Arial"/>
              </w:rPr>
              <w:t>не повністю забезпечена оргтехнікою</w:t>
            </w:r>
            <w:r w:rsidRPr="002802C8">
              <w:rPr>
                <w:rFonts w:ascii="Arial" w:hAnsi="Arial" w:cs="Arial"/>
              </w:rPr>
              <w:t>, класи мають за</w:t>
            </w:r>
            <w:r w:rsidR="0023422D">
              <w:rPr>
                <w:rFonts w:ascii="Arial" w:hAnsi="Arial" w:cs="Arial"/>
              </w:rPr>
              <w:t>старілі меблі</w:t>
            </w:r>
            <w:r w:rsidRPr="002802C8">
              <w:rPr>
                <w:rFonts w:ascii="Arial" w:hAnsi="Arial" w:cs="Arial"/>
              </w:rPr>
              <w:t>.</w:t>
            </w:r>
          </w:p>
          <w:p w:rsidR="0054419C" w:rsidRPr="002802C8" w:rsidRDefault="0054419C" w:rsidP="0037584D">
            <w:pPr>
              <w:spacing w:after="0" w:line="240" w:lineRule="auto"/>
              <w:jc w:val="both"/>
              <w:rPr>
                <w:rFonts w:ascii="Arial" w:hAnsi="Arial"/>
              </w:rPr>
            </w:pPr>
            <w:r w:rsidRPr="002802C8">
              <w:rPr>
                <w:rFonts w:ascii="Arial" w:hAnsi="Arial" w:cs="Arial"/>
              </w:rPr>
              <w:t>Даний проект спрямований саме на вирішення проблеми розвитку матеріально-технічної</w:t>
            </w:r>
            <w:r w:rsidR="00E728B1">
              <w:rPr>
                <w:rFonts w:ascii="Arial" w:hAnsi="Arial" w:cs="Arial"/>
              </w:rPr>
              <w:t xml:space="preserve">бази </w:t>
            </w:r>
            <w:r>
              <w:rPr>
                <w:rFonts w:ascii="Arial" w:hAnsi="Arial" w:cs="Arial"/>
              </w:rPr>
              <w:t xml:space="preserve">школи </w:t>
            </w:r>
            <w:r w:rsidRPr="002802C8">
              <w:rPr>
                <w:rFonts w:ascii="Arial" w:hAnsi="Arial" w:cs="Arial"/>
              </w:rPr>
              <w:t>приведення приміщень у відповідність до сучасних естетичних вимог; створення умов для забезпечення учасників навчально-виховного процесу.</w:t>
            </w:r>
          </w:p>
        </w:tc>
      </w:tr>
      <w:tr w:rsidR="0054419C" w:rsidRPr="002802C8"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2802C8" w:rsidRDefault="0054419C" w:rsidP="0037584D">
            <w:pPr>
              <w:spacing w:after="0" w:line="240" w:lineRule="auto"/>
              <w:rPr>
                <w:rFonts w:ascii="Arial" w:hAnsi="Arial" w:cs="Arial"/>
                <w:b/>
                <w:bCs/>
              </w:rPr>
            </w:pPr>
            <w:r w:rsidRPr="002802C8">
              <w:rPr>
                <w:rFonts w:ascii="Arial" w:hAnsi="Arial" w:cs="Arial"/>
                <w:b/>
                <w:bCs/>
              </w:rPr>
              <w:t>Очікувані результати:</w:t>
            </w:r>
          </w:p>
        </w:tc>
        <w:tc>
          <w:tcPr>
            <w:tcW w:w="669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2802C8" w:rsidRDefault="0054419C" w:rsidP="0037584D">
            <w:pPr>
              <w:pStyle w:val="ae"/>
              <w:numPr>
                <w:ilvl w:val="0"/>
                <w:numId w:val="90"/>
              </w:numPr>
              <w:ind w:left="357" w:hanging="357"/>
              <w:jc w:val="both"/>
              <w:rPr>
                <w:rFonts w:cs="Arial"/>
                <w:sz w:val="22"/>
                <w:szCs w:val="22"/>
                <w:lang w:val="ru-RU"/>
              </w:rPr>
            </w:pPr>
            <w:r w:rsidRPr="002802C8">
              <w:rPr>
                <w:rFonts w:cs="Arial"/>
                <w:sz w:val="22"/>
                <w:szCs w:val="22"/>
                <w:lang w:val="ru-RU"/>
              </w:rPr>
              <w:t xml:space="preserve">Проектом передбачається досягнення потрібного рівня </w:t>
            </w:r>
            <w:r w:rsidRPr="002802C8">
              <w:rPr>
                <w:rFonts w:cs="Arial"/>
                <w:sz w:val="22"/>
                <w:szCs w:val="22"/>
                <w:lang w:val="ru-RU"/>
              </w:rPr>
              <w:lastRenderedPageBreak/>
              <w:t>комфорту, створення умов для організації якісного та доступного навчання дітей;</w:t>
            </w:r>
          </w:p>
          <w:p w:rsidR="0054419C" w:rsidRPr="002802C8" w:rsidRDefault="0054419C" w:rsidP="0037584D">
            <w:pPr>
              <w:pStyle w:val="ae"/>
              <w:numPr>
                <w:ilvl w:val="0"/>
                <w:numId w:val="90"/>
              </w:numPr>
              <w:ind w:left="357" w:hanging="357"/>
              <w:jc w:val="both"/>
              <w:rPr>
                <w:rFonts w:cs="Arial"/>
                <w:sz w:val="22"/>
                <w:szCs w:val="22"/>
                <w:lang w:val="ru-RU"/>
              </w:rPr>
            </w:pPr>
            <w:r w:rsidRPr="002802C8">
              <w:rPr>
                <w:rFonts w:cs="Arial"/>
                <w:sz w:val="22"/>
                <w:szCs w:val="22"/>
                <w:lang w:val="ru-RU"/>
              </w:rPr>
              <w:t>Придбання оргтехніки</w:t>
            </w:r>
            <w:r>
              <w:rPr>
                <w:rFonts w:cs="Arial"/>
                <w:sz w:val="22"/>
                <w:szCs w:val="22"/>
                <w:lang w:val="ru-RU"/>
              </w:rPr>
              <w:t xml:space="preserve"> та меблів.</w:t>
            </w:r>
          </w:p>
        </w:tc>
      </w:tr>
      <w:tr w:rsidR="0054419C"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bCs/>
              </w:rPr>
            </w:pPr>
            <w:r w:rsidRPr="00B80A13">
              <w:rPr>
                <w:rFonts w:ascii="Arial" w:hAnsi="Arial" w:cs="Arial"/>
                <w:b/>
                <w:bCs/>
              </w:rPr>
              <w:lastRenderedPageBreak/>
              <w:t>Ключові заходи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Default="0054419C" w:rsidP="0037584D">
            <w:pPr>
              <w:spacing w:after="0" w:line="240" w:lineRule="auto"/>
              <w:ind w:left="14" w:firstLine="142"/>
              <w:jc w:val="both"/>
              <w:rPr>
                <w:rFonts w:ascii="Arial" w:hAnsi="Arial" w:cs="Arial"/>
                <w:shd w:val="clear" w:color="auto" w:fill="FFFFFF"/>
              </w:rPr>
            </w:pPr>
            <w:r>
              <w:rPr>
                <w:rFonts w:ascii="Arial" w:hAnsi="Arial" w:cs="Arial"/>
                <w:shd w:val="clear" w:color="auto" w:fill="FFFFFF"/>
              </w:rPr>
              <w:t>Придбання та встановлення меблів;</w:t>
            </w:r>
          </w:p>
          <w:p w:rsidR="0054419C" w:rsidRPr="00B80A13" w:rsidRDefault="0054419C" w:rsidP="0037584D">
            <w:pPr>
              <w:spacing w:after="0" w:line="240" w:lineRule="auto"/>
              <w:ind w:left="14" w:firstLine="142"/>
              <w:jc w:val="both"/>
              <w:rPr>
                <w:rFonts w:ascii="Arial" w:hAnsi="Arial" w:cs="Arial"/>
                <w:shd w:val="clear" w:color="auto" w:fill="FFFFFF"/>
              </w:rPr>
            </w:pPr>
            <w:r>
              <w:rPr>
                <w:rFonts w:ascii="Arial" w:hAnsi="Arial" w:cs="Arial"/>
                <w:shd w:val="clear" w:color="auto" w:fill="FFFFFF"/>
              </w:rPr>
              <w:t>Придбання та підключення оргтехніки.</w:t>
            </w:r>
          </w:p>
        </w:tc>
      </w:tr>
      <w:tr w:rsidR="0054419C"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rPr>
            </w:pPr>
            <w:r w:rsidRPr="00B80A13">
              <w:rPr>
                <w:rFonts w:ascii="Arial" w:hAnsi="Arial" w:cs="Arial"/>
                <w:b/>
              </w:rPr>
              <w:t xml:space="preserve">Період здійснення: </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rPr>
                <w:rFonts w:ascii="Arial" w:hAnsi="Arial" w:cs="Arial"/>
                <w:lang w:eastAsia="it-IT"/>
              </w:rPr>
            </w:pPr>
            <w:r>
              <w:rPr>
                <w:rFonts w:ascii="Arial" w:hAnsi="Arial" w:cs="Arial"/>
                <w:b/>
              </w:rPr>
              <w:t>2020 – 2024</w:t>
            </w:r>
            <w:r w:rsidRPr="00B80A13">
              <w:rPr>
                <w:rFonts w:ascii="Arial" w:hAnsi="Arial" w:cs="Arial"/>
                <w:b/>
              </w:rPr>
              <w:t xml:space="preserve"> роки:</w:t>
            </w:r>
          </w:p>
        </w:tc>
      </w:tr>
      <w:tr w:rsidR="0054419C" w:rsidRPr="00B80A13" w:rsidTr="0037584D">
        <w:trPr>
          <w:jc w:val="right"/>
        </w:trPr>
        <w:tc>
          <w:tcPr>
            <w:tcW w:w="315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bCs/>
              </w:rPr>
            </w:pPr>
            <w:r w:rsidRPr="00B80A13">
              <w:rPr>
                <w:rFonts w:ascii="Arial" w:hAnsi="Arial" w:cs="Arial"/>
                <w:b/>
                <w:bCs/>
              </w:rPr>
              <w:t>Орієнтовна вартість проекту, тис. грн.</w:t>
            </w:r>
          </w:p>
        </w:tc>
        <w:tc>
          <w:tcPr>
            <w:tcW w:w="965"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jc w:val="center"/>
              <w:rPr>
                <w:rFonts w:ascii="Arial" w:hAnsi="Arial" w:cs="Arial"/>
                <w:b/>
                <w:lang w:eastAsia="it-IT"/>
              </w:rPr>
            </w:pPr>
            <w:r>
              <w:rPr>
                <w:rFonts w:ascii="Arial" w:hAnsi="Arial" w:cs="Arial"/>
                <w:b/>
                <w:lang w:eastAsia="it-IT"/>
              </w:rPr>
              <w:t>2024</w:t>
            </w:r>
          </w:p>
        </w:tc>
        <w:tc>
          <w:tcPr>
            <w:tcW w:w="1205"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ind w:firstLine="104"/>
              <w:jc w:val="center"/>
              <w:rPr>
                <w:rFonts w:ascii="Arial" w:hAnsi="Arial" w:cs="Arial"/>
                <w:b/>
                <w:lang w:eastAsia="it-IT"/>
              </w:rPr>
            </w:pPr>
            <w:r w:rsidRPr="00B80A13">
              <w:rPr>
                <w:rFonts w:ascii="Arial" w:hAnsi="Arial" w:cs="Arial"/>
                <w:b/>
                <w:lang w:eastAsia="it-IT"/>
              </w:rPr>
              <w:t>Разом</w:t>
            </w:r>
          </w:p>
        </w:tc>
      </w:tr>
      <w:tr w:rsidR="0054419C" w:rsidRPr="00B80A13" w:rsidTr="0037584D">
        <w:trPr>
          <w:jc w:val="right"/>
        </w:trPr>
        <w:tc>
          <w:tcPr>
            <w:tcW w:w="3152" w:type="dxa"/>
            <w:vMerge/>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rPr>
                <w:rFonts w:ascii="Arial" w:hAnsi="Arial" w:cs="Arial"/>
                <w:b/>
                <w:bCs/>
              </w:rPr>
            </w:pPr>
          </w:p>
        </w:tc>
        <w:tc>
          <w:tcPr>
            <w:tcW w:w="965" w:type="dxa"/>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EC1207" w:rsidP="0037584D">
            <w:pPr>
              <w:spacing w:after="0" w:line="240" w:lineRule="auto"/>
              <w:jc w:val="center"/>
              <w:rPr>
                <w:rFonts w:ascii="Arial" w:hAnsi="Arial" w:cs="Arial"/>
                <w:b/>
                <w:lang w:eastAsia="it-IT"/>
              </w:rPr>
            </w:pPr>
            <w:r>
              <w:rPr>
                <w:rFonts w:ascii="Arial" w:hAnsi="Arial" w:cs="Arial"/>
                <w:b/>
                <w:lang w:eastAsia="it-IT"/>
              </w:rPr>
              <w:t>90</w:t>
            </w:r>
          </w:p>
        </w:tc>
        <w:tc>
          <w:tcPr>
            <w:tcW w:w="1133" w:type="dxa"/>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jc w:val="center"/>
              <w:rPr>
                <w:rFonts w:ascii="Arial" w:hAnsi="Arial" w:cs="Arial"/>
                <w:b/>
                <w:lang w:eastAsia="it-IT"/>
              </w:rPr>
            </w:pPr>
          </w:p>
        </w:tc>
        <w:tc>
          <w:tcPr>
            <w:tcW w:w="1205"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EC1207" w:rsidP="00BD01C1">
            <w:pPr>
              <w:spacing w:after="0" w:line="240" w:lineRule="auto"/>
              <w:jc w:val="center"/>
              <w:rPr>
                <w:rFonts w:ascii="Arial" w:hAnsi="Arial" w:cs="Arial"/>
                <w:b/>
                <w:lang w:eastAsia="it-IT"/>
              </w:rPr>
            </w:pPr>
            <w:r>
              <w:rPr>
                <w:rFonts w:ascii="Arial" w:hAnsi="Arial" w:cs="Arial"/>
                <w:b/>
                <w:lang w:eastAsia="it-IT"/>
              </w:rPr>
              <w:t>9</w:t>
            </w:r>
            <w:r w:rsidR="00E31091">
              <w:rPr>
                <w:rFonts w:ascii="Arial" w:hAnsi="Arial" w:cs="Arial"/>
                <w:b/>
                <w:lang w:eastAsia="it-IT"/>
              </w:rPr>
              <w:t>0</w:t>
            </w:r>
          </w:p>
        </w:tc>
      </w:tr>
      <w:tr w:rsidR="0054419C"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bCs/>
              </w:rPr>
            </w:pPr>
            <w:r w:rsidRPr="00B80A13">
              <w:rPr>
                <w:rFonts w:ascii="Arial" w:hAnsi="Arial" w:cs="Arial"/>
                <w:b/>
                <w:bCs/>
              </w:rPr>
              <w:t>Джерела фінансування:</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rPr>
                <w:rFonts w:ascii="Arial" w:hAnsi="Arial" w:cs="Arial"/>
                <w:lang w:eastAsia="it-IT"/>
              </w:rPr>
            </w:pPr>
            <w:r w:rsidRPr="00B80A13">
              <w:rPr>
                <w:rFonts w:ascii="Arial" w:hAnsi="Arial" w:cs="Arial"/>
                <w:lang w:eastAsia="it-IT"/>
              </w:rPr>
              <w:t>Державний</w:t>
            </w:r>
            <w:r w:rsidR="00214DB4">
              <w:rPr>
                <w:rFonts w:ascii="Arial" w:hAnsi="Arial" w:cs="Arial"/>
                <w:lang w:eastAsia="it-IT"/>
              </w:rPr>
              <w:t xml:space="preserve"> бюджет</w:t>
            </w:r>
            <w:r w:rsidRPr="00B80A13">
              <w:rPr>
                <w:rFonts w:ascii="Arial" w:hAnsi="Arial" w:cs="Arial"/>
                <w:lang w:eastAsia="it-IT"/>
              </w:rPr>
              <w:t>, місцевий бюджет Локницької</w:t>
            </w:r>
            <w:r w:rsidR="008154B2">
              <w:rPr>
                <w:rFonts w:ascii="Arial" w:hAnsi="Arial" w:cs="Arial"/>
                <w:lang w:eastAsia="it-IT"/>
              </w:rPr>
              <w:t xml:space="preserve"> </w:t>
            </w:r>
            <w:r w:rsidRPr="00B80A13">
              <w:rPr>
                <w:rFonts w:ascii="Arial" w:hAnsi="Arial" w:cs="Arial"/>
                <w:lang w:eastAsia="it-IT"/>
              </w:rPr>
              <w:t>сільської ради, кошти інвесторів</w:t>
            </w:r>
          </w:p>
        </w:tc>
      </w:tr>
      <w:tr w:rsidR="0054419C"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bCs/>
              </w:rPr>
            </w:pPr>
            <w:r w:rsidRPr="00B80A13">
              <w:rPr>
                <w:rFonts w:ascii="Arial" w:hAnsi="Arial" w:cs="Arial"/>
                <w:b/>
              </w:rPr>
              <w:t>Ключові потенційні учасники реалізації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rPr>
                <w:rFonts w:ascii="Arial" w:hAnsi="Arial" w:cs="Arial"/>
                <w:lang w:eastAsia="it-IT"/>
              </w:rPr>
            </w:pPr>
            <w:r w:rsidRPr="00B80A13">
              <w:rPr>
                <w:rFonts w:ascii="Arial" w:hAnsi="Arial" w:cs="Arial"/>
                <w:lang w:eastAsia="it-IT"/>
              </w:rPr>
              <w:t>Локниц</w:t>
            </w:r>
            <w:r>
              <w:rPr>
                <w:rFonts w:ascii="Arial" w:hAnsi="Arial" w:cs="Arial"/>
                <w:lang w:eastAsia="it-IT"/>
              </w:rPr>
              <w:t xml:space="preserve">ька </w:t>
            </w:r>
            <w:r w:rsidRPr="00B80A13">
              <w:rPr>
                <w:rFonts w:ascii="Arial" w:hAnsi="Arial" w:cs="Arial"/>
                <w:lang w:eastAsia="it-IT"/>
              </w:rPr>
              <w:t>сільськ</w:t>
            </w:r>
            <w:r>
              <w:rPr>
                <w:rFonts w:ascii="Arial" w:hAnsi="Arial" w:cs="Arial"/>
                <w:lang w:eastAsia="it-IT"/>
              </w:rPr>
              <w:t>а рада</w:t>
            </w:r>
          </w:p>
          <w:p w:rsidR="0054419C" w:rsidRPr="00B80A13" w:rsidRDefault="0054419C" w:rsidP="0037584D">
            <w:pPr>
              <w:spacing w:after="0" w:line="240" w:lineRule="auto"/>
              <w:rPr>
                <w:rFonts w:ascii="Arial" w:hAnsi="Arial" w:cs="Arial"/>
                <w:lang w:eastAsia="it-IT"/>
              </w:rPr>
            </w:pPr>
            <w:r w:rsidRPr="00B80A13">
              <w:rPr>
                <w:rFonts w:ascii="Arial" w:hAnsi="Arial" w:cs="Arial"/>
                <w:lang w:eastAsia="it-IT"/>
              </w:rPr>
              <w:t>Причетні установи та організації</w:t>
            </w:r>
          </w:p>
          <w:p w:rsidR="0054419C" w:rsidRPr="00B80A13" w:rsidRDefault="0054419C" w:rsidP="0037584D">
            <w:pPr>
              <w:spacing w:after="0" w:line="240" w:lineRule="auto"/>
              <w:rPr>
                <w:rFonts w:ascii="Arial" w:hAnsi="Arial" w:cs="Arial"/>
                <w:lang w:eastAsia="it-IT"/>
              </w:rPr>
            </w:pPr>
            <w:r w:rsidRPr="00B80A13">
              <w:rPr>
                <w:rFonts w:ascii="Arial" w:hAnsi="Arial" w:cs="Arial"/>
                <w:lang w:eastAsia="it-IT"/>
              </w:rPr>
              <w:t>Підрядна організація</w:t>
            </w:r>
          </w:p>
        </w:tc>
      </w:tr>
      <w:tr w:rsidR="0054419C"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bCs/>
              </w:rPr>
            </w:pPr>
            <w:r w:rsidRPr="00B80A13">
              <w:rPr>
                <w:rFonts w:ascii="Arial" w:hAnsi="Arial" w:cs="Arial"/>
                <w:b/>
                <w:bCs/>
              </w:rPr>
              <w:t>Інше:</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rPr>
                <w:rFonts w:ascii="Arial" w:hAnsi="Arial" w:cs="Arial"/>
                <w:lang w:eastAsia="it-IT"/>
              </w:rPr>
            </w:pPr>
          </w:p>
        </w:tc>
      </w:tr>
    </w:tbl>
    <w:p w:rsidR="0054419C" w:rsidRDefault="0054419C" w:rsidP="00434F36">
      <w:pPr>
        <w:spacing w:after="0" w:line="240" w:lineRule="auto"/>
        <w:rPr>
          <w:rFonts w:ascii="Arial" w:hAnsi="Arial" w:cs="Arial"/>
          <w:b/>
          <w:color w:val="FF0000"/>
        </w:rPr>
      </w:pPr>
    </w:p>
    <w:p w:rsidR="0054419C" w:rsidRDefault="0054419C" w:rsidP="00434F36">
      <w:pPr>
        <w:spacing w:after="0" w:line="240" w:lineRule="auto"/>
        <w:rPr>
          <w:rFonts w:ascii="Arial" w:hAnsi="Arial" w:cs="Arial"/>
          <w:b/>
          <w:color w:val="FF0000"/>
        </w:rPr>
      </w:pPr>
    </w:p>
    <w:p w:rsidR="0054419C" w:rsidRDefault="0054419C" w:rsidP="00434F36">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2"/>
        <w:gridCol w:w="965"/>
        <w:gridCol w:w="1132"/>
        <w:gridCol w:w="1133"/>
        <w:gridCol w:w="1132"/>
        <w:gridCol w:w="1132"/>
        <w:gridCol w:w="1205"/>
      </w:tblGrid>
      <w:tr w:rsidR="0054419C" w:rsidRPr="00D251F4"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4419C" w:rsidRPr="00D251F4" w:rsidRDefault="0054419C" w:rsidP="0037584D">
            <w:pPr>
              <w:pStyle w:val="6"/>
              <w:spacing w:before="0" w:line="240" w:lineRule="auto"/>
              <w:rPr>
                <w:rFonts w:ascii="Arial" w:hAnsi="Arial" w:cs="Arial"/>
                <w:color w:val="auto"/>
              </w:rPr>
            </w:pPr>
            <w:r w:rsidRPr="00D251F4">
              <w:rPr>
                <w:rFonts w:ascii="Arial" w:hAnsi="Arial" w:cs="Arial"/>
                <w:color w:val="auto"/>
              </w:rPr>
              <w:t>Завдання Стратегії, якому відповідає проект:</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D251F4" w:rsidRDefault="0054419C" w:rsidP="0037584D">
            <w:pPr>
              <w:pBdr>
                <w:left w:val="single" w:sz="18" w:space="4" w:color="auto"/>
              </w:pBdr>
              <w:spacing w:after="0" w:line="240" w:lineRule="auto"/>
              <w:rPr>
                <w:rFonts w:ascii="Arial" w:hAnsi="Arial" w:cs="Arial"/>
                <w:lang w:eastAsia="it-IT"/>
              </w:rPr>
            </w:pPr>
            <w:r>
              <w:rPr>
                <w:rFonts w:ascii="Arial" w:hAnsi="Arial" w:cs="Arial"/>
                <w:lang w:eastAsia="it-IT"/>
              </w:rPr>
              <w:t>2.3.3</w:t>
            </w:r>
            <w:r w:rsidRPr="00D251F4">
              <w:rPr>
                <w:rFonts w:ascii="Arial" w:hAnsi="Arial" w:cs="Arial"/>
                <w:lang w:eastAsia="it-IT"/>
              </w:rPr>
              <w:t xml:space="preserve">. </w:t>
            </w:r>
            <w:r>
              <w:rPr>
                <w:rFonts w:ascii="Arial" w:hAnsi="Arial" w:cs="Arial"/>
                <w:lang w:eastAsia="it-IT"/>
              </w:rPr>
              <w:t>О</w:t>
            </w:r>
            <w:r w:rsidRPr="00D251F4">
              <w:rPr>
                <w:rFonts w:ascii="Arial" w:hAnsi="Arial" w:cs="Arial"/>
                <w:lang w:eastAsia="it-IT"/>
              </w:rPr>
              <w:t>снащення та забезпечення навчально-матеріальної бази закладів освіти</w:t>
            </w:r>
          </w:p>
        </w:tc>
      </w:tr>
      <w:tr w:rsidR="0054419C" w:rsidRPr="00C8177C"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4419C" w:rsidRPr="00C8177C" w:rsidRDefault="0054419C" w:rsidP="0037584D">
            <w:pPr>
              <w:spacing w:after="0" w:line="240" w:lineRule="auto"/>
              <w:rPr>
                <w:rFonts w:ascii="Arial" w:hAnsi="Arial" w:cs="Arial"/>
                <w:b/>
                <w:bCs/>
              </w:rPr>
            </w:pPr>
            <w:r w:rsidRPr="00C8177C">
              <w:rPr>
                <w:rFonts w:ascii="Arial" w:hAnsi="Arial" w:cs="Arial"/>
                <w:b/>
                <w:bCs/>
              </w:rPr>
              <w:t>Назва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C8177C" w:rsidRDefault="0054419C" w:rsidP="0037584D">
            <w:pPr>
              <w:spacing w:after="0" w:line="240" w:lineRule="auto"/>
              <w:rPr>
                <w:rFonts w:ascii="Arial" w:hAnsi="Arial" w:cs="Arial"/>
                <w:b/>
                <w:lang w:eastAsia="it-IT"/>
              </w:rPr>
            </w:pPr>
            <w:r w:rsidRPr="00C8177C">
              <w:rPr>
                <w:rFonts w:ascii="Arial" w:hAnsi="Arial" w:cs="Arial"/>
                <w:b/>
                <w:lang w:eastAsia="it-IT"/>
              </w:rPr>
              <w:t>Придбання оргтехніки та меблів КЗ «</w:t>
            </w:r>
            <w:r w:rsidR="00C236A7">
              <w:rPr>
                <w:rFonts w:ascii="Arial" w:hAnsi="Arial" w:cs="Arial"/>
                <w:b/>
                <w:lang w:eastAsia="it-IT"/>
              </w:rPr>
              <w:t>Нобельська</w:t>
            </w:r>
            <w:r w:rsidRPr="00C8177C">
              <w:rPr>
                <w:rFonts w:ascii="Arial" w:hAnsi="Arial" w:cs="Arial"/>
                <w:b/>
                <w:lang w:eastAsia="it-IT"/>
              </w:rPr>
              <w:t xml:space="preserve"> ЗОШ І-ІІІ – ступенів»</w:t>
            </w:r>
          </w:p>
        </w:tc>
      </w:tr>
      <w:tr w:rsidR="0054419C" w:rsidRPr="00484991" w:rsidTr="0037584D">
        <w:trPr>
          <w:trHeight w:val="550"/>
          <w:jc w:val="right"/>
        </w:trPr>
        <w:tc>
          <w:tcPr>
            <w:tcW w:w="3152" w:type="dxa"/>
            <w:tcBorders>
              <w:top w:val="single" w:sz="4" w:space="0" w:color="auto"/>
              <w:left w:val="single" w:sz="4" w:space="0" w:color="auto"/>
              <w:bottom w:val="single" w:sz="4" w:space="0" w:color="auto"/>
              <w:right w:val="single" w:sz="4" w:space="0" w:color="auto"/>
            </w:tcBorders>
            <w:vAlign w:val="center"/>
          </w:tcPr>
          <w:p w:rsidR="0054419C" w:rsidRPr="00484991" w:rsidRDefault="0054419C" w:rsidP="0037584D">
            <w:pPr>
              <w:spacing w:after="0" w:line="240" w:lineRule="auto"/>
              <w:rPr>
                <w:rFonts w:ascii="Arial" w:hAnsi="Arial" w:cs="Arial"/>
                <w:b/>
                <w:bCs/>
              </w:rPr>
            </w:pPr>
            <w:r w:rsidRPr="00484991">
              <w:rPr>
                <w:rFonts w:ascii="Arial" w:hAnsi="Arial" w:cs="Arial"/>
                <w:b/>
                <w:bCs/>
              </w:rPr>
              <w:t>Цілі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484991" w:rsidRDefault="0054419C" w:rsidP="0037584D">
            <w:pPr>
              <w:pStyle w:val="ae"/>
              <w:numPr>
                <w:ilvl w:val="0"/>
                <w:numId w:val="89"/>
              </w:numPr>
              <w:ind w:left="357" w:hanging="357"/>
              <w:rPr>
                <w:rFonts w:cs="Arial"/>
                <w:sz w:val="22"/>
                <w:szCs w:val="22"/>
                <w:lang w:val="ru-RU"/>
              </w:rPr>
            </w:pPr>
            <w:r w:rsidRPr="00484991">
              <w:rPr>
                <w:rFonts w:cs="Arial"/>
                <w:sz w:val="22"/>
                <w:szCs w:val="22"/>
                <w:lang w:val="ru-RU"/>
              </w:rPr>
              <w:t>Створення необхідних умов для повноцінного навчання учнів школи;</w:t>
            </w:r>
          </w:p>
          <w:p w:rsidR="0054419C" w:rsidRPr="00484991" w:rsidRDefault="0054419C" w:rsidP="0037584D">
            <w:pPr>
              <w:pStyle w:val="ae"/>
              <w:numPr>
                <w:ilvl w:val="0"/>
                <w:numId w:val="89"/>
              </w:numPr>
              <w:ind w:left="357" w:hanging="357"/>
              <w:rPr>
                <w:rFonts w:cs="Arial"/>
                <w:sz w:val="22"/>
                <w:szCs w:val="22"/>
                <w:lang w:val="ru-RU"/>
              </w:rPr>
            </w:pPr>
            <w:r w:rsidRPr="00484991">
              <w:rPr>
                <w:rFonts w:cs="Arial"/>
                <w:sz w:val="22"/>
                <w:szCs w:val="22"/>
                <w:lang w:val="ru-RU"/>
              </w:rPr>
              <w:t>Розвиток матеріально-технічної бази школи.</w:t>
            </w:r>
          </w:p>
        </w:tc>
      </w:tr>
      <w:tr w:rsidR="0054419C" w:rsidRPr="00484991"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4419C" w:rsidRPr="00484991" w:rsidRDefault="0054419C" w:rsidP="0037584D">
            <w:pPr>
              <w:autoSpaceDE w:val="0"/>
              <w:autoSpaceDN w:val="0"/>
              <w:adjustRightInd w:val="0"/>
              <w:spacing w:after="0" w:line="240" w:lineRule="auto"/>
              <w:rPr>
                <w:rFonts w:ascii="Arial" w:hAnsi="Arial" w:cs="Arial"/>
                <w:b/>
              </w:rPr>
            </w:pPr>
            <w:r w:rsidRPr="00484991">
              <w:rPr>
                <w:rFonts w:ascii="Arial" w:hAnsi="Arial" w:cs="Arial"/>
                <w:b/>
              </w:rPr>
              <w:t>Територія на яку проект матиме вплив:</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484991" w:rsidRDefault="00C236A7" w:rsidP="0037584D">
            <w:pPr>
              <w:spacing w:after="0" w:line="240" w:lineRule="auto"/>
              <w:rPr>
                <w:rFonts w:ascii="Arial" w:hAnsi="Arial" w:cs="Arial"/>
                <w:lang w:eastAsia="it-IT"/>
              </w:rPr>
            </w:pPr>
            <w:r>
              <w:rPr>
                <w:rFonts w:ascii="Arial" w:hAnsi="Arial" w:cs="Arial"/>
                <w:lang w:eastAsia="it-IT"/>
              </w:rPr>
              <w:t>с. Нобель, с. Дідівка, с. Котира, с. Млини</w:t>
            </w:r>
          </w:p>
        </w:tc>
      </w:tr>
      <w:tr w:rsidR="0054419C" w:rsidRPr="00484991"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54419C" w:rsidRPr="00484991" w:rsidRDefault="0054419C" w:rsidP="0037584D">
            <w:pPr>
              <w:autoSpaceDE w:val="0"/>
              <w:autoSpaceDN w:val="0"/>
              <w:adjustRightInd w:val="0"/>
              <w:spacing w:after="0" w:line="240" w:lineRule="auto"/>
              <w:rPr>
                <w:rFonts w:ascii="Arial" w:hAnsi="Arial" w:cs="Arial"/>
                <w:b/>
              </w:rPr>
            </w:pPr>
            <w:r w:rsidRPr="00484991">
              <w:rPr>
                <w:rFonts w:ascii="Arial" w:hAnsi="Arial" w:cs="Arial"/>
                <w:b/>
              </w:rPr>
              <w:t>Орієнтовна кількість отримувачів вигод</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484991" w:rsidRDefault="00C236A7" w:rsidP="0037584D">
            <w:pPr>
              <w:spacing w:after="0" w:line="240" w:lineRule="auto"/>
              <w:rPr>
                <w:rFonts w:ascii="Arial" w:hAnsi="Arial" w:cs="Arial"/>
                <w:lang w:eastAsia="it-IT"/>
              </w:rPr>
            </w:pPr>
            <w:r>
              <w:rPr>
                <w:rFonts w:ascii="Arial" w:hAnsi="Arial" w:cs="Arial"/>
                <w:lang w:eastAsia="it-IT"/>
              </w:rPr>
              <w:t>Близько 7</w:t>
            </w:r>
            <w:r w:rsidR="0054419C">
              <w:rPr>
                <w:rFonts w:ascii="Arial" w:hAnsi="Arial" w:cs="Arial"/>
                <w:lang w:eastAsia="it-IT"/>
              </w:rPr>
              <w:t>6</w:t>
            </w:r>
            <w:r w:rsidR="0054419C" w:rsidRPr="00484991">
              <w:rPr>
                <w:rFonts w:ascii="Arial" w:hAnsi="Arial" w:cs="Arial"/>
                <w:lang w:eastAsia="it-IT"/>
              </w:rPr>
              <w:t xml:space="preserve"> осіб</w:t>
            </w:r>
          </w:p>
        </w:tc>
      </w:tr>
      <w:tr w:rsidR="0054419C" w:rsidRPr="002802C8"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2802C8" w:rsidRDefault="0054419C" w:rsidP="0037584D">
            <w:pPr>
              <w:spacing w:after="0" w:line="240" w:lineRule="auto"/>
              <w:rPr>
                <w:rFonts w:ascii="Arial" w:hAnsi="Arial" w:cs="Arial"/>
                <w:b/>
                <w:bCs/>
              </w:rPr>
            </w:pPr>
            <w:r w:rsidRPr="002802C8">
              <w:rPr>
                <w:rFonts w:ascii="Arial" w:hAnsi="Arial" w:cs="Arial"/>
                <w:b/>
                <w:bCs/>
              </w:rPr>
              <w:t>Стислий опис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2802C8" w:rsidRDefault="0054419C" w:rsidP="0037584D">
            <w:pPr>
              <w:spacing w:after="0" w:line="240" w:lineRule="auto"/>
              <w:jc w:val="both"/>
              <w:rPr>
                <w:rFonts w:ascii="Arial" w:hAnsi="Arial" w:cs="Arial"/>
              </w:rPr>
            </w:pPr>
            <w:r w:rsidRPr="002802C8">
              <w:rPr>
                <w:rFonts w:ascii="Arial" w:hAnsi="Arial" w:cs="Arial"/>
              </w:rPr>
              <w:t xml:space="preserve">На даний час школа </w:t>
            </w:r>
            <w:r w:rsidR="00C236A7">
              <w:rPr>
                <w:rFonts w:ascii="Arial" w:hAnsi="Arial" w:cs="Arial"/>
              </w:rPr>
              <w:t>не забезпечена повністю оргтехнікою,</w:t>
            </w:r>
            <w:r w:rsidRPr="002802C8">
              <w:rPr>
                <w:rFonts w:ascii="Arial" w:hAnsi="Arial" w:cs="Arial"/>
              </w:rPr>
              <w:t xml:space="preserve"> класи мають за</w:t>
            </w:r>
            <w:r w:rsidR="0023422D">
              <w:rPr>
                <w:rFonts w:ascii="Arial" w:hAnsi="Arial" w:cs="Arial"/>
              </w:rPr>
              <w:t>старілі</w:t>
            </w:r>
            <w:r w:rsidRPr="002802C8">
              <w:rPr>
                <w:rFonts w:ascii="Arial" w:hAnsi="Arial" w:cs="Arial"/>
              </w:rPr>
              <w:t>.</w:t>
            </w:r>
          </w:p>
          <w:p w:rsidR="0054419C" w:rsidRPr="002802C8" w:rsidRDefault="0054419C" w:rsidP="0037584D">
            <w:pPr>
              <w:spacing w:after="0" w:line="240" w:lineRule="auto"/>
              <w:jc w:val="both"/>
              <w:rPr>
                <w:rFonts w:ascii="Arial" w:hAnsi="Arial"/>
              </w:rPr>
            </w:pPr>
            <w:r w:rsidRPr="002802C8">
              <w:rPr>
                <w:rFonts w:ascii="Arial" w:hAnsi="Arial" w:cs="Arial"/>
              </w:rPr>
              <w:t>Даний проект спрямований саме на вирішення проблеми розвитку матеріально-технічної</w:t>
            </w:r>
            <w:r w:rsidR="00AF461A">
              <w:rPr>
                <w:rFonts w:ascii="Arial" w:hAnsi="Arial" w:cs="Arial"/>
              </w:rPr>
              <w:t xml:space="preserve">бази </w:t>
            </w:r>
            <w:r>
              <w:rPr>
                <w:rFonts w:ascii="Arial" w:hAnsi="Arial" w:cs="Arial"/>
              </w:rPr>
              <w:t xml:space="preserve">школи </w:t>
            </w:r>
            <w:r w:rsidRPr="002802C8">
              <w:rPr>
                <w:rFonts w:ascii="Arial" w:hAnsi="Arial" w:cs="Arial"/>
              </w:rPr>
              <w:t>приведення приміщень у відповідність до сучасних естетичних вимог; створення умов для забезпечення учасників навчально-виховного процесу.</w:t>
            </w:r>
          </w:p>
        </w:tc>
      </w:tr>
      <w:tr w:rsidR="0054419C" w:rsidRPr="002802C8"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2802C8" w:rsidRDefault="0054419C" w:rsidP="0037584D">
            <w:pPr>
              <w:spacing w:after="0" w:line="240" w:lineRule="auto"/>
              <w:rPr>
                <w:rFonts w:ascii="Arial" w:hAnsi="Arial" w:cs="Arial"/>
                <w:b/>
                <w:bCs/>
              </w:rPr>
            </w:pPr>
            <w:r w:rsidRPr="002802C8">
              <w:rPr>
                <w:rFonts w:ascii="Arial" w:hAnsi="Arial" w:cs="Arial"/>
                <w:b/>
                <w:bCs/>
              </w:rPr>
              <w:t>Очікувані результати:</w:t>
            </w:r>
          </w:p>
        </w:tc>
        <w:tc>
          <w:tcPr>
            <w:tcW w:w="669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2802C8" w:rsidRDefault="0054419C" w:rsidP="0037584D">
            <w:pPr>
              <w:pStyle w:val="ae"/>
              <w:numPr>
                <w:ilvl w:val="0"/>
                <w:numId w:val="90"/>
              </w:numPr>
              <w:ind w:left="357" w:hanging="357"/>
              <w:jc w:val="both"/>
              <w:rPr>
                <w:rFonts w:cs="Arial"/>
                <w:sz w:val="22"/>
                <w:szCs w:val="22"/>
                <w:lang w:val="ru-RU"/>
              </w:rPr>
            </w:pPr>
            <w:r w:rsidRPr="002802C8">
              <w:rPr>
                <w:rFonts w:cs="Arial"/>
                <w:sz w:val="22"/>
                <w:szCs w:val="22"/>
                <w:lang w:val="ru-RU"/>
              </w:rPr>
              <w:t>Проектом передбачається досягнення потрібного рівня комфорту, створення умов для організації якісного та доступного навчання дітей;</w:t>
            </w:r>
          </w:p>
          <w:p w:rsidR="0054419C" w:rsidRPr="002802C8" w:rsidRDefault="0054419C" w:rsidP="0037584D">
            <w:pPr>
              <w:pStyle w:val="ae"/>
              <w:numPr>
                <w:ilvl w:val="0"/>
                <w:numId w:val="90"/>
              </w:numPr>
              <w:ind w:left="357" w:hanging="357"/>
              <w:jc w:val="both"/>
              <w:rPr>
                <w:rFonts w:cs="Arial"/>
                <w:sz w:val="22"/>
                <w:szCs w:val="22"/>
                <w:lang w:val="ru-RU"/>
              </w:rPr>
            </w:pPr>
            <w:r w:rsidRPr="002802C8">
              <w:rPr>
                <w:rFonts w:cs="Arial"/>
                <w:sz w:val="22"/>
                <w:szCs w:val="22"/>
                <w:lang w:val="ru-RU"/>
              </w:rPr>
              <w:t>Придбання оргтехніки</w:t>
            </w:r>
            <w:r>
              <w:rPr>
                <w:rFonts w:cs="Arial"/>
                <w:sz w:val="22"/>
                <w:szCs w:val="22"/>
                <w:lang w:val="ru-RU"/>
              </w:rPr>
              <w:t xml:space="preserve"> та меблів.</w:t>
            </w:r>
          </w:p>
        </w:tc>
      </w:tr>
      <w:tr w:rsidR="0054419C"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bCs/>
              </w:rPr>
            </w:pPr>
            <w:r w:rsidRPr="00B80A13">
              <w:rPr>
                <w:rFonts w:ascii="Arial" w:hAnsi="Arial" w:cs="Arial"/>
                <w:b/>
                <w:bCs/>
              </w:rPr>
              <w:t>Ключові заходи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Default="0054419C" w:rsidP="0037584D">
            <w:pPr>
              <w:spacing w:after="0" w:line="240" w:lineRule="auto"/>
              <w:ind w:left="14" w:firstLine="142"/>
              <w:jc w:val="both"/>
              <w:rPr>
                <w:rFonts w:ascii="Arial" w:hAnsi="Arial" w:cs="Arial"/>
                <w:shd w:val="clear" w:color="auto" w:fill="FFFFFF"/>
              </w:rPr>
            </w:pPr>
            <w:r>
              <w:rPr>
                <w:rFonts w:ascii="Arial" w:hAnsi="Arial" w:cs="Arial"/>
                <w:shd w:val="clear" w:color="auto" w:fill="FFFFFF"/>
              </w:rPr>
              <w:t>Придбання та встановлення меблів;</w:t>
            </w:r>
          </w:p>
          <w:p w:rsidR="0054419C" w:rsidRPr="00B80A13" w:rsidRDefault="0054419C" w:rsidP="0037584D">
            <w:pPr>
              <w:spacing w:after="0" w:line="240" w:lineRule="auto"/>
              <w:ind w:left="14" w:firstLine="142"/>
              <w:jc w:val="both"/>
              <w:rPr>
                <w:rFonts w:ascii="Arial" w:hAnsi="Arial" w:cs="Arial"/>
                <w:shd w:val="clear" w:color="auto" w:fill="FFFFFF"/>
              </w:rPr>
            </w:pPr>
            <w:r>
              <w:rPr>
                <w:rFonts w:ascii="Arial" w:hAnsi="Arial" w:cs="Arial"/>
                <w:shd w:val="clear" w:color="auto" w:fill="FFFFFF"/>
              </w:rPr>
              <w:t>Придбання та підключення оргтехніки.</w:t>
            </w:r>
          </w:p>
        </w:tc>
      </w:tr>
      <w:tr w:rsidR="0054419C"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rPr>
            </w:pPr>
            <w:r w:rsidRPr="00B80A13">
              <w:rPr>
                <w:rFonts w:ascii="Arial" w:hAnsi="Arial" w:cs="Arial"/>
                <w:b/>
              </w:rPr>
              <w:t xml:space="preserve">Період здійснення: </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rPr>
                <w:rFonts w:ascii="Arial" w:hAnsi="Arial" w:cs="Arial"/>
                <w:lang w:eastAsia="it-IT"/>
              </w:rPr>
            </w:pPr>
            <w:r>
              <w:rPr>
                <w:rFonts w:ascii="Arial" w:hAnsi="Arial" w:cs="Arial"/>
                <w:b/>
              </w:rPr>
              <w:t>2020 – 2024</w:t>
            </w:r>
            <w:r w:rsidRPr="00B80A13">
              <w:rPr>
                <w:rFonts w:ascii="Arial" w:hAnsi="Arial" w:cs="Arial"/>
                <w:b/>
              </w:rPr>
              <w:t xml:space="preserve"> роки:</w:t>
            </w:r>
          </w:p>
        </w:tc>
      </w:tr>
      <w:tr w:rsidR="0054419C" w:rsidRPr="00B80A13" w:rsidTr="0037584D">
        <w:trPr>
          <w:jc w:val="right"/>
        </w:trPr>
        <w:tc>
          <w:tcPr>
            <w:tcW w:w="315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bCs/>
              </w:rPr>
            </w:pPr>
            <w:r w:rsidRPr="00B80A13">
              <w:rPr>
                <w:rFonts w:ascii="Arial" w:hAnsi="Arial" w:cs="Arial"/>
                <w:b/>
                <w:bCs/>
              </w:rPr>
              <w:t>Орієнтовна вартість проекту, тис. грн.</w:t>
            </w:r>
          </w:p>
        </w:tc>
        <w:tc>
          <w:tcPr>
            <w:tcW w:w="965"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jc w:val="center"/>
              <w:rPr>
                <w:rFonts w:ascii="Arial" w:hAnsi="Arial" w:cs="Arial"/>
                <w:b/>
                <w:lang w:eastAsia="it-IT"/>
              </w:rPr>
            </w:pPr>
            <w:r>
              <w:rPr>
                <w:rFonts w:ascii="Arial" w:hAnsi="Arial" w:cs="Arial"/>
                <w:b/>
                <w:lang w:eastAsia="it-IT"/>
              </w:rPr>
              <w:t>2024</w:t>
            </w:r>
          </w:p>
        </w:tc>
        <w:tc>
          <w:tcPr>
            <w:tcW w:w="1205" w:type="dxa"/>
            <w:tcBorders>
              <w:top w:val="single" w:sz="4" w:space="0" w:color="auto"/>
              <w:left w:val="single" w:sz="4" w:space="0" w:color="auto"/>
              <w:bottom w:val="single" w:sz="4" w:space="0" w:color="auto"/>
              <w:right w:val="single" w:sz="4" w:space="0" w:color="auto"/>
            </w:tcBorders>
            <w:shd w:val="clear" w:color="auto" w:fill="E6E6E6"/>
            <w:vAlign w:val="center"/>
          </w:tcPr>
          <w:p w:rsidR="0054419C" w:rsidRPr="00B80A13" w:rsidRDefault="0054419C" w:rsidP="0037584D">
            <w:pPr>
              <w:spacing w:after="0" w:line="240" w:lineRule="auto"/>
              <w:ind w:firstLine="104"/>
              <w:jc w:val="center"/>
              <w:rPr>
                <w:rFonts w:ascii="Arial" w:hAnsi="Arial" w:cs="Arial"/>
                <w:b/>
                <w:lang w:eastAsia="it-IT"/>
              </w:rPr>
            </w:pPr>
            <w:r w:rsidRPr="00B80A13">
              <w:rPr>
                <w:rFonts w:ascii="Arial" w:hAnsi="Arial" w:cs="Arial"/>
                <w:b/>
                <w:lang w:eastAsia="it-IT"/>
              </w:rPr>
              <w:t>Разом</w:t>
            </w:r>
          </w:p>
        </w:tc>
      </w:tr>
      <w:tr w:rsidR="0054419C" w:rsidRPr="00B80A13" w:rsidTr="0037584D">
        <w:trPr>
          <w:jc w:val="right"/>
        </w:trPr>
        <w:tc>
          <w:tcPr>
            <w:tcW w:w="3152" w:type="dxa"/>
            <w:vMerge/>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rPr>
                <w:rFonts w:ascii="Arial" w:hAnsi="Arial" w:cs="Arial"/>
                <w:b/>
                <w:bCs/>
              </w:rPr>
            </w:pPr>
          </w:p>
        </w:tc>
        <w:tc>
          <w:tcPr>
            <w:tcW w:w="965" w:type="dxa"/>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vAlign w:val="center"/>
          </w:tcPr>
          <w:p w:rsidR="0054419C" w:rsidRPr="00B80A13" w:rsidRDefault="001E6ABD" w:rsidP="0037584D">
            <w:pPr>
              <w:spacing w:after="0" w:line="240" w:lineRule="auto"/>
              <w:jc w:val="center"/>
              <w:rPr>
                <w:rFonts w:ascii="Arial" w:hAnsi="Arial" w:cs="Arial"/>
                <w:b/>
                <w:lang w:eastAsia="it-IT"/>
              </w:rPr>
            </w:pPr>
            <w:r>
              <w:rPr>
                <w:rFonts w:ascii="Arial" w:hAnsi="Arial" w:cs="Arial"/>
                <w:b/>
                <w:lang w:eastAsia="it-IT"/>
              </w:rPr>
              <w:t>15</w:t>
            </w:r>
            <w:r w:rsidR="00A605B6">
              <w:rPr>
                <w:rFonts w:ascii="Arial" w:hAnsi="Arial" w:cs="Arial"/>
                <w:b/>
                <w:lang w:eastAsia="it-IT"/>
              </w:rPr>
              <w:t>0</w:t>
            </w:r>
          </w:p>
        </w:tc>
        <w:tc>
          <w:tcPr>
            <w:tcW w:w="1132" w:type="dxa"/>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jc w:val="center"/>
              <w:rPr>
                <w:rFonts w:ascii="Arial" w:hAnsi="Arial" w:cs="Arial"/>
                <w:b/>
                <w:lang w:eastAsia="it-IT"/>
              </w:rPr>
            </w:pPr>
          </w:p>
        </w:tc>
        <w:tc>
          <w:tcPr>
            <w:tcW w:w="1205"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EC1207" w:rsidP="001E6ABD">
            <w:pPr>
              <w:spacing w:after="0" w:line="240" w:lineRule="auto"/>
              <w:jc w:val="center"/>
              <w:rPr>
                <w:rFonts w:ascii="Arial" w:hAnsi="Arial" w:cs="Arial"/>
                <w:b/>
                <w:lang w:eastAsia="it-IT"/>
              </w:rPr>
            </w:pPr>
            <w:r>
              <w:rPr>
                <w:rFonts w:ascii="Arial" w:hAnsi="Arial" w:cs="Arial"/>
                <w:b/>
                <w:lang w:eastAsia="it-IT"/>
              </w:rPr>
              <w:t>1</w:t>
            </w:r>
            <w:r w:rsidR="001E6ABD">
              <w:rPr>
                <w:rFonts w:ascii="Arial" w:hAnsi="Arial" w:cs="Arial"/>
                <w:b/>
                <w:lang w:eastAsia="it-IT"/>
              </w:rPr>
              <w:t>5</w:t>
            </w:r>
            <w:r w:rsidR="00CF7C41">
              <w:rPr>
                <w:rFonts w:ascii="Arial" w:hAnsi="Arial" w:cs="Arial"/>
                <w:b/>
                <w:lang w:eastAsia="it-IT"/>
              </w:rPr>
              <w:t>0</w:t>
            </w:r>
          </w:p>
        </w:tc>
      </w:tr>
      <w:tr w:rsidR="0054419C"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bCs/>
              </w:rPr>
            </w:pPr>
            <w:r w:rsidRPr="00B80A13">
              <w:rPr>
                <w:rFonts w:ascii="Arial" w:hAnsi="Arial" w:cs="Arial"/>
                <w:b/>
                <w:bCs/>
              </w:rPr>
              <w:t>Джерела фінансування:</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rPr>
                <w:rFonts w:ascii="Arial" w:hAnsi="Arial" w:cs="Arial"/>
                <w:lang w:eastAsia="it-IT"/>
              </w:rPr>
            </w:pPr>
            <w:r w:rsidRPr="00B80A13">
              <w:rPr>
                <w:rFonts w:ascii="Arial" w:hAnsi="Arial" w:cs="Arial"/>
                <w:lang w:eastAsia="it-IT"/>
              </w:rPr>
              <w:t>Державний</w:t>
            </w:r>
            <w:r w:rsidR="00973B86">
              <w:rPr>
                <w:rFonts w:ascii="Arial" w:hAnsi="Arial" w:cs="Arial"/>
                <w:lang w:eastAsia="it-IT"/>
              </w:rPr>
              <w:t xml:space="preserve"> бюджет</w:t>
            </w:r>
            <w:r w:rsidRPr="00B80A13">
              <w:rPr>
                <w:rFonts w:ascii="Arial" w:hAnsi="Arial" w:cs="Arial"/>
                <w:lang w:eastAsia="it-IT"/>
              </w:rPr>
              <w:t>, місцевий бюджет Локницької</w:t>
            </w:r>
            <w:r w:rsidR="00D17883">
              <w:rPr>
                <w:rFonts w:ascii="Arial" w:hAnsi="Arial" w:cs="Arial"/>
                <w:lang w:eastAsia="it-IT"/>
              </w:rPr>
              <w:t xml:space="preserve"> </w:t>
            </w:r>
            <w:r w:rsidRPr="00B80A13">
              <w:rPr>
                <w:rFonts w:ascii="Arial" w:hAnsi="Arial" w:cs="Arial"/>
                <w:lang w:eastAsia="it-IT"/>
              </w:rPr>
              <w:t>сільської ради, кошти інвесторів</w:t>
            </w:r>
          </w:p>
        </w:tc>
      </w:tr>
      <w:tr w:rsidR="0054419C"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bCs/>
              </w:rPr>
            </w:pPr>
            <w:r w:rsidRPr="00B80A13">
              <w:rPr>
                <w:rFonts w:ascii="Arial" w:hAnsi="Arial" w:cs="Arial"/>
                <w:b/>
              </w:rPr>
              <w:t>Ключові потенційні учасники реалізації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rPr>
                <w:rFonts w:ascii="Arial" w:hAnsi="Arial" w:cs="Arial"/>
                <w:lang w:eastAsia="it-IT"/>
              </w:rPr>
            </w:pPr>
            <w:r w:rsidRPr="00B80A13">
              <w:rPr>
                <w:rFonts w:ascii="Arial" w:hAnsi="Arial" w:cs="Arial"/>
                <w:lang w:eastAsia="it-IT"/>
              </w:rPr>
              <w:t>Локниц</w:t>
            </w:r>
            <w:r>
              <w:rPr>
                <w:rFonts w:ascii="Arial" w:hAnsi="Arial" w:cs="Arial"/>
                <w:lang w:eastAsia="it-IT"/>
              </w:rPr>
              <w:t xml:space="preserve">ька </w:t>
            </w:r>
            <w:r w:rsidRPr="00B80A13">
              <w:rPr>
                <w:rFonts w:ascii="Arial" w:hAnsi="Arial" w:cs="Arial"/>
                <w:lang w:eastAsia="it-IT"/>
              </w:rPr>
              <w:t>сільськ</w:t>
            </w:r>
            <w:r>
              <w:rPr>
                <w:rFonts w:ascii="Arial" w:hAnsi="Arial" w:cs="Arial"/>
                <w:lang w:eastAsia="it-IT"/>
              </w:rPr>
              <w:t>а рада</w:t>
            </w:r>
          </w:p>
          <w:p w:rsidR="0054419C" w:rsidRPr="00B80A13" w:rsidRDefault="0054419C" w:rsidP="0037584D">
            <w:pPr>
              <w:spacing w:after="0" w:line="240" w:lineRule="auto"/>
              <w:rPr>
                <w:rFonts w:ascii="Arial" w:hAnsi="Arial" w:cs="Arial"/>
                <w:lang w:eastAsia="it-IT"/>
              </w:rPr>
            </w:pPr>
            <w:r w:rsidRPr="00B80A13">
              <w:rPr>
                <w:rFonts w:ascii="Arial" w:hAnsi="Arial" w:cs="Arial"/>
                <w:lang w:eastAsia="it-IT"/>
              </w:rPr>
              <w:t>Причетні установи та організації</w:t>
            </w:r>
          </w:p>
          <w:p w:rsidR="0054419C" w:rsidRPr="00B80A13" w:rsidRDefault="0054419C" w:rsidP="0037584D">
            <w:pPr>
              <w:spacing w:after="0" w:line="240" w:lineRule="auto"/>
              <w:rPr>
                <w:rFonts w:ascii="Arial" w:hAnsi="Arial" w:cs="Arial"/>
                <w:lang w:eastAsia="it-IT"/>
              </w:rPr>
            </w:pPr>
            <w:r w:rsidRPr="00B80A13">
              <w:rPr>
                <w:rFonts w:ascii="Arial" w:hAnsi="Arial" w:cs="Arial"/>
                <w:lang w:eastAsia="it-IT"/>
              </w:rPr>
              <w:t>Підрядна організація</w:t>
            </w:r>
          </w:p>
        </w:tc>
      </w:tr>
      <w:tr w:rsidR="0054419C" w:rsidRPr="00B80A13"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54419C" w:rsidRPr="00B80A13" w:rsidRDefault="0054419C" w:rsidP="0037584D">
            <w:pPr>
              <w:spacing w:after="0" w:line="240" w:lineRule="auto"/>
              <w:rPr>
                <w:rFonts w:ascii="Arial" w:hAnsi="Arial" w:cs="Arial"/>
                <w:b/>
                <w:bCs/>
              </w:rPr>
            </w:pPr>
            <w:r w:rsidRPr="00B80A13">
              <w:rPr>
                <w:rFonts w:ascii="Arial" w:hAnsi="Arial" w:cs="Arial"/>
                <w:b/>
                <w:bCs/>
              </w:rPr>
              <w:t>Інше:</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54419C" w:rsidRPr="00B80A13" w:rsidRDefault="0054419C" w:rsidP="0037584D">
            <w:pPr>
              <w:spacing w:after="0" w:line="240" w:lineRule="auto"/>
              <w:rPr>
                <w:rFonts w:ascii="Arial" w:hAnsi="Arial" w:cs="Arial"/>
                <w:lang w:eastAsia="it-IT"/>
              </w:rPr>
            </w:pPr>
          </w:p>
        </w:tc>
      </w:tr>
    </w:tbl>
    <w:p w:rsidR="0054419C" w:rsidRDefault="0054419C" w:rsidP="00434F36">
      <w:pPr>
        <w:spacing w:after="0" w:line="240" w:lineRule="auto"/>
        <w:rPr>
          <w:rFonts w:ascii="Arial" w:hAnsi="Arial" w:cs="Arial"/>
          <w:b/>
          <w:color w:val="FF0000"/>
        </w:rPr>
      </w:pPr>
    </w:p>
    <w:p w:rsidR="0054419C" w:rsidRDefault="0054419C" w:rsidP="00434F36">
      <w:pPr>
        <w:spacing w:after="0" w:line="240" w:lineRule="auto"/>
        <w:rPr>
          <w:rFonts w:ascii="Arial" w:hAnsi="Arial" w:cs="Arial"/>
          <w:b/>
          <w:color w:val="FF0000"/>
        </w:rPr>
      </w:pPr>
    </w:p>
    <w:p w:rsidR="00520E4F" w:rsidRDefault="00520E4F" w:rsidP="00434F36">
      <w:pPr>
        <w:spacing w:after="0" w:line="240" w:lineRule="auto"/>
        <w:rPr>
          <w:rFonts w:ascii="Arial" w:hAnsi="Arial" w:cs="Arial"/>
          <w:b/>
          <w:color w:val="FF0000"/>
        </w:rPr>
      </w:pPr>
    </w:p>
    <w:p w:rsidR="00520E4F" w:rsidRDefault="00520E4F" w:rsidP="00434F36">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2"/>
        <w:gridCol w:w="965"/>
        <w:gridCol w:w="1132"/>
        <w:gridCol w:w="1133"/>
        <w:gridCol w:w="1132"/>
        <w:gridCol w:w="1132"/>
        <w:gridCol w:w="1205"/>
      </w:tblGrid>
      <w:tr w:rsidR="00F051AD" w:rsidRPr="00F051AD"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EA2DF1" w:rsidRPr="00F051AD" w:rsidRDefault="00EA2DF1" w:rsidP="0037584D">
            <w:pPr>
              <w:pStyle w:val="6"/>
              <w:spacing w:before="0" w:line="240" w:lineRule="auto"/>
              <w:rPr>
                <w:rFonts w:ascii="Arial" w:hAnsi="Arial" w:cs="Arial"/>
                <w:color w:val="auto"/>
              </w:rPr>
            </w:pPr>
            <w:r w:rsidRPr="00F051AD">
              <w:rPr>
                <w:rFonts w:ascii="Arial" w:hAnsi="Arial" w:cs="Arial"/>
                <w:color w:val="auto"/>
              </w:rPr>
              <w:lastRenderedPageBreak/>
              <w:t>Завдання Стратегії, якому відповідає проект:</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EA2DF1" w:rsidRPr="00F051AD" w:rsidRDefault="00F051AD" w:rsidP="0037584D">
            <w:pPr>
              <w:pBdr>
                <w:left w:val="single" w:sz="18" w:space="4" w:color="auto"/>
              </w:pBdr>
              <w:spacing w:after="0" w:line="240" w:lineRule="auto"/>
              <w:rPr>
                <w:rFonts w:ascii="Arial" w:hAnsi="Arial" w:cs="Arial"/>
                <w:lang w:eastAsia="it-IT"/>
              </w:rPr>
            </w:pPr>
            <w:r w:rsidRPr="00F051AD">
              <w:rPr>
                <w:rFonts w:ascii="Arial" w:hAnsi="Arial" w:cs="Arial"/>
                <w:lang w:eastAsia="it-IT"/>
              </w:rPr>
              <w:t>2.3.4</w:t>
            </w:r>
            <w:r w:rsidR="00EA2DF1" w:rsidRPr="00F051AD">
              <w:rPr>
                <w:rFonts w:ascii="Arial" w:hAnsi="Arial" w:cs="Arial"/>
                <w:lang w:eastAsia="it-IT"/>
              </w:rPr>
              <w:t>. Будівництво освітнього закладу</w:t>
            </w:r>
          </w:p>
        </w:tc>
      </w:tr>
      <w:tr w:rsidR="00F051AD" w:rsidRPr="00F051AD"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EA2DF1" w:rsidRPr="00F051AD" w:rsidRDefault="00EA2DF1" w:rsidP="0037584D">
            <w:pPr>
              <w:spacing w:after="0" w:line="240" w:lineRule="auto"/>
              <w:rPr>
                <w:rFonts w:ascii="Arial" w:hAnsi="Arial" w:cs="Arial"/>
                <w:b/>
                <w:bCs/>
              </w:rPr>
            </w:pPr>
            <w:r w:rsidRPr="00F051AD">
              <w:rPr>
                <w:rFonts w:ascii="Arial" w:hAnsi="Arial" w:cs="Arial"/>
                <w:b/>
                <w:bCs/>
              </w:rPr>
              <w:t>Назва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EA2DF1" w:rsidRPr="00F051AD" w:rsidRDefault="00F051AD" w:rsidP="0037584D">
            <w:pPr>
              <w:spacing w:after="0" w:line="240" w:lineRule="auto"/>
              <w:rPr>
                <w:rFonts w:ascii="Arial" w:hAnsi="Arial" w:cs="Arial"/>
                <w:b/>
                <w:lang w:eastAsia="it-IT"/>
              </w:rPr>
            </w:pPr>
            <w:r w:rsidRPr="00F051AD">
              <w:rPr>
                <w:rFonts w:ascii="Arial" w:hAnsi="Arial" w:cs="Arial"/>
                <w:b/>
                <w:lang w:eastAsia="it-IT"/>
              </w:rPr>
              <w:t>Будівництво школи в с. Кухче</w:t>
            </w:r>
          </w:p>
        </w:tc>
      </w:tr>
      <w:tr w:rsidR="00050FC5" w:rsidRPr="00050FC5" w:rsidTr="0037584D">
        <w:trPr>
          <w:trHeight w:val="550"/>
          <w:jc w:val="right"/>
        </w:trPr>
        <w:tc>
          <w:tcPr>
            <w:tcW w:w="3152" w:type="dxa"/>
            <w:tcBorders>
              <w:top w:val="single" w:sz="4" w:space="0" w:color="auto"/>
              <w:left w:val="single" w:sz="4" w:space="0" w:color="auto"/>
              <w:bottom w:val="single" w:sz="4" w:space="0" w:color="auto"/>
              <w:right w:val="single" w:sz="4" w:space="0" w:color="auto"/>
            </w:tcBorders>
            <w:vAlign w:val="center"/>
          </w:tcPr>
          <w:p w:rsidR="00EA2DF1" w:rsidRPr="00050FC5" w:rsidRDefault="00EA2DF1" w:rsidP="0037584D">
            <w:pPr>
              <w:spacing w:after="0" w:line="240" w:lineRule="auto"/>
              <w:rPr>
                <w:rFonts w:ascii="Arial" w:hAnsi="Arial" w:cs="Arial"/>
                <w:b/>
                <w:bCs/>
              </w:rPr>
            </w:pPr>
            <w:r w:rsidRPr="00050FC5">
              <w:rPr>
                <w:rFonts w:ascii="Arial" w:hAnsi="Arial" w:cs="Arial"/>
                <w:b/>
                <w:bCs/>
              </w:rPr>
              <w:t>Цілі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EA2DF1" w:rsidRPr="00050FC5" w:rsidRDefault="00357978" w:rsidP="0037584D">
            <w:pPr>
              <w:pStyle w:val="ae"/>
              <w:numPr>
                <w:ilvl w:val="0"/>
                <w:numId w:val="89"/>
              </w:numPr>
              <w:ind w:left="357" w:hanging="357"/>
              <w:rPr>
                <w:rFonts w:cs="Arial"/>
                <w:sz w:val="22"/>
                <w:szCs w:val="22"/>
                <w:lang w:val="ru-RU"/>
              </w:rPr>
            </w:pPr>
            <w:r>
              <w:rPr>
                <w:rFonts w:cs="Arial"/>
                <w:sz w:val="22"/>
                <w:szCs w:val="22"/>
                <w:lang w:val="ru-RU"/>
              </w:rPr>
              <w:t>Збудована школа буде укомплектована сучасним шкільним обладнанням</w:t>
            </w:r>
            <w:r w:rsidR="00EA2DF1" w:rsidRPr="00050FC5">
              <w:rPr>
                <w:rFonts w:cs="Arial"/>
                <w:sz w:val="22"/>
                <w:szCs w:val="22"/>
                <w:lang w:val="ru-RU"/>
              </w:rPr>
              <w:t>;</w:t>
            </w:r>
          </w:p>
          <w:p w:rsidR="00EA2DF1" w:rsidRPr="00050FC5" w:rsidRDefault="00050FC5" w:rsidP="0037584D">
            <w:pPr>
              <w:pStyle w:val="ae"/>
              <w:numPr>
                <w:ilvl w:val="0"/>
                <w:numId w:val="89"/>
              </w:numPr>
              <w:ind w:left="357" w:hanging="357"/>
              <w:rPr>
                <w:rFonts w:cs="Arial"/>
                <w:sz w:val="22"/>
                <w:szCs w:val="22"/>
                <w:lang w:val="ru-RU"/>
              </w:rPr>
            </w:pPr>
            <w:r w:rsidRPr="00050FC5">
              <w:rPr>
                <w:rFonts w:cs="Arial"/>
                <w:sz w:val="22"/>
                <w:szCs w:val="22"/>
                <w:lang w:val="ru-RU"/>
              </w:rPr>
              <w:t>Р</w:t>
            </w:r>
            <w:r w:rsidR="00EA2DF1" w:rsidRPr="00050FC5">
              <w:rPr>
                <w:rFonts w:cs="Arial"/>
                <w:sz w:val="22"/>
                <w:szCs w:val="22"/>
                <w:lang w:val="ru-RU"/>
              </w:rPr>
              <w:t>озвитокматеріально-технічної</w:t>
            </w:r>
            <w:r w:rsidRPr="00050FC5">
              <w:rPr>
                <w:rFonts w:cs="Arial"/>
                <w:sz w:val="22"/>
                <w:szCs w:val="22"/>
                <w:lang w:val="ru-RU"/>
              </w:rPr>
              <w:t xml:space="preserve"> бази </w:t>
            </w:r>
            <w:r w:rsidR="00EA2DF1" w:rsidRPr="00050FC5">
              <w:rPr>
                <w:rFonts w:cs="Arial"/>
                <w:sz w:val="22"/>
                <w:szCs w:val="22"/>
                <w:lang w:val="ru-RU"/>
              </w:rPr>
              <w:t>школи.</w:t>
            </w:r>
          </w:p>
        </w:tc>
      </w:tr>
      <w:tr w:rsidR="00050FC5" w:rsidRPr="00050FC5"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EA2DF1" w:rsidRPr="00050FC5" w:rsidRDefault="00EA2DF1" w:rsidP="0037584D">
            <w:pPr>
              <w:autoSpaceDE w:val="0"/>
              <w:autoSpaceDN w:val="0"/>
              <w:adjustRightInd w:val="0"/>
              <w:spacing w:after="0" w:line="240" w:lineRule="auto"/>
              <w:rPr>
                <w:rFonts w:ascii="Arial" w:hAnsi="Arial" w:cs="Arial"/>
                <w:b/>
              </w:rPr>
            </w:pPr>
            <w:r w:rsidRPr="00050FC5">
              <w:rPr>
                <w:rFonts w:ascii="Arial" w:hAnsi="Arial" w:cs="Arial"/>
                <w:b/>
              </w:rPr>
              <w:t>Територія на яку проект матиме вплив:</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EA2DF1" w:rsidRPr="00050FC5" w:rsidRDefault="00050FC5" w:rsidP="0037584D">
            <w:pPr>
              <w:spacing w:after="0" w:line="240" w:lineRule="auto"/>
              <w:rPr>
                <w:rFonts w:ascii="Arial" w:hAnsi="Arial" w:cs="Arial"/>
                <w:lang w:eastAsia="it-IT"/>
              </w:rPr>
            </w:pPr>
            <w:r w:rsidRPr="00050FC5">
              <w:rPr>
                <w:rFonts w:ascii="Arial" w:hAnsi="Arial" w:cs="Arial"/>
                <w:lang w:eastAsia="it-IT"/>
              </w:rPr>
              <w:t>с. Кухче, с. Новосілля, с. Радове</w:t>
            </w:r>
          </w:p>
        </w:tc>
      </w:tr>
      <w:tr w:rsidR="00050FC5" w:rsidRPr="00050FC5" w:rsidTr="0037584D">
        <w:trPr>
          <w:jc w:val="right"/>
        </w:trPr>
        <w:tc>
          <w:tcPr>
            <w:tcW w:w="3152" w:type="dxa"/>
            <w:tcBorders>
              <w:top w:val="single" w:sz="4" w:space="0" w:color="auto"/>
              <w:left w:val="single" w:sz="4" w:space="0" w:color="auto"/>
              <w:bottom w:val="single" w:sz="4" w:space="0" w:color="auto"/>
              <w:right w:val="single" w:sz="4" w:space="0" w:color="auto"/>
            </w:tcBorders>
            <w:vAlign w:val="center"/>
          </w:tcPr>
          <w:p w:rsidR="00EA2DF1" w:rsidRPr="00050FC5" w:rsidRDefault="00EA2DF1" w:rsidP="0037584D">
            <w:pPr>
              <w:autoSpaceDE w:val="0"/>
              <w:autoSpaceDN w:val="0"/>
              <w:adjustRightInd w:val="0"/>
              <w:spacing w:after="0" w:line="240" w:lineRule="auto"/>
              <w:rPr>
                <w:rFonts w:ascii="Arial" w:hAnsi="Arial" w:cs="Arial"/>
                <w:b/>
              </w:rPr>
            </w:pPr>
            <w:r w:rsidRPr="00050FC5">
              <w:rPr>
                <w:rFonts w:ascii="Arial" w:hAnsi="Arial" w:cs="Arial"/>
                <w:b/>
              </w:rPr>
              <w:t>Орієнтовна кількість отримувачів вигод</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EA2DF1" w:rsidRPr="00050FC5" w:rsidRDefault="00050FC5" w:rsidP="0037584D">
            <w:pPr>
              <w:spacing w:after="0" w:line="240" w:lineRule="auto"/>
              <w:rPr>
                <w:rFonts w:ascii="Arial" w:hAnsi="Arial" w:cs="Arial"/>
                <w:lang w:eastAsia="it-IT"/>
              </w:rPr>
            </w:pPr>
            <w:r>
              <w:rPr>
                <w:rFonts w:ascii="Arial" w:hAnsi="Arial" w:cs="Arial"/>
                <w:lang w:eastAsia="it-IT"/>
              </w:rPr>
              <w:t>Близько 3</w:t>
            </w:r>
            <w:r w:rsidR="001B0B7C">
              <w:rPr>
                <w:rFonts w:ascii="Arial" w:hAnsi="Arial" w:cs="Arial"/>
                <w:lang w:eastAsia="it-IT"/>
              </w:rPr>
              <w:t>34</w:t>
            </w:r>
            <w:r w:rsidR="00EA2DF1" w:rsidRPr="00050FC5">
              <w:rPr>
                <w:rFonts w:ascii="Arial" w:hAnsi="Arial" w:cs="Arial"/>
                <w:lang w:eastAsia="it-IT"/>
              </w:rPr>
              <w:t xml:space="preserve"> осіб</w:t>
            </w:r>
          </w:p>
        </w:tc>
      </w:tr>
      <w:tr w:rsidR="00EA2DF1" w:rsidRPr="001F33D9"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EA2DF1" w:rsidRPr="001F33D9" w:rsidRDefault="00EA2DF1" w:rsidP="0037584D">
            <w:pPr>
              <w:spacing w:after="0" w:line="240" w:lineRule="auto"/>
              <w:rPr>
                <w:rFonts w:ascii="Arial" w:hAnsi="Arial" w:cs="Arial"/>
                <w:b/>
                <w:bCs/>
              </w:rPr>
            </w:pPr>
            <w:r w:rsidRPr="001F33D9">
              <w:rPr>
                <w:rFonts w:ascii="Arial" w:hAnsi="Arial" w:cs="Arial"/>
                <w:b/>
                <w:bCs/>
              </w:rPr>
              <w:t>Стислий опис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EA2DF1" w:rsidRPr="001F33D9" w:rsidRDefault="00B669B5" w:rsidP="0037584D">
            <w:pPr>
              <w:spacing w:after="0" w:line="240" w:lineRule="auto"/>
              <w:jc w:val="both"/>
              <w:rPr>
                <w:rFonts w:ascii="Arial" w:hAnsi="Arial" w:cs="Arial"/>
              </w:rPr>
            </w:pPr>
            <w:r>
              <w:rPr>
                <w:rFonts w:ascii="Arial" w:hAnsi="Arial" w:cs="Arial"/>
              </w:rPr>
              <w:t xml:space="preserve">Задоволення потреби 334 учнів в с. </w:t>
            </w:r>
            <w:r w:rsidR="00F14AE5">
              <w:rPr>
                <w:rFonts w:ascii="Arial" w:hAnsi="Arial" w:cs="Arial"/>
              </w:rPr>
              <w:t>Кухче через б</w:t>
            </w:r>
            <w:r w:rsidR="00357978" w:rsidRPr="001F33D9">
              <w:rPr>
                <w:rFonts w:ascii="Arial" w:hAnsi="Arial" w:cs="Arial"/>
              </w:rPr>
              <w:t xml:space="preserve">удівництво нової сучасної загальноосвітньої школи та введення її в експлуатацію. </w:t>
            </w:r>
            <w:r w:rsidR="00EA2DF1" w:rsidRPr="001F33D9">
              <w:rPr>
                <w:rFonts w:ascii="Arial" w:hAnsi="Arial" w:cs="Arial"/>
              </w:rPr>
              <w:t xml:space="preserve">На даний час школа </w:t>
            </w:r>
            <w:r w:rsidR="001F33D9">
              <w:rPr>
                <w:rFonts w:ascii="Arial" w:hAnsi="Arial" w:cs="Arial"/>
              </w:rPr>
              <w:t>в</w:t>
            </w:r>
            <w:r w:rsidR="00357978" w:rsidRPr="001F33D9">
              <w:rPr>
                <w:rFonts w:ascii="Arial" w:hAnsi="Arial" w:cs="Arial"/>
              </w:rPr>
              <w:t xml:space="preserve"> не хорошому станіі</w:t>
            </w:r>
            <w:r w:rsidR="001F33D9">
              <w:rPr>
                <w:rFonts w:ascii="Arial" w:hAnsi="Arial" w:cs="Arial"/>
              </w:rPr>
              <w:t xml:space="preserve"> має</w:t>
            </w:r>
            <w:r w:rsidR="001F33D9" w:rsidRPr="001F33D9">
              <w:rPr>
                <w:rFonts w:ascii="Arial" w:hAnsi="Arial" w:cs="Arial"/>
              </w:rPr>
              <w:t xml:space="preserve"> застаріле</w:t>
            </w:r>
            <w:r w:rsidR="00EA2DF1" w:rsidRPr="001F33D9">
              <w:rPr>
                <w:rFonts w:ascii="Arial" w:hAnsi="Arial" w:cs="Arial"/>
              </w:rPr>
              <w:t xml:space="preserve"> обладнання, класи мають застарілі меблі, приміщення перебуває у не відповідному естетичному стані, що с</w:t>
            </w:r>
            <w:r w:rsidR="001F33D9" w:rsidRPr="001F33D9">
              <w:rPr>
                <w:rFonts w:ascii="Arial" w:hAnsi="Arial" w:cs="Arial"/>
              </w:rPr>
              <w:t>творює негативний вплив школі.</w:t>
            </w:r>
          </w:p>
          <w:p w:rsidR="00EA2DF1" w:rsidRPr="001F33D9" w:rsidRDefault="00F14AE5" w:rsidP="0037584D">
            <w:pPr>
              <w:spacing w:after="0" w:line="240" w:lineRule="auto"/>
              <w:jc w:val="both"/>
              <w:rPr>
                <w:rFonts w:ascii="Arial" w:hAnsi="Arial"/>
              </w:rPr>
            </w:pPr>
            <w:r>
              <w:rPr>
                <w:rFonts w:ascii="Arial" w:hAnsi="Arial" w:cs="Arial"/>
              </w:rPr>
              <w:t>Нова збудована школа  стане центром для спортивного, творчого розвитку широкої аудиторії дітей, а також – центром отримання нових знань, реалізації реформи української освіти для вчителів та освітян громади.</w:t>
            </w:r>
            <w:r w:rsidR="001F33D9" w:rsidRPr="001F33D9">
              <w:rPr>
                <w:rFonts w:ascii="Arial" w:hAnsi="Arial" w:cs="Arial"/>
              </w:rPr>
              <w:t>Будівництво нової сучасної школи</w:t>
            </w:r>
            <w:r w:rsidR="00EA2DF1" w:rsidRPr="001F33D9">
              <w:rPr>
                <w:rFonts w:ascii="Arial" w:hAnsi="Arial" w:cs="Arial"/>
              </w:rPr>
              <w:t xml:space="preserve"> у відп</w:t>
            </w:r>
            <w:r w:rsidR="00F133C1">
              <w:rPr>
                <w:rFonts w:ascii="Arial" w:hAnsi="Arial" w:cs="Arial"/>
              </w:rPr>
              <w:t>овідність до сучасних</w:t>
            </w:r>
            <w:r w:rsidR="00EA2DF1" w:rsidRPr="001F33D9">
              <w:rPr>
                <w:rFonts w:ascii="Arial" w:hAnsi="Arial" w:cs="Arial"/>
              </w:rPr>
              <w:t xml:space="preserve"> вимог; створення умов для забезпечення учасників навчально-виховного процесу.</w:t>
            </w:r>
          </w:p>
        </w:tc>
      </w:tr>
      <w:tr w:rsidR="00EA2DF1" w:rsidRPr="00473CDE"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EA2DF1" w:rsidRPr="00473CDE" w:rsidRDefault="00EA2DF1" w:rsidP="0037584D">
            <w:pPr>
              <w:spacing w:after="0" w:line="240" w:lineRule="auto"/>
              <w:rPr>
                <w:rFonts w:ascii="Arial" w:hAnsi="Arial" w:cs="Arial"/>
                <w:b/>
                <w:bCs/>
              </w:rPr>
            </w:pPr>
            <w:r w:rsidRPr="00473CDE">
              <w:rPr>
                <w:rFonts w:ascii="Arial" w:hAnsi="Arial" w:cs="Arial"/>
                <w:b/>
                <w:bCs/>
              </w:rPr>
              <w:t>Очікувані результати:</w:t>
            </w:r>
          </w:p>
        </w:tc>
        <w:tc>
          <w:tcPr>
            <w:tcW w:w="669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1B0B7C" w:rsidRDefault="001B0B7C" w:rsidP="00473CDE">
            <w:pPr>
              <w:pStyle w:val="ae"/>
              <w:numPr>
                <w:ilvl w:val="0"/>
                <w:numId w:val="90"/>
              </w:numPr>
              <w:ind w:left="357" w:hanging="357"/>
              <w:jc w:val="both"/>
              <w:rPr>
                <w:rFonts w:cs="Arial"/>
                <w:sz w:val="22"/>
                <w:szCs w:val="22"/>
                <w:lang w:val="ru-RU"/>
              </w:rPr>
            </w:pPr>
            <w:r>
              <w:rPr>
                <w:rFonts w:cs="Arial"/>
                <w:sz w:val="22"/>
                <w:szCs w:val="22"/>
                <w:lang w:val="ru-RU"/>
              </w:rPr>
              <w:t>Будівництво нової сучасної школи</w:t>
            </w:r>
            <w:r w:rsidR="00F14AE5">
              <w:rPr>
                <w:rFonts w:cs="Arial"/>
                <w:sz w:val="22"/>
                <w:szCs w:val="22"/>
                <w:lang w:val="ru-RU"/>
              </w:rPr>
              <w:t xml:space="preserve"> та введення її в експлуатацію</w:t>
            </w:r>
            <w:r>
              <w:rPr>
                <w:rFonts w:cs="Arial"/>
                <w:sz w:val="22"/>
                <w:szCs w:val="22"/>
                <w:lang w:val="ru-RU"/>
              </w:rPr>
              <w:t>;</w:t>
            </w:r>
          </w:p>
          <w:p w:rsidR="00EA2DF1" w:rsidRPr="00473CDE" w:rsidRDefault="00EA2DF1" w:rsidP="00473CDE">
            <w:pPr>
              <w:pStyle w:val="ae"/>
              <w:numPr>
                <w:ilvl w:val="0"/>
                <w:numId w:val="90"/>
              </w:numPr>
              <w:ind w:left="357" w:hanging="357"/>
              <w:jc w:val="both"/>
              <w:rPr>
                <w:rFonts w:cs="Arial"/>
                <w:sz w:val="22"/>
                <w:szCs w:val="22"/>
                <w:lang w:val="ru-RU"/>
              </w:rPr>
            </w:pPr>
            <w:r w:rsidRPr="00473CDE">
              <w:rPr>
                <w:rFonts w:cs="Arial"/>
                <w:sz w:val="22"/>
                <w:szCs w:val="22"/>
                <w:lang w:val="ru-RU"/>
              </w:rPr>
              <w:t xml:space="preserve">Проектом передбачаєтьсядосягненняпотрібногорівня комфорту, створення умов для організаціїякісного та доступного </w:t>
            </w:r>
            <w:r w:rsidR="00473CDE">
              <w:rPr>
                <w:rFonts w:cs="Arial"/>
                <w:sz w:val="22"/>
                <w:szCs w:val="22"/>
                <w:lang w:val="ru-RU"/>
              </w:rPr>
              <w:t xml:space="preserve">нгавчального процесу та </w:t>
            </w:r>
            <w:r w:rsidRPr="00473CDE">
              <w:rPr>
                <w:rFonts w:cs="Arial"/>
                <w:sz w:val="22"/>
                <w:szCs w:val="22"/>
                <w:lang w:val="ru-RU"/>
              </w:rPr>
              <w:t>вихованнядітей;</w:t>
            </w:r>
          </w:p>
          <w:p w:rsidR="00EA2DF1" w:rsidRPr="00473CDE" w:rsidRDefault="00EA2DF1" w:rsidP="0037584D">
            <w:pPr>
              <w:pStyle w:val="ae"/>
              <w:numPr>
                <w:ilvl w:val="0"/>
                <w:numId w:val="90"/>
              </w:numPr>
              <w:ind w:left="357" w:hanging="357"/>
              <w:jc w:val="both"/>
              <w:rPr>
                <w:rFonts w:cs="Arial"/>
                <w:sz w:val="22"/>
                <w:szCs w:val="22"/>
                <w:lang w:val="ru-RU"/>
              </w:rPr>
            </w:pPr>
            <w:r w:rsidRPr="00473CDE">
              <w:rPr>
                <w:rFonts w:cs="Arial"/>
                <w:sz w:val="22"/>
                <w:szCs w:val="22"/>
                <w:lang w:val="ru-RU"/>
              </w:rPr>
              <w:t>Усіроботивиконанізгідно ПКД.</w:t>
            </w:r>
          </w:p>
        </w:tc>
      </w:tr>
      <w:tr w:rsidR="00B22C02" w:rsidRPr="00B22C02"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EA2DF1" w:rsidRPr="00B22C02" w:rsidRDefault="00EA2DF1" w:rsidP="0037584D">
            <w:pPr>
              <w:spacing w:after="0" w:line="240" w:lineRule="auto"/>
              <w:rPr>
                <w:rFonts w:ascii="Arial" w:hAnsi="Arial" w:cs="Arial"/>
                <w:b/>
                <w:bCs/>
              </w:rPr>
            </w:pPr>
            <w:r w:rsidRPr="00B22C02">
              <w:rPr>
                <w:rFonts w:ascii="Arial" w:hAnsi="Arial" w:cs="Arial"/>
                <w:b/>
                <w:bCs/>
              </w:rPr>
              <w:t>Ключові заходи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EA2DF1" w:rsidRPr="00B22C02" w:rsidRDefault="00EA2DF1" w:rsidP="0037584D">
            <w:pPr>
              <w:spacing w:after="0" w:line="240" w:lineRule="auto"/>
              <w:ind w:left="14" w:firstLine="142"/>
              <w:jc w:val="both"/>
              <w:rPr>
                <w:rFonts w:ascii="Arial" w:hAnsi="Arial" w:cs="Arial"/>
                <w:shd w:val="clear" w:color="auto" w:fill="FFFFFF"/>
              </w:rPr>
            </w:pPr>
            <w:r w:rsidRPr="00B22C02">
              <w:rPr>
                <w:rFonts w:ascii="Arial" w:hAnsi="Arial" w:cs="Arial"/>
                <w:shd w:val="clear" w:color="auto" w:fill="FFFFFF"/>
              </w:rPr>
              <w:t>1. Розробка проектно-кошторисної документації  та отримання експертного звіту.</w:t>
            </w:r>
          </w:p>
          <w:p w:rsidR="00EA2DF1" w:rsidRPr="00B22C02" w:rsidRDefault="00EA2DF1" w:rsidP="0037584D">
            <w:pPr>
              <w:spacing w:after="0" w:line="240" w:lineRule="auto"/>
              <w:ind w:left="14" w:firstLine="142"/>
              <w:jc w:val="both"/>
              <w:rPr>
                <w:rFonts w:ascii="Arial" w:hAnsi="Arial" w:cs="Arial"/>
              </w:rPr>
            </w:pPr>
            <w:r w:rsidRPr="00B22C02">
              <w:rPr>
                <w:rFonts w:ascii="Arial" w:hAnsi="Arial" w:cs="Arial"/>
              </w:rPr>
              <w:t>2. Виконання наступних заходів:</w:t>
            </w:r>
          </w:p>
          <w:p w:rsidR="00EA2DF1" w:rsidRPr="00B22C02" w:rsidRDefault="00EA2DF1" w:rsidP="0037584D">
            <w:pPr>
              <w:spacing w:after="0" w:line="240" w:lineRule="auto"/>
              <w:ind w:left="156" w:firstLine="142"/>
              <w:jc w:val="both"/>
              <w:rPr>
                <w:rFonts w:ascii="Arial" w:hAnsi="Arial" w:cs="Arial"/>
                <w:shd w:val="clear" w:color="auto" w:fill="FFFFFF"/>
              </w:rPr>
            </w:pPr>
            <w:r w:rsidRPr="00B22C02">
              <w:rPr>
                <w:rFonts w:ascii="Arial" w:hAnsi="Arial" w:cs="Arial"/>
              </w:rPr>
              <w:sym w:font="Symbol" w:char="F0B7"/>
            </w:r>
            <w:r w:rsidRPr="00B22C02">
              <w:rPr>
                <w:rFonts w:ascii="Arial" w:hAnsi="Arial" w:cs="Arial"/>
                <w:shd w:val="clear" w:color="auto" w:fill="FFFFFF"/>
              </w:rPr>
              <w:t>проведення будівельно-монтажних робіт;</w:t>
            </w:r>
          </w:p>
          <w:p w:rsidR="00EA2DF1" w:rsidRPr="00B22C02" w:rsidRDefault="00EA2DF1" w:rsidP="0037584D">
            <w:pPr>
              <w:spacing w:after="0" w:line="240" w:lineRule="auto"/>
              <w:ind w:left="156" w:firstLine="142"/>
              <w:jc w:val="both"/>
              <w:rPr>
                <w:rFonts w:ascii="Arial" w:hAnsi="Arial" w:cs="Arial"/>
              </w:rPr>
            </w:pPr>
            <w:r w:rsidRPr="00B22C02">
              <w:rPr>
                <w:rFonts w:ascii="Arial" w:hAnsi="Arial" w:cs="Arial"/>
              </w:rPr>
              <w:sym w:font="Symbol" w:char="F0B7"/>
            </w:r>
            <w:r w:rsidRPr="00B22C02">
              <w:rPr>
                <w:rFonts w:ascii="Arial" w:hAnsi="Arial" w:cs="Arial"/>
                <w:shd w:val="clear" w:color="auto" w:fill="FFFFFF"/>
              </w:rPr>
              <w:t>внутрішньо-оздоблювальних робіт;</w:t>
            </w:r>
          </w:p>
          <w:p w:rsidR="00EA2DF1" w:rsidRPr="00B22C02" w:rsidRDefault="00EA2DF1" w:rsidP="00B22C02">
            <w:pPr>
              <w:spacing w:after="0" w:line="240" w:lineRule="auto"/>
              <w:ind w:left="156" w:firstLine="142"/>
              <w:jc w:val="both"/>
              <w:rPr>
                <w:rFonts w:ascii="Arial" w:hAnsi="Arial" w:cs="Arial"/>
              </w:rPr>
            </w:pPr>
            <w:r w:rsidRPr="00B22C02">
              <w:rPr>
                <w:rFonts w:ascii="Arial" w:hAnsi="Arial" w:cs="Arial"/>
              </w:rPr>
              <w:sym w:font="Symbol" w:char="F0B7"/>
            </w:r>
            <w:r w:rsidR="00B22C02" w:rsidRPr="00B22C02">
              <w:rPr>
                <w:rFonts w:ascii="Arial" w:hAnsi="Arial" w:cs="Arial"/>
                <w:shd w:val="clear" w:color="auto" w:fill="FFFFFF"/>
              </w:rPr>
              <w:t>введення об’єкту в експлуатацію</w:t>
            </w:r>
          </w:p>
        </w:tc>
      </w:tr>
      <w:tr w:rsidR="00EA2DF1" w:rsidRPr="00B22C02"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EA2DF1" w:rsidRPr="00B22C02" w:rsidRDefault="00EA2DF1" w:rsidP="0037584D">
            <w:pPr>
              <w:spacing w:after="0" w:line="240" w:lineRule="auto"/>
              <w:rPr>
                <w:rFonts w:ascii="Arial" w:hAnsi="Arial" w:cs="Arial"/>
                <w:b/>
              </w:rPr>
            </w:pPr>
            <w:r w:rsidRPr="00B22C02">
              <w:rPr>
                <w:rFonts w:ascii="Arial" w:hAnsi="Arial" w:cs="Arial"/>
                <w:b/>
              </w:rPr>
              <w:t xml:space="preserve">Період здійснення: </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EA2DF1" w:rsidRPr="00B22C02" w:rsidRDefault="00B22C02" w:rsidP="0037584D">
            <w:pPr>
              <w:spacing w:after="0" w:line="240" w:lineRule="auto"/>
              <w:rPr>
                <w:rFonts w:ascii="Arial" w:hAnsi="Arial" w:cs="Arial"/>
                <w:lang w:eastAsia="it-IT"/>
              </w:rPr>
            </w:pPr>
            <w:r>
              <w:rPr>
                <w:rFonts w:ascii="Arial" w:hAnsi="Arial" w:cs="Arial"/>
                <w:b/>
              </w:rPr>
              <w:t>2020 – 2024</w:t>
            </w:r>
            <w:r w:rsidR="00EA2DF1" w:rsidRPr="00B22C02">
              <w:rPr>
                <w:rFonts w:ascii="Arial" w:hAnsi="Arial" w:cs="Arial"/>
                <w:b/>
              </w:rPr>
              <w:t xml:space="preserve"> роки:</w:t>
            </w:r>
          </w:p>
        </w:tc>
      </w:tr>
      <w:tr w:rsidR="00EA2DF1" w:rsidRPr="00B22C02" w:rsidTr="0037584D">
        <w:trPr>
          <w:jc w:val="right"/>
        </w:trPr>
        <w:tc>
          <w:tcPr>
            <w:tcW w:w="315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A2DF1" w:rsidRPr="00B22C02" w:rsidRDefault="00EA2DF1" w:rsidP="0037584D">
            <w:pPr>
              <w:spacing w:after="0" w:line="240" w:lineRule="auto"/>
              <w:rPr>
                <w:rFonts w:ascii="Arial" w:hAnsi="Arial" w:cs="Arial"/>
                <w:b/>
                <w:bCs/>
              </w:rPr>
            </w:pPr>
            <w:r w:rsidRPr="00B22C02">
              <w:rPr>
                <w:rFonts w:ascii="Arial" w:hAnsi="Arial" w:cs="Arial"/>
                <w:b/>
                <w:bCs/>
              </w:rPr>
              <w:t>Орієнтовна вартість проекту, тис. грн.</w:t>
            </w:r>
          </w:p>
        </w:tc>
        <w:tc>
          <w:tcPr>
            <w:tcW w:w="965" w:type="dxa"/>
            <w:tcBorders>
              <w:top w:val="single" w:sz="4" w:space="0" w:color="auto"/>
              <w:left w:val="single" w:sz="4" w:space="0" w:color="auto"/>
              <w:bottom w:val="single" w:sz="4" w:space="0" w:color="auto"/>
              <w:right w:val="single" w:sz="4" w:space="0" w:color="auto"/>
            </w:tcBorders>
            <w:shd w:val="clear" w:color="auto" w:fill="E6E6E6"/>
            <w:vAlign w:val="center"/>
          </w:tcPr>
          <w:p w:rsidR="00EA2DF1" w:rsidRPr="00B22C02" w:rsidRDefault="00B22C02" w:rsidP="0037584D">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EA2DF1" w:rsidRPr="00B22C02" w:rsidRDefault="00B22C02" w:rsidP="0037584D">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tcPr>
          <w:p w:rsidR="00EA2DF1" w:rsidRPr="00B22C02" w:rsidRDefault="00B22C02" w:rsidP="0037584D">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EA2DF1" w:rsidRPr="00B22C02" w:rsidRDefault="00B22C02" w:rsidP="0037584D">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tcPr>
          <w:p w:rsidR="00EA2DF1" w:rsidRPr="00B22C02" w:rsidRDefault="00B22C02" w:rsidP="0037584D">
            <w:pPr>
              <w:spacing w:after="0" w:line="240" w:lineRule="auto"/>
              <w:jc w:val="center"/>
              <w:rPr>
                <w:rFonts w:ascii="Arial" w:hAnsi="Arial" w:cs="Arial"/>
                <w:b/>
                <w:lang w:eastAsia="it-IT"/>
              </w:rPr>
            </w:pPr>
            <w:r>
              <w:rPr>
                <w:rFonts w:ascii="Arial" w:hAnsi="Arial" w:cs="Arial"/>
                <w:b/>
                <w:lang w:eastAsia="it-IT"/>
              </w:rPr>
              <w:t>2024</w:t>
            </w:r>
          </w:p>
        </w:tc>
        <w:tc>
          <w:tcPr>
            <w:tcW w:w="1205" w:type="dxa"/>
            <w:tcBorders>
              <w:top w:val="single" w:sz="4" w:space="0" w:color="auto"/>
              <w:left w:val="single" w:sz="4" w:space="0" w:color="auto"/>
              <w:bottom w:val="single" w:sz="4" w:space="0" w:color="auto"/>
              <w:right w:val="single" w:sz="4" w:space="0" w:color="auto"/>
            </w:tcBorders>
            <w:shd w:val="clear" w:color="auto" w:fill="E6E6E6"/>
            <w:vAlign w:val="center"/>
          </w:tcPr>
          <w:p w:rsidR="00EA2DF1" w:rsidRPr="00B22C02" w:rsidRDefault="00EA2DF1" w:rsidP="0037584D">
            <w:pPr>
              <w:spacing w:after="0" w:line="240" w:lineRule="auto"/>
              <w:ind w:firstLine="104"/>
              <w:jc w:val="center"/>
              <w:rPr>
                <w:rFonts w:ascii="Arial" w:hAnsi="Arial" w:cs="Arial"/>
                <w:b/>
                <w:lang w:eastAsia="it-IT"/>
              </w:rPr>
            </w:pPr>
            <w:r w:rsidRPr="00B22C02">
              <w:rPr>
                <w:rFonts w:ascii="Arial" w:hAnsi="Arial" w:cs="Arial"/>
                <w:b/>
                <w:lang w:eastAsia="it-IT"/>
              </w:rPr>
              <w:t>Разом</w:t>
            </w:r>
          </w:p>
        </w:tc>
      </w:tr>
      <w:tr w:rsidR="00EA2DF1" w:rsidRPr="00B22C02" w:rsidTr="0037584D">
        <w:trPr>
          <w:jc w:val="right"/>
        </w:trPr>
        <w:tc>
          <w:tcPr>
            <w:tcW w:w="3152" w:type="dxa"/>
            <w:vMerge/>
            <w:tcBorders>
              <w:top w:val="single" w:sz="4" w:space="0" w:color="auto"/>
              <w:left w:val="single" w:sz="4" w:space="0" w:color="auto"/>
              <w:bottom w:val="single" w:sz="4" w:space="0" w:color="auto"/>
              <w:right w:val="single" w:sz="4" w:space="0" w:color="auto"/>
            </w:tcBorders>
            <w:vAlign w:val="center"/>
          </w:tcPr>
          <w:p w:rsidR="00EA2DF1" w:rsidRPr="00B22C02" w:rsidRDefault="00EA2DF1" w:rsidP="0037584D">
            <w:pPr>
              <w:spacing w:after="0" w:line="240" w:lineRule="auto"/>
              <w:rPr>
                <w:rFonts w:ascii="Arial" w:hAnsi="Arial" w:cs="Arial"/>
                <w:b/>
                <w:bCs/>
              </w:rPr>
            </w:pPr>
          </w:p>
        </w:tc>
        <w:tc>
          <w:tcPr>
            <w:tcW w:w="965" w:type="dxa"/>
            <w:tcBorders>
              <w:top w:val="single" w:sz="4" w:space="0" w:color="auto"/>
              <w:left w:val="single" w:sz="4" w:space="0" w:color="auto"/>
              <w:bottom w:val="single" w:sz="4" w:space="0" w:color="auto"/>
              <w:right w:val="single" w:sz="4" w:space="0" w:color="auto"/>
            </w:tcBorders>
            <w:vAlign w:val="center"/>
          </w:tcPr>
          <w:p w:rsidR="00EA2DF1" w:rsidRPr="00B22C02" w:rsidRDefault="003413FA" w:rsidP="0037584D">
            <w:pPr>
              <w:spacing w:after="0" w:line="240" w:lineRule="auto"/>
              <w:jc w:val="center"/>
              <w:rPr>
                <w:rFonts w:ascii="Arial" w:hAnsi="Arial" w:cs="Arial"/>
                <w:b/>
                <w:lang w:eastAsia="it-IT"/>
              </w:rPr>
            </w:pPr>
            <w:r>
              <w:rPr>
                <w:rFonts w:ascii="Arial" w:hAnsi="Arial" w:cs="Arial"/>
                <w:b/>
                <w:lang w:eastAsia="it-IT"/>
              </w:rPr>
              <w:t>2320</w:t>
            </w: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EA2DF1" w:rsidRPr="00B22C02" w:rsidRDefault="003413FA" w:rsidP="0037584D">
            <w:pPr>
              <w:spacing w:after="0" w:line="240" w:lineRule="auto"/>
              <w:jc w:val="center"/>
              <w:rPr>
                <w:rFonts w:ascii="Arial" w:hAnsi="Arial" w:cs="Arial"/>
                <w:b/>
                <w:lang w:eastAsia="it-IT"/>
              </w:rPr>
            </w:pPr>
            <w:r>
              <w:rPr>
                <w:rFonts w:ascii="Arial" w:hAnsi="Arial" w:cs="Arial"/>
                <w:b/>
                <w:lang w:eastAsia="it-IT"/>
              </w:rPr>
              <w:t>1</w:t>
            </w:r>
            <w:r w:rsidR="002338A0">
              <w:rPr>
                <w:rFonts w:ascii="Arial" w:hAnsi="Arial" w:cs="Arial"/>
                <w:b/>
                <w:lang w:eastAsia="it-IT"/>
              </w:rPr>
              <w:t>020</w:t>
            </w:r>
          </w:p>
        </w:tc>
        <w:tc>
          <w:tcPr>
            <w:tcW w:w="1133" w:type="dxa"/>
            <w:tcBorders>
              <w:top w:val="single" w:sz="4" w:space="0" w:color="auto"/>
              <w:left w:val="single" w:sz="4" w:space="0" w:color="auto"/>
              <w:bottom w:val="single" w:sz="4" w:space="0" w:color="auto"/>
              <w:right w:val="single" w:sz="4" w:space="0" w:color="auto"/>
            </w:tcBorders>
            <w:vAlign w:val="center"/>
          </w:tcPr>
          <w:p w:rsidR="00EA2DF1" w:rsidRPr="00B22C02" w:rsidRDefault="003413FA" w:rsidP="0037584D">
            <w:pPr>
              <w:spacing w:after="0" w:line="240" w:lineRule="auto"/>
              <w:jc w:val="center"/>
              <w:rPr>
                <w:rFonts w:ascii="Arial" w:hAnsi="Arial" w:cs="Arial"/>
                <w:b/>
                <w:lang w:eastAsia="it-IT"/>
              </w:rPr>
            </w:pPr>
            <w:r>
              <w:rPr>
                <w:rFonts w:ascii="Arial" w:hAnsi="Arial" w:cs="Arial"/>
                <w:b/>
                <w:lang w:eastAsia="it-IT"/>
              </w:rPr>
              <w:t>1040</w:t>
            </w:r>
          </w:p>
        </w:tc>
        <w:tc>
          <w:tcPr>
            <w:tcW w:w="1132" w:type="dxa"/>
            <w:tcBorders>
              <w:top w:val="single" w:sz="4" w:space="0" w:color="auto"/>
              <w:left w:val="single" w:sz="4" w:space="0" w:color="auto"/>
              <w:bottom w:val="single" w:sz="4" w:space="0" w:color="auto"/>
              <w:right w:val="single" w:sz="4" w:space="0" w:color="auto"/>
            </w:tcBorders>
            <w:vAlign w:val="center"/>
          </w:tcPr>
          <w:p w:rsidR="00EA2DF1" w:rsidRPr="00B22C02" w:rsidRDefault="00EA2DF1" w:rsidP="0037584D">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EA2DF1" w:rsidRPr="00B22C02" w:rsidRDefault="00EA2DF1" w:rsidP="0037584D">
            <w:pPr>
              <w:spacing w:after="0" w:line="240" w:lineRule="auto"/>
              <w:jc w:val="center"/>
              <w:rPr>
                <w:rFonts w:ascii="Arial" w:hAnsi="Arial" w:cs="Arial"/>
                <w:b/>
                <w:lang w:eastAsia="it-IT"/>
              </w:rPr>
            </w:pPr>
          </w:p>
        </w:tc>
        <w:tc>
          <w:tcPr>
            <w:tcW w:w="1205" w:type="dxa"/>
            <w:tcBorders>
              <w:top w:val="single" w:sz="4" w:space="0" w:color="auto"/>
              <w:left w:val="single" w:sz="4" w:space="0" w:color="auto"/>
              <w:bottom w:val="single" w:sz="4" w:space="0" w:color="auto"/>
              <w:right w:val="single" w:sz="4" w:space="0" w:color="auto"/>
            </w:tcBorders>
            <w:shd w:val="clear" w:color="auto" w:fill="FFFFFF"/>
            <w:vAlign w:val="center"/>
          </w:tcPr>
          <w:p w:rsidR="00EA2DF1" w:rsidRPr="00B22C02" w:rsidRDefault="003413FA" w:rsidP="0037584D">
            <w:pPr>
              <w:spacing w:after="0" w:line="240" w:lineRule="auto"/>
              <w:jc w:val="center"/>
              <w:rPr>
                <w:rFonts w:ascii="Arial" w:hAnsi="Arial" w:cs="Arial"/>
                <w:b/>
                <w:lang w:eastAsia="it-IT"/>
              </w:rPr>
            </w:pPr>
            <w:r>
              <w:rPr>
                <w:rFonts w:ascii="Arial" w:hAnsi="Arial" w:cs="Arial"/>
                <w:b/>
                <w:lang w:eastAsia="it-IT"/>
              </w:rPr>
              <w:t>4380</w:t>
            </w:r>
          </w:p>
        </w:tc>
      </w:tr>
      <w:tr w:rsidR="00EA2DF1" w:rsidRPr="00B22C02"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EA2DF1" w:rsidRPr="00B22C02" w:rsidRDefault="00EA2DF1" w:rsidP="0037584D">
            <w:pPr>
              <w:spacing w:after="0" w:line="240" w:lineRule="auto"/>
              <w:rPr>
                <w:rFonts w:ascii="Arial" w:hAnsi="Arial" w:cs="Arial"/>
                <w:b/>
                <w:bCs/>
              </w:rPr>
            </w:pPr>
            <w:r w:rsidRPr="00B22C02">
              <w:rPr>
                <w:rFonts w:ascii="Arial" w:hAnsi="Arial" w:cs="Arial"/>
                <w:b/>
                <w:bCs/>
              </w:rPr>
              <w:t>Джерела фінансування:</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EA2DF1" w:rsidRPr="00B22C02" w:rsidRDefault="00EA2DF1" w:rsidP="0037584D">
            <w:pPr>
              <w:spacing w:after="0" w:line="240" w:lineRule="auto"/>
              <w:rPr>
                <w:rFonts w:ascii="Arial" w:hAnsi="Arial" w:cs="Arial"/>
                <w:lang w:eastAsia="it-IT"/>
              </w:rPr>
            </w:pPr>
            <w:r w:rsidRPr="00B22C02">
              <w:rPr>
                <w:rFonts w:ascii="Arial" w:hAnsi="Arial" w:cs="Arial"/>
                <w:lang w:eastAsia="it-IT"/>
              </w:rPr>
              <w:t>Державний</w:t>
            </w:r>
            <w:r w:rsidR="00075BC5">
              <w:rPr>
                <w:rFonts w:ascii="Arial" w:hAnsi="Arial" w:cs="Arial"/>
                <w:lang w:eastAsia="it-IT"/>
              </w:rPr>
              <w:t xml:space="preserve"> бюджет</w:t>
            </w:r>
            <w:r w:rsidRPr="00B22C02">
              <w:rPr>
                <w:rFonts w:ascii="Arial" w:hAnsi="Arial" w:cs="Arial"/>
                <w:lang w:eastAsia="it-IT"/>
              </w:rPr>
              <w:t>, місцевий бюджет Локницькоїсільської ради, кошти інвесторів</w:t>
            </w:r>
          </w:p>
        </w:tc>
      </w:tr>
      <w:tr w:rsidR="00EA2DF1" w:rsidRPr="00B22C02"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EA2DF1" w:rsidRPr="00B22C02" w:rsidRDefault="00EA2DF1" w:rsidP="0037584D">
            <w:pPr>
              <w:spacing w:after="0" w:line="240" w:lineRule="auto"/>
              <w:rPr>
                <w:rFonts w:ascii="Arial" w:hAnsi="Arial" w:cs="Arial"/>
                <w:b/>
                <w:bCs/>
              </w:rPr>
            </w:pPr>
            <w:r w:rsidRPr="00B22C02">
              <w:rPr>
                <w:rFonts w:ascii="Arial" w:hAnsi="Arial" w:cs="Arial"/>
                <w:b/>
              </w:rPr>
              <w:t>Ключові потенційні учасники реалізації проекту:</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EA2DF1" w:rsidRPr="00B22C02" w:rsidRDefault="00EA2DF1" w:rsidP="0037584D">
            <w:pPr>
              <w:spacing w:after="0" w:line="240" w:lineRule="auto"/>
              <w:rPr>
                <w:rFonts w:ascii="Arial" w:hAnsi="Arial" w:cs="Arial"/>
                <w:lang w:eastAsia="it-IT"/>
              </w:rPr>
            </w:pPr>
            <w:r w:rsidRPr="00B22C02">
              <w:rPr>
                <w:rFonts w:ascii="Arial" w:hAnsi="Arial" w:cs="Arial"/>
                <w:lang w:eastAsia="it-IT"/>
              </w:rPr>
              <w:t>Локниц</w:t>
            </w:r>
            <w:r w:rsidR="00B22C02" w:rsidRPr="00B22C02">
              <w:rPr>
                <w:rFonts w:ascii="Arial" w:hAnsi="Arial" w:cs="Arial"/>
                <w:lang w:eastAsia="it-IT"/>
              </w:rPr>
              <w:t xml:space="preserve">ька </w:t>
            </w:r>
            <w:r w:rsidRPr="00B22C02">
              <w:rPr>
                <w:rFonts w:ascii="Arial" w:hAnsi="Arial" w:cs="Arial"/>
                <w:lang w:eastAsia="it-IT"/>
              </w:rPr>
              <w:t>сільськ</w:t>
            </w:r>
            <w:r w:rsidR="00B22C02" w:rsidRPr="00B22C02">
              <w:rPr>
                <w:rFonts w:ascii="Arial" w:hAnsi="Arial" w:cs="Arial"/>
                <w:lang w:eastAsia="it-IT"/>
              </w:rPr>
              <w:t>а рада</w:t>
            </w:r>
          </w:p>
          <w:p w:rsidR="00EA2DF1" w:rsidRPr="00B22C02" w:rsidRDefault="00EA2DF1" w:rsidP="0037584D">
            <w:pPr>
              <w:spacing w:after="0" w:line="240" w:lineRule="auto"/>
              <w:rPr>
                <w:rFonts w:ascii="Arial" w:hAnsi="Arial" w:cs="Arial"/>
                <w:lang w:eastAsia="it-IT"/>
              </w:rPr>
            </w:pPr>
            <w:r w:rsidRPr="00B22C02">
              <w:rPr>
                <w:rFonts w:ascii="Arial" w:hAnsi="Arial" w:cs="Arial"/>
                <w:lang w:eastAsia="it-IT"/>
              </w:rPr>
              <w:t>Причетні установи та організації</w:t>
            </w:r>
          </w:p>
          <w:p w:rsidR="00EA2DF1" w:rsidRPr="00B22C02" w:rsidRDefault="00EA2DF1" w:rsidP="0037584D">
            <w:pPr>
              <w:spacing w:after="0" w:line="240" w:lineRule="auto"/>
              <w:rPr>
                <w:rFonts w:ascii="Arial" w:hAnsi="Arial" w:cs="Arial"/>
                <w:lang w:eastAsia="it-IT"/>
              </w:rPr>
            </w:pPr>
            <w:r w:rsidRPr="00B22C02">
              <w:rPr>
                <w:rFonts w:ascii="Arial" w:hAnsi="Arial" w:cs="Arial"/>
                <w:lang w:eastAsia="it-IT"/>
              </w:rPr>
              <w:t>Підрядна організація</w:t>
            </w:r>
          </w:p>
        </w:tc>
      </w:tr>
      <w:tr w:rsidR="00EA2DF1" w:rsidRPr="00B22C02" w:rsidTr="0037584D">
        <w:trPr>
          <w:jc w:val="right"/>
        </w:trPr>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EA2DF1" w:rsidRPr="00B22C02" w:rsidRDefault="00EA2DF1" w:rsidP="0037584D">
            <w:pPr>
              <w:spacing w:after="0" w:line="240" w:lineRule="auto"/>
              <w:rPr>
                <w:rFonts w:ascii="Arial" w:hAnsi="Arial" w:cs="Arial"/>
                <w:b/>
                <w:bCs/>
              </w:rPr>
            </w:pPr>
            <w:r w:rsidRPr="00B22C02">
              <w:rPr>
                <w:rFonts w:ascii="Arial" w:hAnsi="Arial" w:cs="Arial"/>
                <w:b/>
                <w:bCs/>
              </w:rPr>
              <w:t>Інше:</w:t>
            </w:r>
          </w:p>
        </w:tc>
        <w:tc>
          <w:tcPr>
            <w:tcW w:w="6699" w:type="dxa"/>
            <w:gridSpan w:val="6"/>
            <w:tcBorders>
              <w:top w:val="single" w:sz="4" w:space="0" w:color="auto"/>
              <w:left w:val="single" w:sz="4" w:space="0" w:color="auto"/>
              <w:bottom w:val="single" w:sz="4" w:space="0" w:color="auto"/>
              <w:right w:val="single" w:sz="4" w:space="0" w:color="auto"/>
            </w:tcBorders>
            <w:vAlign w:val="center"/>
          </w:tcPr>
          <w:p w:rsidR="00EA2DF1" w:rsidRPr="00B22C02" w:rsidRDefault="00EA2DF1" w:rsidP="0037584D">
            <w:pPr>
              <w:spacing w:after="0" w:line="240" w:lineRule="auto"/>
              <w:rPr>
                <w:rFonts w:ascii="Arial" w:hAnsi="Arial" w:cs="Arial"/>
                <w:lang w:eastAsia="it-IT"/>
              </w:rPr>
            </w:pPr>
          </w:p>
        </w:tc>
      </w:tr>
    </w:tbl>
    <w:p w:rsidR="00520E4F" w:rsidRDefault="00520E4F" w:rsidP="00434F36">
      <w:pPr>
        <w:spacing w:after="0" w:line="240" w:lineRule="auto"/>
        <w:rPr>
          <w:rFonts w:ascii="Arial" w:hAnsi="Arial" w:cs="Arial"/>
          <w:b/>
          <w:color w:val="FF0000"/>
        </w:rPr>
      </w:pPr>
    </w:p>
    <w:p w:rsidR="002E5368" w:rsidRDefault="002E5368" w:rsidP="00434F36">
      <w:pPr>
        <w:spacing w:after="0" w:line="240" w:lineRule="auto"/>
        <w:rPr>
          <w:rFonts w:ascii="Arial" w:hAnsi="Arial" w:cs="Arial"/>
          <w:b/>
          <w:color w:val="FF0000"/>
        </w:rPr>
      </w:pPr>
    </w:p>
    <w:p w:rsidR="00F54AB1" w:rsidRDefault="00F54AB1" w:rsidP="00F54AB1">
      <w:pPr>
        <w:spacing w:after="0" w:line="240" w:lineRule="auto"/>
        <w:jc w:val="both"/>
        <w:rPr>
          <w:rFonts w:ascii="Arial" w:hAnsi="Arial" w:cs="Arial"/>
          <w:b/>
        </w:rPr>
      </w:pPr>
      <w:r w:rsidRPr="001F3802">
        <w:rPr>
          <w:rFonts w:ascii="Arial" w:hAnsi="Arial" w:cs="Arial"/>
          <w:b/>
        </w:rPr>
        <w:t>Технічні завдання на проект</w:t>
      </w:r>
      <w:r w:rsidR="002737AD">
        <w:rPr>
          <w:rFonts w:ascii="Arial" w:hAnsi="Arial" w:cs="Arial"/>
          <w:b/>
        </w:rPr>
        <w:t>и місцевого розвитку напряму 2.4</w:t>
      </w:r>
      <w:r w:rsidRPr="001F3802">
        <w:rPr>
          <w:rFonts w:ascii="Arial" w:hAnsi="Arial" w:cs="Arial"/>
          <w:b/>
        </w:rPr>
        <w:t xml:space="preserve">. </w:t>
      </w:r>
      <w:r>
        <w:rPr>
          <w:rFonts w:ascii="Arial" w:hAnsi="Arial" w:cs="Arial"/>
          <w:b/>
        </w:rPr>
        <w:t>Розвиток культури та спорту</w:t>
      </w:r>
    </w:p>
    <w:p w:rsidR="00E51D76" w:rsidRDefault="00E51D76" w:rsidP="00434F36">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9"/>
        <w:gridCol w:w="1070"/>
        <w:gridCol w:w="1132"/>
        <w:gridCol w:w="1133"/>
        <w:gridCol w:w="1132"/>
        <w:gridCol w:w="1132"/>
        <w:gridCol w:w="1133"/>
      </w:tblGrid>
      <w:tr w:rsidR="00727B55" w:rsidRPr="00727B55" w:rsidTr="00727B55">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727B55" w:rsidRPr="00727B55" w:rsidRDefault="00727B55" w:rsidP="00727B55">
            <w:pPr>
              <w:pStyle w:val="6"/>
              <w:spacing w:before="0" w:line="240" w:lineRule="auto"/>
              <w:rPr>
                <w:rFonts w:ascii="Arial" w:hAnsi="Arial" w:cs="Arial"/>
                <w:color w:val="auto"/>
              </w:rPr>
            </w:pPr>
            <w:r w:rsidRPr="00727B55">
              <w:rPr>
                <w:rFonts w:ascii="Arial" w:hAnsi="Arial" w:cs="Arial"/>
                <w:color w:val="auto"/>
              </w:rPr>
              <w:t>Завдання Стратегії, якому відповідає проект:</w:t>
            </w:r>
          </w:p>
        </w:tc>
        <w:tc>
          <w:tcPr>
            <w:tcW w:w="6732" w:type="dxa"/>
            <w:gridSpan w:val="6"/>
            <w:tcBorders>
              <w:top w:val="single" w:sz="4" w:space="0" w:color="auto"/>
              <w:left w:val="single" w:sz="4" w:space="0" w:color="auto"/>
              <w:bottom w:val="single" w:sz="4" w:space="0" w:color="auto"/>
              <w:right w:val="single" w:sz="4" w:space="0" w:color="auto"/>
            </w:tcBorders>
            <w:hideMark/>
          </w:tcPr>
          <w:p w:rsidR="00727B55" w:rsidRPr="00727B55" w:rsidRDefault="00475800" w:rsidP="00727B55">
            <w:pPr>
              <w:spacing w:after="0" w:line="240" w:lineRule="auto"/>
              <w:rPr>
                <w:rFonts w:ascii="Arial" w:hAnsi="Arial" w:cs="Arial"/>
              </w:rPr>
            </w:pPr>
            <w:r>
              <w:rPr>
                <w:rFonts w:ascii="Arial" w:hAnsi="Arial" w:cs="Arial"/>
              </w:rPr>
              <w:t>2.4.1</w:t>
            </w:r>
            <w:r w:rsidR="00F04B20">
              <w:rPr>
                <w:rFonts w:ascii="Arial" w:hAnsi="Arial" w:cs="Arial"/>
              </w:rPr>
              <w:t>. В</w:t>
            </w:r>
            <w:r w:rsidR="000E541B">
              <w:rPr>
                <w:rFonts w:ascii="Arial" w:hAnsi="Arial" w:cs="Arial"/>
              </w:rPr>
              <w:t>становлення</w:t>
            </w:r>
            <w:r w:rsidR="00A05AF0">
              <w:rPr>
                <w:rFonts w:ascii="Arial" w:hAnsi="Arial" w:cs="Arial"/>
              </w:rPr>
              <w:t xml:space="preserve"> та облаштування</w:t>
            </w:r>
            <w:r w:rsidR="000E541B">
              <w:rPr>
                <w:rFonts w:ascii="Arial" w:hAnsi="Arial" w:cs="Arial"/>
              </w:rPr>
              <w:t xml:space="preserve"> дитячих</w:t>
            </w:r>
            <w:r w:rsidR="00727B55" w:rsidRPr="00727B55">
              <w:rPr>
                <w:rFonts w:ascii="Arial" w:hAnsi="Arial" w:cs="Arial"/>
              </w:rPr>
              <w:t xml:space="preserve"> майданчиків </w:t>
            </w:r>
            <w:r w:rsidR="00AF5B5A">
              <w:rPr>
                <w:rFonts w:ascii="Arial" w:hAnsi="Arial" w:cs="Arial"/>
              </w:rPr>
              <w:t>в населених пунктах громади</w:t>
            </w:r>
          </w:p>
        </w:tc>
      </w:tr>
      <w:tr w:rsidR="00727B55" w:rsidRPr="00727B55" w:rsidTr="00727B55">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727B55" w:rsidRPr="00727B55" w:rsidRDefault="00727B55" w:rsidP="00727B55">
            <w:pPr>
              <w:spacing w:after="0" w:line="240" w:lineRule="auto"/>
              <w:rPr>
                <w:rFonts w:ascii="Arial" w:hAnsi="Arial" w:cs="Arial"/>
                <w:b/>
                <w:bCs/>
              </w:rPr>
            </w:pPr>
            <w:r w:rsidRPr="00727B55">
              <w:rPr>
                <w:rFonts w:ascii="Arial" w:hAnsi="Arial" w:cs="Arial"/>
                <w:b/>
                <w:bCs/>
              </w:rPr>
              <w:t>Назва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727B55" w:rsidRPr="00727B55" w:rsidRDefault="00F56D65" w:rsidP="00727B55">
            <w:pPr>
              <w:spacing w:after="0" w:line="240" w:lineRule="auto"/>
              <w:rPr>
                <w:rFonts w:ascii="Arial" w:hAnsi="Arial" w:cs="Arial"/>
                <w:b/>
                <w:lang w:eastAsia="it-IT"/>
              </w:rPr>
            </w:pPr>
            <w:r>
              <w:rPr>
                <w:rFonts w:ascii="Arial" w:hAnsi="Arial" w:cs="Arial"/>
                <w:b/>
              </w:rPr>
              <w:t>Облаштування вуличного</w:t>
            </w:r>
            <w:r w:rsidR="00727B55" w:rsidRPr="00727B55">
              <w:rPr>
                <w:rFonts w:ascii="Arial" w:hAnsi="Arial" w:cs="Arial"/>
                <w:b/>
              </w:rPr>
              <w:t xml:space="preserve"> дитяч</w:t>
            </w:r>
            <w:r>
              <w:rPr>
                <w:rFonts w:ascii="Arial" w:hAnsi="Arial" w:cs="Arial"/>
                <w:b/>
              </w:rPr>
              <w:t>ого майданчика в с. Радове</w:t>
            </w:r>
          </w:p>
        </w:tc>
      </w:tr>
      <w:tr w:rsidR="00727B55" w:rsidRPr="00F56D65" w:rsidTr="00727B55">
        <w:trPr>
          <w:trHeight w:val="447"/>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727B55" w:rsidRPr="00F56D65" w:rsidRDefault="00727B55" w:rsidP="00727B55">
            <w:pPr>
              <w:spacing w:after="0" w:line="240" w:lineRule="auto"/>
              <w:rPr>
                <w:rFonts w:ascii="Arial" w:hAnsi="Arial" w:cs="Arial"/>
                <w:b/>
                <w:bCs/>
              </w:rPr>
            </w:pPr>
            <w:r w:rsidRPr="00F56D65">
              <w:rPr>
                <w:rFonts w:ascii="Arial" w:hAnsi="Arial" w:cs="Arial"/>
                <w:b/>
                <w:bCs/>
              </w:rPr>
              <w:t>Цілі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727B55" w:rsidRPr="00F56D65" w:rsidRDefault="00727B55" w:rsidP="00727B55">
            <w:pPr>
              <w:pStyle w:val="afd"/>
              <w:spacing w:before="0" w:beforeAutospacing="0" w:after="0" w:afterAutospacing="0"/>
              <w:jc w:val="both"/>
              <w:rPr>
                <w:rFonts w:ascii="Arial" w:hAnsi="Arial" w:cs="Arial"/>
                <w:sz w:val="22"/>
                <w:szCs w:val="22"/>
                <w:lang w:val="uk-UA" w:eastAsia="it-IT"/>
              </w:rPr>
            </w:pPr>
            <w:r w:rsidRPr="00F56D65">
              <w:rPr>
                <w:rFonts w:ascii="Arial" w:hAnsi="Arial" w:cs="Arial"/>
                <w:sz w:val="22"/>
                <w:szCs w:val="22"/>
                <w:lang w:val="uk-UA"/>
              </w:rPr>
              <w:t>Створення умов для змістов</w:t>
            </w:r>
            <w:r w:rsidR="00F56D65">
              <w:rPr>
                <w:rFonts w:ascii="Arial" w:hAnsi="Arial" w:cs="Arial"/>
                <w:sz w:val="22"/>
                <w:szCs w:val="22"/>
                <w:lang w:val="uk-UA"/>
              </w:rPr>
              <w:t>ного дозвілля дітей</w:t>
            </w:r>
            <w:r w:rsidRPr="00F56D65">
              <w:rPr>
                <w:rFonts w:ascii="Arial" w:hAnsi="Arial" w:cs="Arial"/>
                <w:sz w:val="22"/>
                <w:szCs w:val="22"/>
                <w:lang w:val="uk-UA"/>
              </w:rPr>
              <w:t xml:space="preserve"> шляхом будівництва дитячого ігрового майданчика</w:t>
            </w:r>
            <w:r w:rsidR="00F56D65">
              <w:rPr>
                <w:rFonts w:ascii="Arial" w:hAnsi="Arial" w:cs="Arial"/>
                <w:sz w:val="22"/>
                <w:szCs w:val="22"/>
                <w:lang w:val="uk-UA"/>
              </w:rPr>
              <w:t xml:space="preserve"> в с. Радове</w:t>
            </w:r>
          </w:p>
        </w:tc>
      </w:tr>
      <w:tr w:rsidR="00727B55" w:rsidRPr="00F56D65" w:rsidTr="00727B55">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727B55" w:rsidRPr="00F56D65" w:rsidRDefault="00727B55" w:rsidP="00727B55">
            <w:pPr>
              <w:autoSpaceDE w:val="0"/>
              <w:autoSpaceDN w:val="0"/>
              <w:adjustRightInd w:val="0"/>
              <w:spacing w:after="0" w:line="240" w:lineRule="auto"/>
              <w:rPr>
                <w:rFonts w:ascii="Arial" w:hAnsi="Arial" w:cs="Arial"/>
                <w:b/>
              </w:rPr>
            </w:pPr>
            <w:r w:rsidRPr="00F56D65">
              <w:rPr>
                <w:rFonts w:ascii="Arial" w:hAnsi="Arial" w:cs="Arial"/>
                <w:b/>
              </w:rPr>
              <w:t>Територія на яку проект матиме вплив:</w:t>
            </w:r>
          </w:p>
        </w:tc>
        <w:tc>
          <w:tcPr>
            <w:tcW w:w="6732" w:type="dxa"/>
            <w:gridSpan w:val="6"/>
            <w:tcBorders>
              <w:top w:val="single" w:sz="4" w:space="0" w:color="auto"/>
              <w:left w:val="single" w:sz="4" w:space="0" w:color="auto"/>
              <w:bottom w:val="single" w:sz="4" w:space="0" w:color="auto"/>
              <w:right w:val="single" w:sz="4" w:space="0" w:color="auto"/>
            </w:tcBorders>
            <w:hideMark/>
          </w:tcPr>
          <w:p w:rsidR="00727B55" w:rsidRPr="00F56D65" w:rsidRDefault="00F56D65" w:rsidP="00727B55">
            <w:pPr>
              <w:spacing w:after="0" w:line="240" w:lineRule="auto"/>
              <w:rPr>
                <w:rFonts w:ascii="Arial" w:hAnsi="Arial" w:cs="Arial"/>
                <w:lang w:eastAsia="it-IT"/>
              </w:rPr>
            </w:pPr>
            <w:r w:rsidRPr="00F56D65">
              <w:rPr>
                <w:rFonts w:ascii="Arial" w:hAnsi="Arial" w:cs="Arial"/>
                <w:lang w:eastAsia="it-IT"/>
              </w:rPr>
              <w:t>с. Радове</w:t>
            </w:r>
          </w:p>
        </w:tc>
      </w:tr>
      <w:tr w:rsidR="00727B55" w:rsidRPr="00F56D65" w:rsidTr="00727B55">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727B55" w:rsidRPr="00F56D65" w:rsidRDefault="00727B55" w:rsidP="00727B55">
            <w:pPr>
              <w:autoSpaceDE w:val="0"/>
              <w:autoSpaceDN w:val="0"/>
              <w:adjustRightInd w:val="0"/>
              <w:spacing w:after="0" w:line="240" w:lineRule="auto"/>
              <w:rPr>
                <w:rFonts w:ascii="Arial" w:hAnsi="Arial" w:cs="Arial"/>
                <w:b/>
              </w:rPr>
            </w:pPr>
            <w:r w:rsidRPr="00F56D65">
              <w:rPr>
                <w:rFonts w:ascii="Arial" w:hAnsi="Arial" w:cs="Arial"/>
                <w:b/>
              </w:rPr>
              <w:lastRenderedPageBreak/>
              <w:t>Орієнтовна кількість отримувачів вигод</w:t>
            </w:r>
          </w:p>
        </w:tc>
        <w:tc>
          <w:tcPr>
            <w:tcW w:w="6732" w:type="dxa"/>
            <w:gridSpan w:val="6"/>
            <w:tcBorders>
              <w:top w:val="single" w:sz="4" w:space="0" w:color="auto"/>
              <w:left w:val="single" w:sz="4" w:space="0" w:color="auto"/>
              <w:bottom w:val="single" w:sz="4" w:space="0" w:color="auto"/>
              <w:right w:val="single" w:sz="4" w:space="0" w:color="auto"/>
            </w:tcBorders>
          </w:tcPr>
          <w:p w:rsidR="00727B55" w:rsidRPr="00F56D65" w:rsidRDefault="00300420" w:rsidP="00727B55">
            <w:pPr>
              <w:spacing w:after="0" w:line="240" w:lineRule="auto"/>
              <w:rPr>
                <w:rFonts w:ascii="Arial" w:hAnsi="Arial" w:cs="Arial"/>
                <w:lang w:eastAsia="it-IT"/>
              </w:rPr>
            </w:pPr>
            <w:r>
              <w:rPr>
                <w:rFonts w:ascii="Arial" w:hAnsi="Arial" w:cs="Arial"/>
                <w:lang w:eastAsia="it-IT"/>
              </w:rPr>
              <w:t>787</w:t>
            </w:r>
            <w:r w:rsidR="00727B55" w:rsidRPr="00F56D65">
              <w:rPr>
                <w:rFonts w:ascii="Arial" w:hAnsi="Arial" w:cs="Arial"/>
                <w:lang w:eastAsia="it-IT"/>
              </w:rPr>
              <w:t xml:space="preserve"> осіб</w:t>
            </w:r>
          </w:p>
        </w:tc>
      </w:tr>
      <w:tr w:rsidR="00727B55" w:rsidRPr="00F56D65" w:rsidTr="00727B55">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27B55" w:rsidRPr="00F56D65" w:rsidRDefault="00727B55" w:rsidP="00727B55">
            <w:pPr>
              <w:spacing w:after="0" w:line="240" w:lineRule="auto"/>
              <w:rPr>
                <w:rFonts w:ascii="Arial" w:hAnsi="Arial" w:cs="Arial"/>
                <w:b/>
                <w:bCs/>
              </w:rPr>
            </w:pPr>
            <w:r w:rsidRPr="00F56D65">
              <w:rPr>
                <w:rFonts w:ascii="Arial" w:hAnsi="Arial" w:cs="Arial"/>
                <w:b/>
                <w:bCs/>
              </w:rPr>
              <w:t>Стислий опис проекту:</w:t>
            </w:r>
          </w:p>
        </w:tc>
        <w:tc>
          <w:tcPr>
            <w:tcW w:w="6732" w:type="dxa"/>
            <w:gridSpan w:val="6"/>
            <w:tcBorders>
              <w:top w:val="single" w:sz="4" w:space="0" w:color="auto"/>
              <w:left w:val="single" w:sz="4" w:space="0" w:color="auto"/>
              <w:bottom w:val="single" w:sz="4" w:space="0" w:color="auto"/>
              <w:right w:val="single" w:sz="4" w:space="0" w:color="auto"/>
            </w:tcBorders>
          </w:tcPr>
          <w:p w:rsidR="00727B55" w:rsidRPr="00F56D65" w:rsidRDefault="00F56D65" w:rsidP="00727B55">
            <w:pPr>
              <w:spacing w:after="0" w:line="240" w:lineRule="auto"/>
              <w:jc w:val="both"/>
              <w:rPr>
                <w:rFonts w:ascii="Arial" w:hAnsi="Arial" w:cs="Arial"/>
                <w:lang w:eastAsia="uk-UA"/>
              </w:rPr>
            </w:pPr>
            <w:r w:rsidRPr="00F56D65">
              <w:rPr>
                <w:rFonts w:ascii="Arial" w:hAnsi="Arial" w:cs="Arial"/>
                <w:lang w:eastAsia="uk-UA"/>
              </w:rPr>
              <w:t xml:space="preserve">В селі Радове проживає </w:t>
            </w:r>
            <w:r w:rsidR="00300420">
              <w:rPr>
                <w:rFonts w:ascii="Arial" w:hAnsi="Arial" w:cs="Arial"/>
                <w:lang w:eastAsia="uk-UA"/>
              </w:rPr>
              <w:t>787</w:t>
            </w:r>
            <w:r w:rsidR="007040EF">
              <w:rPr>
                <w:rFonts w:ascii="Arial" w:hAnsi="Arial" w:cs="Arial"/>
                <w:lang w:eastAsia="uk-UA"/>
              </w:rPr>
              <w:t xml:space="preserve"> мешканців, з них </w:t>
            </w:r>
            <w:r w:rsidR="00FE614D">
              <w:rPr>
                <w:rFonts w:ascii="Arial" w:hAnsi="Arial" w:cs="Arial"/>
                <w:lang w:eastAsia="uk-UA"/>
              </w:rPr>
              <w:t>171 дитина</w:t>
            </w:r>
            <w:r w:rsidRPr="00F56D65">
              <w:rPr>
                <w:rFonts w:ascii="Arial" w:hAnsi="Arial" w:cs="Arial"/>
                <w:lang w:eastAsia="uk-UA"/>
              </w:rPr>
              <w:t>.</w:t>
            </w:r>
            <w:r w:rsidR="00727B55" w:rsidRPr="00F56D65">
              <w:rPr>
                <w:rFonts w:ascii="Arial" w:hAnsi="Arial" w:cs="Arial"/>
                <w:lang w:eastAsia="uk-UA"/>
              </w:rPr>
              <w:t>Діти не мають можливості активно проводити дозвілля, розв</w:t>
            </w:r>
            <w:r w:rsidR="003C15AE">
              <w:rPr>
                <w:rFonts w:ascii="Arial" w:hAnsi="Arial" w:cs="Arial"/>
                <w:lang w:eastAsia="uk-UA"/>
              </w:rPr>
              <w:t>иватись фізично. На території се</w:t>
            </w:r>
            <w:r w:rsidR="00727B55" w:rsidRPr="00F56D65">
              <w:rPr>
                <w:rFonts w:ascii="Arial" w:hAnsi="Arial" w:cs="Arial"/>
                <w:lang w:eastAsia="uk-UA"/>
              </w:rPr>
              <w:t>л</w:t>
            </w:r>
            <w:r w:rsidR="003C15AE">
              <w:rPr>
                <w:rFonts w:ascii="Arial" w:hAnsi="Arial" w:cs="Arial"/>
                <w:lang w:eastAsia="uk-UA"/>
              </w:rPr>
              <w:t>а</w:t>
            </w:r>
            <w:r w:rsidR="00727B55" w:rsidRPr="00F56D65">
              <w:rPr>
                <w:rFonts w:ascii="Arial" w:hAnsi="Arial" w:cs="Arial"/>
                <w:lang w:eastAsia="uk-UA"/>
              </w:rPr>
              <w:t xml:space="preserve"> відсутні спеціально облаштовані місця для дитячих ігор, розваг та занять спортом.</w:t>
            </w:r>
          </w:p>
          <w:p w:rsidR="00727B55" w:rsidRPr="00F56D65" w:rsidRDefault="00624635" w:rsidP="00727B55">
            <w:pPr>
              <w:spacing w:after="0" w:line="240" w:lineRule="auto"/>
              <w:jc w:val="both"/>
              <w:rPr>
                <w:rFonts w:ascii="Arial" w:hAnsi="Arial" w:cs="Arial"/>
                <w:lang w:eastAsia="uk-UA"/>
              </w:rPr>
            </w:pPr>
            <w:r>
              <w:rPr>
                <w:rFonts w:ascii="Arial" w:hAnsi="Arial" w:cs="Arial"/>
                <w:lang w:eastAsia="uk-UA"/>
              </w:rPr>
              <w:t>У результаті реалізації п</w:t>
            </w:r>
            <w:r w:rsidR="00727B55" w:rsidRPr="00F56D65">
              <w:rPr>
                <w:rFonts w:ascii="Arial" w:hAnsi="Arial" w:cs="Arial"/>
                <w:lang w:eastAsia="uk-UA"/>
              </w:rPr>
              <w:t>роекту буде якісно та ефективно використано фінансові та майнові ресурси для створення дитячого ігрового майданчика.</w:t>
            </w:r>
          </w:p>
        </w:tc>
      </w:tr>
      <w:tr w:rsidR="00727B55" w:rsidRPr="00F56D65" w:rsidTr="00727B55">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27B55" w:rsidRPr="00F56D65" w:rsidRDefault="00727B55" w:rsidP="00727B55">
            <w:pPr>
              <w:spacing w:after="0" w:line="240" w:lineRule="auto"/>
              <w:rPr>
                <w:rFonts w:ascii="Arial" w:hAnsi="Arial" w:cs="Arial"/>
                <w:b/>
                <w:bCs/>
              </w:rPr>
            </w:pPr>
            <w:r w:rsidRPr="00F56D65">
              <w:rPr>
                <w:rFonts w:ascii="Arial" w:hAnsi="Arial" w:cs="Arial"/>
                <w:b/>
                <w:bCs/>
              </w:rPr>
              <w:t>Очікувані результати:</w:t>
            </w:r>
          </w:p>
        </w:tc>
        <w:tc>
          <w:tcPr>
            <w:tcW w:w="6732" w:type="dxa"/>
            <w:gridSpan w:val="6"/>
            <w:tcBorders>
              <w:top w:val="single" w:sz="4" w:space="0" w:color="auto"/>
              <w:left w:val="single" w:sz="4" w:space="0" w:color="auto"/>
              <w:bottom w:val="single" w:sz="4" w:space="0" w:color="auto"/>
              <w:right w:val="single" w:sz="4" w:space="0" w:color="auto"/>
            </w:tcBorders>
            <w:shd w:val="clear" w:color="auto" w:fill="FFFFFF"/>
          </w:tcPr>
          <w:p w:rsidR="00727B55" w:rsidRPr="00F56D65" w:rsidRDefault="00727B55" w:rsidP="00727B55">
            <w:pPr>
              <w:spacing w:after="0" w:line="240" w:lineRule="auto"/>
              <w:jc w:val="both"/>
              <w:rPr>
                <w:rFonts w:ascii="Arial" w:hAnsi="Arial" w:cs="Arial"/>
                <w:lang w:eastAsia="it-IT"/>
              </w:rPr>
            </w:pPr>
            <w:r w:rsidRPr="00F56D65">
              <w:rPr>
                <w:rFonts w:ascii="Arial" w:hAnsi="Arial" w:cs="Arial"/>
                <w:lang w:eastAsia="it-IT"/>
              </w:rPr>
              <w:t xml:space="preserve"> Діти отримають зручний майданчик для проведення дозвілля.</w:t>
            </w:r>
          </w:p>
        </w:tc>
      </w:tr>
      <w:tr w:rsidR="00F56D65" w:rsidRPr="00F56D65" w:rsidTr="00727B55">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27B55" w:rsidRPr="00F56D65" w:rsidRDefault="00727B55" w:rsidP="00727B55">
            <w:pPr>
              <w:spacing w:after="0" w:line="240" w:lineRule="auto"/>
              <w:rPr>
                <w:rFonts w:ascii="Arial" w:hAnsi="Arial" w:cs="Arial"/>
                <w:b/>
                <w:bCs/>
              </w:rPr>
            </w:pPr>
            <w:r w:rsidRPr="00F56D65">
              <w:rPr>
                <w:rFonts w:ascii="Arial" w:hAnsi="Arial" w:cs="Arial"/>
                <w:b/>
                <w:bCs/>
              </w:rPr>
              <w:t>Ключові заходи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727B55" w:rsidRPr="00F56D65" w:rsidRDefault="00727B55" w:rsidP="00727B55">
            <w:pPr>
              <w:pStyle w:val="ae"/>
              <w:numPr>
                <w:ilvl w:val="0"/>
                <w:numId w:val="61"/>
              </w:numPr>
              <w:jc w:val="both"/>
              <w:rPr>
                <w:rFonts w:cs="Arial"/>
                <w:sz w:val="22"/>
                <w:szCs w:val="22"/>
                <w:lang w:val="ru-RU" w:eastAsia="it-IT"/>
              </w:rPr>
            </w:pPr>
            <w:r w:rsidRPr="00F56D65">
              <w:rPr>
                <w:rFonts w:cs="Arial"/>
                <w:sz w:val="22"/>
                <w:szCs w:val="22"/>
                <w:lang w:val="uk-UA" w:eastAsia="it-IT"/>
              </w:rPr>
              <w:t>Залучити батьків дітей в кількості 50-70 чоловік до об</w:t>
            </w:r>
            <w:r w:rsidR="003C15AE">
              <w:rPr>
                <w:rFonts w:cs="Arial"/>
                <w:sz w:val="22"/>
                <w:szCs w:val="22"/>
                <w:lang w:val="uk-UA" w:eastAsia="it-IT"/>
              </w:rPr>
              <w:t>лаштування території в центрі се</w:t>
            </w:r>
            <w:r w:rsidRPr="00F56D65">
              <w:rPr>
                <w:rFonts w:cs="Arial"/>
                <w:sz w:val="22"/>
                <w:szCs w:val="22"/>
                <w:lang w:val="uk-UA" w:eastAsia="it-IT"/>
              </w:rPr>
              <w:t>л</w:t>
            </w:r>
            <w:r w:rsidR="003C15AE">
              <w:rPr>
                <w:rFonts w:cs="Arial"/>
                <w:sz w:val="22"/>
                <w:szCs w:val="22"/>
                <w:lang w:val="uk-UA" w:eastAsia="it-IT"/>
              </w:rPr>
              <w:t>а</w:t>
            </w:r>
            <w:r w:rsidRPr="00F56D65">
              <w:rPr>
                <w:rFonts w:cs="Arial"/>
                <w:sz w:val="22"/>
                <w:szCs w:val="22"/>
                <w:lang w:val="uk-UA" w:eastAsia="it-IT"/>
              </w:rPr>
              <w:t xml:space="preserve"> під ігровий майданчик.</w:t>
            </w:r>
          </w:p>
          <w:p w:rsidR="00727B55" w:rsidRPr="00F56D65" w:rsidRDefault="00727B55" w:rsidP="00F56D65">
            <w:pPr>
              <w:pStyle w:val="ae"/>
              <w:numPr>
                <w:ilvl w:val="0"/>
                <w:numId w:val="61"/>
              </w:numPr>
              <w:jc w:val="both"/>
              <w:rPr>
                <w:rFonts w:cs="Arial"/>
                <w:sz w:val="22"/>
                <w:szCs w:val="22"/>
                <w:lang w:val="ru-RU" w:eastAsia="it-IT"/>
              </w:rPr>
            </w:pPr>
            <w:r w:rsidRPr="00F56D65">
              <w:rPr>
                <w:rFonts w:cs="Arial"/>
                <w:sz w:val="22"/>
                <w:szCs w:val="22"/>
                <w:lang w:val="uk-UA" w:eastAsia="it-IT"/>
              </w:rPr>
              <w:t>Придбати та встановити споруди ігрових майданчиків.</w:t>
            </w:r>
          </w:p>
        </w:tc>
      </w:tr>
      <w:tr w:rsidR="00727B55" w:rsidRPr="00F56D65" w:rsidTr="00727B55">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27B55" w:rsidRPr="00F56D65" w:rsidRDefault="00727B55" w:rsidP="00727B55">
            <w:pPr>
              <w:spacing w:after="0" w:line="240" w:lineRule="auto"/>
              <w:rPr>
                <w:rFonts w:ascii="Arial" w:hAnsi="Arial" w:cs="Arial"/>
                <w:b/>
              </w:rPr>
            </w:pPr>
            <w:r w:rsidRPr="00F56D65">
              <w:rPr>
                <w:rFonts w:ascii="Arial" w:hAnsi="Arial" w:cs="Arial"/>
                <w:b/>
              </w:rPr>
              <w:t xml:space="preserve">Період здійснення: </w:t>
            </w:r>
          </w:p>
        </w:tc>
        <w:tc>
          <w:tcPr>
            <w:tcW w:w="6732" w:type="dxa"/>
            <w:gridSpan w:val="6"/>
            <w:tcBorders>
              <w:top w:val="single" w:sz="4" w:space="0" w:color="auto"/>
              <w:left w:val="single" w:sz="4" w:space="0" w:color="auto"/>
              <w:bottom w:val="single" w:sz="4" w:space="0" w:color="auto"/>
              <w:right w:val="single" w:sz="4" w:space="0" w:color="auto"/>
            </w:tcBorders>
            <w:vAlign w:val="center"/>
            <w:hideMark/>
          </w:tcPr>
          <w:p w:rsidR="00727B55" w:rsidRPr="00F56D65" w:rsidRDefault="00984A4C" w:rsidP="00727B55">
            <w:pPr>
              <w:spacing w:after="0" w:line="240" w:lineRule="auto"/>
              <w:rPr>
                <w:rFonts w:ascii="Arial" w:hAnsi="Arial" w:cs="Arial"/>
                <w:lang w:eastAsia="it-IT"/>
              </w:rPr>
            </w:pPr>
            <w:r>
              <w:rPr>
                <w:rFonts w:ascii="Arial" w:hAnsi="Arial" w:cs="Arial"/>
                <w:b/>
              </w:rPr>
              <w:t>2020</w:t>
            </w:r>
            <w:r w:rsidR="00727B55" w:rsidRPr="00F56D65">
              <w:rPr>
                <w:rFonts w:ascii="Arial" w:hAnsi="Arial" w:cs="Arial"/>
                <w:b/>
              </w:rPr>
              <w:t xml:space="preserve"> – 2022 роки:</w:t>
            </w:r>
          </w:p>
        </w:tc>
      </w:tr>
      <w:tr w:rsidR="00727B55" w:rsidRPr="00F56D65" w:rsidTr="00727B55">
        <w:trPr>
          <w:jc w:val="right"/>
        </w:trPr>
        <w:tc>
          <w:tcPr>
            <w:tcW w:w="311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27B55" w:rsidRPr="00F56D65" w:rsidRDefault="00727B55" w:rsidP="00727B55">
            <w:pPr>
              <w:spacing w:after="0" w:line="240" w:lineRule="auto"/>
              <w:rPr>
                <w:rFonts w:ascii="Arial" w:hAnsi="Arial" w:cs="Arial"/>
                <w:b/>
                <w:bCs/>
              </w:rPr>
            </w:pPr>
            <w:r w:rsidRPr="00F56D65">
              <w:rPr>
                <w:rFonts w:ascii="Arial" w:hAnsi="Arial" w:cs="Arial"/>
                <w:b/>
                <w:bCs/>
              </w:rPr>
              <w:t>Орієнтовна вартість проекту, тис. грн.</w:t>
            </w:r>
          </w:p>
        </w:tc>
        <w:tc>
          <w:tcPr>
            <w:tcW w:w="107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27B55" w:rsidRPr="00F56D65" w:rsidRDefault="00984A4C" w:rsidP="00727B55">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27B55" w:rsidRPr="00F56D65" w:rsidRDefault="00984A4C" w:rsidP="00727B55">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27B55" w:rsidRPr="00F56D65" w:rsidRDefault="00984A4C" w:rsidP="00727B55">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27B55" w:rsidRPr="00F56D65" w:rsidRDefault="00984A4C" w:rsidP="00727B55">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27B55" w:rsidRPr="00F56D65" w:rsidRDefault="00984A4C" w:rsidP="00727B55">
            <w:pPr>
              <w:spacing w:after="0" w:line="240" w:lineRule="auto"/>
              <w:jc w:val="center"/>
              <w:rPr>
                <w:rFonts w:ascii="Arial" w:hAnsi="Arial" w:cs="Arial"/>
                <w:b/>
                <w:lang w:eastAsia="it-IT"/>
              </w:rPr>
            </w:pPr>
            <w:r>
              <w:rPr>
                <w:rFonts w:ascii="Arial" w:hAnsi="Arial" w:cs="Arial"/>
                <w:b/>
                <w:lang w:eastAsia="it-IT"/>
              </w:rPr>
              <w:t>2024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27B55" w:rsidRPr="00F56D65" w:rsidRDefault="00727B55" w:rsidP="00727B55">
            <w:pPr>
              <w:spacing w:after="0" w:line="240" w:lineRule="auto"/>
              <w:jc w:val="center"/>
              <w:rPr>
                <w:rFonts w:ascii="Arial" w:hAnsi="Arial" w:cs="Arial"/>
                <w:b/>
                <w:lang w:eastAsia="it-IT"/>
              </w:rPr>
            </w:pPr>
            <w:r w:rsidRPr="00F56D65">
              <w:rPr>
                <w:rFonts w:ascii="Arial" w:hAnsi="Arial" w:cs="Arial"/>
                <w:b/>
                <w:lang w:eastAsia="it-IT"/>
              </w:rPr>
              <w:t>Разом</w:t>
            </w:r>
          </w:p>
        </w:tc>
      </w:tr>
      <w:tr w:rsidR="00727B55" w:rsidRPr="00F56D65" w:rsidTr="00727B55">
        <w:trPr>
          <w:jc w:val="right"/>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727B55" w:rsidRPr="00F56D65" w:rsidRDefault="00727B55" w:rsidP="00727B55">
            <w:pPr>
              <w:spacing w:after="0" w:line="240" w:lineRule="auto"/>
              <w:rPr>
                <w:rFonts w:ascii="Arial" w:hAnsi="Arial" w:cs="Arial"/>
                <w:b/>
                <w:bCs/>
              </w:rPr>
            </w:pPr>
          </w:p>
        </w:tc>
        <w:tc>
          <w:tcPr>
            <w:tcW w:w="1070" w:type="dxa"/>
            <w:tcBorders>
              <w:top w:val="single" w:sz="4" w:space="0" w:color="auto"/>
              <w:left w:val="single" w:sz="4" w:space="0" w:color="auto"/>
              <w:bottom w:val="single" w:sz="4" w:space="0" w:color="auto"/>
              <w:right w:val="single" w:sz="4" w:space="0" w:color="auto"/>
            </w:tcBorders>
            <w:vAlign w:val="center"/>
          </w:tcPr>
          <w:p w:rsidR="00727B55" w:rsidRPr="00F56D65" w:rsidRDefault="00727B55" w:rsidP="00727B55">
            <w:pPr>
              <w:spacing w:after="0" w:line="240" w:lineRule="auto"/>
              <w:jc w:val="center"/>
              <w:rPr>
                <w:rFonts w:ascii="Arial" w:hAnsi="Arial" w:cs="Arial"/>
                <w:b/>
                <w:lang w:eastAsia="it-IT"/>
              </w:rPr>
            </w:pPr>
            <w:r w:rsidRPr="00F56D65">
              <w:rPr>
                <w:rFonts w:ascii="Arial" w:hAnsi="Arial" w:cs="Arial"/>
                <w:b/>
                <w:lang w:eastAsia="it-IT"/>
              </w:rPr>
              <w:t>100</w:t>
            </w: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727B55" w:rsidRPr="00F56D65" w:rsidRDefault="00727B55" w:rsidP="00727B55">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vAlign w:val="center"/>
          </w:tcPr>
          <w:p w:rsidR="00727B55" w:rsidRPr="00F56D65" w:rsidRDefault="00727B55" w:rsidP="00727B55">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727B55" w:rsidRPr="00F56D65" w:rsidRDefault="00727B55" w:rsidP="00727B55">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727B55" w:rsidRPr="00F56D65" w:rsidRDefault="00727B55" w:rsidP="00727B55">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27B55" w:rsidRPr="00F56D65" w:rsidRDefault="00984A4C" w:rsidP="00727B55">
            <w:pPr>
              <w:spacing w:after="0" w:line="240" w:lineRule="auto"/>
              <w:jc w:val="center"/>
              <w:rPr>
                <w:rFonts w:ascii="Arial" w:hAnsi="Arial" w:cs="Arial"/>
                <w:b/>
                <w:lang w:eastAsia="it-IT"/>
              </w:rPr>
            </w:pPr>
            <w:r>
              <w:rPr>
                <w:rFonts w:ascii="Arial" w:hAnsi="Arial" w:cs="Arial"/>
                <w:b/>
                <w:lang w:eastAsia="it-IT"/>
              </w:rPr>
              <w:t>100</w:t>
            </w:r>
          </w:p>
        </w:tc>
      </w:tr>
      <w:tr w:rsidR="00727B55" w:rsidRPr="00F56D65" w:rsidTr="00727B55">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27B55" w:rsidRPr="00F56D65" w:rsidRDefault="00727B55" w:rsidP="00727B55">
            <w:pPr>
              <w:spacing w:after="0" w:line="240" w:lineRule="auto"/>
              <w:rPr>
                <w:rFonts w:ascii="Arial" w:hAnsi="Arial" w:cs="Arial"/>
                <w:b/>
                <w:bCs/>
              </w:rPr>
            </w:pPr>
            <w:r w:rsidRPr="00F56D65">
              <w:rPr>
                <w:rFonts w:ascii="Arial" w:hAnsi="Arial" w:cs="Arial"/>
                <w:b/>
                <w:bCs/>
              </w:rPr>
              <w:t>Джерела фінансування:</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727B55" w:rsidRPr="00F56D65" w:rsidRDefault="00F56D65" w:rsidP="00727B55">
            <w:pPr>
              <w:spacing w:after="0" w:line="240" w:lineRule="auto"/>
              <w:jc w:val="both"/>
              <w:rPr>
                <w:rFonts w:ascii="Arial" w:hAnsi="Arial" w:cs="Arial"/>
                <w:lang w:eastAsia="it-IT"/>
              </w:rPr>
            </w:pPr>
            <w:r>
              <w:rPr>
                <w:rFonts w:ascii="Arial" w:hAnsi="Arial" w:cs="Arial"/>
                <w:lang w:eastAsia="it-IT"/>
              </w:rPr>
              <w:t>Державний бюджет</w:t>
            </w:r>
            <w:r w:rsidR="00727B55" w:rsidRPr="00F56D65">
              <w:rPr>
                <w:rFonts w:ascii="Arial" w:hAnsi="Arial" w:cs="Arial"/>
                <w:lang w:eastAsia="it-IT"/>
              </w:rPr>
              <w:t>; Локницькасільська рада; донорські та інші кошти не заборонені законодавством.</w:t>
            </w:r>
          </w:p>
        </w:tc>
      </w:tr>
      <w:tr w:rsidR="00727B55" w:rsidRPr="00F56D65" w:rsidTr="00727B55">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27B55" w:rsidRPr="00F56D65" w:rsidRDefault="00727B55" w:rsidP="00727B55">
            <w:pPr>
              <w:spacing w:after="0" w:line="240" w:lineRule="auto"/>
              <w:rPr>
                <w:rFonts w:ascii="Arial" w:hAnsi="Arial" w:cs="Arial"/>
                <w:b/>
                <w:bCs/>
              </w:rPr>
            </w:pPr>
            <w:r w:rsidRPr="00F56D65">
              <w:rPr>
                <w:rFonts w:ascii="Arial" w:hAnsi="Arial" w:cs="Arial"/>
                <w:b/>
              </w:rPr>
              <w:t>Ключові потенційні учасники реалізації проекту:</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727B55" w:rsidRPr="00F56D65" w:rsidRDefault="00727B55" w:rsidP="00727B55">
            <w:pPr>
              <w:spacing w:after="0" w:line="240" w:lineRule="auto"/>
              <w:jc w:val="both"/>
              <w:rPr>
                <w:rFonts w:ascii="Arial" w:hAnsi="Arial" w:cs="Arial"/>
                <w:lang w:eastAsia="it-IT"/>
              </w:rPr>
            </w:pPr>
            <w:r w:rsidRPr="00F56D65">
              <w:rPr>
                <w:rFonts w:ascii="Arial" w:hAnsi="Arial" w:cs="Arial"/>
                <w:lang w:eastAsia="it-IT"/>
              </w:rPr>
              <w:t>Локницька</w:t>
            </w:r>
            <w:r w:rsidR="00893695">
              <w:rPr>
                <w:rFonts w:ascii="Arial" w:hAnsi="Arial" w:cs="Arial"/>
                <w:lang w:eastAsia="it-IT"/>
              </w:rPr>
              <w:t xml:space="preserve"> </w:t>
            </w:r>
            <w:r w:rsidRPr="00F56D65">
              <w:rPr>
                <w:rFonts w:ascii="Arial" w:hAnsi="Arial" w:cs="Arial"/>
                <w:lang w:eastAsia="it-IT"/>
              </w:rPr>
              <w:t>сільська рада, причетні установи та організації, підрядні організації.</w:t>
            </w:r>
          </w:p>
        </w:tc>
      </w:tr>
      <w:tr w:rsidR="00727B55" w:rsidRPr="00F56D65" w:rsidTr="00727B55">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27B55" w:rsidRPr="00F56D65" w:rsidRDefault="00727B55" w:rsidP="00727B55">
            <w:pPr>
              <w:spacing w:after="0" w:line="240" w:lineRule="auto"/>
              <w:rPr>
                <w:rFonts w:ascii="Arial" w:hAnsi="Arial" w:cs="Arial"/>
                <w:b/>
                <w:bCs/>
              </w:rPr>
            </w:pPr>
            <w:r w:rsidRPr="00F56D65">
              <w:rPr>
                <w:rFonts w:ascii="Arial" w:hAnsi="Arial" w:cs="Arial"/>
                <w:b/>
                <w:bCs/>
              </w:rPr>
              <w:t>Інше:</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727B55" w:rsidRPr="00F56D65" w:rsidRDefault="00727B55" w:rsidP="00727B55">
            <w:pPr>
              <w:spacing w:after="0" w:line="240" w:lineRule="auto"/>
              <w:rPr>
                <w:rFonts w:ascii="Arial" w:hAnsi="Arial" w:cs="Arial"/>
                <w:lang w:eastAsia="it-IT"/>
              </w:rPr>
            </w:pPr>
          </w:p>
        </w:tc>
      </w:tr>
    </w:tbl>
    <w:p w:rsidR="00727B55" w:rsidRDefault="00727B55" w:rsidP="00434F36">
      <w:pPr>
        <w:spacing w:after="0" w:line="240" w:lineRule="auto"/>
        <w:rPr>
          <w:rFonts w:ascii="Arial" w:hAnsi="Arial" w:cs="Arial"/>
          <w:b/>
          <w:color w:val="FF0000"/>
        </w:rPr>
      </w:pPr>
    </w:p>
    <w:p w:rsidR="00727B55" w:rsidRDefault="00727B55" w:rsidP="00434F36">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9"/>
        <w:gridCol w:w="1070"/>
        <w:gridCol w:w="1132"/>
        <w:gridCol w:w="1133"/>
        <w:gridCol w:w="1132"/>
        <w:gridCol w:w="1132"/>
        <w:gridCol w:w="1133"/>
      </w:tblGrid>
      <w:tr w:rsidR="003A76FB" w:rsidRPr="00727B55" w:rsidTr="00D91FF4">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3A76FB" w:rsidRPr="00727B55" w:rsidRDefault="003A76FB" w:rsidP="00D91FF4">
            <w:pPr>
              <w:pStyle w:val="6"/>
              <w:spacing w:before="0" w:line="240" w:lineRule="auto"/>
              <w:rPr>
                <w:rFonts w:ascii="Arial" w:hAnsi="Arial" w:cs="Arial"/>
                <w:color w:val="auto"/>
              </w:rPr>
            </w:pPr>
            <w:r w:rsidRPr="00727B55">
              <w:rPr>
                <w:rFonts w:ascii="Arial" w:hAnsi="Arial" w:cs="Arial"/>
                <w:color w:val="auto"/>
              </w:rPr>
              <w:t>Завдання Стратегії, якому відповідає проект:</w:t>
            </w:r>
          </w:p>
        </w:tc>
        <w:tc>
          <w:tcPr>
            <w:tcW w:w="6732" w:type="dxa"/>
            <w:gridSpan w:val="6"/>
            <w:tcBorders>
              <w:top w:val="single" w:sz="4" w:space="0" w:color="auto"/>
              <w:left w:val="single" w:sz="4" w:space="0" w:color="auto"/>
              <w:bottom w:val="single" w:sz="4" w:space="0" w:color="auto"/>
              <w:right w:val="single" w:sz="4" w:space="0" w:color="auto"/>
            </w:tcBorders>
            <w:hideMark/>
          </w:tcPr>
          <w:p w:rsidR="003A76FB" w:rsidRPr="00727B55" w:rsidRDefault="00396AD4" w:rsidP="00D91FF4">
            <w:pPr>
              <w:spacing w:after="0" w:line="240" w:lineRule="auto"/>
              <w:rPr>
                <w:rFonts w:ascii="Arial" w:hAnsi="Arial" w:cs="Arial"/>
              </w:rPr>
            </w:pPr>
            <w:r>
              <w:rPr>
                <w:rFonts w:ascii="Arial" w:hAnsi="Arial" w:cs="Arial"/>
              </w:rPr>
              <w:t>2.4.1</w:t>
            </w:r>
            <w:r w:rsidR="00F04B20">
              <w:rPr>
                <w:rFonts w:ascii="Arial" w:hAnsi="Arial" w:cs="Arial"/>
              </w:rPr>
              <w:t>. В</w:t>
            </w:r>
            <w:r w:rsidR="000E541B">
              <w:rPr>
                <w:rFonts w:ascii="Arial" w:hAnsi="Arial" w:cs="Arial"/>
              </w:rPr>
              <w:t xml:space="preserve">становлення </w:t>
            </w:r>
            <w:r w:rsidR="00316B25">
              <w:rPr>
                <w:rFonts w:ascii="Arial" w:hAnsi="Arial" w:cs="Arial"/>
              </w:rPr>
              <w:t xml:space="preserve">та облаштування </w:t>
            </w:r>
            <w:r w:rsidR="000E541B">
              <w:rPr>
                <w:rFonts w:ascii="Arial" w:hAnsi="Arial" w:cs="Arial"/>
              </w:rPr>
              <w:t xml:space="preserve">дитячих </w:t>
            </w:r>
            <w:r w:rsidR="00316B25">
              <w:rPr>
                <w:rFonts w:ascii="Arial" w:hAnsi="Arial" w:cs="Arial"/>
              </w:rPr>
              <w:t>майданчиків</w:t>
            </w:r>
            <w:r w:rsidR="00AF5B5A">
              <w:rPr>
                <w:rFonts w:ascii="Arial" w:hAnsi="Arial" w:cs="Arial"/>
              </w:rPr>
              <w:t xml:space="preserve"> в населених пунктах громади</w:t>
            </w:r>
          </w:p>
        </w:tc>
      </w:tr>
      <w:tr w:rsidR="003A76FB" w:rsidRPr="00727B55" w:rsidTr="00D91FF4">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3A76FB" w:rsidRPr="00727B55" w:rsidRDefault="003A76FB" w:rsidP="00D91FF4">
            <w:pPr>
              <w:spacing w:after="0" w:line="240" w:lineRule="auto"/>
              <w:rPr>
                <w:rFonts w:ascii="Arial" w:hAnsi="Arial" w:cs="Arial"/>
                <w:b/>
                <w:bCs/>
              </w:rPr>
            </w:pPr>
            <w:r w:rsidRPr="00727B55">
              <w:rPr>
                <w:rFonts w:ascii="Arial" w:hAnsi="Arial" w:cs="Arial"/>
                <w:b/>
                <w:bCs/>
              </w:rPr>
              <w:t>Назва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3A76FB" w:rsidRPr="00727B55" w:rsidRDefault="003A76FB" w:rsidP="00D91FF4">
            <w:pPr>
              <w:spacing w:after="0" w:line="240" w:lineRule="auto"/>
              <w:rPr>
                <w:rFonts w:ascii="Arial" w:hAnsi="Arial" w:cs="Arial"/>
                <w:b/>
                <w:lang w:eastAsia="it-IT"/>
              </w:rPr>
            </w:pPr>
            <w:r>
              <w:rPr>
                <w:rFonts w:ascii="Arial" w:hAnsi="Arial" w:cs="Arial"/>
                <w:b/>
              </w:rPr>
              <w:t>Облаштування вуличного</w:t>
            </w:r>
            <w:r w:rsidRPr="00727B55">
              <w:rPr>
                <w:rFonts w:ascii="Arial" w:hAnsi="Arial" w:cs="Arial"/>
                <w:b/>
              </w:rPr>
              <w:t xml:space="preserve"> дитяч</w:t>
            </w:r>
            <w:r>
              <w:rPr>
                <w:rFonts w:ascii="Arial" w:hAnsi="Arial" w:cs="Arial"/>
                <w:b/>
              </w:rPr>
              <w:t xml:space="preserve">ого майданчика в с. Кухче </w:t>
            </w:r>
          </w:p>
        </w:tc>
      </w:tr>
      <w:tr w:rsidR="003A76FB" w:rsidRPr="00F56D65" w:rsidTr="00D91FF4">
        <w:trPr>
          <w:trHeight w:val="447"/>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3A76FB" w:rsidRPr="00F56D65" w:rsidRDefault="003A76FB" w:rsidP="00D91FF4">
            <w:pPr>
              <w:spacing w:after="0" w:line="240" w:lineRule="auto"/>
              <w:rPr>
                <w:rFonts w:ascii="Arial" w:hAnsi="Arial" w:cs="Arial"/>
                <w:b/>
                <w:bCs/>
              </w:rPr>
            </w:pPr>
            <w:r w:rsidRPr="00F56D65">
              <w:rPr>
                <w:rFonts w:ascii="Arial" w:hAnsi="Arial" w:cs="Arial"/>
                <w:b/>
                <w:bCs/>
              </w:rPr>
              <w:t>Цілі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3A76FB" w:rsidRPr="00F56D65" w:rsidRDefault="003A76FB" w:rsidP="00D91FF4">
            <w:pPr>
              <w:pStyle w:val="afd"/>
              <w:spacing w:before="0" w:beforeAutospacing="0" w:after="0" w:afterAutospacing="0"/>
              <w:jc w:val="both"/>
              <w:rPr>
                <w:rFonts w:ascii="Arial" w:hAnsi="Arial" w:cs="Arial"/>
                <w:sz w:val="22"/>
                <w:szCs w:val="22"/>
                <w:lang w:val="uk-UA" w:eastAsia="it-IT"/>
              </w:rPr>
            </w:pPr>
            <w:r w:rsidRPr="00F56D65">
              <w:rPr>
                <w:rFonts w:ascii="Arial" w:hAnsi="Arial" w:cs="Arial"/>
                <w:sz w:val="22"/>
                <w:szCs w:val="22"/>
                <w:lang w:val="uk-UA"/>
              </w:rPr>
              <w:t>Створення умов для змістов</w:t>
            </w:r>
            <w:r>
              <w:rPr>
                <w:rFonts w:ascii="Arial" w:hAnsi="Arial" w:cs="Arial"/>
                <w:sz w:val="22"/>
                <w:szCs w:val="22"/>
                <w:lang w:val="uk-UA"/>
              </w:rPr>
              <w:t>ного дозвілля дітей</w:t>
            </w:r>
            <w:r w:rsidRPr="00F56D65">
              <w:rPr>
                <w:rFonts w:ascii="Arial" w:hAnsi="Arial" w:cs="Arial"/>
                <w:sz w:val="22"/>
                <w:szCs w:val="22"/>
                <w:lang w:val="uk-UA"/>
              </w:rPr>
              <w:t xml:space="preserve"> шляхом будівництва дитячого ігрового майданчика</w:t>
            </w:r>
            <w:r>
              <w:rPr>
                <w:rFonts w:ascii="Arial" w:hAnsi="Arial" w:cs="Arial"/>
                <w:sz w:val="22"/>
                <w:szCs w:val="22"/>
                <w:lang w:val="uk-UA"/>
              </w:rPr>
              <w:t xml:space="preserve"> в с. Кухче</w:t>
            </w:r>
          </w:p>
        </w:tc>
      </w:tr>
      <w:tr w:rsidR="003A76FB" w:rsidRPr="00F56D65" w:rsidTr="00D91FF4">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3A76FB" w:rsidRPr="00F56D65" w:rsidRDefault="003A76FB" w:rsidP="00D91FF4">
            <w:pPr>
              <w:autoSpaceDE w:val="0"/>
              <w:autoSpaceDN w:val="0"/>
              <w:adjustRightInd w:val="0"/>
              <w:spacing w:after="0" w:line="240" w:lineRule="auto"/>
              <w:rPr>
                <w:rFonts w:ascii="Arial" w:hAnsi="Arial" w:cs="Arial"/>
                <w:b/>
              </w:rPr>
            </w:pPr>
            <w:r w:rsidRPr="00F56D65">
              <w:rPr>
                <w:rFonts w:ascii="Arial" w:hAnsi="Arial" w:cs="Arial"/>
                <w:b/>
              </w:rPr>
              <w:t>Територія на яку проект матиме вплив:</w:t>
            </w:r>
          </w:p>
        </w:tc>
        <w:tc>
          <w:tcPr>
            <w:tcW w:w="6732" w:type="dxa"/>
            <w:gridSpan w:val="6"/>
            <w:tcBorders>
              <w:top w:val="single" w:sz="4" w:space="0" w:color="auto"/>
              <w:left w:val="single" w:sz="4" w:space="0" w:color="auto"/>
              <w:bottom w:val="single" w:sz="4" w:space="0" w:color="auto"/>
              <w:right w:val="single" w:sz="4" w:space="0" w:color="auto"/>
            </w:tcBorders>
            <w:hideMark/>
          </w:tcPr>
          <w:p w:rsidR="003A76FB" w:rsidRPr="00F56D65" w:rsidRDefault="005B38BC" w:rsidP="00D91FF4">
            <w:pPr>
              <w:spacing w:after="0" w:line="240" w:lineRule="auto"/>
              <w:rPr>
                <w:rFonts w:ascii="Arial" w:hAnsi="Arial" w:cs="Arial"/>
                <w:lang w:eastAsia="it-IT"/>
              </w:rPr>
            </w:pPr>
            <w:r>
              <w:rPr>
                <w:rFonts w:ascii="Arial" w:hAnsi="Arial" w:cs="Arial"/>
                <w:lang w:eastAsia="it-IT"/>
              </w:rPr>
              <w:t>с. Кухче</w:t>
            </w:r>
          </w:p>
        </w:tc>
      </w:tr>
      <w:tr w:rsidR="003A76FB" w:rsidRPr="00F56D65" w:rsidTr="00D91FF4">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3A76FB" w:rsidRPr="00F56D65" w:rsidRDefault="003A76FB" w:rsidP="00D91FF4">
            <w:pPr>
              <w:autoSpaceDE w:val="0"/>
              <w:autoSpaceDN w:val="0"/>
              <w:adjustRightInd w:val="0"/>
              <w:spacing w:after="0" w:line="240" w:lineRule="auto"/>
              <w:rPr>
                <w:rFonts w:ascii="Arial" w:hAnsi="Arial" w:cs="Arial"/>
                <w:b/>
              </w:rPr>
            </w:pPr>
            <w:r w:rsidRPr="00F56D65">
              <w:rPr>
                <w:rFonts w:ascii="Arial" w:hAnsi="Arial" w:cs="Arial"/>
                <w:b/>
              </w:rPr>
              <w:t>Орієнтовна кількість отримувачів вигод</w:t>
            </w:r>
          </w:p>
        </w:tc>
        <w:tc>
          <w:tcPr>
            <w:tcW w:w="6732" w:type="dxa"/>
            <w:gridSpan w:val="6"/>
            <w:tcBorders>
              <w:top w:val="single" w:sz="4" w:space="0" w:color="auto"/>
              <w:left w:val="single" w:sz="4" w:space="0" w:color="auto"/>
              <w:bottom w:val="single" w:sz="4" w:space="0" w:color="auto"/>
              <w:right w:val="single" w:sz="4" w:space="0" w:color="auto"/>
            </w:tcBorders>
          </w:tcPr>
          <w:p w:rsidR="003A76FB" w:rsidRPr="00F56D65" w:rsidRDefault="00D47982" w:rsidP="00D91FF4">
            <w:pPr>
              <w:spacing w:after="0" w:line="240" w:lineRule="auto"/>
              <w:rPr>
                <w:rFonts w:ascii="Arial" w:hAnsi="Arial" w:cs="Arial"/>
                <w:lang w:eastAsia="it-IT"/>
              </w:rPr>
            </w:pPr>
            <w:r>
              <w:rPr>
                <w:rFonts w:ascii="Arial" w:hAnsi="Arial" w:cs="Arial"/>
                <w:lang w:eastAsia="it-IT"/>
              </w:rPr>
              <w:t>893</w:t>
            </w:r>
            <w:r w:rsidR="003A76FB" w:rsidRPr="00F56D65">
              <w:rPr>
                <w:rFonts w:ascii="Arial" w:hAnsi="Arial" w:cs="Arial"/>
                <w:lang w:eastAsia="it-IT"/>
              </w:rPr>
              <w:t xml:space="preserve"> осіб</w:t>
            </w:r>
          </w:p>
        </w:tc>
      </w:tr>
      <w:tr w:rsidR="003A76FB" w:rsidRPr="00F56D65" w:rsidTr="00D91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A76FB" w:rsidRPr="00F56D65" w:rsidRDefault="003A76FB" w:rsidP="00D91FF4">
            <w:pPr>
              <w:spacing w:after="0" w:line="240" w:lineRule="auto"/>
              <w:rPr>
                <w:rFonts w:ascii="Arial" w:hAnsi="Arial" w:cs="Arial"/>
                <w:b/>
                <w:bCs/>
              </w:rPr>
            </w:pPr>
            <w:r w:rsidRPr="00F56D65">
              <w:rPr>
                <w:rFonts w:ascii="Arial" w:hAnsi="Arial" w:cs="Arial"/>
                <w:b/>
                <w:bCs/>
              </w:rPr>
              <w:t>Стислий опис проекту:</w:t>
            </w:r>
          </w:p>
        </w:tc>
        <w:tc>
          <w:tcPr>
            <w:tcW w:w="6732" w:type="dxa"/>
            <w:gridSpan w:val="6"/>
            <w:tcBorders>
              <w:top w:val="single" w:sz="4" w:space="0" w:color="auto"/>
              <w:left w:val="single" w:sz="4" w:space="0" w:color="auto"/>
              <w:bottom w:val="single" w:sz="4" w:space="0" w:color="auto"/>
              <w:right w:val="single" w:sz="4" w:space="0" w:color="auto"/>
            </w:tcBorders>
          </w:tcPr>
          <w:p w:rsidR="003A76FB" w:rsidRPr="00F56D65" w:rsidRDefault="003A76FB" w:rsidP="00D91FF4">
            <w:pPr>
              <w:spacing w:after="0" w:line="240" w:lineRule="auto"/>
              <w:jc w:val="both"/>
              <w:rPr>
                <w:rFonts w:ascii="Arial" w:hAnsi="Arial" w:cs="Arial"/>
                <w:lang w:eastAsia="uk-UA"/>
              </w:rPr>
            </w:pPr>
            <w:r>
              <w:rPr>
                <w:rFonts w:ascii="Arial" w:hAnsi="Arial" w:cs="Arial"/>
                <w:lang w:eastAsia="uk-UA"/>
              </w:rPr>
              <w:t>В селі Кухче</w:t>
            </w:r>
            <w:r w:rsidRPr="00F56D65">
              <w:rPr>
                <w:rFonts w:ascii="Arial" w:hAnsi="Arial" w:cs="Arial"/>
                <w:lang w:eastAsia="uk-UA"/>
              </w:rPr>
              <w:t xml:space="preserve"> проживає</w:t>
            </w:r>
            <w:r w:rsidR="00A05030">
              <w:rPr>
                <w:rFonts w:ascii="Arial" w:hAnsi="Arial" w:cs="Arial"/>
                <w:lang w:eastAsia="uk-UA"/>
              </w:rPr>
              <w:t xml:space="preserve">893 мешканця, з них </w:t>
            </w:r>
            <w:r w:rsidR="00FE614D">
              <w:rPr>
                <w:rFonts w:ascii="Arial" w:hAnsi="Arial" w:cs="Arial"/>
                <w:lang w:eastAsia="uk-UA"/>
              </w:rPr>
              <w:t xml:space="preserve">98 дітей. </w:t>
            </w:r>
            <w:r w:rsidRPr="00F56D65">
              <w:rPr>
                <w:rFonts w:ascii="Arial" w:hAnsi="Arial" w:cs="Arial"/>
                <w:lang w:eastAsia="uk-UA"/>
              </w:rPr>
              <w:t>Діти не мають можливості активно проводити дозвілля, розв</w:t>
            </w:r>
            <w:r w:rsidR="003C15AE">
              <w:rPr>
                <w:rFonts w:ascii="Arial" w:hAnsi="Arial" w:cs="Arial"/>
                <w:lang w:eastAsia="uk-UA"/>
              </w:rPr>
              <w:t>иватись фізично. На території се</w:t>
            </w:r>
            <w:r w:rsidRPr="00F56D65">
              <w:rPr>
                <w:rFonts w:ascii="Arial" w:hAnsi="Arial" w:cs="Arial"/>
                <w:lang w:eastAsia="uk-UA"/>
              </w:rPr>
              <w:t>л</w:t>
            </w:r>
            <w:r w:rsidR="003C15AE">
              <w:rPr>
                <w:rFonts w:ascii="Arial" w:hAnsi="Arial" w:cs="Arial"/>
                <w:lang w:eastAsia="uk-UA"/>
              </w:rPr>
              <w:t>а</w:t>
            </w:r>
            <w:r w:rsidRPr="00F56D65">
              <w:rPr>
                <w:rFonts w:ascii="Arial" w:hAnsi="Arial" w:cs="Arial"/>
                <w:lang w:eastAsia="uk-UA"/>
              </w:rPr>
              <w:t xml:space="preserve"> відсутні спеціально облаштовані місця для дитячих ігор, розваг та занять спортом.</w:t>
            </w:r>
          </w:p>
          <w:p w:rsidR="003A76FB" w:rsidRPr="00F56D65" w:rsidRDefault="00B4726B" w:rsidP="00D91FF4">
            <w:pPr>
              <w:spacing w:after="0" w:line="240" w:lineRule="auto"/>
              <w:jc w:val="both"/>
              <w:rPr>
                <w:rFonts w:ascii="Arial" w:hAnsi="Arial" w:cs="Arial"/>
                <w:lang w:eastAsia="uk-UA"/>
              </w:rPr>
            </w:pPr>
            <w:r>
              <w:rPr>
                <w:rFonts w:ascii="Arial" w:hAnsi="Arial" w:cs="Arial"/>
                <w:lang w:eastAsia="uk-UA"/>
              </w:rPr>
              <w:t>У результаті реалізації п</w:t>
            </w:r>
            <w:r w:rsidR="003A76FB" w:rsidRPr="00F56D65">
              <w:rPr>
                <w:rFonts w:ascii="Arial" w:hAnsi="Arial" w:cs="Arial"/>
                <w:lang w:eastAsia="uk-UA"/>
              </w:rPr>
              <w:t>роекту буде якісно та ефективно використано фінансові та майнові ресурси для створення дитячого ігрового майданчика.</w:t>
            </w:r>
          </w:p>
        </w:tc>
      </w:tr>
      <w:tr w:rsidR="003A76FB" w:rsidRPr="00F56D65" w:rsidTr="00D91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A76FB" w:rsidRPr="00F56D65" w:rsidRDefault="003A76FB" w:rsidP="00D91FF4">
            <w:pPr>
              <w:spacing w:after="0" w:line="240" w:lineRule="auto"/>
              <w:rPr>
                <w:rFonts w:ascii="Arial" w:hAnsi="Arial" w:cs="Arial"/>
                <w:b/>
                <w:bCs/>
              </w:rPr>
            </w:pPr>
            <w:r w:rsidRPr="00F56D65">
              <w:rPr>
                <w:rFonts w:ascii="Arial" w:hAnsi="Arial" w:cs="Arial"/>
                <w:b/>
                <w:bCs/>
              </w:rPr>
              <w:t>Очікувані результати:</w:t>
            </w:r>
          </w:p>
        </w:tc>
        <w:tc>
          <w:tcPr>
            <w:tcW w:w="6732" w:type="dxa"/>
            <w:gridSpan w:val="6"/>
            <w:tcBorders>
              <w:top w:val="single" w:sz="4" w:space="0" w:color="auto"/>
              <w:left w:val="single" w:sz="4" w:space="0" w:color="auto"/>
              <w:bottom w:val="single" w:sz="4" w:space="0" w:color="auto"/>
              <w:right w:val="single" w:sz="4" w:space="0" w:color="auto"/>
            </w:tcBorders>
            <w:shd w:val="clear" w:color="auto" w:fill="FFFFFF"/>
          </w:tcPr>
          <w:p w:rsidR="003A76FB" w:rsidRPr="00F56D65" w:rsidRDefault="003A76FB" w:rsidP="00D91FF4">
            <w:pPr>
              <w:spacing w:after="0" w:line="240" w:lineRule="auto"/>
              <w:jc w:val="both"/>
              <w:rPr>
                <w:rFonts w:ascii="Arial" w:hAnsi="Arial" w:cs="Arial"/>
                <w:lang w:eastAsia="it-IT"/>
              </w:rPr>
            </w:pPr>
            <w:r w:rsidRPr="00F56D65">
              <w:rPr>
                <w:rFonts w:ascii="Arial" w:hAnsi="Arial" w:cs="Arial"/>
                <w:lang w:eastAsia="it-IT"/>
              </w:rPr>
              <w:t xml:space="preserve"> Діти отримають зручний майданчик для проведення дозвілля.</w:t>
            </w:r>
          </w:p>
        </w:tc>
      </w:tr>
      <w:tr w:rsidR="003A76FB" w:rsidRPr="00F56D65" w:rsidTr="00D91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A76FB" w:rsidRPr="00F56D65" w:rsidRDefault="003A76FB" w:rsidP="00D91FF4">
            <w:pPr>
              <w:spacing w:after="0" w:line="240" w:lineRule="auto"/>
              <w:rPr>
                <w:rFonts w:ascii="Arial" w:hAnsi="Arial" w:cs="Arial"/>
                <w:b/>
                <w:bCs/>
              </w:rPr>
            </w:pPr>
            <w:r w:rsidRPr="00F56D65">
              <w:rPr>
                <w:rFonts w:ascii="Arial" w:hAnsi="Arial" w:cs="Arial"/>
                <w:b/>
                <w:bCs/>
              </w:rPr>
              <w:t>Ключові заходи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3A76FB" w:rsidRPr="00F56D65" w:rsidRDefault="003A76FB" w:rsidP="00D91FF4">
            <w:pPr>
              <w:pStyle w:val="ae"/>
              <w:numPr>
                <w:ilvl w:val="0"/>
                <w:numId w:val="61"/>
              </w:numPr>
              <w:jc w:val="both"/>
              <w:rPr>
                <w:rFonts w:cs="Arial"/>
                <w:sz w:val="22"/>
                <w:szCs w:val="22"/>
                <w:lang w:val="ru-RU" w:eastAsia="it-IT"/>
              </w:rPr>
            </w:pPr>
            <w:r w:rsidRPr="00F56D65">
              <w:rPr>
                <w:rFonts w:cs="Arial"/>
                <w:sz w:val="22"/>
                <w:szCs w:val="22"/>
                <w:lang w:val="uk-UA" w:eastAsia="it-IT"/>
              </w:rPr>
              <w:t>Залу</w:t>
            </w:r>
            <w:r w:rsidR="004F69F8">
              <w:rPr>
                <w:rFonts w:cs="Arial"/>
                <w:sz w:val="22"/>
                <w:szCs w:val="22"/>
                <w:lang w:val="uk-UA" w:eastAsia="it-IT"/>
              </w:rPr>
              <w:t>чити батьків дітей в кількості 40-50</w:t>
            </w:r>
            <w:r w:rsidRPr="00F56D65">
              <w:rPr>
                <w:rFonts w:cs="Arial"/>
                <w:sz w:val="22"/>
                <w:szCs w:val="22"/>
                <w:lang w:val="uk-UA" w:eastAsia="it-IT"/>
              </w:rPr>
              <w:t xml:space="preserve"> чоловік до об</w:t>
            </w:r>
            <w:r w:rsidR="003C15AE">
              <w:rPr>
                <w:rFonts w:cs="Arial"/>
                <w:sz w:val="22"/>
                <w:szCs w:val="22"/>
                <w:lang w:val="uk-UA" w:eastAsia="it-IT"/>
              </w:rPr>
              <w:t>лаштування території в центрі се</w:t>
            </w:r>
            <w:r w:rsidRPr="00F56D65">
              <w:rPr>
                <w:rFonts w:cs="Arial"/>
                <w:sz w:val="22"/>
                <w:szCs w:val="22"/>
                <w:lang w:val="uk-UA" w:eastAsia="it-IT"/>
              </w:rPr>
              <w:t>л</w:t>
            </w:r>
            <w:r w:rsidR="003C15AE">
              <w:rPr>
                <w:rFonts w:cs="Arial"/>
                <w:sz w:val="22"/>
                <w:szCs w:val="22"/>
                <w:lang w:val="uk-UA" w:eastAsia="it-IT"/>
              </w:rPr>
              <w:t>а</w:t>
            </w:r>
            <w:r w:rsidRPr="00F56D65">
              <w:rPr>
                <w:rFonts w:cs="Arial"/>
                <w:sz w:val="22"/>
                <w:szCs w:val="22"/>
                <w:lang w:val="uk-UA" w:eastAsia="it-IT"/>
              </w:rPr>
              <w:t xml:space="preserve"> під ігровий майданчик.</w:t>
            </w:r>
          </w:p>
          <w:p w:rsidR="003A76FB" w:rsidRPr="00F56D65" w:rsidRDefault="003A76FB" w:rsidP="00D91FF4">
            <w:pPr>
              <w:pStyle w:val="ae"/>
              <w:numPr>
                <w:ilvl w:val="0"/>
                <w:numId w:val="61"/>
              </w:numPr>
              <w:jc w:val="both"/>
              <w:rPr>
                <w:rFonts w:cs="Arial"/>
                <w:sz w:val="22"/>
                <w:szCs w:val="22"/>
                <w:lang w:val="ru-RU" w:eastAsia="it-IT"/>
              </w:rPr>
            </w:pPr>
            <w:r w:rsidRPr="00F56D65">
              <w:rPr>
                <w:rFonts w:cs="Arial"/>
                <w:sz w:val="22"/>
                <w:szCs w:val="22"/>
                <w:lang w:val="uk-UA" w:eastAsia="it-IT"/>
              </w:rPr>
              <w:t>Придбати та встановити споруди ігрових майданчиків.</w:t>
            </w:r>
          </w:p>
        </w:tc>
      </w:tr>
      <w:tr w:rsidR="003A76FB" w:rsidRPr="00F56D65" w:rsidTr="00D91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A76FB" w:rsidRPr="00F56D65" w:rsidRDefault="003A76FB" w:rsidP="00D91FF4">
            <w:pPr>
              <w:spacing w:after="0" w:line="240" w:lineRule="auto"/>
              <w:rPr>
                <w:rFonts w:ascii="Arial" w:hAnsi="Arial" w:cs="Arial"/>
                <w:b/>
              </w:rPr>
            </w:pPr>
            <w:r w:rsidRPr="00F56D65">
              <w:rPr>
                <w:rFonts w:ascii="Arial" w:hAnsi="Arial" w:cs="Arial"/>
                <w:b/>
              </w:rPr>
              <w:t xml:space="preserve">Період здійснення: </w:t>
            </w:r>
          </w:p>
        </w:tc>
        <w:tc>
          <w:tcPr>
            <w:tcW w:w="6732" w:type="dxa"/>
            <w:gridSpan w:val="6"/>
            <w:tcBorders>
              <w:top w:val="single" w:sz="4" w:space="0" w:color="auto"/>
              <w:left w:val="single" w:sz="4" w:space="0" w:color="auto"/>
              <w:bottom w:val="single" w:sz="4" w:space="0" w:color="auto"/>
              <w:right w:val="single" w:sz="4" w:space="0" w:color="auto"/>
            </w:tcBorders>
            <w:vAlign w:val="center"/>
            <w:hideMark/>
          </w:tcPr>
          <w:p w:rsidR="003A76FB" w:rsidRPr="00F56D65" w:rsidRDefault="003A76FB" w:rsidP="00D91FF4">
            <w:pPr>
              <w:spacing w:after="0" w:line="240" w:lineRule="auto"/>
              <w:rPr>
                <w:rFonts w:ascii="Arial" w:hAnsi="Arial" w:cs="Arial"/>
                <w:lang w:eastAsia="it-IT"/>
              </w:rPr>
            </w:pPr>
            <w:r>
              <w:rPr>
                <w:rFonts w:ascii="Arial" w:hAnsi="Arial" w:cs="Arial"/>
                <w:b/>
              </w:rPr>
              <w:t>2020</w:t>
            </w:r>
            <w:r w:rsidRPr="00F56D65">
              <w:rPr>
                <w:rFonts w:ascii="Arial" w:hAnsi="Arial" w:cs="Arial"/>
                <w:b/>
              </w:rPr>
              <w:t xml:space="preserve"> – 2022 роки:</w:t>
            </w:r>
          </w:p>
        </w:tc>
      </w:tr>
      <w:tr w:rsidR="003A76FB" w:rsidRPr="00F56D65" w:rsidTr="00D91FF4">
        <w:trPr>
          <w:jc w:val="right"/>
        </w:trPr>
        <w:tc>
          <w:tcPr>
            <w:tcW w:w="311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A76FB" w:rsidRPr="00F56D65" w:rsidRDefault="003A76FB" w:rsidP="00D91FF4">
            <w:pPr>
              <w:spacing w:after="0" w:line="240" w:lineRule="auto"/>
              <w:rPr>
                <w:rFonts w:ascii="Arial" w:hAnsi="Arial" w:cs="Arial"/>
                <w:b/>
                <w:bCs/>
              </w:rPr>
            </w:pPr>
            <w:r w:rsidRPr="00F56D65">
              <w:rPr>
                <w:rFonts w:ascii="Arial" w:hAnsi="Arial" w:cs="Arial"/>
                <w:b/>
                <w:bCs/>
              </w:rPr>
              <w:t>Орієнтовна вартість проекту, тис. грн.</w:t>
            </w:r>
          </w:p>
        </w:tc>
        <w:tc>
          <w:tcPr>
            <w:tcW w:w="107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A76FB" w:rsidRPr="00F56D65" w:rsidRDefault="003A76FB" w:rsidP="00D91FF4">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A76FB" w:rsidRPr="00F56D65" w:rsidRDefault="003A76FB" w:rsidP="00D91FF4">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A76FB" w:rsidRPr="00F56D65" w:rsidRDefault="003A76FB" w:rsidP="00D91FF4">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A76FB" w:rsidRPr="00F56D65" w:rsidRDefault="003A76FB" w:rsidP="00D91FF4">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A76FB" w:rsidRPr="00F56D65" w:rsidRDefault="003A76FB" w:rsidP="00D91FF4">
            <w:pPr>
              <w:spacing w:after="0" w:line="240" w:lineRule="auto"/>
              <w:jc w:val="center"/>
              <w:rPr>
                <w:rFonts w:ascii="Arial" w:hAnsi="Arial" w:cs="Arial"/>
                <w:b/>
                <w:lang w:eastAsia="it-IT"/>
              </w:rPr>
            </w:pPr>
            <w:r>
              <w:rPr>
                <w:rFonts w:ascii="Arial" w:hAnsi="Arial" w:cs="Arial"/>
                <w:b/>
                <w:lang w:eastAsia="it-IT"/>
              </w:rPr>
              <w:t>2024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A76FB" w:rsidRPr="00F56D65" w:rsidRDefault="003A76FB" w:rsidP="00D91FF4">
            <w:pPr>
              <w:spacing w:after="0" w:line="240" w:lineRule="auto"/>
              <w:jc w:val="center"/>
              <w:rPr>
                <w:rFonts w:ascii="Arial" w:hAnsi="Arial" w:cs="Arial"/>
                <w:b/>
                <w:lang w:eastAsia="it-IT"/>
              </w:rPr>
            </w:pPr>
            <w:r w:rsidRPr="00F56D65">
              <w:rPr>
                <w:rFonts w:ascii="Arial" w:hAnsi="Arial" w:cs="Arial"/>
                <w:b/>
                <w:lang w:eastAsia="it-IT"/>
              </w:rPr>
              <w:t>Разом</w:t>
            </w:r>
          </w:p>
        </w:tc>
      </w:tr>
      <w:tr w:rsidR="003A76FB" w:rsidRPr="00F56D65" w:rsidTr="00D91FF4">
        <w:trPr>
          <w:jc w:val="right"/>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3A76FB" w:rsidRPr="00F56D65" w:rsidRDefault="003A76FB" w:rsidP="00D91FF4">
            <w:pPr>
              <w:spacing w:after="0" w:line="240" w:lineRule="auto"/>
              <w:rPr>
                <w:rFonts w:ascii="Arial" w:hAnsi="Arial" w:cs="Arial"/>
                <w:b/>
                <w:bCs/>
              </w:rPr>
            </w:pPr>
          </w:p>
        </w:tc>
        <w:tc>
          <w:tcPr>
            <w:tcW w:w="1070" w:type="dxa"/>
            <w:tcBorders>
              <w:top w:val="single" w:sz="4" w:space="0" w:color="auto"/>
              <w:left w:val="single" w:sz="4" w:space="0" w:color="auto"/>
              <w:bottom w:val="single" w:sz="4" w:space="0" w:color="auto"/>
              <w:right w:val="single" w:sz="4" w:space="0" w:color="auto"/>
            </w:tcBorders>
            <w:vAlign w:val="center"/>
          </w:tcPr>
          <w:p w:rsidR="003A76FB" w:rsidRPr="00F56D65" w:rsidRDefault="003A76FB" w:rsidP="00D91FF4">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3A76FB" w:rsidRPr="00F56D65" w:rsidRDefault="001C3B0E" w:rsidP="00D91FF4">
            <w:pPr>
              <w:spacing w:after="0" w:line="240" w:lineRule="auto"/>
              <w:jc w:val="center"/>
              <w:rPr>
                <w:rFonts w:ascii="Arial" w:hAnsi="Arial" w:cs="Arial"/>
                <w:b/>
                <w:lang w:eastAsia="it-IT"/>
              </w:rPr>
            </w:pPr>
            <w:r>
              <w:rPr>
                <w:rFonts w:ascii="Arial" w:hAnsi="Arial" w:cs="Arial"/>
                <w:b/>
                <w:lang w:eastAsia="it-IT"/>
              </w:rPr>
              <w:t>100</w:t>
            </w:r>
          </w:p>
        </w:tc>
        <w:tc>
          <w:tcPr>
            <w:tcW w:w="1133" w:type="dxa"/>
            <w:tcBorders>
              <w:top w:val="single" w:sz="4" w:space="0" w:color="auto"/>
              <w:left w:val="single" w:sz="4" w:space="0" w:color="auto"/>
              <w:bottom w:val="single" w:sz="4" w:space="0" w:color="auto"/>
              <w:right w:val="single" w:sz="4" w:space="0" w:color="auto"/>
            </w:tcBorders>
            <w:vAlign w:val="center"/>
          </w:tcPr>
          <w:p w:rsidR="003A76FB" w:rsidRPr="00F56D65" w:rsidRDefault="003A76FB" w:rsidP="00D91FF4">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3A76FB" w:rsidRPr="00F56D65" w:rsidRDefault="003A76FB" w:rsidP="00D91FF4">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3A76FB" w:rsidRPr="00F56D65" w:rsidRDefault="003A76FB" w:rsidP="00D91FF4">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A76FB" w:rsidRPr="00F56D65" w:rsidRDefault="003A76FB" w:rsidP="00D91FF4">
            <w:pPr>
              <w:spacing w:after="0" w:line="240" w:lineRule="auto"/>
              <w:jc w:val="center"/>
              <w:rPr>
                <w:rFonts w:ascii="Arial" w:hAnsi="Arial" w:cs="Arial"/>
                <w:b/>
                <w:lang w:eastAsia="it-IT"/>
              </w:rPr>
            </w:pPr>
            <w:r>
              <w:rPr>
                <w:rFonts w:ascii="Arial" w:hAnsi="Arial" w:cs="Arial"/>
                <w:b/>
                <w:lang w:eastAsia="it-IT"/>
              </w:rPr>
              <w:t>100</w:t>
            </w:r>
          </w:p>
        </w:tc>
      </w:tr>
      <w:tr w:rsidR="003A76FB" w:rsidRPr="00F56D65" w:rsidTr="00D91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A76FB" w:rsidRPr="00F56D65" w:rsidRDefault="003A76FB" w:rsidP="00D91FF4">
            <w:pPr>
              <w:spacing w:after="0" w:line="240" w:lineRule="auto"/>
              <w:rPr>
                <w:rFonts w:ascii="Arial" w:hAnsi="Arial" w:cs="Arial"/>
                <w:b/>
                <w:bCs/>
              </w:rPr>
            </w:pPr>
            <w:r w:rsidRPr="00F56D65">
              <w:rPr>
                <w:rFonts w:ascii="Arial" w:hAnsi="Arial" w:cs="Arial"/>
                <w:b/>
                <w:bCs/>
              </w:rPr>
              <w:t>Джерела фінансування:</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3A76FB" w:rsidRPr="00F56D65" w:rsidRDefault="003A76FB" w:rsidP="00D91FF4">
            <w:pPr>
              <w:spacing w:after="0" w:line="240" w:lineRule="auto"/>
              <w:jc w:val="both"/>
              <w:rPr>
                <w:rFonts w:ascii="Arial" w:hAnsi="Arial" w:cs="Arial"/>
                <w:lang w:eastAsia="it-IT"/>
              </w:rPr>
            </w:pPr>
            <w:r>
              <w:rPr>
                <w:rFonts w:ascii="Arial" w:hAnsi="Arial" w:cs="Arial"/>
                <w:lang w:eastAsia="it-IT"/>
              </w:rPr>
              <w:t>Державний бюджет</w:t>
            </w:r>
            <w:r w:rsidRPr="00F56D65">
              <w:rPr>
                <w:rFonts w:ascii="Arial" w:hAnsi="Arial" w:cs="Arial"/>
                <w:lang w:eastAsia="it-IT"/>
              </w:rPr>
              <w:t>; Локницька</w:t>
            </w:r>
            <w:r w:rsidR="00893695">
              <w:rPr>
                <w:rFonts w:ascii="Arial" w:hAnsi="Arial" w:cs="Arial"/>
                <w:lang w:eastAsia="it-IT"/>
              </w:rPr>
              <w:t xml:space="preserve"> </w:t>
            </w:r>
            <w:r w:rsidRPr="00F56D65">
              <w:rPr>
                <w:rFonts w:ascii="Arial" w:hAnsi="Arial" w:cs="Arial"/>
                <w:lang w:eastAsia="it-IT"/>
              </w:rPr>
              <w:t>сільська рада; донорські та інші кошти не заборонені законодавством.</w:t>
            </w:r>
          </w:p>
        </w:tc>
      </w:tr>
      <w:tr w:rsidR="003A76FB" w:rsidRPr="00F56D65" w:rsidTr="00D91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A76FB" w:rsidRPr="00F56D65" w:rsidRDefault="003A76FB" w:rsidP="00D91FF4">
            <w:pPr>
              <w:spacing w:after="0" w:line="240" w:lineRule="auto"/>
              <w:rPr>
                <w:rFonts w:ascii="Arial" w:hAnsi="Arial" w:cs="Arial"/>
                <w:b/>
                <w:bCs/>
              </w:rPr>
            </w:pPr>
            <w:r w:rsidRPr="00F56D65">
              <w:rPr>
                <w:rFonts w:ascii="Arial" w:hAnsi="Arial" w:cs="Arial"/>
                <w:b/>
              </w:rPr>
              <w:t>Ключові потенційні учасники реалізації проекту:</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3A76FB" w:rsidRPr="00F56D65" w:rsidRDefault="003A76FB" w:rsidP="00D91FF4">
            <w:pPr>
              <w:spacing w:after="0" w:line="240" w:lineRule="auto"/>
              <w:jc w:val="both"/>
              <w:rPr>
                <w:rFonts w:ascii="Arial" w:hAnsi="Arial" w:cs="Arial"/>
                <w:lang w:eastAsia="it-IT"/>
              </w:rPr>
            </w:pPr>
            <w:r w:rsidRPr="00F56D65">
              <w:rPr>
                <w:rFonts w:ascii="Arial" w:hAnsi="Arial" w:cs="Arial"/>
                <w:lang w:eastAsia="it-IT"/>
              </w:rPr>
              <w:t>Локницька</w:t>
            </w:r>
            <w:r w:rsidR="00893695">
              <w:rPr>
                <w:rFonts w:ascii="Arial" w:hAnsi="Arial" w:cs="Arial"/>
                <w:lang w:eastAsia="it-IT"/>
              </w:rPr>
              <w:t xml:space="preserve"> </w:t>
            </w:r>
            <w:r w:rsidRPr="00F56D65">
              <w:rPr>
                <w:rFonts w:ascii="Arial" w:hAnsi="Arial" w:cs="Arial"/>
                <w:lang w:eastAsia="it-IT"/>
              </w:rPr>
              <w:t>сільська рада, причетні установи та організації, підрядні організації.</w:t>
            </w:r>
          </w:p>
        </w:tc>
      </w:tr>
      <w:tr w:rsidR="003A76FB" w:rsidRPr="00F56D65" w:rsidTr="00D91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A76FB" w:rsidRPr="00F56D65" w:rsidRDefault="003A76FB" w:rsidP="00D91FF4">
            <w:pPr>
              <w:spacing w:after="0" w:line="240" w:lineRule="auto"/>
              <w:rPr>
                <w:rFonts w:ascii="Arial" w:hAnsi="Arial" w:cs="Arial"/>
                <w:b/>
                <w:bCs/>
              </w:rPr>
            </w:pPr>
            <w:r w:rsidRPr="00F56D65">
              <w:rPr>
                <w:rFonts w:ascii="Arial" w:hAnsi="Arial" w:cs="Arial"/>
                <w:b/>
                <w:bCs/>
              </w:rPr>
              <w:t>Інше:</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3A76FB" w:rsidRPr="00F56D65" w:rsidRDefault="003A76FB" w:rsidP="00D91FF4">
            <w:pPr>
              <w:spacing w:after="0" w:line="240" w:lineRule="auto"/>
              <w:rPr>
                <w:rFonts w:ascii="Arial" w:hAnsi="Arial" w:cs="Arial"/>
                <w:lang w:eastAsia="it-IT"/>
              </w:rPr>
            </w:pPr>
          </w:p>
        </w:tc>
      </w:tr>
    </w:tbl>
    <w:p w:rsidR="00FA47EB" w:rsidRDefault="00FA47EB" w:rsidP="00434F36">
      <w:pPr>
        <w:spacing w:after="0" w:line="240" w:lineRule="auto"/>
        <w:rPr>
          <w:rFonts w:ascii="Arial" w:hAnsi="Arial" w:cs="Arial"/>
          <w:b/>
          <w:color w:val="FF0000"/>
        </w:rPr>
      </w:pPr>
    </w:p>
    <w:p w:rsidR="00894DA5" w:rsidRDefault="00894DA5" w:rsidP="00434F36">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9"/>
        <w:gridCol w:w="1070"/>
        <w:gridCol w:w="1132"/>
        <w:gridCol w:w="1133"/>
        <w:gridCol w:w="1132"/>
        <w:gridCol w:w="1132"/>
        <w:gridCol w:w="1133"/>
      </w:tblGrid>
      <w:tr w:rsidR="00FA47EB" w:rsidRPr="00727B55" w:rsidTr="00476460">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FA47EB" w:rsidRPr="00727B55" w:rsidRDefault="00FA47EB" w:rsidP="00476460">
            <w:pPr>
              <w:pStyle w:val="6"/>
              <w:spacing w:before="0" w:line="240" w:lineRule="auto"/>
              <w:rPr>
                <w:rFonts w:ascii="Arial" w:hAnsi="Arial" w:cs="Arial"/>
                <w:color w:val="auto"/>
              </w:rPr>
            </w:pPr>
            <w:r w:rsidRPr="00727B55">
              <w:rPr>
                <w:rFonts w:ascii="Arial" w:hAnsi="Arial" w:cs="Arial"/>
                <w:color w:val="auto"/>
              </w:rPr>
              <w:t>Завдання Стратегії, якому відповідає проект:</w:t>
            </w:r>
          </w:p>
        </w:tc>
        <w:tc>
          <w:tcPr>
            <w:tcW w:w="6732" w:type="dxa"/>
            <w:gridSpan w:val="6"/>
            <w:tcBorders>
              <w:top w:val="single" w:sz="4" w:space="0" w:color="auto"/>
              <w:left w:val="single" w:sz="4" w:space="0" w:color="auto"/>
              <w:bottom w:val="single" w:sz="4" w:space="0" w:color="auto"/>
              <w:right w:val="single" w:sz="4" w:space="0" w:color="auto"/>
            </w:tcBorders>
            <w:hideMark/>
          </w:tcPr>
          <w:p w:rsidR="00FA47EB" w:rsidRPr="00727B55" w:rsidRDefault="00396AD4" w:rsidP="00476460">
            <w:pPr>
              <w:spacing w:after="0" w:line="240" w:lineRule="auto"/>
              <w:rPr>
                <w:rFonts w:ascii="Arial" w:hAnsi="Arial" w:cs="Arial"/>
              </w:rPr>
            </w:pPr>
            <w:r>
              <w:rPr>
                <w:rFonts w:ascii="Arial" w:hAnsi="Arial" w:cs="Arial"/>
              </w:rPr>
              <w:t>2.4.1</w:t>
            </w:r>
            <w:r w:rsidR="00FA47EB">
              <w:rPr>
                <w:rFonts w:ascii="Arial" w:hAnsi="Arial" w:cs="Arial"/>
              </w:rPr>
              <w:t>. В</w:t>
            </w:r>
            <w:r w:rsidR="000E541B">
              <w:rPr>
                <w:rFonts w:ascii="Arial" w:hAnsi="Arial" w:cs="Arial"/>
              </w:rPr>
              <w:t xml:space="preserve">становлення </w:t>
            </w:r>
            <w:r w:rsidR="00547FE0">
              <w:rPr>
                <w:rFonts w:ascii="Arial" w:hAnsi="Arial" w:cs="Arial"/>
              </w:rPr>
              <w:t xml:space="preserve">та облаштування </w:t>
            </w:r>
            <w:r w:rsidR="000E541B">
              <w:rPr>
                <w:rFonts w:ascii="Arial" w:hAnsi="Arial" w:cs="Arial"/>
              </w:rPr>
              <w:t xml:space="preserve">дитячих </w:t>
            </w:r>
            <w:r w:rsidR="00547FE0">
              <w:rPr>
                <w:rFonts w:ascii="Arial" w:hAnsi="Arial" w:cs="Arial"/>
              </w:rPr>
              <w:t xml:space="preserve"> майданчиків </w:t>
            </w:r>
            <w:r w:rsidR="00973E40">
              <w:rPr>
                <w:rFonts w:ascii="Arial" w:hAnsi="Arial" w:cs="Arial"/>
              </w:rPr>
              <w:t>в населених пунктах громади</w:t>
            </w:r>
          </w:p>
        </w:tc>
      </w:tr>
      <w:tr w:rsidR="00FA47EB" w:rsidRPr="00727B55" w:rsidTr="00476460">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FA47EB" w:rsidRPr="00727B55" w:rsidRDefault="00FA47EB" w:rsidP="00476460">
            <w:pPr>
              <w:spacing w:after="0" w:line="240" w:lineRule="auto"/>
              <w:rPr>
                <w:rFonts w:ascii="Arial" w:hAnsi="Arial" w:cs="Arial"/>
                <w:b/>
                <w:bCs/>
              </w:rPr>
            </w:pPr>
            <w:r w:rsidRPr="00727B55">
              <w:rPr>
                <w:rFonts w:ascii="Arial" w:hAnsi="Arial" w:cs="Arial"/>
                <w:b/>
                <w:bCs/>
              </w:rPr>
              <w:t>Назва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FA47EB" w:rsidRPr="00727B55" w:rsidRDefault="00FA47EB" w:rsidP="00476460">
            <w:pPr>
              <w:spacing w:after="0" w:line="240" w:lineRule="auto"/>
              <w:rPr>
                <w:rFonts w:ascii="Arial" w:hAnsi="Arial" w:cs="Arial"/>
                <w:b/>
                <w:lang w:eastAsia="it-IT"/>
              </w:rPr>
            </w:pPr>
            <w:r>
              <w:rPr>
                <w:rFonts w:ascii="Arial" w:hAnsi="Arial" w:cs="Arial"/>
                <w:b/>
              </w:rPr>
              <w:t>Облаштування вуличного</w:t>
            </w:r>
            <w:r w:rsidRPr="00727B55">
              <w:rPr>
                <w:rFonts w:ascii="Arial" w:hAnsi="Arial" w:cs="Arial"/>
                <w:b/>
              </w:rPr>
              <w:t xml:space="preserve"> дитяч</w:t>
            </w:r>
            <w:r>
              <w:rPr>
                <w:rFonts w:ascii="Arial" w:hAnsi="Arial" w:cs="Arial"/>
                <w:b/>
              </w:rPr>
              <w:t xml:space="preserve">ого майданчика в с. Локниця </w:t>
            </w:r>
          </w:p>
        </w:tc>
      </w:tr>
      <w:tr w:rsidR="00FA47EB" w:rsidRPr="00F56D65" w:rsidTr="00476460">
        <w:trPr>
          <w:trHeight w:val="447"/>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FA47EB" w:rsidRPr="00F56D65" w:rsidRDefault="00FA47EB" w:rsidP="00476460">
            <w:pPr>
              <w:spacing w:after="0" w:line="240" w:lineRule="auto"/>
              <w:rPr>
                <w:rFonts w:ascii="Arial" w:hAnsi="Arial" w:cs="Arial"/>
                <w:b/>
                <w:bCs/>
              </w:rPr>
            </w:pPr>
            <w:r w:rsidRPr="00F56D65">
              <w:rPr>
                <w:rFonts w:ascii="Arial" w:hAnsi="Arial" w:cs="Arial"/>
                <w:b/>
                <w:bCs/>
              </w:rPr>
              <w:t>Цілі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FA47EB" w:rsidRPr="00F56D65" w:rsidRDefault="00FA47EB" w:rsidP="00476460">
            <w:pPr>
              <w:pStyle w:val="afd"/>
              <w:spacing w:before="0" w:beforeAutospacing="0" w:after="0" w:afterAutospacing="0"/>
              <w:jc w:val="both"/>
              <w:rPr>
                <w:rFonts w:ascii="Arial" w:hAnsi="Arial" w:cs="Arial"/>
                <w:sz w:val="22"/>
                <w:szCs w:val="22"/>
                <w:lang w:val="uk-UA" w:eastAsia="it-IT"/>
              </w:rPr>
            </w:pPr>
            <w:r w:rsidRPr="00F56D65">
              <w:rPr>
                <w:rFonts w:ascii="Arial" w:hAnsi="Arial" w:cs="Arial"/>
                <w:sz w:val="22"/>
                <w:szCs w:val="22"/>
                <w:lang w:val="uk-UA"/>
              </w:rPr>
              <w:t>Створення умов для змістов</w:t>
            </w:r>
            <w:r>
              <w:rPr>
                <w:rFonts w:ascii="Arial" w:hAnsi="Arial" w:cs="Arial"/>
                <w:sz w:val="22"/>
                <w:szCs w:val="22"/>
                <w:lang w:val="uk-UA"/>
              </w:rPr>
              <w:t>ного дозвілля дітей</w:t>
            </w:r>
            <w:r w:rsidRPr="00F56D65">
              <w:rPr>
                <w:rFonts w:ascii="Arial" w:hAnsi="Arial" w:cs="Arial"/>
                <w:sz w:val="22"/>
                <w:szCs w:val="22"/>
                <w:lang w:val="uk-UA"/>
              </w:rPr>
              <w:t xml:space="preserve"> шляхом будівництва дитячого ігрового майданчика</w:t>
            </w:r>
            <w:r>
              <w:rPr>
                <w:rFonts w:ascii="Arial" w:hAnsi="Arial" w:cs="Arial"/>
                <w:sz w:val="22"/>
                <w:szCs w:val="22"/>
                <w:lang w:val="uk-UA"/>
              </w:rPr>
              <w:t xml:space="preserve"> в с. Локниця</w:t>
            </w:r>
          </w:p>
        </w:tc>
      </w:tr>
      <w:tr w:rsidR="00FA47EB" w:rsidRPr="00F56D65" w:rsidTr="00476460">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FA47EB" w:rsidRPr="00F56D65" w:rsidRDefault="00FA47EB" w:rsidP="00476460">
            <w:pPr>
              <w:autoSpaceDE w:val="0"/>
              <w:autoSpaceDN w:val="0"/>
              <w:adjustRightInd w:val="0"/>
              <w:spacing w:after="0" w:line="240" w:lineRule="auto"/>
              <w:rPr>
                <w:rFonts w:ascii="Arial" w:hAnsi="Arial" w:cs="Arial"/>
                <w:b/>
              </w:rPr>
            </w:pPr>
            <w:r w:rsidRPr="00F56D65">
              <w:rPr>
                <w:rFonts w:ascii="Arial" w:hAnsi="Arial" w:cs="Arial"/>
                <w:b/>
              </w:rPr>
              <w:t>Територія на яку проект матиме вплив:</w:t>
            </w:r>
          </w:p>
        </w:tc>
        <w:tc>
          <w:tcPr>
            <w:tcW w:w="6732" w:type="dxa"/>
            <w:gridSpan w:val="6"/>
            <w:tcBorders>
              <w:top w:val="single" w:sz="4" w:space="0" w:color="auto"/>
              <w:left w:val="single" w:sz="4" w:space="0" w:color="auto"/>
              <w:bottom w:val="single" w:sz="4" w:space="0" w:color="auto"/>
              <w:right w:val="single" w:sz="4" w:space="0" w:color="auto"/>
            </w:tcBorders>
            <w:hideMark/>
          </w:tcPr>
          <w:p w:rsidR="00FA47EB" w:rsidRPr="00F56D65" w:rsidRDefault="00FA47EB" w:rsidP="00476460">
            <w:pPr>
              <w:spacing w:after="0" w:line="240" w:lineRule="auto"/>
              <w:rPr>
                <w:rFonts w:ascii="Arial" w:hAnsi="Arial" w:cs="Arial"/>
                <w:lang w:eastAsia="it-IT"/>
              </w:rPr>
            </w:pPr>
            <w:r>
              <w:rPr>
                <w:rFonts w:ascii="Arial" w:hAnsi="Arial" w:cs="Arial"/>
                <w:lang w:eastAsia="it-IT"/>
              </w:rPr>
              <w:t>с. Локниця</w:t>
            </w:r>
          </w:p>
        </w:tc>
      </w:tr>
      <w:tr w:rsidR="00FA47EB" w:rsidRPr="00F56D65" w:rsidTr="00476460">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FA47EB" w:rsidRPr="00F56D65" w:rsidRDefault="00FA47EB" w:rsidP="00476460">
            <w:pPr>
              <w:autoSpaceDE w:val="0"/>
              <w:autoSpaceDN w:val="0"/>
              <w:adjustRightInd w:val="0"/>
              <w:spacing w:after="0" w:line="240" w:lineRule="auto"/>
              <w:rPr>
                <w:rFonts w:ascii="Arial" w:hAnsi="Arial" w:cs="Arial"/>
                <w:b/>
              </w:rPr>
            </w:pPr>
            <w:r w:rsidRPr="00F56D65">
              <w:rPr>
                <w:rFonts w:ascii="Arial" w:hAnsi="Arial" w:cs="Arial"/>
                <w:b/>
              </w:rPr>
              <w:t>Орієнтовна кількість отримувачів вигод</w:t>
            </w:r>
          </w:p>
        </w:tc>
        <w:tc>
          <w:tcPr>
            <w:tcW w:w="6732" w:type="dxa"/>
            <w:gridSpan w:val="6"/>
            <w:tcBorders>
              <w:top w:val="single" w:sz="4" w:space="0" w:color="auto"/>
              <w:left w:val="single" w:sz="4" w:space="0" w:color="auto"/>
              <w:bottom w:val="single" w:sz="4" w:space="0" w:color="auto"/>
              <w:right w:val="single" w:sz="4" w:space="0" w:color="auto"/>
            </w:tcBorders>
          </w:tcPr>
          <w:p w:rsidR="00FA47EB" w:rsidRPr="00F56D65" w:rsidRDefault="00FA47EB" w:rsidP="00476460">
            <w:pPr>
              <w:spacing w:after="0" w:line="240" w:lineRule="auto"/>
              <w:rPr>
                <w:rFonts w:ascii="Arial" w:hAnsi="Arial" w:cs="Arial"/>
                <w:lang w:eastAsia="it-IT"/>
              </w:rPr>
            </w:pPr>
            <w:r>
              <w:rPr>
                <w:rFonts w:ascii="Arial" w:hAnsi="Arial" w:cs="Arial"/>
                <w:lang w:eastAsia="it-IT"/>
              </w:rPr>
              <w:t>1187</w:t>
            </w:r>
            <w:r w:rsidRPr="00F56D65">
              <w:rPr>
                <w:rFonts w:ascii="Arial" w:hAnsi="Arial" w:cs="Arial"/>
                <w:lang w:eastAsia="it-IT"/>
              </w:rPr>
              <w:t xml:space="preserve"> осіб</w:t>
            </w:r>
          </w:p>
        </w:tc>
      </w:tr>
      <w:tr w:rsidR="00FA47EB" w:rsidRPr="00F56D65" w:rsidTr="0047646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47EB" w:rsidRPr="00F56D65" w:rsidRDefault="00FA47EB" w:rsidP="00476460">
            <w:pPr>
              <w:spacing w:after="0" w:line="240" w:lineRule="auto"/>
              <w:rPr>
                <w:rFonts w:ascii="Arial" w:hAnsi="Arial" w:cs="Arial"/>
                <w:b/>
                <w:bCs/>
              </w:rPr>
            </w:pPr>
            <w:r w:rsidRPr="00F56D65">
              <w:rPr>
                <w:rFonts w:ascii="Arial" w:hAnsi="Arial" w:cs="Arial"/>
                <w:b/>
                <w:bCs/>
              </w:rPr>
              <w:t>Стислий опис проекту:</w:t>
            </w:r>
          </w:p>
        </w:tc>
        <w:tc>
          <w:tcPr>
            <w:tcW w:w="6732" w:type="dxa"/>
            <w:gridSpan w:val="6"/>
            <w:tcBorders>
              <w:top w:val="single" w:sz="4" w:space="0" w:color="auto"/>
              <w:left w:val="single" w:sz="4" w:space="0" w:color="auto"/>
              <w:bottom w:val="single" w:sz="4" w:space="0" w:color="auto"/>
              <w:right w:val="single" w:sz="4" w:space="0" w:color="auto"/>
            </w:tcBorders>
          </w:tcPr>
          <w:p w:rsidR="00FA47EB" w:rsidRPr="00F56D65" w:rsidRDefault="00FA47EB" w:rsidP="00476460">
            <w:pPr>
              <w:spacing w:after="0" w:line="240" w:lineRule="auto"/>
              <w:jc w:val="both"/>
              <w:rPr>
                <w:rFonts w:ascii="Arial" w:hAnsi="Arial" w:cs="Arial"/>
                <w:lang w:eastAsia="uk-UA"/>
              </w:rPr>
            </w:pPr>
            <w:r>
              <w:rPr>
                <w:rFonts w:ascii="Arial" w:hAnsi="Arial" w:cs="Arial"/>
                <w:lang w:eastAsia="uk-UA"/>
              </w:rPr>
              <w:t>В селі Локниця</w:t>
            </w:r>
            <w:r w:rsidRPr="00F56D65">
              <w:rPr>
                <w:rFonts w:ascii="Arial" w:hAnsi="Arial" w:cs="Arial"/>
                <w:lang w:eastAsia="uk-UA"/>
              </w:rPr>
              <w:t xml:space="preserve"> проживає </w:t>
            </w:r>
            <w:r>
              <w:rPr>
                <w:rFonts w:ascii="Arial" w:hAnsi="Arial" w:cs="Arial"/>
                <w:lang w:eastAsia="uk-UA"/>
              </w:rPr>
              <w:t>1187 мешканців, з них 105 дітей віком  від 5-12 дитини</w:t>
            </w:r>
            <w:r w:rsidRPr="00F56D65">
              <w:rPr>
                <w:rFonts w:ascii="Arial" w:hAnsi="Arial" w:cs="Arial"/>
                <w:lang w:eastAsia="uk-UA"/>
              </w:rPr>
              <w:t>.Діти не мають можливості активно проводити дозвілля, розв</w:t>
            </w:r>
            <w:r>
              <w:rPr>
                <w:rFonts w:ascii="Arial" w:hAnsi="Arial" w:cs="Arial"/>
                <w:lang w:eastAsia="uk-UA"/>
              </w:rPr>
              <w:t>иватись фізично. На території се</w:t>
            </w:r>
            <w:r w:rsidRPr="00F56D65">
              <w:rPr>
                <w:rFonts w:ascii="Arial" w:hAnsi="Arial" w:cs="Arial"/>
                <w:lang w:eastAsia="uk-UA"/>
              </w:rPr>
              <w:t>л</w:t>
            </w:r>
            <w:r>
              <w:rPr>
                <w:rFonts w:ascii="Arial" w:hAnsi="Arial" w:cs="Arial"/>
                <w:lang w:eastAsia="uk-UA"/>
              </w:rPr>
              <w:t>а</w:t>
            </w:r>
            <w:r w:rsidRPr="00F56D65">
              <w:rPr>
                <w:rFonts w:ascii="Arial" w:hAnsi="Arial" w:cs="Arial"/>
                <w:lang w:eastAsia="uk-UA"/>
              </w:rPr>
              <w:t xml:space="preserve"> відсутні спеціально облаштовані місця для дитячих ігор, розваг та занять спортом.</w:t>
            </w:r>
          </w:p>
          <w:p w:rsidR="00FA47EB" w:rsidRPr="00F56D65" w:rsidRDefault="00FA47EB" w:rsidP="00476460">
            <w:pPr>
              <w:spacing w:after="0" w:line="240" w:lineRule="auto"/>
              <w:jc w:val="both"/>
              <w:rPr>
                <w:rFonts w:ascii="Arial" w:hAnsi="Arial" w:cs="Arial"/>
                <w:lang w:eastAsia="uk-UA"/>
              </w:rPr>
            </w:pPr>
            <w:r w:rsidRPr="00F56D65">
              <w:rPr>
                <w:rFonts w:ascii="Arial" w:hAnsi="Arial" w:cs="Arial"/>
                <w:lang w:eastAsia="uk-UA"/>
              </w:rPr>
              <w:t>У результаті реалізації Проекту буде якісно та ефективно використано фінансові та майнові ресурси для створення дитячого ігрового майданчика.</w:t>
            </w:r>
          </w:p>
        </w:tc>
      </w:tr>
      <w:tr w:rsidR="00FA47EB" w:rsidRPr="00F56D65" w:rsidTr="0047646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47EB" w:rsidRPr="00F56D65" w:rsidRDefault="00FA47EB" w:rsidP="00476460">
            <w:pPr>
              <w:spacing w:after="0" w:line="240" w:lineRule="auto"/>
              <w:rPr>
                <w:rFonts w:ascii="Arial" w:hAnsi="Arial" w:cs="Arial"/>
                <w:b/>
                <w:bCs/>
              </w:rPr>
            </w:pPr>
            <w:r w:rsidRPr="00F56D65">
              <w:rPr>
                <w:rFonts w:ascii="Arial" w:hAnsi="Arial" w:cs="Arial"/>
                <w:b/>
                <w:bCs/>
              </w:rPr>
              <w:t>Очікувані результати:</w:t>
            </w:r>
          </w:p>
        </w:tc>
        <w:tc>
          <w:tcPr>
            <w:tcW w:w="6732" w:type="dxa"/>
            <w:gridSpan w:val="6"/>
            <w:tcBorders>
              <w:top w:val="single" w:sz="4" w:space="0" w:color="auto"/>
              <w:left w:val="single" w:sz="4" w:space="0" w:color="auto"/>
              <w:bottom w:val="single" w:sz="4" w:space="0" w:color="auto"/>
              <w:right w:val="single" w:sz="4" w:space="0" w:color="auto"/>
            </w:tcBorders>
            <w:shd w:val="clear" w:color="auto" w:fill="FFFFFF"/>
          </w:tcPr>
          <w:p w:rsidR="00FA47EB" w:rsidRPr="00F56D65" w:rsidRDefault="00FA47EB" w:rsidP="00476460">
            <w:pPr>
              <w:spacing w:after="0" w:line="240" w:lineRule="auto"/>
              <w:jc w:val="both"/>
              <w:rPr>
                <w:rFonts w:ascii="Arial" w:hAnsi="Arial" w:cs="Arial"/>
                <w:lang w:eastAsia="it-IT"/>
              </w:rPr>
            </w:pPr>
            <w:r w:rsidRPr="00F56D65">
              <w:rPr>
                <w:rFonts w:ascii="Arial" w:hAnsi="Arial" w:cs="Arial"/>
                <w:lang w:eastAsia="it-IT"/>
              </w:rPr>
              <w:t xml:space="preserve"> Діти отримають зручний майданчик для проведення дозвілля.</w:t>
            </w:r>
          </w:p>
        </w:tc>
      </w:tr>
      <w:tr w:rsidR="00FA47EB" w:rsidRPr="00F56D65" w:rsidTr="0047646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47EB" w:rsidRPr="00F56D65" w:rsidRDefault="00FA47EB" w:rsidP="00476460">
            <w:pPr>
              <w:spacing w:after="0" w:line="240" w:lineRule="auto"/>
              <w:rPr>
                <w:rFonts w:ascii="Arial" w:hAnsi="Arial" w:cs="Arial"/>
                <w:b/>
                <w:bCs/>
              </w:rPr>
            </w:pPr>
            <w:r w:rsidRPr="00F56D65">
              <w:rPr>
                <w:rFonts w:ascii="Arial" w:hAnsi="Arial" w:cs="Arial"/>
                <w:b/>
                <w:bCs/>
              </w:rPr>
              <w:t>Ключові заходи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FA47EB" w:rsidRPr="00F56D65" w:rsidRDefault="00FA47EB" w:rsidP="00476460">
            <w:pPr>
              <w:pStyle w:val="ae"/>
              <w:numPr>
                <w:ilvl w:val="0"/>
                <w:numId w:val="61"/>
              </w:numPr>
              <w:jc w:val="both"/>
              <w:rPr>
                <w:rFonts w:cs="Arial"/>
                <w:sz w:val="22"/>
                <w:szCs w:val="22"/>
                <w:lang w:val="ru-RU" w:eastAsia="it-IT"/>
              </w:rPr>
            </w:pPr>
            <w:r w:rsidRPr="00F56D65">
              <w:rPr>
                <w:rFonts w:cs="Arial"/>
                <w:sz w:val="22"/>
                <w:szCs w:val="22"/>
                <w:lang w:val="uk-UA" w:eastAsia="it-IT"/>
              </w:rPr>
              <w:t>Залучит</w:t>
            </w:r>
            <w:r>
              <w:rPr>
                <w:rFonts w:cs="Arial"/>
                <w:sz w:val="22"/>
                <w:szCs w:val="22"/>
                <w:lang w:val="uk-UA" w:eastAsia="it-IT"/>
              </w:rPr>
              <w:t>и батьків дітей в кількості 50-6</w:t>
            </w:r>
            <w:r w:rsidRPr="00F56D65">
              <w:rPr>
                <w:rFonts w:cs="Arial"/>
                <w:sz w:val="22"/>
                <w:szCs w:val="22"/>
                <w:lang w:val="uk-UA" w:eastAsia="it-IT"/>
              </w:rPr>
              <w:t>0 чоловік до об</w:t>
            </w:r>
            <w:r>
              <w:rPr>
                <w:rFonts w:cs="Arial"/>
                <w:sz w:val="22"/>
                <w:szCs w:val="22"/>
                <w:lang w:val="uk-UA" w:eastAsia="it-IT"/>
              </w:rPr>
              <w:t>лаштування території в центрі се</w:t>
            </w:r>
            <w:r w:rsidRPr="00F56D65">
              <w:rPr>
                <w:rFonts w:cs="Arial"/>
                <w:sz w:val="22"/>
                <w:szCs w:val="22"/>
                <w:lang w:val="uk-UA" w:eastAsia="it-IT"/>
              </w:rPr>
              <w:t>л</w:t>
            </w:r>
            <w:r>
              <w:rPr>
                <w:rFonts w:cs="Arial"/>
                <w:sz w:val="22"/>
                <w:szCs w:val="22"/>
                <w:lang w:val="uk-UA" w:eastAsia="it-IT"/>
              </w:rPr>
              <w:t>а</w:t>
            </w:r>
            <w:r w:rsidRPr="00F56D65">
              <w:rPr>
                <w:rFonts w:cs="Arial"/>
                <w:sz w:val="22"/>
                <w:szCs w:val="22"/>
                <w:lang w:val="uk-UA" w:eastAsia="it-IT"/>
              </w:rPr>
              <w:t xml:space="preserve"> під ігровий майданчик.</w:t>
            </w:r>
          </w:p>
          <w:p w:rsidR="00FA47EB" w:rsidRPr="00F56D65" w:rsidRDefault="00FA47EB" w:rsidP="00476460">
            <w:pPr>
              <w:pStyle w:val="ae"/>
              <w:numPr>
                <w:ilvl w:val="0"/>
                <w:numId w:val="61"/>
              </w:numPr>
              <w:jc w:val="both"/>
              <w:rPr>
                <w:rFonts w:cs="Arial"/>
                <w:sz w:val="22"/>
                <w:szCs w:val="22"/>
                <w:lang w:val="ru-RU" w:eastAsia="it-IT"/>
              </w:rPr>
            </w:pPr>
            <w:r w:rsidRPr="00F56D65">
              <w:rPr>
                <w:rFonts w:cs="Arial"/>
                <w:sz w:val="22"/>
                <w:szCs w:val="22"/>
                <w:lang w:val="uk-UA" w:eastAsia="it-IT"/>
              </w:rPr>
              <w:t>Придбати та встановити споруди ігрових майданчиків.</w:t>
            </w:r>
          </w:p>
        </w:tc>
      </w:tr>
      <w:tr w:rsidR="00FA47EB" w:rsidRPr="00F56D65" w:rsidTr="0047646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47EB" w:rsidRPr="00F56D65" w:rsidRDefault="00FA47EB" w:rsidP="00476460">
            <w:pPr>
              <w:spacing w:after="0" w:line="240" w:lineRule="auto"/>
              <w:rPr>
                <w:rFonts w:ascii="Arial" w:hAnsi="Arial" w:cs="Arial"/>
                <w:b/>
              </w:rPr>
            </w:pPr>
            <w:r w:rsidRPr="00F56D65">
              <w:rPr>
                <w:rFonts w:ascii="Arial" w:hAnsi="Arial" w:cs="Arial"/>
                <w:b/>
              </w:rPr>
              <w:t xml:space="preserve">Період здійснення: </w:t>
            </w:r>
          </w:p>
        </w:tc>
        <w:tc>
          <w:tcPr>
            <w:tcW w:w="6732" w:type="dxa"/>
            <w:gridSpan w:val="6"/>
            <w:tcBorders>
              <w:top w:val="single" w:sz="4" w:space="0" w:color="auto"/>
              <w:left w:val="single" w:sz="4" w:space="0" w:color="auto"/>
              <w:bottom w:val="single" w:sz="4" w:space="0" w:color="auto"/>
              <w:right w:val="single" w:sz="4" w:space="0" w:color="auto"/>
            </w:tcBorders>
            <w:vAlign w:val="center"/>
            <w:hideMark/>
          </w:tcPr>
          <w:p w:rsidR="00FA47EB" w:rsidRPr="00F56D65" w:rsidRDefault="00FA47EB" w:rsidP="00476460">
            <w:pPr>
              <w:spacing w:after="0" w:line="240" w:lineRule="auto"/>
              <w:rPr>
                <w:rFonts w:ascii="Arial" w:hAnsi="Arial" w:cs="Arial"/>
                <w:lang w:eastAsia="it-IT"/>
              </w:rPr>
            </w:pPr>
            <w:r>
              <w:rPr>
                <w:rFonts w:ascii="Arial" w:hAnsi="Arial" w:cs="Arial"/>
                <w:b/>
              </w:rPr>
              <w:t>2020</w:t>
            </w:r>
            <w:r w:rsidRPr="00F56D65">
              <w:rPr>
                <w:rFonts w:ascii="Arial" w:hAnsi="Arial" w:cs="Arial"/>
                <w:b/>
              </w:rPr>
              <w:t xml:space="preserve"> – 2022 роки:</w:t>
            </w:r>
          </w:p>
        </w:tc>
      </w:tr>
      <w:tr w:rsidR="00FA47EB" w:rsidRPr="00F56D65" w:rsidTr="00476460">
        <w:trPr>
          <w:jc w:val="right"/>
        </w:trPr>
        <w:tc>
          <w:tcPr>
            <w:tcW w:w="311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A47EB" w:rsidRPr="00F56D65" w:rsidRDefault="00FA47EB" w:rsidP="00476460">
            <w:pPr>
              <w:spacing w:after="0" w:line="240" w:lineRule="auto"/>
              <w:rPr>
                <w:rFonts w:ascii="Arial" w:hAnsi="Arial" w:cs="Arial"/>
                <w:b/>
                <w:bCs/>
              </w:rPr>
            </w:pPr>
            <w:r w:rsidRPr="00F56D65">
              <w:rPr>
                <w:rFonts w:ascii="Arial" w:hAnsi="Arial" w:cs="Arial"/>
                <w:b/>
                <w:bCs/>
              </w:rPr>
              <w:t>Орієнтовна вартість проекту, тис. грн.</w:t>
            </w:r>
          </w:p>
        </w:tc>
        <w:tc>
          <w:tcPr>
            <w:tcW w:w="107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FA47EB" w:rsidRPr="00F56D65" w:rsidRDefault="00FA47EB" w:rsidP="00476460">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FA47EB" w:rsidRPr="00F56D65" w:rsidRDefault="00FA47EB" w:rsidP="00476460">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FA47EB" w:rsidRPr="00F56D65" w:rsidRDefault="00FA47EB" w:rsidP="00476460">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FA47EB" w:rsidRPr="00F56D65" w:rsidRDefault="00FA47EB" w:rsidP="00476460">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FA47EB" w:rsidRPr="00F56D65" w:rsidRDefault="00FA47EB" w:rsidP="00476460">
            <w:pPr>
              <w:spacing w:after="0" w:line="240" w:lineRule="auto"/>
              <w:jc w:val="center"/>
              <w:rPr>
                <w:rFonts w:ascii="Arial" w:hAnsi="Arial" w:cs="Arial"/>
                <w:b/>
                <w:lang w:eastAsia="it-IT"/>
              </w:rPr>
            </w:pPr>
            <w:r>
              <w:rPr>
                <w:rFonts w:ascii="Arial" w:hAnsi="Arial" w:cs="Arial"/>
                <w:b/>
                <w:lang w:eastAsia="it-IT"/>
              </w:rPr>
              <w:t>2024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FA47EB" w:rsidRPr="00F56D65" w:rsidRDefault="00FA47EB" w:rsidP="00476460">
            <w:pPr>
              <w:spacing w:after="0" w:line="240" w:lineRule="auto"/>
              <w:jc w:val="center"/>
              <w:rPr>
                <w:rFonts w:ascii="Arial" w:hAnsi="Arial" w:cs="Arial"/>
                <w:b/>
                <w:lang w:eastAsia="it-IT"/>
              </w:rPr>
            </w:pPr>
            <w:r w:rsidRPr="00F56D65">
              <w:rPr>
                <w:rFonts w:ascii="Arial" w:hAnsi="Arial" w:cs="Arial"/>
                <w:b/>
                <w:lang w:eastAsia="it-IT"/>
              </w:rPr>
              <w:t>Разом</w:t>
            </w:r>
          </w:p>
        </w:tc>
      </w:tr>
      <w:tr w:rsidR="00FA47EB" w:rsidRPr="00F56D65" w:rsidTr="00476460">
        <w:trPr>
          <w:jc w:val="right"/>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FA47EB" w:rsidRPr="00F56D65" w:rsidRDefault="00FA47EB" w:rsidP="00476460">
            <w:pPr>
              <w:spacing w:after="0" w:line="240" w:lineRule="auto"/>
              <w:rPr>
                <w:rFonts w:ascii="Arial" w:hAnsi="Arial" w:cs="Arial"/>
                <w:b/>
                <w:bCs/>
              </w:rPr>
            </w:pPr>
          </w:p>
        </w:tc>
        <w:tc>
          <w:tcPr>
            <w:tcW w:w="1070" w:type="dxa"/>
            <w:tcBorders>
              <w:top w:val="single" w:sz="4" w:space="0" w:color="auto"/>
              <w:left w:val="single" w:sz="4" w:space="0" w:color="auto"/>
              <w:bottom w:val="single" w:sz="4" w:space="0" w:color="auto"/>
              <w:right w:val="single" w:sz="4" w:space="0" w:color="auto"/>
            </w:tcBorders>
            <w:vAlign w:val="center"/>
          </w:tcPr>
          <w:p w:rsidR="00FA47EB" w:rsidRPr="00F56D65" w:rsidRDefault="00FA47EB" w:rsidP="00476460">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FA47EB" w:rsidRPr="00F56D65" w:rsidRDefault="00FA47EB" w:rsidP="00476460">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vAlign w:val="center"/>
          </w:tcPr>
          <w:p w:rsidR="00FA47EB" w:rsidRPr="00F56D65" w:rsidRDefault="00FA47EB" w:rsidP="00476460">
            <w:pPr>
              <w:spacing w:after="0" w:line="240" w:lineRule="auto"/>
              <w:jc w:val="center"/>
              <w:rPr>
                <w:rFonts w:ascii="Arial" w:hAnsi="Arial" w:cs="Arial"/>
                <w:b/>
                <w:lang w:eastAsia="it-IT"/>
              </w:rPr>
            </w:pPr>
            <w:r>
              <w:rPr>
                <w:rFonts w:ascii="Arial" w:hAnsi="Arial" w:cs="Arial"/>
                <w:b/>
                <w:lang w:eastAsia="it-IT"/>
              </w:rPr>
              <w:t>100</w:t>
            </w:r>
          </w:p>
        </w:tc>
        <w:tc>
          <w:tcPr>
            <w:tcW w:w="1132" w:type="dxa"/>
            <w:tcBorders>
              <w:top w:val="single" w:sz="4" w:space="0" w:color="auto"/>
              <w:left w:val="single" w:sz="4" w:space="0" w:color="auto"/>
              <w:bottom w:val="single" w:sz="4" w:space="0" w:color="auto"/>
              <w:right w:val="single" w:sz="4" w:space="0" w:color="auto"/>
            </w:tcBorders>
            <w:vAlign w:val="center"/>
          </w:tcPr>
          <w:p w:rsidR="00FA47EB" w:rsidRPr="00F56D65" w:rsidRDefault="00FA47EB" w:rsidP="00476460">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FA47EB" w:rsidRPr="00F56D65" w:rsidRDefault="00FA47EB" w:rsidP="00476460">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47EB" w:rsidRPr="00F56D65" w:rsidRDefault="00FA47EB" w:rsidP="00476460">
            <w:pPr>
              <w:spacing w:after="0" w:line="240" w:lineRule="auto"/>
              <w:jc w:val="center"/>
              <w:rPr>
                <w:rFonts w:ascii="Arial" w:hAnsi="Arial" w:cs="Arial"/>
                <w:b/>
                <w:lang w:eastAsia="it-IT"/>
              </w:rPr>
            </w:pPr>
            <w:r>
              <w:rPr>
                <w:rFonts w:ascii="Arial" w:hAnsi="Arial" w:cs="Arial"/>
                <w:b/>
                <w:lang w:eastAsia="it-IT"/>
              </w:rPr>
              <w:t>100</w:t>
            </w:r>
          </w:p>
        </w:tc>
      </w:tr>
      <w:tr w:rsidR="00FA47EB" w:rsidRPr="00F56D65" w:rsidTr="0047646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47EB" w:rsidRPr="00F56D65" w:rsidRDefault="00FA47EB" w:rsidP="00476460">
            <w:pPr>
              <w:spacing w:after="0" w:line="240" w:lineRule="auto"/>
              <w:rPr>
                <w:rFonts w:ascii="Arial" w:hAnsi="Arial" w:cs="Arial"/>
                <w:b/>
                <w:bCs/>
              </w:rPr>
            </w:pPr>
            <w:r w:rsidRPr="00F56D65">
              <w:rPr>
                <w:rFonts w:ascii="Arial" w:hAnsi="Arial" w:cs="Arial"/>
                <w:b/>
                <w:bCs/>
              </w:rPr>
              <w:t>Джерела фінансування:</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FA47EB" w:rsidRPr="00F56D65" w:rsidRDefault="00FA47EB" w:rsidP="00476460">
            <w:pPr>
              <w:spacing w:after="0" w:line="240" w:lineRule="auto"/>
              <w:jc w:val="both"/>
              <w:rPr>
                <w:rFonts w:ascii="Arial" w:hAnsi="Arial" w:cs="Arial"/>
                <w:lang w:eastAsia="it-IT"/>
              </w:rPr>
            </w:pPr>
            <w:r>
              <w:rPr>
                <w:rFonts w:ascii="Arial" w:hAnsi="Arial" w:cs="Arial"/>
                <w:lang w:eastAsia="it-IT"/>
              </w:rPr>
              <w:t>Державний бюджет</w:t>
            </w:r>
            <w:r w:rsidRPr="00F56D65">
              <w:rPr>
                <w:rFonts w:ascii="Arial" w:hAnsi="Arial" w:cs="Arial"/>
                <w:lang w:eastAsia="it-IT"/>
              </w:rPr>
              <w:t>; Локницькасільська рада; донорські та інші кошти не заборонені законодавством.</w:t>
            </w:r>
          </w:p>
        </w:tc>
      </w:tr>
      <w:tr w:rsidR="00FA47EB" w:rsidRPr="00F56D65" w:rsidTr="0047646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47EB" w:rsidRPr="00F56D65" w:rsidRDefault="00FA47EB" w:rsidP="00476460">
            <w:pPr>
              <w:spacing w:after="0" w:line="240" w:lineRule="auto"/>
              <w:rPr>
                <w:rFonts w:ascii="Arial" w:hAnsi="Arial" w:cs="Arial"/>
                <w:b/>
                <w:bCs/>
              </w:rPr>
            </w:pPr>
            <w:r w:rsidRPr="00F56D65">
              <w:rPr>
                <w:rFonts w:ascii="Arial" w:hAnsi="Arial" w:cs="Arial"/>
                <w:b/>
              </w:rPr>
              <w:t>Ключові потенційні учасники реалізації проекту:</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FA47EB" w:rsidRPr="00F56D65" w:rsidRDefault="00FA47EB" w:rsidP="00476460">
            <w:pPr>
              <w:spacing w:after="0" w:line="240" w:lineRule="auto"/>
              <w:jc w:val="both"/>
              <w:rPr>
                <w:rFonts w:ascii="Arial" w:hAnsi="Arial" w:cs="Arial"/>
                <w:lang w:eastAsia="it-IT"/>
              </w:rPr>
            </w:pPr>
            <w:r w:rsidRPr="00F56D65">
              <w:rPr>
                <w:rFonts w:ascii="Arial" w:hAnsi="Arial" w:cs="Arial"/>
                <w:lang w:eastAsia="it-IT"/>
              </w:rPr>
              <w:t>Локницька</w:t>
            </w:r>
            <w:r w:rsidR="00A8411B">
              <w:rPr>
                <w:rFonts w:ascii="Arial" w:hAnsi="Arial" w:cs="Arial"/>
                <w:lang w:eastAsia="it-IT"/>
              </w:rPr>
              <w:t xml:space="preserve"> </w:t>
            </w:r>
            <w:r w:rsidRPr="00F56D65">
              <w:rPr>
                <w:rFonts w:ascii="Arial" w:hAnsi="Arial" w:cs="Arial"/>
                <w:lang w:eastAsia="it-IT"/>
              </w:rPr>
              <w:t>сільська рада, причетні установи та організації, підрядні організації.</w:t>
            </w:r>
          </w:p>
        </w:tc>
      </w:tr>
    </w:tbl>
    <w:p w:rsidR="00FA47EB" w:rsidRDefault="00FA47EB" w:rsidP="00434F36">
      <w:pPr>
        <w:spacing w:after="0" w:line="240" w:lineRule="auto"/>
        <w:rPr>
          <w:rFonts w:ascii="Arial" w:hAnsi="Arial" w:cs="Arial"/>
          <w:b/>
          <w:color w:val="FF0000"/>
        </w:rPr>
      </w:pPr>
    </w:p>
    <w:p w:rsidR="003A76FB" w:rsidRDefault="003A76FB" w:rsidP="00434F36">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9"/>
        <w:gridCol w:w="1070"/>
        <w:gridCol w:w="1132"/>
        <w:gridCol w:w="1133"/>
        <w:gridCol w:w="1132"/>
        <w:gridCol w:w="1132"/>
        <w:gridCol w:w="1133"/>
      </w:tblGrid>
      <w:tr w:rsidR="00887CC1" w:rsidRPr="00727B55" w:rsidTr="0047646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87CC1" w:rsidRPr="00F04B20" w:rsidRDefault="00887CC1" w:rsidP="00476460">
            <w:pPr>
              <w:rPr>
                <w:rFonts w:ascii="Arial" w:hAnsi="Arial" w:cs="Arial"/>
                <w:b/>
              </w:rPr>
            </w:pPr>
            <w:r w:rsidRPr="00F04B20">
              <w:rPr>
                <w:rFonts w:ascii="Arial" w:hAnsi="Arial" w:cs="Arial"/>
                <w:b/>
              </w:rPr>
              <w:t>Завдання Стратегії, якому відповідає проект:</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887CC1" w:rsidRPr="00727B55" w:rsidRDefault="006500AF" w:rsidP="00476460">
            <w:pPr>
              <w:spacing w:after="0" w:line="240" w:lineRule="auto"/>
              <w:jc w:val="both"/>
              <w:rPr>
                <w:rFonts w:ascii="Arial" w:hAnsi="Arial" w:cs="Arial"/>
                <w:lang w:eastAsia="it-IT"/>
              </w:rPr>
            </w:pPr>
            <w:r>
              <w:rPr>
                <w:rFonts w:ascii="Arial" w:hAnsi="Arial" w:cs="Arial"/>
                <w:lang w:eastAsia="it-IT"/>
              </w:rPr>
              <w:t>2.4</w:t>
            </w:r>
            <w:r w:rsidR="00887CC1">
              <w:rPr>
                <w:rFonts w:ascii="Arial" w:hAnsi="Arial" w:cs="Arial"/>
                <w:lang w:eastAsia="it-IT"/>
              </w:rPr>
              <w:t xml:space="preserve">.2. Встановлення </w:t>
            </w:r>
            <w:r w:rsidR="00547FE0">
              <w:rPr>
                <w:rFonts w:ascii="Arial" w:hAnsi="Arial" w:cs="Arial"/>
                <w:lang w:eastAsia="it-IT"/>
              </w:rPr>
              <w:t xml:space="preserve">та облаштування </w:t>
            </w:r>
            <w:r w:rsidR="008862B8">
              <w:rPr>
                <w:rFonts w:ascii="Arial" w:hAnsi="Arial" w:cs="Arial"/>
                <w:lang w:eastAsia="it-IT"/>
              </w:rPr>
              <w:t>спортивних</w:t>
            </w:r>
            <w:r w:rsidR="00887CC1">
              <w:rPr>
                <w:rFonts w:ascii="Arial" w:hAnsi="Arial" w:cs="Arial"/>
                <w:lang w:eastAsia="it-IT"/>
              </w:rPr>
              <w:t xml:space="preserve"> майданч</w:t>
            </w:r>
            <w:r w:rsidR="008862B8">
              <w:rPr>
                <w:rFonts w:ascii="Arial" w:hAnsi="Arial" w:cs="Arial"/>
                <w:lang w:eastAsia="it-IT"/>
              </w:rPr>
              <w:t>иків</w:t>
            </w:r>
          </w:p>
        </w:tc>
      </w:tr>
      <w:tr w:rsidR="00887CC1" w:rsidRPr="00F04B20" w:rsidTr="0047646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87CC1" w:rsidRPr="00F04B20" w:rsidRDefault="00887CC1" w:rsidP="00476460">
            <w:pPr>
              <w:spacing w:after="0" w:line="240" w:lineRule="auto"/>
              <w:rPr>
                <w:rFonts w:ascii="Arial" w:hAnsi="Arial" w:cs="Arial"/>
                <w:b/>
              </w:rPr>
            </w:pPr>
            <w:r w:rsidRPr="00F04B20">
              <w:rPr>
                <w:rFonts w:ascii="Arial" w:hAnsi="Arial" w:cs="Arial"/>
                <w:b/>
              </w:rPr>
              <w:t>Назва проекту:</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887CC1" w:rsidRPr="00B855E4" w:rsidRDefault="00887CC1" w:rsidP="00476460">
            <w:pPr>
              <w:spacing w:after="0" w:line="240" w:lineRule="auto"/>
              <w:jc w:val="both"/>
              <w:rPr>
                <w:rFonts w:ascii="Arial" w:hAnsi="Arial" w:cs="Arial"/>
                <w:b/>
                <w:lang w:eastAsia="it-IT"/>
              </w:rPr>
            </w:pPr>
            <w:r w:rsidRPr="00B855E4">
              <w:rPr>
                <w:rFonts w:ascii="Arial" w:hAnsi="Arial" w:cs="Arial"/>
                <w:b/>
                <w:lang w:eastAsia="it-IT"/>
              </w:rPr>
              <w:t xml:space="preserve">Облаштування вуличного спортивного майданчика в с. Радове </w:t>
            </w:r>
          </w:p>
        </w:tc>
      </w:tr>
      <w:tr w:rsidR="00887CC1" w:rsidRPr="00F56D65" w:rsidTr="0047646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87CC1" w:rsidRPr="00F04B20" w:rsidRDefault="00887CC1" w:rsidP="00476460">
            <w:pPr>
              <w:spacing w:after="0" w:line="240" w:lineRule="auto"/>
              <w:rPr>
                <w:rFonts w:ascii="Arial" w:hAnsi="Arial" w:cs="Arial"/>
                <w:b/>
              </w:rPr>
            </w:pPr>
            <w:r w:rsidRPr="00F04B20">
              <w:rPr>
                <w:rFonts w:ascii="Arial" w:hAnsi="Arial" w:cs="Arial"/>
                <w:b/>
              </w:rPr>
              <w:t>Цілі проекту:</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887CC1" w:rsidRPr="00F56D65" w:rsidRDefault="00887CC1" w:rsidP="00476460">
            <w:pPr>
              <w:rPr>
                <w:rFonts w:ascii="Arial" w:hAnsi="Arial" w:cs="Arial"/>
                <w:lang w:eastAsia="it-IT"/>
              </w:rPr>
            </w:pPr>
            <w:r w:rsidRPr="00F56D65">
              <w:rPr>
                <w:rFonts w:ascii="Arial" w:hAnsi="Arial" w:cs="Arial"/>
                <w:lang w:eastAsia="it-IT"/>
              </w:rPr>
              <w:t xml:space="preserve">Створення умов для </w:t>
            </w:r>
            <w:r>
              <w:rPr>
                <w:rFonts w:ascii="Arial" w:hAnsi="Arial" w:cs="Arial"/>
                <w:lang w:eastAsia="it-IT"/>
              </w:rPr>
              <w:t xml:space="preserve">заняття спортом </w:t>
            </w:r>
            <w:r w:rsidRPr="00F56D65">
              <w:rPr>
                <w:rFonts w:ascii="Arial" w:hAnsi="Arial" w:cs="Arial"/>
                <w:lang w:eastAsia="it-IT"/>
              </w:rPr>
              <w:t xml:space="preserve"> шляхом </w:t>
            </w:r>
            <w:r>
              <w:rPr>
                <w:rFonts w:ascii="Arial" w:hAnsi="Arial" w:cs="Arial"/>
                <w:lang w:eastAsia="it-IT"/>
              </w:rPr>
              <w:t>облаштування спортивного майданчика  в с. Радове</w:t>
            </w:r>
          </w:p>
        </w:tc>
      </w:tr>
      <w:tr w:rsidR="00887CC1" w:rsidRPr="00F56D65" w:rsidTr="0047646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87CC1" w:rsidRPr="00F56D65" w:rsidRDefault="00887CC1" w:rsidP="00476460">
            <w:pPr>
              <w:spacing w:after="0" w:line="240" w:lineRule="auto"/>
              <w:rPr>
                <w:rFonts w:ascii="Arial" w:hAnsi="Arial" w:cs="Arial"/>
                <w:b/>
              </w:rPr>
            </w:pPr>
            <w:r w:rsidRPr="00F56D65">
              <w:rPr>
                <w:rFonts w:ascii="Arial" w:hAnsi="Arial" w:cs="Arial"/>
                <w:b/>
              </w:rPr>
              <w:t>Територія на яку проект матиме вплив:</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887CC1" w:rsidRPr="00F56D65" w:rsidRDefault="00887CC1" w:rsidP="00476460">
            <w:pPr>
              <w:spacing w:after="0" w:line="240" w:lineRule="auto"/>
              <w:jc w:val="both"/>
              <w:rPr>
                <w:rFonts w:ascii="Arial" w:hAnsi="Arial" w:cs="Arial"/>
                <w:lang w:eastAsia="it-IT"/>
              </w:rPr>
            </w:pPr>
            <w:r w:rsidRPr="00F56D65">
              <w:rPr>
                <w:rFonts w:ascii="Arial" w:hAnsi="Arial" w:cs="Arial"/>
                <w:lang w:eastAsia="it-IT"/>
              </w:rPr>
              <w:t>с. Радове</w:t>
            </w:r>
          </w:p>
        </w:tc>
      </w:tr>
      <w:tr w:rsidR="00887CC1" w:rsidRPr="00F56D65" w:rsidTr="0047646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87CC1" w:rsidRPr="00F56D65" w:rsidRDefault="00887CC1" w:rsidP="00476460">
            <w:pPr>
              <w:spacing w:after="0" w:line="240" w:lineRule="auto"/>
              <w:rPr>
                <w:rFonts w:ascii="Arial" w:hAnsi="Arial" w:cs="Arial"/>
                <w:b/>
              </w:rPr>
            </w:pPr>
            <w:r w:rsidRPr="00F56D65">
              <w:rPr>
                <w:rFonts w:ascii="Arial" w:hAnsi="Arial" w:cs="Arial"/>
                <w:b/>
              </w:rPr>
              <w:t>Орієнтовна кількість отримувачів вигод</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887CC1" w:rsidRPr="00F56D65" w:rsidRDefault="00571BB7" w:rsidP="00476460">
            <w:pPr>
              <w:spacing w:after="0" w:line="240" w:lineRule="auto"/>
              <w:jc w:val="both"/>
              <w:rPr>
                <w:rFonts w:ascii="Arial" w:hAnsi="Arial" w:cs="Arial"/>
                <w:lang w:eastAsia="it-IT"/>
              </w:rPr>
            </w:pPr>
            <w:r>
              <w:rPr>
                <w:rFonts w:ascii="Arial" w:hAnsi="Arial" w:cs="Arial"/>
                <w:lang w:eastAsia="it-IT"/>
              </w:rPr>
              <w:t>787</w:t>
            </w:r>
            <w:r w:rsidR="00887CC1" w:rsidRPr="00F56D65">
              <w:rPr>
                <w:rFonts w:ascii="Arial" w:hAnsi="Arial" w:cs="Arial"/>
                <w:lang w:eastAsia="it-IT"/>
              </w:rPr>
              <w:t xml:space="preserve"> осіб</w:t>
            </w:r>
          </w:p>
        </w:tc>
      </w:tr>
      <w:tr w:rsidR="00887CC1" w:rsidRPr="00F56D65" w:rsidTr="0047646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87CC1" w:rsidRPr="00F04B20" w:rsidRDefault="00887CC1" w:rsidP="00476460">
            <w:pPr>
              <w:spacing w:after="0" w:line="240" w:lineRule="auto"/>
              <w:rPr>
                <w:rFonts w:ascii="Arial" w:hAnsi="Arial" w:cs="Arial"/>
                <w:b/>
              </w:rPr>
            </w:pPr>
            <w:r w:rsidRPr="00F04B20">
              <w:rPr>
                <w:rFonts w:ascii="Arial" w:hAnsi="Arial" w:cs="Arial"/>
                <w:b/>
              </w:rPr>
              <w:t>Стислий опис проекту:</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887CC1" w:rsidRPr="00F56D65" w:rsidRDefault="00887CC1" w:rsidP="00476460">
            <w:pPr>
              <w:spacing w:after="0" w:line="240" w:lineRule="auto"/>
              <w:jc w:val="both"/>
              <w:rPr>
                <w:rFonts w:ascii="Arial" w:hAnsi="Arial" w:cs="Arial"/>
                <w:lang w:eastAsia="it-IT"/>
              </w:rPr>
            </w:pPr>
            <w:r w:rsidRPr="00F56D65">
              <w:rPr>
                <w:rFonts w:ascii="Arial" w:hAnsi="Arial" w:cs="Arial"/>
                <w:lang w:eastAsia="it-IT"/>
              </w:rPr>
              <w:t xml:space="preserve">В селі Радове проживає </w:t>
            </w:r>
            <w:r w:rsidR="00571BB7">
              <w:rPr>
                <w:rFonts w:ascii="Arial" w:hAnsi="Arial" w:cs="Arial"/>
                <w:lang w:eastAsia="it-IT"/>
              </w:rPr>
              <w:t>787</w:t>
            </w:r>
            <w:r>
              <w:rPr>
                <w:rFonts w:ascii="Arial" w:hAnsi="Arial" w:cs="Arial"/>
                <w:lang w:eastAsia="it-IT"/>
              </w:rPr>
              <w:t xml:space="preserve"> мешканців, з них віком 13-40 рік 354 особи. Мешканці села Радове</w:t>
            </w:r>
            <w:r w:rsidRPr="00F56D65">
              <w:rPr>
                <w:rFonts w:ascii="Arial" w:hAnsi="Arial" w:cs="Arial"/>
                <w:lang w:eastAsia="it-IT"/>
              </w:rPr>
              <w:t xml:space="preserve"> не мають можливості </w:t>
            </w:r>
            <w:r>
              <w:rPr>
                <w:rFonts w:ascii="Arial" w:hAnsi="Arial" w:cs="Arial"/>
                <w:lang w:eastAsia="it-IT"/>
              </w:rPr>
              <w:t>з</w:t>
            </w:r>
            <w:r w:rsidRPr="00F56D65">
              <w:rPr>
                <w:rFonts w:ascii="Arial" w:hAnsi="Arial" w:cs="Arial"/>
                <w:lang w:eastAsia="it-IT"/>
              </w:rPr>
              <w:t>а</w:t>
            </w:r>
            <w:r>
              <w:rPr>
                <w:rFonts w:ascii="Arial" w:hAnsi="Arial" w:cs="Arial"/>
                <w:lang w:eastAsia="it-IT"/>
              </w:rPr>
              <w:t>йматися спортом та змістовно</w:t>
            </w:r>
            <w:r w:rsidRPr="00F56D65">
              <w:rPr>
                <w:rFonts w:ascii="Arial" w:hAnsi="Arial" w:cs="Arial"/>
                <w:lang w:eastAsia="it-IT"/>
              </w:rPr>
              <w:t xml:space="preserve"> проводити дозвілля, розв</w:t>
            </w:r>
            <w:r>
              <w:rPr>
                <w:rFonts w:ascii="Arial" w:hAnsi="Arial" w:cs="Arial"/>
                <w:lang w:eastAsia="it-IT"/>
              </w:rPr>
              <w:t>иватись фізично. На території се</w:t>
            </w:r>
            <w:r w:rsidRPr="00F56D65">
              <w:rPr>
                <w:rFonts w:ascii="Arial" w:hAnsi="Arial" w:cs="Arial"/>
                <w:lang w:eastAsia="it-IT"/>
              </w:rPr>
              <w:t>л</w:t>
            </w:r>
            <w:r>
              <w:rPr>
                <w:rFonts w:ascii="Arial" w:hAnsi="Arial" w:cs="Arial"/>
                <w:lang w:eastAsia="it-IT"/>
              </w:rPr>
              <w:t>а</w:t>
            </w:r>
            <w:r w:rsidRPr="00F56D65">
              <w:rPr>
                <w:rFonts w:ascii="Arial" w:hAnsi="Arial" w:cs="Arial"/>
                <w:lang w:eastAsia="it-IT"/>
              </w:rPr>
              <w:t xml:space="preserve"> відсутні спеціально об</w:t>
            </w:r>
            <w:r>
              <w:rPr>
                <w:rFonts w:ascii="Arial" w:hAnsi="Arial" w:cs="Arial"/>
                <w:lang w:eastAsia="it-IT"/>
              </w:rPr>
              <w:t>лаштовані місця для</w:t>
            </w:r>
            <w:r w:rsidRPr="00F56D65">
              <w:rPr>
                <w:rFonts w:ascii="Arial" w:hAnsi="Arial" w:cs="Arial"/>
                <w:lang w:eastAsia="it-IT"/>
              </w:rPr>
              <w:t xml:space="preserve"> занять спортом.</w:t>
            </w:r>
          </w:p>
          <w:p w:rsidR="00887CC1" w:rsidRPr="00F56D65" w:rsidRDefault="00887CC1" w:rsidP="00476460">
            <w:pPr>
              <w:spacing w:after="0" w:line="240" w:lineRule="auto"/>
              <w:jc w:val="both"/>
              <w:rPr>
                <w:rFonts w:ascii="Arial" w:hAnsi="Arial" w:cs="Arial"/>
                <w:lang w:eastAsia="it-IT"/>
              </w:rPr>
            </w:pPr>
            <w:r>
              <w:rPr>
                <w:rFonts w:ascii="Arial" w:hAnsi="Arial" w:cs="Arial"/>
                <w:lang w:eastAsia="it-IT"/>
              </w:rPr>
              <w:t>У результаті реалізації п</w:t>
            </w:r>
            <w:r w:rsidRPr="00F56D65">
              <w:rPr>
                <w:rFonts w:ascii="Arial" w:hAnsi="Arial" w:cs="Arial"/>
                <w:lang w:eastAsia="it-IT"/>
              </w:rPr>
              <w:t xml:space="preserve">роекту буде якісно та ефективно використано фінансові та майнові </w:t>
            </w:r>
            <w:r>
              <w:rPr>
                <w:rFonts w:ascii="Arial" w:hAnsi="Arial" w:cs="Arial"/>
                <w:lang w:eastAsia="it-IT"/>
              </w:rPr>
              <w:t>ресурси для створення  спортивного</w:t>
            </w:r>
            <w:r w:rsidRPr="00F56D65">
              <w:rPr>
                <w:rFonts w:ascii="Arial" w:hAnsi="Arial" w:cs="Arial"/>
                <w:lang w:eastAsia="it-IT"/>
              </w:rPr>
              <w:t xml:space="preserve"> майданчика.</w:t>
            </w:r>
          </w:p>
        </w:tc>
      </w:tr>
      <w:tr w:rsidR="00887CC1" w:rsidRPr="00F56D65" w:rsidTr="0047646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87CC1" w:rsidRPr="00F04B20" w:rsidRDefault="00887CC1" w:rsidP="00476460">
            <w:pPr>
              <w:spacing w:after="0" w:line="240" w:lineRule="auto"/>
              <w:rPr>
                <w:rFonts w:ascii="Arial" w:hAnsi="Arial" w:cs="Arial"/>
                <w:b/>
              </w:rPr>
            </w:pPr>
            <w:r w:rsidRPr="00F04B20">
              <w:rPr>
                <w:rFonts w:ascii="Arial" w:hAnsi="Arial" w:cs="Arial"/>
                <w:b/>
              </w:rPr>
              <w:lastRenderedPageBreak/>
              <w:t>Очікувані результати:</w:t>
            </w:r>
          </w:p>
        </w:tc>
        <w:tc>
          <w:tcPr>
            <w:tcW w:w="6732"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887CC1" w:rsidRPr="00F56D65" w:rsidRDefault="00887CC1" w:rsidP="00476460">
            <w:pPr>
              <w:spacing w:after="0" w:line="240" w:lineRule="auto"/>
              <w:jc w:val="both"/>
              <w:rPr>
                <w:rFonts w:ascii="Arial" w:hAnsi="Arial" w:cs="Arial"/>
                <w:lang w:eastAsia="it-IT"/>
              </w:rPr>
            </w:pPr>
            <w:r w:rsidRPr="00F56D65">
              <w:rPr>
                <w:rFonts w:ascii="Arial" w:hAnsi="Arial" w:cs="Arial"/>
                <w:lang w:eastAsia="it-IT"/>
              </w:rPr>
              <w:t xml:space="preserve"> Діти</w:t>
            </w:r>
            <w:r>
              <w:rPr>
                <w:rFonts w:ascii="Arial" w:hAnsi="Arial" w:cs="Arial"/>
                <w:lang w:eastAsia="it-IT"/>
              </w:rPr>
              <w:t>, молодь та дорослі</w:t>
            </w:r>
            <w:r w:rsidRPr="00F56D65">
              <w:rPr>
                <w:rFonts w:ascii="Arial" w:hAnsi="Arial" w:cs="Arial"/>
                <w:lang w:eastAsia="it-IT"/>
              </w:rPr>
              <w:t xml:space="preserve"> отримають зручний майданчик для проведення дозвілля</w:t>
            </w:r>
            <w:r>
              <w:rPr>
                <w:rFonts w:ascii="Arial" w:hAnsi="Arial" w:cs="Arial"/>
                <w:lang w:eastAsia="it-IT"/>
              </w:rPr>
              <w:t xml:space="preserve"> та заняття спортом</w:t>
            </w:r>
            <w:r w:rsidRPr="00F56D65">
              <w:rPr>
                <w:rFonts w:ascii="Arial" w:hAnsi="Arial" w:cs="Arial"/>
                <w:lang w:eastAsia="it-IT"/>
              </w:rPr>
              <w:t>.</w:t>
            </w:r>
          </w:p>
        </w:tc>
      </w:tr>
      <w:tr w:rsidR="00887CC1" w:rsidRPr="00F04B20" w:rsidTr="0047646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87CC1" w:rsidRPr="00F04B20" w:rsidRDefault="00887CC1" w:rsidP="00476460">
            <w:pPr>
              <w:spacing w:after="0" w:line="240" w:lineRule="auto"/>
              <w:rPr>
                <w:rFonts w:ascii="Arial" w:hAnsi="Arial" w:cs="Arial"/>
                <w:b/>
              </w:rPr>
            </w:pPr>
            <w:r w:rsidRPr="00F04B20">
              <w:rPr>
                <w:rFonts w:ascii="Arial" w:hAnsi="Arial" w:cs="Arial"/>
                <w:b/>
              </w:rPr>
              <w:t>Ключові заходи проекту:</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887CC1" w:rsidRPr="00F04B20" w:rsidRDefault="00887CC1" w:rsidP="00476460">
            <w:pPr>
              <w:pStyle w:val="ae"/>
              <w:numPr>
                <w:ilvl w:val="0"/>
                <w:numId w:val="61"/>
              </w:numPr>
              <w:jc w:val="both"/>
              <w:rPr>
                <w:rFonts w:cs="Arial"/>
                <w:sz w:val="22"/>
                <w:szCs w:val="22"/>
                <w:lang w:val="uk-UA" w:eastAsia="it-IT"/>
              </w:rPr>
            </w:pPr>
            <w:r>
              <w:rPr>
                <w:rFonts w:cs="Arial"/>
                <w:sz w:val="22"/>
                <w:szCs w:val="22"/>
                <w:lang w:val="uk-UA" w:eastAsia="it-IT"/>
              </w:rPr>
              <w:t>Залучити молодь</w:t>
            </w:r>
            <w:r w:rsidRPr="00F56D65">
              <w:rPr>
                <w:rFonts w:cs="Arial"/>
                <w:sz w:val="22"/>
                <w:szCs w:val="22"/>
                <w:lang w:val="uk-UA" w:eastAsia="it-IT"/>
              </w:rPr>
              <w:t xml:space="preserve"> в кількості 50-70 чоловік до об</w:t>
            </w:r>
            <w:r>
              <w:rPr>
                <w:rFonts w:cs="Arial"/>
                <w:sz w:val="22"/>
                <w:szCs w:val="22"/>
                <w:lang w:val="uk-UA" w:eastAsia="it-IT"/>
              </w:rPr>
              <w:t>лаштування території в центрі се</w:t>
            </w:r>
            <w:r w:rsidRPr="00F56D65">
              <w:rPr>
                <w:rFonts w:cs="Arial"/>
                <w:sz w:val="22"/>
                <w:szCs w:val="22"/>
                <w:lang w:val="uk-UA" w:eastAsia="it-IT"/>
              </w:rPr>
              <w:t>л</w:t>
            </w:r>
            <w:r>
              <w:rPr>
                <w:rFonts w:cs="Arial"/>
                <w:sz w:val="22"/>
                <w:szCs w:val="22"/>
                <w:lang w:val="uk-UA" w:eastAsia="it-IT"/>
              </w:rPr>
              <w:t>а під спортивний</w:t>
            </w:r>
            <w:r w:rsidRPr="00F56D65">
              <w:rPr>
                <w:rFonts w:cs="Arial"/>
                <w:sz w:val="22"/>
                <w:szCs w:val="22"/>
                <w:lang w:val="uk-UA" w:eastAsia="it-IT"/>
              </w:rPr>
              <w:t xml:space="preserve"> майданчик.</w:t>
            </w:r>
          </w:p>
          <w:p w:rsidR="00887CC1" w:rsidRPr="00F04B20" w:rsidRDefault="00887CC1" w:rsidP="00476460">
            <w:pPr>
              <w:pStyle w:val="ae"/>
              <w:numPr>
                <w:ilvl w:val="0"/>
                <w:numId w:val="61"/>
              </w:numPr>
              <w:jc w:val="both"/>
              <w:rPr>
                <w:rFonts w:cs="Arial"/>
                <w:sz w:val="22"/>
                <w:szCs w:val="22"/>
                <w:lang w:val="uk-UA" w:eastAsia="it-IT"/>
              </w:rPr>
            </w:pPr>
            <w:r w:rsidRPr="00F56D65">
              <w:rPr>
                <w:rFonts w:cs="Arial"/>
                <w:sz w:val="22"/>
                <w:szCs w:val="22"/>
                <w:lang w:val="uk-UA" w:eastAsia="it-IT"/>
              </w:rPr>
              <w:t>Придбати та встано</w:t>
            </w:r>
            <w:r>
              <w:rPr>
                <w:rFonts w:cs="Arial"/>
                <w:sz w:val="22"/>
                <w:szCs w:val="22"/>
                <w:lang w:val="uk-UA" w:eastAsia="it-IT"/>
              </w:rPr>
              <w:t>вити споруди спортивного майданчика</w:t>
            </w:r>
            <w:r w:rsidRPr="00F56D65">
              <w:rPr>
                <w:rFonts w:cs="Arial"/>
                <w:sz w:val="22"/>
                <w:szCs w:val="22"/>
                <w:lang w:val="uk-UA" w:eastAsia="it-IT"/>
              </w:rPr>
              <w:t>.</w:t>
            </w:r>
          </w:p>
        </w:tc>
      </w:tr>
      <w:tr w:rsidR="00887CC1" w:rsidRPr="00F56D65" w:rsidTr="0047646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87CC1" w:rsidRPr="00F56D65" w:rsidRDefault="00887CC1" w:rsidP="00476460">
            <w:pPr>
              <w:spacing w:after="0" w:line="240" w:lineRule="auto"/>
              <w:rPr>
                <w:rFonts w:ascii="Arial" w:hAnsi="Arial" w:cs="Arial"/>
                <w:b/>
              </w:rPr>
            </w:pPr>
            <w:r w:rsidRPr="00F56D65">
              <w:rPr>
                <w:rFonts w:ascii="Arial" w:hAnsi="Arial" w:cs="Arial"/>
                <w:b/>
              </w:rPr>
              <w:t xml:space="preserve">Період здійснення: </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887CC1" w:rsidRPr="00F56D65" w:rsidRDefault="00887CC1" w:rsidP="00476460">
            <w:pPr>
              <w:spacing w:after="0" w:line="240" w:lineRule="auto"/>
              <w:jc w:val="both"/>
              <w:rPr>
                <w:rFonts w:ascii="Arial" w:hAnsi="Arial" w:cs="Arial"/>
                <w:lang w:eastAsia="it-IT"/>
              </w:rPr>
            </w:pPr>
            <w:r w:rsidRPr="00F04B20">
              <w:rPr>
                <w:rFonts w:ascii="Arial" w:hAnsi="Arial" w:cs="Arial"/>
                <w:lang w:eastAsia="it-IT"/>
              </w:rPr>
              <w:t>2020 – 2022 роки:</w:t>
            </w:r>
          </w:p>
        </w:tc>
      </w:tr>
      <w:tr w:rsidR="00887CC1" w:rsidRPr="00F56D65" w:rsidTr="00476460">
        <w:trPr>
          <w:jc w:val="right"/>
        </w:trPr>
        <w:tc>
          <w:tcPr>
            <w:tcW w:w="311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87CC1" w:rsidRPr="00F56D65" w:rsidRDefault="00887CC1" w:rsidP="00476460">
            <w:pPr>
              <w:spacing w:after="0" w:line="240" w:lineRule="auto"/>
              <w:rPr>
                <w:rFonts w:ascii="Arial" w:hAnsi="Arial" w:cs="Arial"/>
                <w:b/>
                <w:bCs/>
              </w:rPr>
            </w:pPr>
            <w:r w:rsidRPr="00F56D65">
              <w:rPr>
                <w:rFonts w:ascii="Arial" w:hAnsi="Arial" w:cs="Arial"/>
                <w:b/>
                <w:bCs/>
              </w:rPr>
              <w:t>Орієнтовна вартість проекту, тис. грн.</w:t>
            </w:r>
          </w:p>
        </w:tc>
        <w:tc>
          <w:tcPr>
            <w:tcW w:w="107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87CC1" w:rsidRPr="00F56D65" w:rsidRDefault="00887CC1" w:rsidP="00476460">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87CC1" w:rsidRPr="00F56D65" w:rsidRDefault="00887CC1" w:rsidP="00476460">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87CC1" w:rsidRPr="00F56D65" w:rsidRDefault="00887CC1" w:rsidP="00476460">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87CC1" w:rsidRPr="00F56D65" w:rsidRDefault="00887CC1" w:rsidP="00476460">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87CC1" w:rsidRPr="00F56D65" w:rsidRDefault="00887CC1" w:rsidP="00476460">
            <w:pPr>
              <w:spacing w:after="0" w:line="240" w:lineRule="auto"/>
              <w:jc w:val="center"/>
              <w:rPr>
                <w:rFonts w:ascii="Arial" w:hAnsi="Arial" w:cs="Arial"/>
                <w:b/>
                <w:lang w:eastAsia="it-IT"/>
              </w:rPr>
            </w:pPr>
            <w:r>
              <w:rPr>
                <w:rFonts w:ascii="Arial" w:hAnsi="Arial" w:cs="Arial"/>
                <w:b/>
                <w:lang w:eastAsia="it-IT"/>
              </w:rPr>
              <w:t>2024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87CC1" w:rsidRPr="00F56D65" w:rsidRDefault="00887CC1" w:rsidP="00476460">
            <w:pPr>
              <w:spacing w:after="0" w:line="240" w:lineRule="auto"/>
              <w:jc w:val="center"/>
              <w:rPr>
                <w:rFonts w:ascii="Arial" w:hAnsi="Arial" w:cs="Arial"/>
                <w:b/>
                <w:lang w:eastAsia="it-IT"/>
              </w:rPr>
            </w:pPr>
            <w:r w:rsidRPr="00F56D65">
              <w:rPr>
                <w:rFonts w:ascii="Arial" w:hAnsi="Arial" w:cs="Arial"/>
                <w:b/>
                <w:lang w:eastAsia="it-IT"/>
              </w:rPr>
              <w:t>Разом</w:t>
            </w:r>
          </w:p>
        </w:tc>
      </w:tr>
      <w:tr w:rsidR="00887CC1" w:rsidRPr="00F56D65" w:rsidTr="00476460">
        <w:trPr>
          <w:jc w:val="right"/>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887CC1" w:rsidRPr="00F56D65" w:rsidRDefault="00887CC1" w:rsidP="00476460">
            <w:pPr>
              <w:spacing w:after="0" w:line="240" w:lineRule="auto"/>
              <w:rPr>
                <w:rFonts w:ascii="Arial" w:hAnsi="Arial" w:cs="Arial"/>
                <w:b/>
                <w:bCs/>
              </w:rPr>
            </w:pPr>
          </w:p>
        </w:tc>
        <w:tc>
          <w:tcPr>
            <w:tcW w:w="1070" w:type="dxa"/>
            <w:tcBorders>
              <w:top w:val="single" w:sz="4" w:space="0" w:color="auto"/>
              <w:left w:val="single" w:sz="4" w:space="0" w:color="auto"/>
              <w:bottom w:val="single" w:sz="4" w:space="0" w:color="auto"/>
              <w:right w:val="single" w:sz="4" w:space="0" w:color="auto"/>
            </w:tcBorders>
            <w:vAlign w:val="center"/>
          </w:tcPr>
          <w:p w:rsidR="00887CC1" w:rsidRPr="00F56D65" w:rsidRDefault="00887CC1" w:rsidP="00476460">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887CC1" w:rsidRPr="00F56D65" w:rsidRDefault="00887CC1" w:rsidP="00476460">
            <w:pPr>
              <w:spacing w:after="0" w:line="240" w:lineRule="auto"/>
              <w:jc w:val="center"/>
              <w:rPr>
                <w:rFonts w:ascii="Arial" w:hAnsi="Arial" w:cs="Arial"/>
                <w:b/>
                <w:lang w:eastAsia="it-IT"/>
              </w:rPr>
            </w:pPr>
            <w:r>
              <w:rPr>
                <w:rFonts w:ascii="Arial" w:hAnsi="Arial" w:cs="Arial"/>
                <w:b/>
                <w:lang w:eastAsia="it-IT"/>
              </w:rPr>
              <w:t>100</w:t>
            </w:r>
          </w:p>
        </w:tc>
        <w:tc>
          <w:tcPr>
            <w:tcW w:w="1133" w:type="dxa"/>
            <w:tcBorders>
              <w:top w:val="single" w:sz="4" w:space="0" w:color="auto"/>
              <w:left w:val="single" w:sz="4" w:space="0" w:color="auto"/>
              <w:bottom w:val="single" w:sz="4" w:space="0" w:color="auto"/>
              <w:right w:val="single" w:sz="4" w:space="0" w:color="auto"/>
            </w:tcBorders>
            <w:vAlign w:val="center"/>
          </w:tcPr>
          <w:p w:rsidR="00887CC1" w:rsidRPr="00F56D65" w:rsidRDefault="00D56255" w:rsidP="00476460">
            <w:pPr>
              <w:spacing w:after="0" w:line="240" w:lineRule="auto"/>
              <w:jc w:val="center"/>
              <w:rPr>
                <w:rFonts w:ascii="Arial" w:hAnsi="Arial" w:cs="Arial"/>
                <w:b/>
                <w:lang w:eastAsia="it-IT"/>
              </w:rPr>
            </w:pPr>
            <w:r>
              <w:rPr>
                <w:rFonts w:ascii="Arial" w:hAnsi="Arial" w:cs="Arial"/>
                <w:b/>
                <w:lang w:eastAsia="it-IT"/>
              </w:rPr>
              <w:t>200</w:t>
            </w:r>
          </w:p>
        </w:tc>
        <w:tc>
          <w:tcPr>
            <w:tcW w:w="1132" w:type="dxa"/>
            <w:tcBorders>
              <w:top w:val="single" w:sz="4" w:space="0" w:color="auto"/>
              <w:left w:val="single" w:sz="4" w:space="0" w:color="auto"/>
              <w:bottom w:val="single" w:sz="4" w:space="0" w:color="auto"/>
              <w:right w:val="single" w:sz="4" w:space="0" w:color="auto"/>
            </w:tcBorders>
            <w:vAlign w:val="center"/>
          </w:tcPr>
          <w:p w:rsidR="00887CC1" w:rsidRPr="00F56D65" w:rsidRDefault="00887CC1" w:rsidP="00476460">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887CC1" w:rsidRPr="00F56D65" w:rsidRDefault="00887CC1" w:rsidP="00476460">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87CC1" w:rsidRPr="00F56D65" w:rsidRDefault="00D56255" w:rsidP="00476460">
            <w:pPr>
              <w:spacing w:after="0" w:line="240" w:lineRule="auto"/>
              <w:jc w:val="center"/>
              <w:rPr>
                <w:rFonts w:ascii="Arial" w:hAnsi="Arial" w:cs="Arial"/>
                <w:b/>
                <w:lang w:eastAsia="it-IT"/>
              </w:rPr>
            </w:pPr>
            <w:r>
              <w:rPr>
                <w:rFonts w:ascii="Arial" w:hAnsi="Arial" w:cs="Arial"/>
                <w:b/>
                <w:lang w:eastAsia="it-IT"/>
              </w:rPr>
              <w:t>3</w:t>
            </w:r>
            <w:r w:rsidR="00887CC1">
              <w:rPr>
                <w:rFonts w:ascii="Arial" w:hAnsi="Arial" w:cs="Arial"/>
                <w:b/>
                <w:lang w:eastAsia="it-IT"/>
              </w:rPr>
              <w:t>00</w:t>
            </w:r>
          </w:p>
        </w:tc>
      </w:tr>
      <w:tr w:rsidR="00887CC1" w:rsidRPr="00F56D65" w:rsidTr="0047646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87CC1" w:rsidRPr="00F56D65" w:rsidRDefault="00887CC1" w:rsidP="00476460">
            <w:pPr>
              <w:spacing w:after="0" w:line="240" w:lineRule="auto"/>
              <w:rPr>
                <w:rFonts w:ascii="Arial" w:hAnsi="Arial" w:cs="Arial"/>
                <w:b/>
                <w:bCs/>
              </w:rPr>
            </w:pPr>
            <w:r w:rsidRPr="00F56D65">
              <w:rPr>
                <w:rFonts w:ascii="Arial" w:hAnsi="Arial" w:cs="Arial"/>
                <w:b/>
                <w:bCs/>
              </w:rPr>
              <w:t>Джерела фінансування:</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887CC1" w:rsidRPr="00F56D65" w:rsidRDefault="00887CC1" w:rsidP="00476460">
            <w:pPr>
              <w:spacing w:after="0" w:line="240" w:lineRule="auto"/>
              <w:jc w:val="both"/>
              <w:rPr>
                <w:rFonts w:ascii="Arial" w:hAnsi="Arial" w:cs="Arial"/>
                <w:lang w:eastAsia="it-IT"/>
              </w:rPr>
            </w:pPr>
            <w:r>
              <w:rPr>
                <w:rFonts w:ascii="Arial" w:hAnsi="Arial" w:cs="Arial"/>
                <w:lang w:eastAsia="it-IT"/>
              </w:rPr>
              <w:t>Державний бюджет</w:t>
            </w:r>
            <w:r w:rsidRPr="00F56D65">
              <w:rPr>
                <w:rFonts w:ascii="Arial" w:hAnsi="Arial" w:cs="Arial"/>
                <w:lang w:eastAsia="it-IT"/>
              </w:rPr>
              <w:t>; Локницька</w:t>
            </w:r>
            <w:r w:rsidR="00A8411B">
              <w:rPr>
                <w:rFonts w:ascii="Arial" w:hAnsi="Arial" w:cs="Arial"/>
                <w:lang w:eastAsia="it-IT"/>
              </w:rPr>
              <w:t xml:space="preserve"> </w:t>
            </w:r>
            <w:r w:rsidRPr="00F56D65">
              <w:rPr>
                <w:rFonts w:ascii="Arial" w:hAnsi="Arial" w:cs="Arial"/>
                <w:lang w:eastAsia="it-IT"/>
              </w:rPr>
              <w:t>сільська рада; донорські та інші кошти не заборонені законодавством.</w:t>
            </w:r>
          </w:p>
        </w:tc>
      </w:tr>
      <w:tr w:rsidR="00887CC1" w:rsidRPr="00F56D65" w:rsidTr="0047646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87CC1" w:rsidRPr="00F56D65" w:rsidRDefault="00887CC1" w:rsidP="00476460">
            <w:pPr>
              <w:spacing w:after="0" w:line="240" w:lineRule="auto"/>
              <w:rPr>
                <w:rFonts w:ascii="Arial" w:hAnsi="Arial" w:cs="Arial"/>
                <w:b/>
                <w:bCs/>
              </w:rPr>
            </w:pPr>
            <w:r w:rsidRPr="00F56D65">
              <w:rPr>
                <w:rFonts w:ascii="Arial" w:hAnsi="Arial" w:cs="Arial"/>
                <w:b/>
              </w:rPr>
              <w:t>Ключові потенційні учасники реалізації проекту:</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887CC1" w:rsidRPr="00F56D65" w:rsidRDefault="00887CC1" w:rsidP="00476460">
            <w:pPr>
              <w:spacing w:after="0" w:line="240" w:lineRule="auto"/>
              <w:jc w:val="both"/>
              <w:rPr>
                <w:rFonts w:ascii="Arial" w:hAnsi="Arial" w:cs="Arial"/>
                <w:lang w:eastAsia="it-IT"/>
              </w:rPr>
            </w:pPr>
            <w:r w:rsidRPr="00F56D65">
              <w:rPr>
                <w:rFonts w:ascii="Arial" w:hAnsi="Arial" w:cs="Arial"/>
                <w:lang w:eastAsia="it-IT"/>
              </w:rPr>
              <w:t>Локницька</w:t>
            </w:r>
            <w:r w:rsidR="00A8411B">
              <w:rPr>
                <w:rFonts w:ascii="Arial" w:hAnsi="Arial" w:cs="Arial"/>
                <w:lang w:eastAsia="it-IT"/>
              </w:rPr>
              <w:t xml:space="preserve"> </w:t>
            </w:r>
            <w:r w:rsidRPr="00F56D65">
              <w:rPr>
                <w:rFonts w:ascii="Arial" w:hAnsi="Arial" w:cs="Arial"/>
                <w:lang w:eastAsia="it-IT"/>
              </w:rPr>
              <w:t>сільська рада, причетні установи та організації, підрядні організації.</w:t>
            </w:r>
          </w:p>
        </w:tc>
      </w:tr>
      <w:tr w:rsidR="00887CC1" w:rsidRPr="00F56D65" w:rsidTr="00476460">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87CC1" w:rsidRPr="00F56D65" w:rsidRDefault="00887CC1" w:rsidP="00476460">
            <w:pPr>
              <w:spacing w:after="0" w:line="240" w:lineRule="auto"/>
              <w:rPr>
                <w:rFonts w:ascii="Arial" w:hAnsi="Arial" w:cs="Arial"/>
                <w:b/>
                <w:bCs/>
              </w:rPr>
            </w:pPr>
            <w:r w:rsidRPr="00F56D65">
              <w:rPr>
                <w:rFonts w:ascii="Arial" w:hAnsi="Arial" w:cs="Arial"/>
                <w:b/>
                <w:bCs/>
              </w:rPr>
              <w:t>Інше:</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887CC1" w:rsidRPr="00F56D65" w:rsidRDefault="00887CC1" w:rsidP="00476460">
            <w:pPr>
              <w:spacing w:after="0" w:line="240" w:lineRule="auto"/>
              <w:rPr>
                <w:rFonts w:ascii="Arial" w:hAnsi="Arial" w:cs="Arial"/>
                <w:lang w:eastAsia="it-IT"/>
              </w:rPr>
            </w:pPr>
          </w:p>
        </w:tc>
      </w:tr>
    </w:tbl>
    <w:p w:rsidR="00887CC1" w:rsidRDefault="00887CC1" w:rsidP="00434F36">
      <w:pPr>
        <w:spacing w:after="0" w:line="240" w:lineRule="auto"/>
        <w:rPr>
          <w:rFonts w:ascii="Arial" w:hAnsi="Arial" w:cs="Arial"/>
          <w:b/>
          <w:color w:val="FF0000"/>
        </w:rPr>
      </w:pPr>
    </w:p>
    <w:p w:rsidR="00AC39E4" w:rsidRDefault="00AC39E4" w:rsidP="00434F36">
      <w:pPr>
        <w:spacing w:after="0" w:line="240" w:lineRule="auto"/>
        <w:rPr>
          <w:rFonts w:ascii="Arial" w:hAnsi="Arial" w:cs="Arial"/>
          <w:b/>
          <w:color w:val="FF0000"/>
        </w:rPr>
      </w:pPr>
    </w:p>
    <w:p w:rsidR="00AC39E4" w:rsidRDefault="00AC39E4" w:rsidP="00434F36">
      <w:pPr>
        <w:spacing w:after="0" w:line="240" w:lineRule="auto"/>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9"/>
        <w:gridCol w:w="1070"/>
        <w:gridCol w:w="1132"/>
        <w:gridCol w:w="1133"/>
        <w:gridCol w:w="1132"/>
        <w:gridCol w:w="1132"/>
        <w:gridCol w:w="1133"/>
      </w:tblGrid>
      <w:tr w:rsidR="00AC39E4" w:rsidRPr="000B7F27" w:rsidTr="00D91FF4">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C39E4" w:rsidRPr="000B7F27" w:rsidRDefault="00AC39E4" w:rsidP="00D91FF4">
            <w:pPr>
              <w:pStyle w:val="6"/>
              <w:spacing w:before="0" w:line="240" w:lineRule="auto"/>
              <w:rPr>
                <w:rFonts w:ascii="Arial" w:hAnsi="Arial" w:cs="Arial"/>
                <w:color w:val="auto"/>
              </w:rPr>
            </w:pPr>
            <w:r w:rsidRPr="000B7F27">
              <w:rPr>
                <w:rFonts w:ascii="Arial" w:hAnsi="Arial" w:cs="Arial"/>
                <w:color w:val="auto"/>
              </w:rPr>
              <w:t>Завдання Стратегії, якому відповідає проект:</w:t>
            </w:r>
          </w:p>
        </w:tc>
        <w:tc>
          <w:tcPr>
            <w:tcW w:w="6732" w:type="dxa"/>
            <w:gridSpan w:val="6"/>
            <w:tcBorders>
              <w:top w:val="single" w:sz="4" w:space="0" w:color="auto"/>
              <w:left w:val="single" w:sz="4" w:space="0" w:color="auto"/>
              <w:bottom w:val="single" w:sz="4" w:space="0" w:color="auto"/>
              <w:right w:val="single" w:sz="4" w:space="0" w:color="auto"/>
            </w:tcBorders>
            <w:hideMark/>
          </w:tcPr>
          <w:p w:rsidR="00AC39E4" w:rsidRPr="000B7F27" w:rsidRDefault="00580071" w:rsidP="00C06C35">
            <w:pPr>
              <w:spacing w:after="0" w:line="240" w:lineRule="auto"/>
              <w:rPr>
                <w:rFonts w:ascii="Arial" w:hAnsi="Arial" w:cs="Arial"/>
              </w:rPr>
            </w:pPr>
            <w:r>
              <w:rPr>
                <w:rFonts w:ascii="Arial" w:hAnsi="Arial" w:cs="Arial"/>
              </w:rPr>
              <w:t>2.4</w:t>
            </w:r>
            <w:r w:rsidR="00547FE0">
              <w:rPr>
                <w:rFonts w:ascii="Arial" w:hAnsi="Arial" w:cs="Arial"/>
              </w:rPr>
              <w:t>.3</w:t>
            </w:r>
            <w:r w:rsidR="00AC39E4" w:rsidRPr="000B7F27">
              <w:rPr>
                <w:rFonts w:ascii="Arial" w:hAnsi="Arial" w:cs="Arial"/>
              </w:rPr>
              <w:t xml:space="preserve">. </w:t>
            </w:r>
            <w:r w:rsidR="00A40463">
              <w:rPr>
                <w:rFonts w:ascii="Arial" w:hAnsi="Arial" w:cs="Arial"/>
              </w:rPr>
              <w:t>Встановити</w:t>
            </w:r>
            <w:r w:rsidR="00C06C35">
              <w:rPr>
                <w:rFonts w:ascii="Arial" w:hAnsi="Arial" w:cs="Arial"/>
              </w:rPr>
              <w:t xml:space="preserve"> та о</w:t>
            </w:r>
            <w:r w:rsidR="00AC39E4" w:rsidRPr="000B7F27">
              <w:rPr>
                <w:rFonts w:ascii="Arial" w:hAnsi="Arial" w:cs="Arial"/>
              </w:rPr>
              <w:t>блашт</w:t>
            </w:r>
            <w:r w:rsidR="00A40463">
              <w:rPr>
                <w:rFonts w:ascii="Arial" w:hAnsi="Arial" w:cs="Arial"/>
              </w:rPr>
              <w:t>увати міні-футбольне</w:t>
            </w:r>
            <w:r w:rsidR="00C06C35">
              <w:rPr>
                <w:rFonts w:ascii="Arial" w:hAnsi="Arial" w:cs="Arial"/>
              </w:rPr>
              <w:t xml:space="preserve"> пол</w:t>
            </w:r>
            <w:r w:rsidR="00A40463">
              <w:rPr>
                <w:rFonts w:ascii="Arial" w:hAnsi="Arial" w:cs="Arial"/>
              </w:rPr>
              <w:t>е</w:t>
            </w:r>
          </w:p>
        </w:tc>
      </w:tr>
      <w:tr w:rsidR="00AC39E4" w:rsidRPr="000B7F27" w:rsidTr="00D91FF4">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C39E4" w:rsidRPr="000B7F27" w:rsidRDefault="00AC39E4" w:rsidP="00D91FF4">
            <w:pPr>
              <w:spacing w:after="0" w:line="240" w:lineRule="auto"/>
              <w:rPr>
                <w:rFonts w:ascii="Arial" w:hAnsi="Arial" w:cs="Arial"/>
                <w:b/>
                <w:bCs/>
              </w:rPr>
            </w:pPr>
            <w:r w:rsidRPr="000B7F27">
              <w:rPr>
                <w:rFonts w:ascii="Arial" w:hAnsi="Arial" w:cs="Arial"/>
                <w:b/>
                <w:bCs/>
              </w:rPr>
              <w:t>Назва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AC39E4" w:rsidRPr="000B7F27" w:rsidRDefault="000B7F27" w:rsidP="00D91FF4">
            <w:pPr>
              <w:spacing w:after="0" w:line="240" w:lineRule="auto"/>
              <w:rPr>
                <w:rFonts w:ascii="Arial" w:hAnsi="Arial" w:cs="Arial"/>
                <w:b/>
                <w:lang w:eastAsia="it-IT"/>
              </w:rPr>
            </w:pPr>
            <w:r w:rsidRPr="000B7F27">
              <w:rPr>
                <w:rFonts w:ascii="Arial" w:hAnsi="Arial" w:cs="Arial"/>
                <w:b/>
              </w:rPr>
              <w:t xml:space="preserve">Встановлення міні-футбольного </w:t>
            </w:r>
            <w:r w:rsidR="00547FE0">
              <w:rPr>
                <w:rFonts w:ascii="Arial" w:hAnsi="Arial" w:cs="Arial"/>
                <w:b/>
              </w:rPr>
              <w:t>поля з штучним покриттям в</w:t>
            </w:r>
            <w:r w:rsidR="00AC39E4" w:rsidRPr="000B7F27">
              <w:rPr>
                <w:rFonts w:ascii="Arial" w:hAnsi="Arial" w:cs="Arial"/>
                <w:b/>
              </w:rPr>
              <w:t xml:space="preserve"> с. Локниц</w:t>
            </w:r>
            <w:r w:rsidRPr="000B7F27">
              <w:rPr>
                <w:rFonts w:ascii="Arial" w:hAnsi="Arial" w:cs="Arial"/>
                <w:b/>
              </w:rPr>
              <w:t>я</w:t>
            </w:r>
          </w:p>
        </w:tc>
      </w:tr>
      <w:tr w:rsidR="00AC39E4" w:rsidRPr="000B7F27" w:rsidTr="00D91FF4">
        <w:trPr>
          <w:trHeight w:val="268"/>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C39E4" w:rsidRPr="000B7F27" w:rsidRDefault="00AC39E4" w:rsidP="00D91FF4">
            <w:pPr>
              <w:spacing w:after="0" w:line="240" w:lineRule="auto"/>
              <w:rPr>
                <w:rFonts w:ascii="Arial" w:hAnsi="Arial" w:cs="Arial"/>
                <w:b/>
                <w:bCs/>
              </w:rPr>
            </w:pPr>
            <w:r w:rsidRPr="000B7F27">
              <w:rPr>
                <w:rFonts w:ascii="Arial" w:hAnsi="Arial" w:cs="Arial"/>
                <w:b/>
                <w:bCs/>
              </w:rPr>
              <w:t>Цілі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AC39E4" w:rsidRPr="000B7F27" w:rsidRDefault="00AC39E4" w:rsidP="00D91FF4">
            <w:pPr>
              <w:pStyle w:val="afd"/>
              <w:spacing w:before="0" w:beforeAutospacing="0" w:after="0" w:afterAutospacing="0"/>
              <w:jc w:val="both"/>
              <w:rPr>
                <w:rFonts w:ascii="Arial" w:hAnsi="Arial" w:cs="Arial"/>
                <w:sz w:val="22"/>
                <w:szCs w:val="22"/>
                <w:lang w:val="uk-UA" w:eastAsia="it-IT"/>
              </w:rPr>
            </w:pPr>
            <w:r w:rsidRPr="000B7F27">
              <w:rPr>
                <w:rFonts w:ascii="Arial" w:hAnsi="Arial" w:cs="Arial"/>
                <w:sz w:val="22"/>
                <w:szCs w:val="22"/>
              </w:rPr>
              <w:t>Забезпечення</w:t>
            </w:r>
            <w:r w:rsidR="000B7F27">
              <w:rPr>
                <w:rFonts w:ascii="Arial" w:hAnsi="Arial" w:cs="Arial"/>
                <w:sz w:val="22"/>
                <w:szCs w:val="22"/>
                <w:lang w:val="uk-UA"/>
              </w:rPr>
              <w:t xml:space="preserve">міні-футбольним полем дітей та молоді </w:t>
            </w:r>
            <w:r w:rsidR="000B7F27">
              <w:rPr>
                <w:rFonts w:ascii="Arial" w:hAnsi="Arial" w:cs="Arial"/>
                <w:sz w:val="22"/>
                <w:szCs w:val="22"/>
              </w:rPr>
              <w:t>для занять у футбол</w:t>
            </w:r>
          </w:p>
        </w:tc>
      </w:tr>
      <w:tr w:rsidR="00AC39E4" w:rsidRPr="000B7F27" w:rsidTr="00D91FF4">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C39E4" w:rsidRPr="000B7F27" w:rsidRDefault="00AC39E4" w:rsidP="00D91FF4">
            <w:pPr>
              <w:autoSpaceDE w:val="0"/>
              <w:autoSpaceDN w:val="0"/>
              <w:adjustRightInd w:val="0"/>
              <w:spacing w:after="0" w:line="240" w:lineRule="auto"/>
              <w:rPr>
                <w:rFonts w:ascii="Arial" w:hAnsi="Arial" w:cs="Arial"/>
                <w:b/>
              </w:rPr>
            </w:pPr>
            <w:r w:rsidRPr="000B7F27">
              <w:rPr>
                <w:rFonts w:ascii="Arial" w:hAnsi="Arial" w:cs="Arial"/>
                <w:b/>
              </w:rPr>
              <w:t>Територія на яку проект матиме вплив:</w:t>
            </w:r>
          </w:p>
        </w:tc>
        <w:tc>
          <w:tcPr>
            <w:tcW w:w="6732" w:type="dxa"/>
            <w:gridSpan w:val="6"/>
            <w:tcBorders>
              <w:top w:val="single" w:sz="4" w:space="0" w:color="auto"/>
              <w:left w:val="single" w:sz="4" w:space="0" w:color="auto"/>
              <w:bottom w:val="single" w:sz="4" w:space="0" w:color="auto"/>
              <w:right w:val="single" w:sz="4" w:space="0" w:color="auto"/>
            </w:tcBorders>
            <w:hideMark/>
          </w:tcPr>
          <w:p w:rsidR="00AC39E4" w:rsidRPr="000B7F27" w:rsidRDefault="000B7F27" w:rsidP="00D91FF4">
            <w:pPr>
              <w:spacing w:after="0" w:line="240" w:lineRule="auto"/>
              <w:rPr>
                <w:rFonts w:ascii="Arial" w:hAnsi="Arial" w:cs="Arial"/>
                <w:lang w:eastAsia="it-IT"/>
              </w:rPr>
            </w:pPr>
            <w:r>
              <w:rPr>
                <w:rFonts w:ascii="Arial" w:hAnsi="Arial" w:cs="Arial"/>
                <w:lang w:eastAsia="it-IT"/>
              </w:rPr>
              <w:t>с. Локниця</w:t>
            </w:r>
          </w:p>
        </w:tc>
      </w:tr>
      <w:tr w:rsidR="00AC39E4" w:rsidRPr="000B7F27" w:rsidTr="00D91FF4">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AC39E4" w:rsidRPr="000B7F27" w:rsidRDefault="00AC39E4" w:rsidP="00D91FF4">
            <w:pPr>
              <w:autoSpaceDE w:val="0"/>
              <w:autoSpaceDN w:val="0"/>
              <w:adjustRightInd w:val="0"/>
              <w:spacing w:after="0" w:line="240" w:lineRule="auto"/>
              <w:rPr>
                <w:rFonts w:ascii="Arial" w:hAnsi="Arial" w:cs="Arial"/>
                <w:b/>
              </w:rPr>
            </w:pPr>
            <w:r w:rsidRPr="000B7F27">
              <w:rPr>
                <w:rFonts w:ascii="Arial" w:hAnsi="Arial" w:cs="Arial"/>
                <w:b/>
              </w:rPr>
              <w:t>Орієнтовна кількість отримувачів вигод</w:t>
            </w:r>
          </w:p>
        </w:tc>
        <w:tc>
          <w:tcPr>
            <w:tcW w:w="6732" w:type="dxa"/>
            <w:gridSpan w:val="6"/>
            <w:tcBorders>
              <w:top w:val="single" w:sz="4" w:space="0" w:color="auto"/>
              <w:left w:val="single" w:sz="4" w:space="0" w:color="auto"/>
              <w:bottom w:val="single" w:sz="4" w:space="0" w:color="auto"/>
              <w:right w:val="single" w:sz="4" w:space="0" w:color="auto"/>
            </w:tcBorders>
          </w:tcPr>
          <w:p w:rsidR="00AC39E4" w:rsidRPr="000B7F27" w:rsidRDefault="0076040C" w:rsidP="00D91FF4">
            <w:pPr>
              <w:spacing w:after="0" w:line="240" w:lineRule="auto"/>
              <w:rPr>
                <w:rFonts w:ascii="Arial" w:hAnsi="Arial" w:cs="Arial"/>
                <w:lang w:eastAsia="it-IT"/>
              </w:rPr>
            </w:pPr>
            <w:r>
              <w:rPr>
                <w:rFonts w:ascii="Arial" w:hAnsi="Arial" w:cs="Arial"/>
                <w:lang w:eastAsia="it-IT"/>
              </w:rPr>
              <w:t>1187 осіб</w:t>
            </w:r>
          </w:p>
        </w:tc>
      </w:tr>
      <w:tr w:rsidR="00AC39E4" w:rsidRPr="000B7F27" w:rsidTr="00D91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C39E4" w:rsidRPr="000B7F27" w:rsidRDefault="00AC39E4" w:rsidP="00D91FF4">
            <w:pPr>
              <w:spacing w:after="0" w:line="240" w:lineRule="auto"/>
              <w:rPr>
                <w:rFonts w:ascii="Arial" w:hAnsi="Arial" w:cs="Arial"/>
                <w:b/>
                <w:bCs/>
              </w:rPr>
            </w:pPr>
            <w:r w:rsidRPr="000B7F27">
              <w:rPr>
                <w:rFonts w:ascii="Arial" w:hAnsi="Arial" w:cs="Arial"/>
                <w:b/>
                <w:bCs/>
              </w:rPr>
              <w:t>Стислий опис проекту:</w:t>
            </w:r>
          </w:p>
        </w:tc>
        <w:tc>
          <w:tcPr>
            <w:tcW w:w="6732" w:type="dxa"/>
            <w:gridSpan w:val="6"/>
            <w:tcBorders>
              <w:top w:val="single" w:sz="4" w:space="0" w:color="auto"/>
              <w:left w:val="single" w:sz="4" w:space="0" w:color="auto"/>
              <w:bottom w:val="single" w:sz="4" w:space="0" w:color="auto"/>
              <w:right w:val="single" w:sz="4" w:space="0" w:color="auto"/>
            </w:tcBorders>
          </w:tcPr>
          <w:p w:rsidR="00AC39E4" w:rsidRPr="000B7F27" w:rsidRDefault="00AC39E4" w:rsidP="00D91FF4">
            <w:pPr>
              <w:spacing w:after="0" w:line="240" w:lineRule="auto"/>
              <w:jc w:val="both"/>
              <w:rPr>
                <w:rFonts w:ascii="Arial" w:hAnsi="Arial" w:cs="Arial"/>
                <w:lang w:eastAsia="uk-UA"/>
              </w:rPr>
            </w:pPr>
            <w:r w:rsidRPr="000B7F27">
              <w:rPr>
                <w:rFonts w:ascii="Arial" w:hAnsi="Arial" w:cs="Arial"/>
                <w:lang w:eastAsia="uk-UA"/>
              </w:rPr>
              <w:t>Існуючими потр</w:t>
            </w:r>
            <w:r w:rsidR="0076040C">
              <w:rPr>
                <w:rFonts w:ascii="Arial" w:hAnsi="Arial" w:cs="Arial"/>
                <w:lang w:eastAsia="uk-UA"/>
              </w:rPr>
              <w:t xml:space="preserve">ебами та проблемами села </w:t>
            </w:r>
            <w:r w:rsidRPr="000B7F27">
              <w:rPr>
                <w:rFonts w:ascii="Arial" w:hAnsi="Arial" w:cs="Arial"/>
                <w:lang w:eastAsia="uk-UA"/>
              </w:rPr>
              <w:t>Локниц</w:t>
            </w:r>
            <w:r w:rsidR="0076040C">
              <w:rPr>
                <w:rFonts w:ascii="Arial" w:hAnsi="Arial" w:cs="Arial"/>
                <w:lang w:eastAsia="uk-UA"/>
              </w:rPr>
              <w:t>я  залишається відсутність</w:t>
            </w:r>
            <w:r w:rsidRPr="000B7F27">
              <w:rPr>
                <w:rFonts w:ascii="Arial" w:hAnsi="Arial" w:cs="Arial"/>
                <w:lang w:eastAsia="uk-UA"/>
              </w:rPr>
              <w:t xml:space="preserve"> облаштованого футбольного поля.</w:t>
            </w:r>
          </w:p>
          <w:p w:rsidR="00AC39E4" w:rsidRPr="000B7F27" w:rsidRDefault="0076040C" w:rsidP="00D91FF4">
            <w:pPr>
              <w:spacing w:after="0" w:line="240" w:lineRule="auto"/>
              <w:jc w:val="both"/>
              <w:rPr>
                <w:rFonts w:ascii="Arial" w:hAnsi="Arial" w:cs="Arial"/>
                <w:lang w:eastAsia="uk-UA"/>
              </w:rPr>
            </w:pPr>
            <w:r>
              <w:rPr>
                <w:rFonts w:ascii="Arial" w:hAnsi="Arial" w:cs="Arial"/>
                <w:lang w:eastAsia="uk-UA"/>
              </w:rPr>
              <w:t>У результаті реалізації п</w:t>
            </w:r>
            <w:r w:rsidR="00AC39E4" w:rsidRPr="000B7F27">
              <w:rPr>
                <w:rFonts w:ascii="Arial" w:hAnsi="Arial" w:cs="Arial"/>
                <w:lang w:eastAsia="uk-UA"/>
              </w:rPr>
              <w:t>роекту буде якісно та ефективно використано фінансові та майнові ресурси для розвитку тер</w:t>
            </w:r>
            <w:r>
              <w:rPr>
                <w:rFonts w:ascii="Arial" w:hAnsi="Arial" w:cs="Arial"/>
                <w:lang w:eastAsia="uk-UA"/>
              </w:rPr>
              <w:t>иторіальної громади села Локниця</w:t>
            </w:r>
            <w:r w:rsidR="00AC39E4" w:rsidRPr="000B7F27">
              <w:rPr>
                <w:rFonts w:ascii="Arial" w:hAnsi="Arial" w:cs="Arial"/>
                <w:lang w:eastAsia="uk-UA"/>
              </w:rPr>
              <w:t>, облаштовано футбольне поле.</w:t>
            </w:r>
          </w:p>
        </w:tc>
      </w:tr>
      <w:tr w:rsidR="00AC39E4" w:rsidRPr="0076040C" w:rsidTr="00D91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C39E4" w:rsidRPr="0076040C" w:rsidRDefault="00AC39E4" w:rsidP="00D91FF4">
            <w:pPr>
              <w:spacing w:after="0" w:line="240" w:lineRule="auto"/>
              <w:rPr>
                <w:rFonts w:ascii="Arial" w:hAnsi="Arial" w:cs="Arial"/>
                <w:b/>
                <w:bCs/>
              </w:rPr>
            </w:pPr>
            <w:r w:rsidRPr="0076040C">
              <w:rPr>
                <w:rFonts w:ascii="Arial" w:hAnsi="Arial" w:cs="Arial"/>
                <w:b/>
                <w:bCs/>
              </w:rPr>
              <w:t>Очікувані результати:</w:t>
            </w:r>
          </w:p>
        </w:tc>
        <w:tc>
          <w:tcPr>
            <w:tcW w:w="6732" w:type="dxa"/>
            <w:gridSpan w:val="6"/>
            <w:tcBorders>
              <w:top w:val="single" w:sz="4" w:space="0" w:color="auto"/>
              <w:left w:val="single" w:sz="4" w:space="0" w:color="auto"/>
              <w:bottom w:val="single" w:sz="4" w:space="0" w:color="auto"/>
              <w:right w:val="single" w:sz="4" w:space="0" w:color="auto"/>
            </w:tcBorders>
            <w:shd w:val="clear" w:color="auto" w:fill="FFFFFF"/>
          </w:tcPr>
          <w:p w:rsidR="00AC39E4" w:rsidRPr="0076040C" w:rsidRDefault="002D4E30" w:rsidP="00D91FF4">
            <w:pPr>
              <w:spacing w:after="0" w:line="240" w:lineRule="auto"/>
              <w:jc w:val="both"/>
              <w:rPr>
                <w:rFonts w:ascii="Arial" w:hAnsi="Arial" w:cs="Arial"/>
                <w:lang w:eastAsia="it-IT"/>
              </w:rPr>
            </w:pPr>
            <w:r>
              <w:rPr>
                <w:rFonts w:ascii="Arial" w:hAnsi="Arial" w:cs="Arial"/>
                <w:lang w:eastAsia="it-IT"/>
              </w:rPr>
              <w:t>Будівництво спортивного майданчика зі штучним покриттям для гри у міні-футбол створить для населення можливість займатись фізичною культурою та спортом</w:t>
            </w:r>
            <w:r w:rsidR="00AC39E4" w:rsidRPr="0076040C">
              <w:rPr>
                <w:rFonts w:ascii="Arial" w:hAnsi="Arial" w:cs="Arial"/>
                <w:lang w:eastAsia="it-IT"/>
              </w:rPr>
              <w:t>.</w:t>
            </w:r>
          </w:p>
        </w:tc>
      </w:tr>
      <w:tr w:rsidR="00AC39E4" w:rsidRPr="0076040C" w:rsidTr="00D91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C39E4" w:rsidRPr="0076040C" w:rsidRDefault="00AC39E4" w:rsidP="00D91FF4">
            <w:pPr>
              <w:spacing w:after="0" w:line="240" w:lineRule="auto"/>
              <w:rPr>
                <w:rFonts w:ascii="Arial" w:hAnsi="Arial" w:cs="Arial"/>
                <w:b/>
                <w:bCs/>
              </w:rPr>
            </w:pPr>
            <w:r w:rsidRPr="0076040C">
              <w:rPr>
                <w:rFonts w:ascii="Arial" w:hAnsi="Arial" w:cs="Arial"/>
                <w:b/>
                <w:bCs/>
              </w:rPr>
              <w:t>Ключові заходи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AC39E4" w:rsidRPr="00DD6EE6" w:rsidRDefault="00AC39E4" w:rsidP="00D91FF4">
            <w:pPr>
              <w:pStyle w:val="ae"/>
              <w:tabs>
                <w:tab w:val="left" w:pos="581"/>
              </w:tabs>
              <w:ind w:left="0"/>
              <w:jc w:val="both"/>
              <w:rPr>
                <w:rFonts w:cs="Arial"/>
                <w:sz w:val="22"/>
                <w:szCs w:val="22"/>
                <w:lang w:val="ru-RU" w:eastAsia="it-IT"/>
              </w:rPr>
            </w:pPr>
            <w:r w:rsidRPr="00DD6EE6">
              <w:rPr>
                <w:rFonts w:cs="Arial"/>
                <w:sz w:val="22"/>
                <w:szCs w:val="22"/>
                <w:lang w:val="ru-RU" w:eastAsia="it-IT"/>
              </w:rPr>
              <w:t>Передбачаютьсянаступніроботи:</w:t>
            </w:r>
          </w:p>
          <w:p w:rsidR="00AC39E4" w:rsidRPr="00DD6EE6" w:rsidRDefault="00AC39E4" w:rsidP="00D91FF4">
            <w:pPr>
              <w:pStyle w:val="ae"/>
              <w:numPr>
                <w:ilvl w:val="0"/>
                <w:numId w:val="61"/>
              </w:numPr>
              <w:jc w:val="both"/>
              <w:rPr>
                <w:rFonts w:cs="Arial"/>
                <w:sz w:val="22"/>
                <w:szCs w:val="22"/>
                <w:lang w:val="ru-RU" w:eastAsia="it-IT"/>
              </w:rPr>
            </w:pPr>
            <w:r w:rsidRPr="0076040C">
              <w:rPr>
                <w:rFonts w:cs="Arial"/>
                <w:sz w:val="22"/>
                <w:szCs w:val="22"/>
                <w:lang w:val="uk-UA" w:eastAsia="it-IT"/>
              </w:rPr>
              <w:t>Виготовлення проектно-кошторисної документації;</w:t>
            </w:r>
          </w:p>
          <w:p w:rsidR="00AC39E4" w:rsidRPr="0076040C" w:rsidRDefault="00AC39E4" w:rsidP="00D91FF4">
            <w:pPr>
              <w:pStyle w:val="ae"/>
              <w:numPr>
                <w:ilvl w:val="0"/>
                <w:numId w:val="61"/>
              </w:numPr>
              <w:jc w:val="both"/>
              <w:rPr>
                <w:rFonts w:cs="Arial"/>
                <w:sz w:val="22"/>
                <w:szCs w:val="22"/>
                <w:lang w:val="ru-RU" w:eastAsia="it-IT"/>
              </w:rPr>
            </w:pPr>
            <w:r w:rsidRPr="0076040C">
              <w:rPr>
                <w:rFonts w:cs="Arial"/>
                <w:sz w:val="22"/>
                <w:szCs w:val="22"/>
                <w:lang w:val="uk-UA" w:eastAsia="it-IT"/>
              </w:rPr>
              <w:t xml:space="preserve">Проведення робіт з облаштування </w:t>
            </w:r>
            <w:r w:rsidR="00EE457E">
              <w:rPr>
                <w:rFonts w:cs="Arial"/>
                <w:sz w:val="22"/>
                <w:szCs w:val="22"/>
                <w:lang w:val="uk-UA" w:eastAsia="it-IT"/>
              </w:rPr>
              <w:t xml:space="preserve">міні-футбольного поля в с. </w:t>
            </w:r>
            <w:r w:rsidRPr="0076040C">
              <w:rPr>
                <w:rFonts w:cs="Arial"/>
                <w:sz w:val="22"/>
                <w:szCs w:val="22"/>
                <w:lang w:val="uk-UA" w:eastAsia="it-IT"/>
              </w:rPr>
              <w:t>Локниц</w:t>
            </w:r>
            <w:r w:rsidR="00EE457E">
              <w:rPr>
                <w:rFonts w:cs="Arial"/>
                <w:sz w:val="22"/>
                <w:szCs w:val="22"/>
                <w:lang w:val="uk-UA" w:eastAsia="it-IT"/>
              </w:rPr>
              <w:t>я</w:t>
            </w:r>
            <w:r w:rsidRPr="0076040C">
              <w:rPr>
                <w:rFonts w:cs="Arial"/>
                <w:sz w:val="22"/>
                <w:szCs w:val="22"/>
                <w:lang w:val="uk-UA" w:eastAsia="it-IT"/>
              </w:rPr>
              <w:t>;</w:t>
            </w:r>
          </w:p>
          <w:p w:rsidR="00AC39E4" w:rsidRPr="00D91FF4" w:rsidRDefault="00AC39E4" w:rsidP="00D91FF4">
            <w:pPr>
              <w:pStyle w:val="ae"/>
              <w:numPr>
                <w:ilvl w:val="0"/>
                <w:numId w:val="61"/>
              </w:numPr>
              <w:jc w:val="both"/>
              <w:rPr>
                <w:rFonts w:cs="Arial"/>
                <w:sz w:val="22"/>
                <w:szCs w:val="22"/>
                <w:lang w:val="ru-RU" w:eastAsia="it-IT"/>
              </w:rPr>
            </w:pPr>
            <w:r w:rsidRPr="0076040C">
              <w:rPr>
                <w:rFonts w:cs="Arial"/>
                <w:sz w:val="22"/>
                <w:szCs w:val="22"/>
                <w:lang w:val="uk-UA" w:eastAsia="it-IT"/>
              </w:rPr>
              <w:t xml:space="preserve">Урочисте відкриття </w:t>
            </w:r>
            <w:r w:rsidR="00BA641B">
              <w:rPr>
                <w:rFonts w:cs="Arial"/>
                <w:sz w:val="22"/>
                <w:szCs w:val="22"/>
                <w:lang w:val="uk-UA" w:eastAsia="it-IT"/>
              </w:rPr>
              <w:t>міні-</w:t>
            </w:r>
            <w:r w:rsidRPr="0076040C">
              <w:rPr>
                <w:rFonts w:cs="Arial"/>
                <w:sz w:val="22"/>
                <w:szCs w:val="22"/>
                <w:lang w:val="uk-UA" w:eastAsia="it-IT"/>
              </w:rPr>
              <w:t>футбольного поля.</w:t>
            </w:r>
          </w:p>
        </w:tc>
      </w:tr>
      <w:tr w:rsidR="00AC39E4" w:rsidRPr="0076040C" w:rsidTr="00D91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C39E4" w:rsidRPr="0076040C" w:rsidRDefault="00AC39E4" w:rsidP="00D91FF4">
            <w:pPr>
              <w:spacing w:after="0" w:line="240" w:lineRule="auto"/>
              <w:rPr>
                <w:rFonts w:ascii="Arial" w:hAnsi="Arial" w:cs="Arial"/>
                <w:b/>
              </w:rPr>
            </w:pPr>
            <w:r w:rsidRPr="0076040C">
              <w:rPr>
                <w:rFonts w:ascii="Arial" w:hAnsi="Arial" w:cs="Arial"/>
                <w:b/>
              </w:rPr>
              <w:t xml:space="preserve">Період здійснення: </w:t>
            </w:r>
          </w:p>
        </w:tc>
        <w:tc>
          <w:tcPr>
            <w:tcW w:w="6732" w:type="dxa"/>
            <w:gridSpan w:val="6"/>
            <w:tcBorders>
              <w:top w:val="single" w:sz="4" w:space="0" w:color="auto"/>
              <w:left w:val="single" w:sz="4" w:space="0" w:color="auto"/>
              <w:bottom w:val="single" w:sz="4" w:space="0" w:color="auto"/>
              <w:right w:val="single" w:sz="4" w:space="0" w:color="auto"/>
            </w:tcBorders>
            <w:vAlign w:val="center"/>
            <w:hideMark/>
          </w:tcPr>
          <w:p w:rsidR="00AC39E4" w:rsidRPr="0076040C" w:rsidRDefault="00AC39E4" w:rsidP="00D91FF4">
            <w:pPr>
              <w:spacing w:after="0" w:line="240" w:lineRule="auto"/>
              <w:rPr>
                <w:rFonts w:ascii="Arial" w:hAnsi="Arial" w:cs="Arial"/>
                <w:lang w:eastAsia="it-IT"/>
              </w:rPr>
            </w:pPr>
            <w:r w:rsidRPr="0076040C">
              <w:rPr>
                <w:rFonts w:ascii="Arial" w:hAnsi="Arial" w:cs="Arial"/>
                <w:b/>
              </w:rPr>
              <w:t>2018 – 2022 роки:</w:t>
            </w:r>
          </w:p>
        </w:tc>
      </w:tr>
      <w:tr w:rsidR="00AC39E4" w:rsidRPr="0076040C" w:rsidTr="00D91FF4">
        <w:trPr>
          <w:jc w:val="right"/>
        </w:trPr>
        <w:tc>
          <w:tcPr>
            <w:tcW w:w="311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C39E4" w:rsidRPr="0076040C" w:rsidRDefault="00AC39E4" w:rsidP="00D91FF4">
            <w:pPr>
              <w:spacing w:after="0" w:line="240" w:lineRule="auto"/>
              <w:rPr>
                <w:rFonts w:ascii="Arial" w:hAnsi="Arial" w:cs="Arial"/>
                <w:b/>
                <w:bCs/>
              </w:rPr>
            </w:pPr>
            <w:r w:rsidRPr="0076040C">
              <w:rPr>
                <w:rFonts w:ascii="Arial" w:hAnsi="Arial" w:cs="Arial"/>
                <w:b/>
                <w:bCs/>
              </w:rPr>
              <w:t>Орієнтовна вартість проекту, тис. грн.</w:t>
            </w:r>
          </w:p>
        </w:tc>
        <w:tc>
          <w:tcPr>
            <w:tcW w:w="107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C39E4" w:rsidRPr="0076040C" w:rsidRDefault="0076040C" w:rsidP="00D91FF4">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C39E4" w:rsidRPr="0076040C" w:rsidRDefault="0076040C" w:rsidP="00D91FF4">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C39E4" w:rsidRPr="0076040C" w:rsidRDefault="0076040C" w:rsidP="00D91FF4">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C39E4" w:rsidRPr="0076040C" w:rsidRDefault="00AC39E4" w:rsidP="00D91FF4">
            <w:pPr>
              <w:spacing w:after="0" w:line="240" w:lineRule="auto"/>
              <w:jc w:val="center"/>
              <w:rPr>
                <w:rFonts w:ascii="Arial" w:hAnsi="Arial" w:cs="Arial"/>
                <w:b/>
                <w:lang w:eastAsia="it-IT"/>
              </w:rPr>
            </w:pPr>
            <w:r w:rsidRPr="0076040C">
              <w:rPr>
                <w:rFonts w:ascii="Arial" w:hAnsi="Arial" w:cs="Arial"/>
                <w:b/>
                <w:lang w:eastAsia="it-IT"/>
              </w:rPr>
              <w:t>2</w:t>
            </w:r>
            <w:r w:rsidR="0076040C">
              <w:rPr>
                <w:rFonts w:ascii="Arial" w:hAnsi="Arial" w:cs="Arial"/>
                <w:b/>
                <w:lang w:eastAsia="it-IT"/>
              </w:rPr>
              <w:t>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C39E4" w:rsidRPr="0076040C" w:rsidRDefault="0076040C" w:rsidP="00D91FF4">
            <w:pPr>
              <w:spacing w:after="0" w:line="240" w:lineRule="auto"/>
              <w:jc w:val="center"/>
              <w:rPr>
                <w:rFonts w:ascii="Arial" w:hAnsi="Arial" w:cs="Arial"/>
                <w:b/>
                <w:lang w:eastAsia="it-IT"/>
              </w:rPr>
            </w:pPr>
            <w:r>
              <w:rPr>
                <w:rFonts w:ascii="Arial" w:hAnsi="Arial" w:cs="Arial"/>
                <w:b/>
                <w:lang w:eastAsia="it-IT"/>
              </w:rPr>
              <w:t>2024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AC39E4" w:rsidRPr="0076040C" w:rsidRDefault="00AC39E4" w:rsidP="00D91FF4">
            <w:pPr>
              <w:spacing w:after="0" w:line="240" w:lineRule="auto"/>
              <w:jc w:val="center"/>
              <w:rPr>
                <w:rFonts w:ascii="Arial" w:hAnsi="Arial" w:cs="Arial"/>
                <w:b/>
                <w:lang w:eastAsia="it-IT"/>
              </w:rPr>
            </w:pPr>
            <w:r w:rsidRPr="0076040C">
              <w:rPr>
                <w:rFonts w:ascii="Arial" w:hAnsi="Arial" w:cs="Arial"/>
                <w:b/>
                <w:lang w:eastAsia="it-IT"/>
              </w:rPr>
              <w:t>Разом</w:t>
            </w:r>
          </w:p>
        </w:tc>
      </w:tr>
      <w:tr w:rsidR="00AC39E4" w:rsidRPr="0076040C" w:rsidTr="00D91FF4">
        <w:trPr>
          <w:jc w:val="right"/>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AC39E4" w:rsidRPr="0076040C" w:rsidRDefault="00AC39E4" w:rsidP="00D91FF4">
            <w:pPr>
              <w:spacing w:after="0" w:line="240" w:lineRule="auto"/>
              <w:rPr>
                <w:rFonts w:ascii="Arial" w:hAnsi="Arial" w:cs="Arial"/>
                <w:b/>
                <w:bCs/>
              </w:rPr>
            </w:pPr>
          </w:p>
        </w:tc>
        <w:tc>
          <w:tcPr>
            <w:tcW w:w="1070" w:type="dxa"/>
            <w:tcBorders>
              <w:top w:val="single" w:sz="4" w:space="0" w:color="auto"/>
              <w:left w:val="single" w:sz="4" w:space="0" w:color="auto"/>
              <w:bottom w:val="single" w:sz="4" w:space="0" w:color="auto"/>
              <w:right w:val="single" w:sz="4" w:space="0" w:color="auto"/>
            </w:tcBorders>
            <w:vAlign w:val="center"/>
          </w:tcPr>
          <w:p w:rsidR="00AC39E4" w:rsidRPr="0076040C" w:rsidRDefault="00AC39E4" w:rsidP="00D91FF4">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AC39E4" w:rsidRPr="0076040C" w:rsidRDefault="004E3197" w:rsidP="00D91FF4">
            <w:pPr>
              <w:spacing w:after="0" w:line="240" w:lineRule="auto"/>
              <w:jc w:val="center"/>
              <w:rPr>
                <w:rFonts w:ascii="Arial" w:hAnsi="Arial" w:cs="Arial"/>
                <w:b/>
                <w:lang w:eastAsia="it-IT"/>
              </w:rPr>
            </w:pPr>
            <w:r>
              <w:rPr>
                <w:rFonts w:ascii="Arial" w:hAnsi="Arial" w:cs="Arial"/>
                <w:b/>
                <w:lang w:eastAsia="it-IT"/>
              </w:rPr>
              <w:t>850</w:t>
            </w:r>
          </w:p>
        </w:tc>
        <w:tc>
          <w:tcPr>
            <w:tcW w:w="1133" w:type="dxa"/>
            <w:tcBorders>
              <w:top w:val="single" w:sz="4" w:space="0" w:color="auto"/>
              <w:left w:val="single" w:sz="4" w:space="0" w:color="auto"/>
              <w:bottom w:val="single" w:sz="4" w:space="0" w:color="auto"/>
              <w:right w:val="single" w:sz="4" w:space="0" w:color="auto"/>
            </w:tcBorders>
            <w:vAlign w:val="center"/>
          </w:tcPr>
          <w:p w:rsidR="00AC39E4" w:rsidRPr="0076040C" w:rsidRDefault="004E3197" w:rsidP="00D91FF4">
            <w:pPr>
              <w:spacing w:after="0" w:line="240" w:lineRule="auto"/>
              <w:jc w:val="center"/>
              <w:rPr>
                <w:rFonts w:ascii="Arial" w:hAnsi="Arial" w:cs="Arial"/>
                <w:b/>
                <w:lang w:eastAsia="it-IT"/>
              </w:rPr>
            </w:pPr>
            <w:r>
              <w:rPr>
                <w:rFonts w:ascii="Arial" w:hAnsi="Arial" w:cs="Arial"/>
                <w:b/>
                <w:lang w:eastAsia="it-IT"/>
              </w:rPr>
              <w:t>650</w:t>
            </w:r>
          </w:p>
        </w:tc>
        <w:tc>
          <w:tcPr>
            <w:tcW w:w="1132" w:type="dxa"/>
            <w:tcBorders>
              <w:top w:val="single" w:sz="4" w:space="0" w:color="auto"/>
              <w:left w:val="single" w:sz="4" w:space="0" w:color="auto"/>
              <w:bottom w:val="single" w:sz="4" w:space="0" w:color="auto"/>
              <w:right w:val="single" w:sz="4" w:space="0" w:color="auto"/>
            </w:tcBorders>
            <w:vAlign w:val="center"/>
          </w:tcPr>
          <w:p w:rsidR="00AC39E4" w:rsidRPr="0076040C" w:rsidRDefault="00AC39E4" w:rsidP="00D91FF4">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AC39E4" w:rsidRPr="0076040C" w:rsidRDefault="00AC39E4" w:rsidP="00D91FF4">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C39E4" w:rsidRPr="0076040C" w:rsidRDefault="0076040C" w:rsidP="00D91FF4">
            <w:pPr>
              <w:spacing w:after="0" w:line="240" w:lineRule="auto"/>
              <w:jc w:val="center"/>
              <w:rPr>
                <w:rFonts w:ascii="Arial" w:hAnsi="Arial" w:cs="Arial"/>
                <w:b/>
                <w:lang w:eastAsia="it-IT"/>
              </w:rPr>
            </w:pPr>
            <w:r>
              <w:rPr>
                <w:rFonts w:ascii="Arial" w:hAnsi="Arial" w:cs="Arial"/>
                <w:b/>
                <w:lang w:eastAsia="it-IT"/>
              </w:rPr>
              <w:t>1500</w:t>
            </w:r>
          </w:p>
        </w:tc>
      </w:tr>
      <w:tr w:rsidR="00AC39E4" w:rsidRPr="0076040C" w:rsidTr="00D91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C39E4" w:rsidRPr="0076040C" w:rsidRDefault="00AC39E4" w:rsidP="00D91FF4">
            <w:pPr>
              <w:spacing w:after="0" w:line="240" w:lineRule="auto"/>
              <w:rPr>
                <w:rFonts w:ascii="Arial" w:hAnsi="Arial" w:cs="Arial"/>
                <w:b/>
                <w:bCs/>
              </w:rPr>
            </w:pPr>
            <w:r w:rsidRPr="0076040C">
              <w:rPr>
                <w:rFonts w:ascii="Arial" w:hAnsi="Arial" w:cs="Arial"/>
                <w:b/>
                <w:bCs/>
              </w:rPr>
              <w:t>Джерела фінансування:</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AC39E4" w:rsidRPr="0076040C" w:rsidRDefault="003A1D78" w:rsidP="00D91FF4">
            <w:pPr>
              <w:spacing w:after="0" w:line="240" w:lineRule="auto"/>
              <w:jc w:val="both"/>
              <w:rPr>
                <w:rFonts w:ascii="Arial" w:hAnsi="Arial" w:cs="Arial"/>
                <w:lang w:eastAsia="it-IT"/>
              </w:rPr>
            </w:pPr>
            <w:r>
              <w:rPr>
                <w:rFonts w:ascii="Arial" w:hAnsi="Arial" w:cs="Arial"/>
                <w:lang w:eastAsia="it-IT"/>
              </w:rPr>
              <w:t>Державний бюджет</w:t>
            </w:r>
            <w:r w:rsidR="00AC39E4" w:rsidRPr="0076040C">
              <w:rPr>
                <w:rFonts w:ascii="Arial" w:hAnsi="Arial" w:cs="Arial"/>
                <w:lang w:eastAsia="it-IT"/>
              </w:rPr>
              <w:t>; Локницькасільська рада; донорські та інші кошти не заборонені законодавством.</w:t>
            </w:r>
          </w:p>
        </w:tc>
      </w:tr>
      <w:tr w:rsidR="00AC39E4" w:rsidRPr="0076040C" w:rsidTr="00D91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C39E4" w:rsidRPr="0076040C" w:rsidRDefault="00AC39E4" w:rsidP="00D91FF4">
            <w:pPr>
              <w:spacing w:after="0" w:line="240" w:lineRule="auto"/>
              <w:rPr>
                <w:rFonts w:ascii="Arial" w:hAnsi="Arial" w:cs="Arial"/>
                <w:b/>
                <w:bCs/>
              </w:rPr>
            </w:pPr>
            <w:r w:rsidRPr="0076040C">
              <w:rPr>
                <w:rFonts w:ascii="Arial" w:hAnsi="Arial" w:cs="Arial"/>
                <w:b/>
              </w:rPr>
              <w:t>Ключові потенційні учасники реалізації проекту:</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AC39E4" w:rsidRPr="0076040C" w:rsidRDefault="00AC39E4" w:rsidP="00D91FF4">
            <w:pPr>
              <w:spacing w:after="0" w:line="240" w:lineRule="auto"/>
              <w:jc w:val="both"/>
              <w:rPr>
                <w:rFonts w:ascii="Arial" w:hAnsi="Arial" w:cs="Arial"/>
                <w:lang w:eastAsia="it-IT"/>
              </w:rPr>
            </w:pPr>
            <w:r w:rsidRPr="0076040C">
              <w:rPr>
                <w:rFonts w:ascii="Arial" w:hAnsi="Arial" w:cs="Arial"/>
                <w:lang w:eastAsia="it-IT"/>
              </w:rPr>
              <w:t>Локницька</w:t>
            </w:r>
            <w:r w:rsidR="000C2EAB">
              <w:rPr>
                <w:rFonts w:ascii="Arial" w:hAnsi="Arial" w:cs="Arial"/>
                <w:lang w:eastAsia="it-IT"/>
              </w:rPr>
              <w:t xml:space="preserve"> </w:t>
            </w:r>
            <w:r w:rsidRPr="0076040C">
              <w:rPr>
                <w:rFonts w:ascii="Arial" w:hAnsi="Arial" w:cs="Arial"/>
                <w:lang w:eastAsia="it-IT"/>
              </w:rPr>
              <w:t>сільська рада, причетні установи та організації, підрядні організації.</w:t>
            </w:r>
          </w:p>
        </w:tc>
      </w:tr>
      <w:tr w:rsidR="0076040C" w:rsidRPr="0076040C" w:rsidTr="00D91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C39E4" w:rsidRPr="0076040C" w:rsidRDefault="00AC39E4" w:rsidP="00D91FF4">
            <w:pPr>
              <w:spacing w:after="0" w:line="240" w:lineRule="auto"/>
              <w:rPr>
                <w:rFonts w:ascii="Arial" w:hAnsi="Arial" w:cs="Arial"/>
                <w:b/>
                <w:bCs/>
              </w:rPr>
            </w:pPr>
            <w:r w:rsidRPr="0076040C">
              <w:rPr>
                <w:rFonts w:ascii="Arial" w:hAnsi="Arial" w:cs="Arial"/>
                <w:b/>
                <w:bCs/>
              </w:rPr>
              <w:t>Інше:</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AC39E4" w:rsidRPr="0076040C" w:rsidRDefault="00AC39E4" w:rsidP="00D91FF4">
            <w:pPr>
              <w:spacing w:after="0" w:line="240" w:lineRule="auto"/>
              <w:rPr>
                <w:rFonts w:ascii="Arial" w:hAnsi="Arial" w:cs="Arial"/>
                <w:lang w:eastAsia="it-IT"/>
              </w:rPr>
            </w:pPr>
          </w:p>
        </w:tc>
      </w:tr>
    </w:tbl>
    <w:p w:rsidR="008C4996" w:rsidRDefault="008C4996" w:rsidP="002427A0">
      <w:pPr>
        <w:spacing w:after="0" w:line="240" w:lineRule="auto"/>
        <w:rPr>
          <w:rFonts w:ascii="Arial" w:hAnsi="Arial" w:cs="Arial"/>
          <w:b/>
          <w:color w:val="FF0000"/>
          <w:lang w:val="ru-RU"/>
        </w:rPr>
      </w:pPr>
    </w:p>
    <w:p w:rsidR="00E467DC" w:rsidRPr="004E7A13" w:rsidRDefault="00E467DC" w:rsidP="002427A0">
      <w:pPr>
        <w:spacing w:after="0" w:line="240" w:lineRule="auto"/>
        <w:rPr>
          <w:rFonts w:ascii="Arial" w:hAnsi="Arial" w:cs="Arial"/>
          <w:b/>
          <w:color w:val="FF0000"/>
          <w:lang w:val="en-BZ"/>
        </w:rPr>
      </w:pPr>
    </w:p>
    <w:p w:rsidR="002F435F" w:rsidRPr="009E040F" w:rsidRDefault="002F435F" w:rsidP="002427A0">
      <w:pPr>
        <w:spacing w:after="0" w:line="240" w:lineRule="auto"/>
        <w:rPr>
          <w:rFonts w:ascii="Arial" w:hAnsi="Arial" w:cs="Arial"/>
          <w:b/>
          <w:color w:val="FF0000"/>
          <w:lang w:val="ru-RU"/>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784"/>
        <w:gridCol w:w="1114"/>
        <w:gridCol w:w="980"/>
        <w:gridCol w:w="949"/>
        <w:gridCol w:w="1134"/>
        <w:gridCol w:w="1554"/>
      </w:tblGrid>
      <w:tr w:rsidR="00546984" w:rsidRPr="00E32A5B" w:rsidTr="00476460">
        <w:tc>
          <w:tcPr>
            <w:tcW w:w="3261" w:type="dxa"/>
            <w:tcBorders>
              <w:top w:val="single" w:sz="4" w:space="0" w:color="000000"/>
              <w:left w:val="single" w:sz="4" w:space="0" w:color="000000"/>
              <w:bottom w:val="single" w:sz="4" w:space="0" w:color="000000"/>
              <w:right w:val="single" w:sz="4" w:space="0" w:color="000000"/>
            </w:tcBorders>
            <w:vAlign w:val="center"/>
            <w:hideMark/>
          </w:tcPr>
          <w:p w:rsidR="00546984" w:rsidRPr="00E32A5B" w:rsidRDefault="00546984" w:rsidP="00476460">
            <w:pPr>
              <w:spacing w:after="0" w:line="240" w:lineRule="auto"/>
              <w:rPr>
                <w:rFonts w:ascii="Arial" w:hAnsi="Arial" w:cs="Arial"/>
                <w:b/>
              </w:rPr>
            </w:pPr>
            <w:r w:rsidRPr="00E32A5B">
              <w:rPr>
                <w:rFonts w:ascii="Arial" w:hAnsi="Arial" w:cs="Arial"/>
                <w:b/>
              </w:rPr>
              <w:t>Завдання Стратегії,</w:t>
            </w:r>
          </w:p>
          <w:p w:rsidR="00546984" w:rsidRPr="00E32A5B" w:rsidRDefault="00546984" w:rsidP="00476460">
            <w:pPr>
              <w:spacing w:after="0" w:line="240" w:lineRule="auto"/>
              <w:rPr>
                <w:rFonts w:ascii="Arial" w:hAnsi="Arial" w:cs="Arial"/>
                <w:b/>
              </w:rPr>
            </w:pPr>
            <w:r w:rsidRPr="00E32A5B">
              <w:rPr>
                <w:rFonts w:ascii="Arial" w:hAnsi="Arial" w:cs="Arial"/>
                <w:b/>
              </w:rPr>
              <w:t>якому відповідає проекту</w:t>
            </w:r>
          </w:p>
        </w:tc>
        <w:tc>
          <w:tcPr>
            <w:tcW w:w="6515" w:type="dxa"/>
            <w:gridSpan w:val="6"/>
            <w:tcBorders>
              <w:top w:val="single" w:sz="4" w:space="0" w:color="000000"/>
              <w:left w:val="single" w:sz="4" w:space="0" w:color="000000"/>
              <w:bottom w:val="single" w:sz="4" w:space="0" w:color="000000"/>
              <w:right w:val="single" w:sz="4" w:space="0" w:color="000000"/>
            </w:tcBorders>
            <w:hideMark/>
          </w:tcPr>
          <w:p w:rsidR="00546984" w:rsidRPr="00E32A5B" w:rsidRDefault="000E480C" w:rsidP="00476460">
            <w:pPr>
              <w:spacing w:after="0" w:line="240" w:lineRule="auto"/>
              <w:rPr>
                <w:rFonts w:ascii="Arial" w:hAnsi="Arial" w:cs="Arial"/>
              </w:rPr>
            </w:pPr>
            <w:r>
              <w:rPr>
                <w:rFonts w:ascii="Arial" w:hAnsi="Arial" w:cs="Arial"/>
              </w:rPr>
              <w:t>2.</w:t>
            </w:r>
            <w:r w:rsidR="006D4119">
              <w:rPr>
                <w:rFonts w:ascii="Arial" w:hAnsi="Arial" w:cs="Arial"/>
              </w:rPr>
              <w:t>4</w:t>
            </w:r>
            <w:r>
              <w:rPr>
                <w:rFonts w:ascii="Arial" w:hAnsi="Arial" w:cs="Arial"/>
              </w:rPr>
              <w:t>.4</w:t>
            </w:r>
            <w:r w:rsidR="00546984" w:rsidRPr="00E32A5B">
              <w:rPr>
                <w:rFonts w:ascii="Arial" w:hAnsi="Arial" w:cs="Arial"/>
              </w:rPr>
              <w:t>. Створення</w:t>
            </w:r>
            <w:r>
              <w:rPr>
                <w:rFonts w:ascii="Arial" w:hAnsi="Arial" w:cs="Arial"/>
              </w:rPr>
              <w:t xml:space="preserve"> можливостей для  забезпечення </w:t>
            </w:r>
            <w:r w:rsidR="009D3AAB">
              <w:rPr>
                <w:rFonts w:ascii="Arial" w:hAnsi="Arial" w:cs="Arial"/>
              </w:rPr>
              <w:t xml:space="preserve">культурних та  спортивних потреб  населення </w:t>
            </w:r>
            <w:r w:rsidR="001F1582">
              <w:rPr>
                <w:rFonts w:ascii="Arial" w:hAnsi="Arial" w:cs="Arial"/>
              </w:rPr>
              <w:t xml:space="preserve"> громади</w:t>
            </w:r>
          </w:p>
        </w:tc>
      </w:tr>
      <w:tr w:rsidR="00546984" w:rsidRPr="002259B4" w:rsidTr="00476460">
        <w:trPr>
          <w:trHeight w:val="521"/>
        </w:trPr>
        <w:tc>
          <w:tcPr>
            <w:tcW w:w="3261" w:type="dxa"/>
            <w:tcBorders>
              <w:top w:val="single" w:sz="4" w:space="0" w:color="000000"/>
              <w:left w:val="single" w:sz="4" w:space="0" w:color="000000"/>
              <w:bottom w:val="single" w:sz="4" w:space="0" w:color="000000"/>
              <w:right w:val="single" w:sz="4" w:space="0" w:color="000000"/>
            </w:tcBorders>
            <w:vAlign w:val="center"/>
            <w:hideMark/>
          </w:tcPr>
          <w:p w:rsidR="00546984" w:rsidRPr="002259B4" w:rsidRDefault="00546984" w:rsidP="00476460">
            <w:pPr>
              <w:spacing w:after="0" w:line="240" w:lineRule="auto"/>
              <w:rPr>
                <w:rFonts w:ascii="Arial" w:hAnsi="Arial" w:cs="Arial"/>
                <w:b/>
              </w:rPr>
            </w:pPr>
            <w:r w:rsidRPr="002259B4">
              <w:rPr>
                <w:rFonts w:ascii="Arial" w:hAnsi="Arial" w:cs="Arial"/>
                <w:b/>
              </w:rPr>
              <w:lastRenderedPageBreak/>
              <w:t>Назва проекту:</w:t>
            </w:r>
          </w:p>
        </w:tc>
        <w:tc>
          <w:tcPr>
            <w:tcW w:w="6515" w:type="dxa"/>
            <w:gridSpan w:val="6"/>
            <w:tcBorders>
              <w:top w:val="single" w:sz="4" w:space="0" w:color="000000"/>
              <w:left w:val="single" w:sz="4" w:space="0" w:color="000000"/>
              <w:bottom w:val="single" w:sz="4" w:space="0" w:color="000000"/>
              <w:right w:val="single" w:sz="4" w:space="0" w:color="000000"/>
            </w:tcBorders>
            <w:vAlign w:val="center"/>
            <w:hideMark/>
          </w:tcPr>
          <w:p w:rsidR="00546984" w:rsidRPr="002259B4" w:rsidRDefault="00546984" w:rsidP="00476460">
            <w:pPr>
              <w:spacing w:after="0" w:line="240" w:lineRule="auto"/>
              <w:jc w:val="both"/>
              <w:rPr>
                <w:rFonts w:ascii="Arial" w:hAnsi="Arial" w:cs="Arial"/>
                <w:b/>
              </w:rPr>
            </w:pPr>
            <w:r>
              <w:rPr>
                <w:rFonts w:ascii="Arial" w:hAnsi="Arial" w:cs="Arial"/>
                <w:b/>
              </w:rPr>
              <w:t xml:space="preserve">Створення та облаштування </w:t>
            </w:r>
            <w:r w:rsidR="0009046E">
              <w:rPr>
                <w:rFonts w:ascii="Arial" w:hAnsi="Arial" w:cs="Arial"/>
                <w:b/>
              </w:rPr>
              <w:t>молодіж</w:t>
            </w:r>
            <w:r w:rsidR="000E480C">
              <w:rPr>
                <w:rFonts w:ascii="Arial" w:hAnsi="Arial" w:cs="Arial"/>
                <w:b/>
              </w:rPr>
              <w:t>но-</w:t>
            </w:r>
            <w:r w:rsidR="001F1582">
              <w:rPr>
                <w:rFonts w:ascii="Arial" w:hAnsi="Arial" w:cs="Arial"/>
                <w:b/>
              </w:rPr>
              <w:t>спортивного комплексу</w:t>
            </w:r>
            <w:r w:rsidR="002B6143">
              <w:rPr>
                <w:rFonts w:ascii="Arial" w:hAnsi="Arial" w:cs="Arial"/>
                <w:b/>
              </w:rPr>
              <w:t xml:space="preserve"> в с. Локниця </w:t>
            </w:r>
          </w:p>
        </w:tc>
      </w:tr>
      <w:tr w:rsidR="00546984" w:rsidRPr="002259B4" w:rsidTr="00476460">
        <w:trPr>
          <w:trHeight w:val="589"/>
        </w:trPr>
        <w:tc>
          <w:tcPr>
            <w:tcW w:w="3261" w:type="dxa"/>
            <w:tcBorders>
              <w:top w:val="single" w:sz="4" w:space="0" w:color="000000"/>
              <w:left w:val="single" w:sz="4" w:space="0" w:color="000000"/>
              <w:bottom w:val="single" w:sz="4" w:space="0" w:color="000000"/>
              <w:right w:val="single" w:sz="4" w:space="0" w:color="000000"/>
            </w:tcBorders>
            <w:vAlign w:val="center"/>
            <w:hideMark/>
          </w:tcPr>
          <w:p w:rsidR="00546984" w:rsidRPr="002259B4" w:rsidRDefault="00546984" w:rsidP="00476460">
            <w:pPr>
              <w:spacing w:after="0" w:line="240" w:lineRule="auto"/>
              <w:rPr>
                <w:rFonts w:ascii="Arial" w:hAnsi="Arial" w:cs="Arial"/>
                <w:b/>
              </w:rPr>
            </w:pPr>
            <w:r w:rsidRPr="002259B4">
              <w:rPr>
                <w:rFonts w:ascii="Arial" w:hAnsi="Arial" w:cs="Arial"/>
                <w:b/>
              </w:rPr>
              <w:t>Цілі проекту:</w:t>
            </w:r>
          </w:p>
        </w:tc>
        <w:tc>
          <w:tcPr>
            <w:tcW w:w="6515" w:type="dxa"/>
            <w:gridSpan w:val="6"/>
            <w:tcBorders>
              <w:top w:val="single" w:sz="4" w:space="0" w:color="000000"/>
              <w:left w:val="single" w:sz="4" w:space="0" w:color="000000"/>
              <w:bottom w:val="single" w:sz="4" w:space="0" w:color="000000"/>
              <w:right w:val="single" w:sz="4" w:space="0" w:color="000000"/>
            </w:tcBorders>
            <w:vAlign w:val="center"/>
            <w:hideMark/>
          </w:tcPr>
          <w:p w:rsidR="00546984" w:rsidRPr="002259B4" w:rsidRDefault="00546984" w:rsidP="00476460">
            <w:pPr>
              <w:jc w:val="both"/>
              <w:rPr>
                <w:rFonts w:ascii="Arial" w:hAnsi="Arial" w:cs="Arial"/>
                <w:lang w:val="ru-RU"/>
              </w:rPr>
            </w:pPr>
            <w:r w:rsidRPr="002259B4">
              <w:rPr>
                <w:rFonts w:ascii="Arial" w:hAnsi="Arial" w:cs="Arial"/>
                <w:lang w:val="ru-RU"/>
              </w:rPr>
              <w:t>Створення та облаштування</w:t>
            </w:r>
            <w:r w:rsidR="004A085E">
              <w:rPr>
                <w:rFonts w:ascii="Arial" w:hAnsi="Arial" w:cs="Arial"/>
                <w:lang w:val="ru-RU"/>
              </w:rPr>
              <w:t>молодіжно</w:t>
            </w:r>
            <w:r w:rsidR="0009046E">
              <w:rPr>
                <w:rFonts w:ascii="Arial" w:hAnsi="Arial" w:cs="Arial"/>
                <w:lang w:val="ru-RU"/>
              </w:rPr>
              <w:t>-</w:t>
            </w:r>
            <w:r w:rsidR="002B6143">
              <w:rPr>
                <w:rFonts w:ascii="Arial" w:hAnsi="Arial" w:cs="Arial"/>
                <w:lang w:val="ru-RU"/>
              </w:rPr>
              <w:t>спортивн</w:t>
            </w:r>
            <w:r w:rsidR="003307AB">
              <w:rPr>
                <w:rFonts w:ascii="Arial" w:hAnsi="Arial" w:cs="Arial"/>
                <w:lang w:val="ru-RU"/>
              </w:rPr>
              <w:t>ого</w:t>
            </w:r>
            <w:r w:rsidR="001F1582">
              <w:rPr>
                <w:rFonts w:ascii="Arial" w:hAnsi="Arial" w:cs="Arial"/>
                <w:lang w:val="ru-RU"/>
              </w:rPr>
              <w:t xml:space="preserve"> комплексу в с.Локниця</w:t>
            </w:r>
            <w:r w:rsidR="002B6143">
              <w:rPr>
                <w:rFonts w:ascii="Arial" w:hAnsi="Arial" w:cs="Arial"/>
                <w:lang w:val="ru-RU"/>
              </w:rPr>
              <w:t>для</w:t>
            </w:r>
            <w:r w:rsidR="00AF5C37">
              <w:rPr>
                <w:rFonts w:ascii="Arial" w:hAnsi="Arial" w:cs="Arial"/>
                <w:lang w:val="ru-RU"/>
              </w:rPr>
              <w:t xml:space="preserve"> молоді та</w:t>
            </w:r>
            <w:r w:rsidR="002B6143">
              <w:rPr>
                <w:rFonts w:ascii="Arial" w:hAnsi="Arial" w:cs="Arial"/>
                <w:lang w:val="ru-RU"/>
              </w:rPr>
              <w:t xml:space="preserve"> всіх категорій населення громади.</w:t>
            </w:r>
          </w:p>
        </w:tc>
      </w:tr>
      <w:tr w:rsidR="00546984" w:rsidRPr="00D2727A" w:rsidTr="00476460">
        <w:tc>
          <w:tcPr>
            <w:tcW w:w="3261" w:type="dxa"/>
            <w:tcBorders>
              <w:top w:val="single" w:sz="4" w:space="0" w:color="000000"/>
              <w:left w:val="single" w:sz="4" w:space="0" w:color="000000"/>
              <w:bottom w:val="single" w:sz="4" w:space="0" w:color="000000"/>
              <w:right w:val="single" w:sz="4" w:space="0" w:color="000000"/>
            </w:tcBorders>
            <w:vAlign w:val="center"/>
            <w:hideMark/>
          </w:tcPr>
          <w:p w:rsidR="00546984" w:rsidRPr="00D2727A" w:rsidRDefault="00546984" w:rsidP="00476460">
            <w:pPr>
              <w:spacing w:after="0" w:line="240" w:lineRule="auto"/>
              <w:rPr>
                <w:rFonts w:ascii="Arial" w:hAnsi="Arial" w:cs="Arial"/>
                <w:b/>
              </w:rPr>
            </w:pPr>
            <w:r w:rsidRPr="00D2727A">
              <w:rPr>
                <w:rFonts w:ascii="Arial" w:hAnsi="Arial" w:cs="Arial"/>
                <w:b/>
              </w:rPr>
              <w:t>Територія на яку проект</w:t>
            </w:r>
          </w:p>
          <w:p w:rsidR="00546984" w:rsidRPr="00D2727A" w:rsidRDefault="00546984" w:rsidP="00476460">
            <w:pPr>
              <w:spacing w:after="0" w:line="240" w:lineRule="auto"/>
              <w:rPr>
                <w:rFonts w:ascii="Arial" w:hAnsi="Arial" w:cs="Arial"/>
                <w:b/>
              </w:rPr>
            </w:pPr>
            <w:r w:rsidRPr="00D2727A">
              <w:rPr>
                <w:rFonts w:ascii="Arial" w:hAnsi="Arial" w:cs="Arial"/>
                <w:b/>
              </w:rPr>
              <w:t>матиме вплив:</w:t>
            </w:r>
          </w:p>
        </w:tc>
        <w:tc>
          <w:tcPr>
            <w:tcW w:w="6515" w:type="dxa"/>
            <w:gridSpan w:val="6"/>
            <w:tcBorders>
              <w:top w:val="single" w:sz="4" w:space="0" w:color="000000"/>
              <w:left w:val="single" w:sz="4" w:space="0" w:color="000000"/>
              <w:bottom w:val="single" w:sz="4" w:space="0" w:color="000000"/>
              <w:right w:val="single" w:sz="4" w:space="0" w:color="000000"/>
            </w:tcBorders>
            <w:vAlign w:val="center"/>
            <w:hideMark/>
          </w:tcPr>
          <w:p w:rsidR="00546984" w:rsidRPr="00D2727A" w:rsidRDefault="00546984" w:rsidP="00476460">
            <w:pPr>
              <w:spacing w:after="0" w:line="240" w:lineRule="auto"/>
              <w:jc w:val="both"/>
              <w:rPr>
                <w:rFonts w:ascii="Arial" w:hAnsi="Arial" w:cs="Arial"/>
              </w:rPr>
            </w:pPr>
            <w:r>
              <w:rPr>
                <w:rFonts w:ascii="Arial" w:hAnsi="Arial" w:cs="Arial"/>
              </w:rPr>
              <w:t>с. Локниця</w:t>
            </w:r>
          </w:p>
        </w:tc>
      </w:tr>
      <w:tr w:rsidR="00546984" w:rsidRPr="00D2727A" w:rsidTr="00476460">
        <w:tc>
          <w:tcPr>
            <w:tcW w:w="3261" w:type="dxa"/>
            <w:tcBorders>
              <w:top w:val="single" w:sz="4" w:space="0" w:color="000000"/>
              <w:left w:val="single" w:sz="4" w:space="0" w:color="000000"/>
              <w:bottom w:val="single" w:sz="4" w:space="0" w:color="000000"/>
              <w:right w:val="single" w:sz="4" w:space="0" w:color="000000"/>
            </w:tcBorders>
            <w:vAlign w:val="center"/>
            <w:hideMark/>
          </w:tcPr>
          <w:p w:rsidR="00546984" w:rsidRPr="00D2727A" w:rsidRDefault="00546984" w:rsidP="00476460">
            <w:pPr>
              <w:spacing w:after="0" w:line="240" w:lineRule="auto"/>
              <w:rPr>
                <w:rFonts w:ascii="Arial" w:hAnsi="Arial" w:cs="Arial"/>
                <w:b/>
              </w:rPr>
            </w:pPr>
            <w:r w:rsidRPr="00D2727A">
              <w:rPr>
                <w:rFonts w:ascii="Arial" w:hAnsi="Arial" w:cs="Arial"/>
                <w:b/>
              </w:rPr>
              <w:t>Орієнтована кількість отримувачів вигод</w:t>
            </w:r>
          </w:p>
        </w:tc>
        <w:tc>
          <w:tcPr>
            <w:tcW w:w="6515" w:type="dxa"/>
            <w:gridSpan w:val="6"/>
            <w:tcBorders>
              <w:top w:val="single" w:sz="4" w:space="0" w:color="000000"/>
              <w:left w:val="single" w:sz="4" w:space="0" w:color="000000"/>
              <w:bottom w:val="single" w:sz="4" w:space="0" w:color="000000"/>
              <w:right w:val="single" w:sz="4" w:space="0" w:color="000000"/>
            </w:tcBorders>
            <w:vAlign w:val="center"/>
            <w:hideMark/>
          </w:tcPr>
          <w:p w:rsidR="00546984" w:rsidRPr="00D2727A" w:rsidRDefault="00546984" w:rsidP="00476460">
            <w:pPr>
              <w:spacing w:after="0" w:line="240" w:lineRule="auto"/>
              <w:jc w:val="both"/>
              <w:rPr>
                <w:rFonts w:ascii="Arial" w:hAnsi="Arial" w:cs="Arial"/>
              </w:rPr>
            </w:pPr>
            <w:r>
              <w:rPr>
                <w:rFonts w:ascii="Arial" w:hAnsi="Arial" w:cs="Arial"/>
              </w:rPr>
              <w:t>1194</w:t>
            </w:r>
            <w:r w:rsidRPr="00D2727A">
              <w:rPr>
                <w:rFonts w:ascii="Arial" w:hAnsi="Arial" w:cs="Arial"/>
              </w:rPr>
              <w:t xml:space="preserve"> жителів</w:t>
            </w:r>
            <w:r>
              <w:rPr>
                <w:rFonts w:ascii="Arial" w:hAnsi="Arial" w:cs="Arial"/>
              </w:rPr>
              <w:t xml:space="preserve"> села Локниця</w:t>
            </w:r>
          </w:p>
        </w:tc>
      </w:tr>
      <w:tr w:rsidR="00546984" w:rsidRPr="009E040F" w:rsidTr="00476460">
        <w:trPr>
          <w:trHeight w:val="1154"/>
        </w:trPr>
        <w:tc>
          <w:tcPr>
            <w:tcW w:w="3261" w:type="dxa"/>
            <w:tcBorders>
              <w:top w:val="single" w:sz="4" w:space="0" w:color="000000"/>
              <w:left w:val="single" w:sz="4" w:space="0" w:color="000000"/>
              <w:bottom w:val="single" w:sz="4" w:space="0" w:color="000000"/>
              <w:right w:val="single" w:sz="4" w:space="0" w:color="000000"/>
            </w:tcBorders>
            <w:vAlign w:val="center"/>
            <w:hideMark/>
          </w:tcPr>
          <w:p w:rsidR="00546984" w:rsidRPr="00751E35" w:rsidRDefault="00546984" w:rsidP="00476460">
            <w:pPr>
              <w:spacing w:after="0" w:line="240" w:lineRule="auto"/>
              <w:rPr>
                <w:rFonts w:ascii="Arial" w:hAnsi="Arial" w:cs="Arial"/>
                <w:b/>
              </w:rPr>
            </w:pPr>
            <w:r w:rsidRPr="00751E35">
              <w:rPr>
                <w:rFonts w:ascii="Arial" w:hAnsi="Arial" w:cs="Arial"/>
                <w:b/>
              </w:rPr>
              <w:t>Стислий  опис  проекту:</w:t>
            </w:r>
          </w:p>
        </w:tc>
        <w:tc>
          <w:tcPr>
            <w:tcW w:w="6515" w:type="dxa"/>
            <w:gridSpan w:val="6"/>
            <w:tcBorders>
              <w:top w:val="single" w:sz="4" w:space="0" w:color="000000"/>
              <w:left w:val="single" w:sz="4" w:space="0" w:color="000000"/>
              <w:bottom w:val="single" w:sz="4" w:space="0" w:color="000000"/>
              <w:right w:val="single" w:sz="4" w:space="0" w:color="000000"/>
            </w:tcBorders>
            <w:vAlign w:val="center"/>
            <w:hideMark/>
          </w:tcPr>
          <w:p w:rsidR="00546984" w:rsidRPr="007750B3" w:rsidRDefault="00546984" w:rsidP="007750B3">
            <w:pPr>
              <w:shd w:val="clear" w:color="auto" w:fill="FFFFFF"/>
              <w:spacing w:before="100" w:beforeAutospacing="1" w:after="100" w:afterAutospacing="1" w:line="288" w:lineRule="atLeast"/>
              <w:rPr>
                <w:rFonts w:ascii="proxima_nova" w:eastAsia="Times New Roman" w:hAnsi="proxima_nova"/>
                <w:sz w:val="23"/>
                <w:szCs w:val="23"/>
                <w:lang w:eastAsia="uk-UA"/>
              </w:rPr>
            </w:pPr>
            <w:r w:rsidRPr="00751E35">
              <w:rPr>
                <w:rFonts w:ascii="Arial" w:hAnsi="Arial" w:cs="Arial"/>
              </w:rPr>
              <w:t>Створ</w:t>
            </w:r>
            <w:r w:rsidR="007750B3">
              <w:rPr>
                <w:rFonts w:ascii="Arial" w:hAnsi="Arial" w:cs="Arial"/>
              </w:rPr>
              <w:t>ення</w:t>
            </w:r>
            <w:r w:rsidRPr="00751E35">
              <w:rPr>
                <w:rFonts w:ascii="Arial" w:hAnsi="Arial" w:cs="Arial"/>
              </w:rPr>
              <w:t xml:space="preserve"> та облаштува</w:t>
            </w:r>
            <w:r w:rsidR="007750B3">
              <w:rPr>
                <w:rFonts w:ascii="Arial" w:hAnsi="Arial" w:cs="Arial"/>
              </w:rPr>
              <w:t>ння</w:t>
            </w:r>
            <w:r w:rsidR="00142B4D">
              <w:rPr>
                <w:rFonts w:ascii="Arial" w:hAnsi="Arial" w:cs="Arial"/>
              </w:rPr>
              <w:t xml:space="preserve"> молодіжно</w:t>
            </w:r>
            <w:r w:rsidR="007750B3">
              <w:rPr>
                <w:rFonts w:ascii="Arial" w:hAnsi="Arial" w:cs="Arial"/>
              </w:rPr>
              <w:t>-спортивного</w:t>
            </w:r>
            <w:r w:rsidR="000B1E61">
              <w:rPr>
                <w:rFonts w:ascii="Arial" w:hAnsi="Arial" w:cs="Arial"/>
              </w:rPr>
              <w:t xml:space="preserve"> комплексу</w:t>
            </w:r>
            <w:r w:rsidR="007750B3">
              <w:rPr>
                <w:rFonts w:ascii="Arial" w:hAnsi="Arial" w:cs="Arial"/>
              </w:rPr>
              <w:t xml:space="preserve"> для</w:t>
            </w:r>
            <w:r w:rsidRPr="00751E35">
              <w:rPr>
                <w:rFonts w:ascii="Arial" w:hAnsi="Arial" w:cs="Arial"/>
              </w:rPr>
              <w:t xml:space="preserve"> проведення дозвілля</w:t>
            </w:r>
            <w:r w:rsidR="00AF5C37">
              <w:rPr>
                <w:rFonts w:ascii="Arial" w:hAnsi="Arial" w:cs="Arial"/>
              </w:rPr>
              <w:t xml:space="preserve"> та заняття спортом</w:t>
            </w:r>
            <w:r w:rsidRPr="00751E35">
              <w:rPr>
                <w:rFonts w:ascii="Arial" w:hAnsi="Arial" w:cs="Arial"/>
              </w:rPr>
              <w:t xml:space="preserve"> для </w:t>
            </w:r>
            <w:r w:rsidR="00AF5C37">
              <w:rPr>
                <w:rFonts w:ascii="Arial" w:hAnsi="Arial" w:cs="Arial"/>
              </w:rPr>
              <w:t xml:space="preserve">дітей та </w:t>
            </w:r>
            <w:r w:rsidRPr="00751E35">
              <w:rPr>
                <w:rFonts w:ascii="Arial" w:hAnsi="Arial" w:cs="Arial"/>
              </w:rPr>
              <w:t>молоді</w:t>
            </w:r>
            <w:r w:rsidR="00AF5C37">
              <w:rPr>
                <w:rFonts w:ascii="Arial" w:hAnsi="Arial" w:cs="Arial"/>
              </w:rPr>
              <w:t>, та</w:t>
            </w:r>
            <w:r w:rsidRPr="00751E35">
              <w:rPr>
                <w:rFonts w:ascii="Arial" w:hAnsi="Arial" w:cs="Arial"/>
              </w:rPr>
              <w:t xml:space="preserve"> всім категоріям населення</w:t>
            </w:r>
            <w:r w:rsidR="00AF5C37">
              <w:rPr>
                <w:rFonts w:ascii="Arial" w:hAnsi="Arial" w:cs="Arial"/>
              </w:rPr>
              <w:t xml:space="preserve"> громади</w:t>
            </w:r>
            <w:r w:rsidRPr="00751E35">
              <w:rPr>
                <w:rFonts w:ascii="Arial" w:hAnsi="Arial" w:cs="Arial"/>
              </w:rPr>
              <w:t xml:space="preserve">. </w:t>
            </w:r>
            <w:r w:rsidR="007750B3" w:rsidRPr="007750B3">
              <w:rPr>
                <w:rFonts w:ascii="Arial" w:eastAsia="Times New Roman" w:hAnsi="Arial" w:cs="Arial"/>
                <w:lang w:eastAsia="uk-UA"/>
              </w:rPr>
              <w:t>Сьогодні підростаюче покоління, замість активного заняття спортом чи простого проведення дозвілля на свіжому повітрі, обирає ігри за комп’ютером, а замість проведення свого вільного часу в колективі своїх однолітків, надає перевагу спілкуванню в соціальних мережах, а дорослих все частіше можна побачити з пляшкою пива в руці. Причина не лише в дітях т</w:t>
            </w:r>
            <w:r w:rsidR="0016588B">
              <w:rPr>
                <w:rFonts w:ascii="Arial" w:eastAsia="Times New Roman" w:hAnsi="Arial" w:cs="Arial"/>
                <w:lang w:eastAsia="uk-UA"/>
              </w:rPr>
              <w:t>а</w:t>
            </w:r>
            <w:r w:rsidR="007750B3" w:rsidRPr="007750B3">
              <w:rPr>
                <w:rFonts w:ascii="Arial" w:eastAsia="Times New Roman" w:hAnsi="Arial" w:cs="Arial"/>
                <w:lang w:eastAsia="uk-UA"/>
              </w:rPr>
              <w:t xml:space="preserve"> дорослих, а й в недостатній кількості спортивних залів, де діти та дорослі могли б займатися спортом.</w:t>
            </w:r>
            <w:r w:rsidR="007750B3" w:rsidRPr="007750B3">
              <w:rPr>
                <w:rFonts w:ascii="Arial" w:eastAsia="Times New Roman" w:hAnsi="Arial" w:cs="Arial"/>
                <w:lang w:eastAsia="uk-UA"/>
              </w:rPr>
              <w:br/>
              <w:t>Проект розрахований для широкого кола населення різних вікових кате</w:t>
            </w:r>
            <w:r w:rsidR="00D349EE">
              <w:rPr>
                <w:rFonts w:ascii="Arial" w:eastAsia="Times New Roman" w:hAnsi="Arial" w:cs="Arial"/>
                <w:lang w:eastAsia="uk-UA"/>
              </w:rPr>
              <w:t>горій жителів громади. Молодіжно</w:t>
            </w:r>
            <w:r w:rsidR="0009046E">
              <w:rPr>
                <w:rFonts w:ascii="Arial" w:eastAsia="Times New Roman" w:hAnsi="Arial" w:cs="Arial"/>
                <w:lang w:eastAsia="uk-UA"/>
              </w:rPr>
              <w:t>-спортивним комплексом</w:t>
            </w:r>
            <w:r w:rsidR="007750B3" w:rsidRPr="007750B3">
              <w:rPr>
                <w:rFonts w:ascii="Arial" w:eastAsia="Times New Roman" w:hAnsi="Arial" w:cs="Arial"/>
                <w:lang w:eastAsia="uk-UA"/>
              </w:rPr>
              <w:t xml:space="preserve"> будуть користуватися діти, молодь та доросле населення як для активного проведення дозвілля, так і для занять спортом.</w:t>
            </w:r>
          </w:p>
        </w:tc>
      </w:tr>
      <w:tr w:rsidR="00546984" w:rsidRPr="008F3745" w:rsidTr="00476460">
        <w:tc>
          <w:tcPr>
            <w:tcW w:w="3261" w:type="dxa"/>
            <w:tcBorders>
              <w:top w:val="single" w:sz="4" w:space="0" w:color="000000"/>
              <w:left w:val="single" w:sz="4" w:space="0" w:color="000000"/>
              <w:bottom w:val="single" w:sz="4" w:space="0" w:color="000000"/>
              <w:right w:val="single" w:sz="4" w:space="0" w:color="000000"/>
            </w:tcBorders>
            <w:vAlign w:val="center"/>
            <w:hideMark/>
          </w:tcPr>
          <w:p w:rsidR="00546984" w:rsidRPr="008F3745" w:rsidRDefault="00546984" w:rsidP="00476460">
            <w:pPr>
              <w:spacing w:after="0" w:line="240" w:lineRule="auto"/>
              <w:rPr>
                <w:rFonts w:ascii="Arial" w:hAnsi="Arial" w:cs="Arial"/>
                <w:b/>
              </w:rPr>
            </w:pPr>
            <w:r w:rsidRPr="008F3745">
              <w:rPr>
                <w:rFonts w:ascii="Arial" w:hAnsi="Arial" w:cs="Arial"/>
                <w:b/>
              </w:rPr>
              <w:t>Очікуванні результати:</w:t>
            </w:r>
          </w:p>
        </w:tc>
        <w:tc>
          <w:tcPr>
            <w:tcW w:w="6515" w:type="dxa"/>
            <w:gridSpan w:val="6"/>
            <w:tcBorders>
              <w:top w:val="single" w:sz="4" w:space="0" w:color="000000"/>
              <w:left w:val="single" w:sz="4" w:space="0" w:color="000000"/>
              <w:bottom w:val="single" w:sz="4" w:space="0" w:color="000000"/>
              <w:right w:val="single" w:sz="4" w:space="0" w:color="000000"/>
            </w:tcBorders>
            <w:vAlign w:val="center"/>
            <w:hideMark/>
          </w:tcPr>
          <w:p w:rsidR="00546984" w:rsidRPr="00827353" w:rsidRDefault="000A5541" w:rsidP="00827353">
            <w:pPr>
              <w:pStyle w:val="ae"/>
              <w:numPr>
                <w:ilvl w:val="0"/>
                <w:numId w:val="75"/>
              </w:numPr>
              <w:ind w:left="357" w:hanging="357"/>
              <w:jc w:val="both"/>
              <w:rPr>
                <w:rFonts w:cs="Arial"/>
                <w:sz w:val="22"/>
                <w:szCs w:val="22"/>
                <w:lang w:val="uk-UA"/>
              </w:rPr>
            </w:pPr>
            <w:r w:rsidRPr="0066283A">
              <w:rPr>
                <w:rFonts w:eastAsia="Times New Roman" w:cs="Arial"/>
                <w:sz w:val="22"/>
                <w:szCs w:val="22"/>
                <w:lang w:val="ru-RU" w:eastAsia="uk-UA"/>
              </w:rPr>
              <w:t>Головною метою проекту є встановлення спортивних тринажерів відповідно до санітарних вимог, створення належних умов для організації дозвілля дітей, молоді та дорослих, занять фізичною культурою та спортом, для впровадження здорового способу життя, забезпечення населення громади можливістю повноцінного тренування у будь-який час та пору року.</w:t>
            </w:r>
            <w:r w:rsidRPr="0066283A">
              <w:rPr>
                <w:rFonts w:eastAsia="Times New Roman" w:cs="Arial"/>
                <w:sz w:val="22"/>
                <w:szCs w:val="22"/>
                <w:lang w:val="ru-RU" w:eastAsia="uk-UA"/>
              </w:rPr>
              <w:br/>
              <w:t>Проект направлений на пропаганду здорового способу життя та покращення можливостей проведення активного дозвілля мешканців різн</w:t>
            </w:r>
            <w:r w:rsidR="0009046E">
              <w:rPr>
                <w:rFonts w:eastAsia="Times New Roman" w:cs="Arial"/>
                <w:sz w:val="22"/>
                <w:szCs w:val="22"/>
                <w:lang w:val="ru-RU" w:eastAsia="uk-UA"/>
              </w:rPr>
              <w:t xml:space="preserve">их вікових категорій. </w:t>
            </w:r>
            <w:r w:rsidR="0009046E">
              <w:rPr>
                <w:rFonts w:eastAsia="Times New Roman" w:cs="Arial"/>
                <w:sz w:val="22"/>
                <w:szCs w:val="22"/>
                <w:lang w:val="ru-RU" w:eastAsia="uk-UA"/>
              </w:rPr>
              <w:br/>
              <w:t>Молодіжно</w:t>
            </w:r>
            <w:r w:rsidRPr="0066283A">
              <w:rPr>
                <w:rFonts w:eastAsia="Times New Roman" w:cs="Arial"/>
                <w:sz w:val="22"/>
                <w:szCs w:val="22"/>
                <w:lang w:val="ru-RU" w:eastAsia="uk-UA"/>
              </w:rPr>
              <w:t>-спор</w:t>
            </w:r>
            <w:r w:rsidR="0009046E">
              <w:rPr>
                <w:rFonts w:eastAsia="Times New Roman" w:cs="Arial"/>
                <w:sz w:val="22"/>
                <w:szCs w:val="22"/>
                <w:lang w:val="ru-RU" w:eastAsia="uk-UA"/>
              </w:rPr>
              <w:t>тивний комплекс</w:t>
            </w:r>
            <w:r w:rsidRPr="0066283A">
              <w:rPr>
                <w:rFonts w:eastAsia="Times New Roman" w:cs="Arial"/>
                <w:sz w:val="22"/>
                <w:szCs w:val="22"/>
                <w:lang w:val="ru-RU" w:eastAsia="uk-UA"/>
              </w:rPr>
              <w:t xml:space="preserve"> відкриває можливості не лише для професійних занять спортом, але і для масового залучення населення до активного відпочинку. </w:t>
            </w:r>
            <w:r w:rsidRPr="0066283A">
              <w:rPr>
                <w:rFonts w:eastAsia="Times New Roman" w:cs="Arial"/>
                <w:sz w:val="22"/>
                <w:szCs w:val="22"/>
                <w:lang w:val="ru-RU" w:eastAsia="uk-UA"/>
              </w:rPr>
              <w:br/>
              <w:t>Молодь, учні та доросле населення отримають можливість вільного доступу для безкоштовних занять спортом.</w:t>
            </w:r>
            <w:r w:rsidRPr="0066283A">
              <w:rPr>
                <w:rFonts w:eastAsia="Times New Roman" w:cs="Arial"/>
                <w:sz w:val="22"/>
                <w:szCs w:val="22"/>
                <w:lang w:val="ru-RU" w:eastAsia="uk-UA"/>
              </w:rPr>
              <w:br/>
              <w:t>Всі бажаючі зможуть прийняти участь у спортивних змаганнях.</w:t>
            </w:r>
            <w:r w:rsidRPr="0066283A">
              <w:rPr>
                <w:rFonts w:eastAsia="Times New Roman" w:cs="Arial"/>
                <w:sz w:val="22"/>
                <w:szCs w:val="22"/>
                <w:lang w:val="ru-RU" w:eastAsia="uk-UA"/>
              </w:rPr>
              <w:br/>
              <w:t>Вирішення проблем рухової активності і здоров'я підростаючого покоління, сприяння їх фізичному й розумовому розвитку, а також соціальній адаптації.</w:t>
            </w:r>
            <w:r w:rsidRPr="0066283A">
              <w:rPr>
                <w:rFonts w:eastAsia="Times New Roman" w:cs="Arial"/>
                <w:sz w:val="22"/>
                <w:szCs w:val="22"/>
                <w:lang w:val="ru-RU" w:eastAsia="uk-UA"/>
              </w:rPr>
              <w:br/>
              <w:t xml:space="preserve">Зацікавлення дітей різних вікових категорій та дорослих спортивними іграми, пропаганда </w:t>
            </w:r>
            <w:r w:rsidR="0009046E">
              <w:rPr>
                <w:rFonts w:eastAsia="Times New Roman" w:cs="Arial"/>
                <w:sz w:val="22"/>
                <w:szCs w:val="22"/>
                <w:lang w:val="ru-RU" w:eastAsia="uk-UA"/>
              </w:rPr>
              <w:t xml:space="preserve">культури активного та здорового </w:t>
            </w:r>
            <w:r w:rsidRPr="0066283A">
              <w:rPr>
                <w:rFonts w:eastAsia="Times New Roman" w:cs="Arial"/>
                <w:sz w:val="22"/>
                <w:szCs w:val="22"/>
                <w:lang w:val="ru-RU" w:eastAsia="uk-UA"/>
              </w:rPr>
              <w:t>відпочинку.</w:t>
            </w:r>
            <w:r w:rsidRPr="0066283A">
              <w:rPr>
                <w:rFonts w:eastAsia="Times New Roman" w:cs="Arial"/>
                <w:sz w:val="22"/>
                <w:szCs w:val="22"/>
                <w:lang w:val="ru-RU" w:eastAsia="uk-UA"/>
              </w:rPr>
              <w:br/>
              <w:t xml:space="preserve">Розвиток спортивного руху та покращення здоров’я великої кількості мешканців </w:t>
            </w:r>
            <w:r w:rsidR="00827353" w:rsidRPr="0066283A">
              <w:rPr>
                <w:rFonts w:eastAsia="Times New Roman" w:cs="Arial"/>
                <w:sz w:val="22"/>
                <w:szCs w:val="22"/>
                <w:lang w:val="ru-RU" w:eastAsia="uk-UA"/>
              </w:rPr>
              <w:t>громади</w:t>
            </w:r>
            <w:r w:rsidRPr="0066283A">
              <w:rPr>
                <w:rFonts w:eastAsia="Times New Roman" w:cs="Arial"/>
                <w:sz w:val="22"/>
                <w:szCs w:val="22"/>
                <w:lang w:val="ru-RU" w:eastAsia="uk-UA"/>
              </w:rPr>
              <w:t>.</w:t>
            </w:r>
            <w:r w:rsidRPr="000A5541">
              <w:rPr>
                <w:rFonts w:ascii="proxima_nova" w:eastAsia="Times New Roman" w:hAnsi="proxima_nova"/>
                <w:sz w:val="23"/>
                <w:szCs w:val="23"/>
                <w:lang w:val="ru-RU" w:eastAsia="uk-UA"/>
              </w:rPr>
              <w:br/>
            </w:r>
            <w:r w:rsidRPr="00E20723">
              <w:rPr>
                <w:rFonts w:eastAsia="Times New Roman" w:cs="Arial"/>
                <w:sz w:val="22"/>
                <w:szCs w:val="22"/>
                <w:lang w:val="ru-RU" w:eastAsia="uk-UA"/>
              </w:rPr>
              <w:lastRenderedPageBreak/>
              <w:t>Вирішення актуальних проблем незайнятості дітей, підлітків, молоді через забезпечення належними та стабільними умовами для розвитку своїх здібностей та покращення здоров’я.</w:t>
            </w:r>
          </w:p>
        </w:tc>
      </w:tr>
      <w:tr w:rsidR="00546984" w:rsidRPr="00B52130" w:rsidTr="00476460">
        <w:trPr>
          <w:trHeight w:val="255"/>
        </w:trPr>
        <w:tc>
          <w:tcPr>
            <w:tcW w:w="3261" w:type="dxa"/>
            <w:tcBorders>
              <w:top w:val="single" w:sz="4" w:space="0" w:color="000000"/>
              <w:left w:val="single" w:sz="4" w:space="0" w:color="000000"/>
              <w:bottom w:val="single" w:sz="4" w:space="0" w:color="auto"/>
              <w:right w:val="single" w:sz="4" w:space="0" w:color="000000"/>
            </w:tcBorders>
            <w:vAlign w:val="center"/>
            <w:hideMark/>
          </w:tcPr>
          <w:p w:rsidR="00546984" w:rsidRPr="00B52130" w:rsidRDefault="00546984" w:rsidP="00476460">
            <w:pPr>
              <w:spacing w:after="0" w:line="240" w:lineRule="auto"/>
              <w:rPr>
                <w:rFonts w:ascii="Arial" w:hAnsi="Arial" w:cs="Arial"/>
                <w:b/>
              </w:rPr>
            </w:pPr>
            <w:r w:rsidRPr="00B52130">
              <w:rPr>
                <w:rFonts w:ascii="Arial" w:hAnsi="Arial" w:cs="Arial"/>
                <w:b/>
              </w:rPr>
              <w:lastRenderedPageBreak/>
              <w:t>Ключові  заходи проекту:</w:t>
            </w:r>
          </w:p>
        </w:tc>
        <w:tc>
          <w:tcPr>
            <w:tcW w:w="6515" w:type="dxa"/>
            <w:gridSpan w:val="6"/>
            <w:tcBorders>
              <w:top w:val="single" w:sz="4" w:space="0" w:color="000000"/>
              <w:left w:val="single" w:sz="4" w:space="0" w:color="000000"/>
              <w:bottom w:val="single" w:sz="4" w:space="0" w:color="auto"/>
              <w:right w:val="single" w:sz="4" w:space="0" w:color="000000"/>
            </w:tcBorders>
            <w:vAlign w:val="center"/>
            <w:hideMark/>
          </w:tcPr>
          <w:p w:rsidR="00807C9D" w:rsidRDefault="007232AE" w:rsidP="007232AE">
            <w:pPr>
              <w:pStyle w:val="ae"/>
              <w:numPr>
                <w:ilvl w:val="0"/>
                <w:numId w:val="75"/>
              </w:numPr>
              <w:ind w:left="357" w:hanging="357"/>
              <w:jc w:val="both"/>
              <w:rPr>
                <w:rFonts w:cs="Arial"/>
                <w:sz w:val="22"/>
                <w:szCs w:val="22"/>
                <w:lang w:val="uk-UA"/>
              </w:rPr>
            </w:pPr>
            <w:r>
              <w:rPr>
                <w:rFonts w:cs="Arial"/>
                <w:sz w:val="22"/>
                <w:szCs w:val="22"/>
                <w:lang w:val="uk-UA"/>
              </w:rPr>
              <w:t>Придбання та встановлення спортивних тренажерів</w:t>
            </w:r>
            <w:r w:rsidR="00546984" w:rsidRPr="00B52130">
              <w:rPr>
                <w:rFonts w:cs="Arial"/>
                <w:sz w:val="22"/>
                <w:szCs w:val="22"/>
                <w:lang w:val="uk-UA"/>
              </w:rPr>
              <w:t>;</w:t>
            </w:r>
          </w:p>
          <w:p w:rsidR="00546984" w:rsidRPr="00AD52E1" w:rsidRDefault="00807C9D" w:rsidP="007232AE">
            <w:pPr>
              <w:pStyle w:val="ae"/>
              <w:numPr>
                <w:ilvl w:val="0"/>
                <w:numId w:val="75"/>
              </w:numPr>
              <w:ind w:left="357" w:hanging="357"/>
              <w:jc w:val="both"/>
              <w:rPr>
                <w:rFonts w:cs="Arial"/>
                <w:sz w:val="22"/>
                <w:szCs w:val="22"/>
                <w:lang w:val="uk-UA"/>
              </w:rPr>
            </w:pPr>
            <w:r w:rsidRPr="00AD52E1">
              <w:rPr>
                <w:rFonts w:cs="Arial"/>
                <w:sz w:val="22"/>
                <w:szCs w:val="22"/>
                <w:lang w:val="uk-UA"/>
              </w:rPr>
              <w:t>Пропаганда здорового способу життя</w:t>
            </w:r>
          </w:p>
        </w:tc>
      </w:tr>
      <w:tr w:rsidR="00546984" w:rsidRPr="00712553" w:rsidTr="00476460">
        <w:trPr>
          <w:trHeight w:val="270"/>
        </w:trPr>
        <w:tc>
          <w:tcPr>
            <w:tcW w:w="3261" w:type="dxa"/>
            <w:tcBorders>
              <w:top w:val="single" w:sz="4" w:space="0" w:color="auto"/>
              <w:left w:val="single" w:sz="4" w:space="0" w:color="000000"/>
              <w:bottom w:val="single" w:sz="4" w:space="0" w:color="auto"/>
              <w:right w:val="single" w:sz="4" w:space="0" w:color="000000"/>
            </w:tcBorders>
            <w:vAlign w:val="center"/>
            <w:hideMark/>
          </w:tcPr>
          <w:p w:rsidR="00546984" w:rsidRPr="00712553" w:rsidRDefault="00546984" w:rsidP="00476460">
            <w:pPr>
              <w:spacing w:after="0" w:line="240" w:lineRule="auto"/>
              <w:rPr>
                <w:rFonts w:ascii="Arial" w:hAnsi="Arial" w:cs="Arial"/>
                <w:b/>
              </w:rPr>
            </w:pPr>
            <w:r w:rsidRPr="00712553">
              <w:rPr>
                <w:rFonts w:ascii="Arial" w:hAnsi="Arial" w:cs="Arial"/>
                <w:b/>
              </w:rPr>
              <w:t>Період здійснення:</w:t>
            </w:r>
          </w:p>
        </w:tc>
        <w:tc>
          <w:tcPr>
            <w:tcW w:w="6515" w:type="dxa"/>
            <w:gridSpan w:val="6"/>
            <w:tcBorders>
              <w:top w:val="single" w:sz="4" w:space="0" w:color="auto"/>
              <w:left w:val="single" w:sz="4" w:space="0" w:color="000000"/>
              <w:bottom w:val="single" w:sz="4" w:space="0" w:color="auto"/>
              <w:right w:val="single" w:sz="4" w:space="0" w:color="000000"/>
            </w:tcBorders>
            <w:shd w:val="clear" w:color="auto" w:fill="DFE3E5" w:themeFill="background2"/>
            <w:vAlign w:val="center"/>
            <w:hideMark/>
          </w:tcPr>
          <w:p w:rsidR="00546984" w:rsidRPr="00712553" w:rsidRDefault="00546984" w:rsidP="00476460">
            <w:pPr>
              <w:spacing w:after="0" w:line="240" w:lineRule="auto"/>
              <w:jc w:val="both"/>
              <w:rPr>
                <w:rFonts w:ascii="Arial" w:hAnsi="Arial" w:cs="Arial"/>
                <w:b/>
              </w:rPr>
            </w:pPr>
            <w:r w:rsidRPr="00712553">
              <w:rPr>
                <w:rFonts w:ascii="Arial" w:hAnsi="Arial" w:cs="Arial"/>
                <w:b/>
              </w:rPr>
              <w:t>20</w:t>
            </w:r>
            <w:r>
              <w:rPr>
                <w:rFonts w:ascii="Arial" w:hAnsi="Arial" w:cs="Arial"/>
                <w:b/>
              </w:rPr>
              <w:t>20</w:t>
            </w:r>
            <w:r w:rsidRPr="00712553">
              <w:rPr>
                <w:rFonts w:ascii="Arial" w:hAnsi="Arial" w:cs="Arial"/>
                <w:b/>
              </w:rPr>
              <w:t xml:space="preserve"> – 2022 роки:</w:t>
            </w:r>
          </w:p>
        </w:tc>
      </w:tr>
      <w:tr w:rsidR="00546984" w:rsidRPr="00712553" w:rsidTr="00476460">
        <w:trPr>
          <w:trHeight w:val="240"/>
        </w:trPr>
        <w:tc>
          <w:tcPr>
            <w:tcW w:w="3261" w:type="dxa"/>
            <w:vMerge w:val="restart"/>
            <w:tcBorders>
              <w:top w:val="single" w:sz="4" w:space="0" w:color="auto"/>
              <w:left w:val="single" w:sz="4" w:space="0" w:color="000000"/>
              <w:bottom w:val="single" w:sz="4" w:space="0" w:color="auto"/>
              <w:right w:val="single" w:sz="4" w:space="0" w:color="000000"/>
            </w:tcBorders>
            <w:vAlign w:val="center"/>
            <w:hideMark/>
          </w:tcPr>
          <w:p w:rsidR="00546984" w:rsidRPr="00712553" w:rsidRDefault="00546984" w:rsidP="00476460">
            <w:pPr>
              <w:spacing w:after="0" w:line="240" w:lineRule="auto"/>
              <w:rPr>
                <w:rFonts w:ascii="Arial" w:hAnsi="Arial" w:cs="Arial"/>
                <w:b/>
              </w:rPr>
            </w:pPr>
            <w:r w:rsidRPr="00712553">
              <w:rPr>
                <w:rFonts w:ascii="Arial" w:hAnsi="Arial" w:cs="Arial"/>
                <w:b/>
              </w:rPr>
              <w:t>Орієнтована вартість</w:t>
            </w:r>
          </w:p>
          <w:p w:rsidR="00546984" w:rsidRPr="00712553" w:rsidRDefault="00546984" w:rsidP="00476460">
            <w:pPr>
              <w:spacing w:after="0" w:line="240" w:lineRule="auto"/>
              <w:rPr>
                <w:rFonts w:ascii="Arial" w:hAnsi="Arial" w:cs="Arial"/>
                <w:b/>
              </w:rPr>
            </w:pPr>
            <w:r w:rsidRPr="00712553">
              <w:rPr>
                <w:rFonts w:ascii="Arial" w:hAnsi="Arial" w:cs="Arial"/>
                <w:b/>
              </w:rPr>
              <w:t>проекту, тис. грн.</w:t>
            </w:r>
          </w:p>
        </w:tc>
        <w:tc>
          <w:tcPr>
            <w:tcW w:w="784" w:type="dxa"/>
            <w:tcBorders>
              <w:top w:val="single" w:sz="4" w:space="0" w:color="auto"/>
              <w:left w:val="single" w:sz="4" w:space="0" w:color="000000"/>
              <w:bottom w:val="single" w:sz="4" w:space="0" w:color="auto"/>
              <w:right w:val="single" w:sz="4" w:space="0" w:color="auto"/>
            </w:tcBorders>
            <w:shd w:val="clear" w:color="auto" w:fill="DFE3E5" w:themeFill="background2"/>
            <w:vAlign w:val="center"/>
            <w:hideMark/>
          </w:tcPr>
          <w:p w:rsidR="00546984" w:rsidRPr="00712553" w:rsidRDefault="00546984" w:rsidP="00476460">
            <w:pPr>
              <w:spacing w:after="0" w:line="240" w:lineRule="auto"/>
              <w:jc w:val="center"/>
              <w:rPr>
                <w:rFonts w:ascii="Arial" w:hAnsi="Arial" w:cs="Arial"/>
                <w:b/>
              </w:rPr>
            </w:pPr>
            <w:r w:rsidRPr="00712553">
              <w:rPr>
                <w:rFonts w:ascii="Arial" w:hAnsi="Arial" w:cs="Arial"/>
                <w:b/>
              </w:rPr>
              <w:t>20</w:t>
            </w:r>
            <w:r>
              <w:rPr>
                <w:rFonts w:ascii="Arial" w:hAnsi="Arial" w:cs="Arial"/>
                <w:b/>
              </w:rPr>
              <w:t>20</w:t>
            </w:r>
          </w:p>
        </w:tc>
        <w:tc>
          <w:tcPr>
            <w:tcW w:w="1114" w:type="dxa"/>
            <w:tcBorders>
              <w:top w:val="single" w:sz="4" w:space="0" w:color="auto"/>
              <w:left w:val="single" w:sz="4" w:space="0" w:color="auto"/>
              <w:bottom w:val="single" w:sz="4" w:space="0" w:color="auto"/>
              <w:right w:val="single" w:sz="4" w:space="0" w:color="auto"/>
            </w:tcBorders>
            <w:shd w:val="clear" w:color="auto" w:fill="DFE3E5" w:themeFill="background2"/>
            <w:vAlign w:val="center"/>
            <w:hideMark/>
          </w:tcPr>
          <w:p w:rsidR="00546984" w:rsidRPr="00712553" w:rsidRDefault="00546984" w:rsidP="00476460">
            <w:pPr>
              <w:spacing w:after="0" w:line="240" w:lineRule="auto"/>
              <w:jc w:val="center"/>
              <w:rPr>
                <w:rFonts w:ascii="Arial" w:hAnsi="Arial" w:cs="Arial"/>
                <w:b/>
              </w:rPr>
            </w:pPr>
            <w:r w:rsidRPr="00712553">
              <w:rPr>
                <w:rFonts w:ascii="Arial" w:hAnsi="Arial" w:cs="Arial"/>
                <w:b/>
              </w:rPr>
              <w:t>20</w:t>
            </w:r>
            <w:r>
              <w:rPr>
                <w:rFonts w:ascii="Arial" w:hAnsi="Arial" w:cs="Arial"/>
                <w:b/>
              </w:rPr>
              <w:t>21</w:t>
            </w:r>
          </w:p>
        </w:tc>
        <w:tc>
          <w:tcPr>
            <w:tcW w:w="980" w:type="dxa"/>
            <w:tcBorders>
              <w:top w:val="single" w:sz="4" w:space="0" w:color="auto"/>
              <w:left w:val="single" w:sz="4" w:space="0" w:color="auto"/>
              <w:bottom w:val="single" w:sz="4" w:space="0" w:color="auto"/>
              <w:right w:val="single" w:sz="4" w:space="0" w:color="auto"/>
            </w:tcBorders>
            <w:shd w:val="clear" w:color="auto" w:fill="DFE3E5" w:themeFill="background2"/>
            <w:vAlign w:val="center"/>
            <w:hideMark/>
          </w:tcPr>
          <w:p w:rsidR="00546984" w:rsidRPr="00712553" w:rsidRDefault="00546984" w:rsidP="00476460">
            <w:pPr>
              <w:spacing w:after="0" w:line="240" w:lineRule="auto"/>
              <w:jc w:val="center"/>
              <w:rPr>
                <w:rFonts w:ascii="Arial" w:hAnsi="Arial" w:cs="Arial"/>
                <w:b/>
              </w:rPr>
            </w:pPr>
            <w:r w:rsidRPr="00712553">
              <w:rPr>
                <w:rFonts w:ascii="Arial" w:hAnsi="Arial" w:cs="Arial"/>
                <w:b/>
              </w:rPr>
              <w:t>202</w:t>
            </w:r>
            <w:r>
              <w:rPr>
                <w:rFonts w:ascii="Arial" w:hAnsi="Arial" w:cs="Arial"/>
                <w:b/>
              </w:rPr>
              <w:t>2</w:t>
            </w:r>
          </w:p>
        </w:tc>
        <w:tc>
          <w:tcPr>
            <w:tcW w:w="949" w:type="dxa"/>
            <w:tcBorders>
              <w:top w:val="single" w:sz="4" w:space="0" w:color="auto"/>
              <w:left w:val="single" w:sz="4" w:space="0" w:color="auto"/>
              <w:bottom w:val="single" w:sz="4" w:space="0" w:color="auto"/>
              <w:right w:val="single" w:sz="4" w:space="0" w:color="auto"/>
            </w:tcBorders>
            <w:shd w:val="clear" w:color="auto" w:fill="DFE3E5" w:themeFill="background2"/>
            <w:vAlign w:val="center"/>
          </w:tcPr>
          <w:p w:rsidR="00546984" w:rsidRPr="00712553" w:rsidRDefault="00546984" w:rsidP="00476460">
            <w:pPr>
              <w:spacing w:after="0" w:line="240" w:lineRule="auto"/>
              <w:jc w:val="center"/>
              <w:rPr>
                <w:rFonts w:ascii="Arial" w:hAnsi="Arial" w:cs="Arial"/>
                <w:b/>
              </w:rPr>
            </w:pPr>
            <w:r w:rsidRPr="00712553">
              <w:rPr>
                <w:rFonts w:ascii="Arial" w:hAnsi="Arial" w:cs="Arial"/>
                <w:b/>
              </w:rPr>
              <w:t>202</w:t>
            </w:r>
            <w:r>
              <w:rPr>
                <w:rFonts w:ascii="Arial" w:hAnsi="Arial" w:cs="Arial"/>
                <w:b/>
              </w:rPr>
              <w:t>3</w:t>
            </w:r>
          </w:p>
        </w:tc>
        <w:tc>
          <w:tcPr>
            <w:tcW w:w="1134" w:type="dxa"/>
            <w:tcBorders>
              <w:top w:val="single" w:sz="4" w:space="0" w:color="auto"/>
              <w:left w:val="single" w:sz="4" w:space="0" w:color="auto"/>
              <w:bottom w:val="single" w:sz="4" w:space="0" w:color="auto"/>
              <w:right w:val="single" w:sz="4" w:space="0" w:color="auto"/>
            </w:tcBorders>
            <w:shd w:val="clear" w:color="auto" w:fill="DFE3E5" w:themeFill="background2"/>
            <w:vAlign w:val="center"/>
          </w:tcPr>
          <w:p w:rsidR="00546984" w:rsidRPr="00712553" w:rsidRDefault="00546984" w:rsidP="00476460">
            <w:pPr>
              <w:spacing w:after="0" w:line="240" w:lineRule="auto"/>
              <w:jc w:val="center"/>
              <w:rPr>
                <w:rFonts w:ascii="Arial" w:hAnsi="Arial" w:cs="Arial"/>
                <w:b/>
              </w:rPr>
            </w:pPr>
            <w:r w:rsidRPr="00712553">
              <w:rPr>
                <w:rFonts w:ascii="Arial" w:hAnsi="Arial" w:cs="Arial"/>
                <w:b/>
              </w:rPr>
              <w:t>202</w:t>
            </w:r>
            <w:r>
              <w:rPr>
                <w:rFonts w:ascii="Arial" w:hAnsi="Arial" w:cs="Arial"/>
                <w:b/>
              </w:rPr>
              <w:t>4</w:t>
            </w:r>
          </w:p>
        </w:tc>
        <w:tc>
          <w:tcPr>
            <w:tcW w:w="1554" w:type="dxa"/>
            <w:tcBorders>
              <w:top w:val="single" w:sz="4" w:space="0" w:color="auto"/>
              <w:left w:val="single" w:sz="4" w:space="0" w:color="auto"/>
              <w:bottom w:val="single" w:sz="4" w:space="0" w:color="auto"/>
              <w:right w:val="single" w:sz="4" w:space="0" w:color="000000"/>
            </w:tcBorders>
            <w:shd w:val="clear" w:color="auto" w:fill="DFE3E5" w:themeFill="background2"/>
            <w:vAlign w:val="center"/>
            <w:hideMark/>
          </w:tcPr>
          <w:p w:rsidR="00546984" w:rsidRPr="00712553" w:rsidRDefault="00546984" w:rsidP="00476460">
            <w:pPr>
              <w:spacing w:after="0" w:line="240" w:lineRule="auto"/>
              <w:jc w:val="center"/>
              <w:rPr>
                <w:rFonts w:ascii="Arial" w:hAnsi="Arial" w:cs="Arial"/>
                <w:b/>
              </w:rPr>
            </w:pPr>
            <w:r w:rsidRPr="00712553">
              <w:rPr>
                <w:rFonts w:ascii="Arial" w:hAnsi="Arial" w:cs="Arial"/>
                <w:b/>
              </w:rPr>
              <w:t>Разом</w:t>
            </w:r>
          </w:p>
        </w:tc>
      </w:tr>
      <w:tr w:rsidR="00546984" w:rsidRPr="00712553" w:rsidTr="00476460">
        <w:trPr>
          <w:trHeight w:val="285"/>
        </w:trPr>
        <w:tc>
          <w:tcPr>
            <w:tcW w:w="3261" w:type="dxa"/>
            <w:vMerge/>
            <w:tcBorders>
              <w:top w:val="single" w:sz="4" w:space="0" w:color="auto"/>
              <w:left w:val="single" w:sz="4" w:space="0" w:color="000000"/>
              <w:bottom w:val="single" w:sz="4" w:space="0" w:color="auto"/>
              <w:right w:val="single" w:sz="4" w:space="0" w:color="000000"/>
            </w:tcBorders>
            <w:vAlign w:val="center"/>
            <w:hideMark/>
          </w:tcPr>
          <w:p w:rsidR="00546984" w:rsidRPr="00712553" w:rsidRDefault="00546984" w:rsidP="00476460">
            <w:pPr>
              <w:spacing w:after="0" w:line="240" w:lineRule="auto"/>
              <w:rPr>
                <w:rFonts w:ascii="Arial" w:hAnsi="Arial" w:cs="Arial"/>
                <w:b/>
              </w:rPr>
            </w:pPr>
          </w:p>
        </w:tc>
        <w:tc>
          <w:tcPr>
            <w:tcW w:w="784" w:type="dxa"/>
            <w:tcBorders>
              <w:top w:val="single" w:sz="4" w:space="0" w:color="auto"/>
              <w:left w:val="single" w:sz="4" w:space="0" w:color="000000"/>
              <w:bottom w:val="single" w:sz="4" w:space="0" w:color="auto"/>
              <w:right w:val="single" w:sz="4" w:space="0" w:color="auto"/>
            </w:tcBorders>
            <w:vAlign w:val="center"/>
          </w:tcPr>
          <w:p w:rsidR="00546984" w:rsidRPr="00712553" w:rsidRDefault="00546984" w:rsidP="00476460">
            <w:pPr>
              <w:spacing w:after="0" w:line="240" w:lineRule="auto"/>
              <w:jc w:val="both"/>
              <w:rPr>
                <w:rFonts w:ascii="Arial" w:hAnsi="Arial" w:cs="Arial"/>
                <w:b/>
              </w:rPr>
            </w:pPr>
          </w:p>
        </w:tc>
        <w:tc>
          <w:tcPr>
            <w:tcW w:w="1114" w:type="dxa"/>
            <w:tcBorders>
              <w:top w:val="single" w:sz="4" w:space="0" w:color="auto"/>
              <w:left w:val="single" w:sz="4" w:space="0" w:color="auto"/>
              <w:bottom w:val="single" w:sz="4" w:space="0" w:color="auto"/>
              <w:right w:val="single" w:sz="4" w:space="0" w:color="auto"/>
            </w:tcBorders>
            <w:vAlign w:val="center"/>
          </w:tcPr>
          <w:p w:rsidR="00546984" w:rsidRPr="00712553" w:rsidRDefault="004D6D84" w:rsidP="00476460">
            <w:pPr>
              <w:spacing w:after="0" w:line="240" w:lineRule="auto"/>
              <w:jc w:val="center"/>
              <w:rPr>
                <w:rFonts w:ascii="Arial" w:hAnsi="Arial" w:cs="Arial"/>
                <w:b/>
              </w:rPr>
            </w:pPr>
            <w:r>
              <w:rPr>
                <w:rFonts w:ascii="Arial" w:hAnsi="Arial" w:cs="Arial"/>
                <w:b/>
              </w:rPr>
              <w:t>150</w:t>
            </w:r>
          </w:p>
        </w:tc>
        <w:tc>
          <w:tcPr>
            <w:tcW w:w="980" w:type="dxa"/>
            <w:tcBorders>
              <w:top w:val="single" w:sz="4" w:space="0" w:color="auto"/>
              <w:left w:val="single" w:sz="4" w:space="0" w:color="auto"/>
              <w:bottom w:val="single" w:sz="4" w:space="0" w:color="auto"/>
              <w:right w:val="single" w:sz="4" w:space="0" w:color="auto"/>
            </w:tcBorders>
            <w:vAlign w:val="center"/>
          </w:tcPr>
          <w:p w:rsidR="00546984" w:rsidRPr="00712553" w:rsidRDefault="004D6D84" w:rsidP="00476460">
            <w:pPr>
              <w:spacing w:after="0" w:line="240" w:lineRule="auto"/>
              <w:jc w:val="center"/>
              <w:rPr>
                <w:rFonts w:ascii="Arial" w:hAnsi="Arial" w:cs="Arial"/>
                <w:b/>
              </w:rPr>
            </w:pPr>
            <w:r>
              <w:rPr>
                <w:rFonts w:ascii="Arial" w:hAnsi="Arial" w:cs="Arial"/>
                <w:b/>
              </w:rPr>
              <w:t>150</w:t>
            </w:r>
          </w:p>
        </w:tc>
        <w:tc>
          <w:tcPr>
            <w:tcW w:w="949" w:type="dxa"/>
            <w:tcBorders>
              <w:top w:val="single" w:sz="4" w:space="0" w:color="auto"/>
              <w:left w:val="single" w:sz="4" w:space="0" w:color="auto"/>
              <w:bottom w:val="single" w:sz="4" w:space="0" w:color="auto"/>
              <w:right w:val="single" w:sz="4" w:space="0" w:color="auto"/>
            </w:tcBorders>
            <w:vAlign w:val="center"/>
          </w:tcPr>
          <w:p w:rsidR="00546984" w:rsidRPr="00712553" w:rsidRDefault="00546984" w:rsidP="00476460">
            <w:pPr>
              <w:spacing w:after="0" w:line="240" w:lineRule="auto"/>
              <w:jc w:val="center"/>
              <w:rPr>
                <w:rFonts w:ascii="Arial" w:hAnsi="Arial" w:cs="Arial"/>
                <w:b/>
              </w:rPr>
            </w:pPr>
          </w:p>
        </w:tc>
        <w:tc>
          <w:tcPr>
            <w:tcW w:w="1134" w:type="dxa"/>
            <w:tcBorders>
              <w:top w:val="single" w:sz="4" w:space="0" w:color="auto"/>
              <w:left w:val="single" w:sz="4" w:space="0" w:color="auto"/>
              <w:bottom w:val="single" w:sz="4" w:space="0" w:color="auto"/>
              <w:right w:val="single" w:sz="4" w:space="0" w:color="auto"/>
            </w:tcBorders>
            <w:vAlign w:val="center"/>
          </w:tcPr>
          <w:p w:rsidR="00546984" w:rsidRPr="00712553" w:rsidRDefault="00546984" w:rsidP="00476460">
            <w:pPr>
              <w:spacing w:after="0" w:line="240" w:lineRule="auto"/>
              <w:jc w:val="center"/>
              <w:rPr>
                <w:rFonts w:ascii="Arial" w:hAnsi="Arial" w:cs="Arial"/>
                <w:b/>
              </w:rPr>
            </w:pPr>
          </w:p>
        </w:tc>
        <w:tc>
          <w:tcPr>
            <w:tcW w:w="1554" w:type="dxa"/>
            <w:tcBorders>
              <w:top w:val="single" w:sz="4" w:space="0" w:color="auto"/>
              <w:left w:val="single" w:sz="4" w:space="0" w:color="auto"/>
              <w:bottom w:val="single" w:sz="4" w:space="0" w:color="auto"/>
              <w:right w:val="single" w:sz="4" w:space="0" w:color="000000"/>
            </w:tcBorders>
            <w:vAlign w:val="center"/>
          </w:tcPr>
          <w:p w:rsidR="00546984" w:rsidRPr="00712553" w:rsidRDefault="00546984" w:rsidP="00476460">
            <w:pPr>
              <w:spacing w:after="0" w:line="240" w:lineRule="auto"/>
              <w:jc w:val="center"/>
              <w:rPr>
                <w:rFonts w:ascii="Arial" w:hAnsi="Arial" w:cs="Arial"/>
                <w:b/>
              </w:rPr>
            </w:pPr>
            <w:r>
              <w:rPr>
                <w:rFonts w:ascii="Arial" w:hAnsi="Arial" w:cs="Arial"/>
                <w:b/>
              </w:rPr>
              <w:t>300</w:t>
            </w:r>
          </w:p>
        </w:tc>
      </w:tr>
      <w:tr w:rsidR="00546984" w:rsidRPr="00712553" w:rsidTr="00476460">
        <w:trPr>
          <w:trHeight w:val="295"/>
        </w:trPr>
        <w:tc>
          <w:tcPr>
            <w:tcW w:w="3261" w:type="dxa"/>
            <w:tcBorders>
              <w:top w:val="single" w:sz="4" w:space="0" w:color="auto"/>
              <w:left w:val="single" w:sz="4" w:space="0" w:color="000000"/>
              <w:bottom w:val="single" w:sz="4" w:space="0" w:color="auto"/>
              <w:right w:val="single" w:sz="4" w:space="0" w:color="000000"/>
            </w:tcBorders>
            <w:vAlign w:val="center"/>
            <w:hideMark/>
          </w:tcPr>
          <w:p w:rsidR="00546984" w:rsidRPr="00712553" w:rsidRDefault="00546984" w:rsidP="00476460">
            <w:pPr>
              <w:spacing w:after="0" w:line="240" w:lineRule="auto"/>
              <w:rPr>
                <w:rFonts w:ascii="Arial" w:hAnsi="Arial" w:cs="Arial"/>
                <w:b/>
              </w:rPr>
            </w:pPr>
            <w:r w:rsidRPr="00712553">
              <w:rPr>
                <w:rFonts w:ascii="Arial" w:hAnsi="Arial" w:cs="Arial"/>
                <w:b/>
              </w:rPr>
              <w:t>Джерела фінансування:</w:t>
            </w:r>
          </w:p>
        </w:tc>
        <w:tc>
          <w:tcPr>
            <w:tcW w:w="6515" w:type="dxa"/>
            <w:gridSpan w:val="6"/>
            <w:tcBorders>
              <w:top w:val="single" w:sz="4" w:space="0" w:color="auto"/>
              <w:left w:val="single" w:sz="4" w:space="0" w:color="000000"/>
              <w:bottom w:val="single" w:sz="4" w:space="0" w:color="auto"/>
              <w:right w:val="single" w:sz="4" w:space="0" w:color="000000"/>
            </w:tcBorders>
            <w:vAlign w:val="center"/>
          </w:tcPr>
          <w:p w:rsidR="00546984" w:rsidRPr="00712553" w:rsidRDefault="00CC76EB" w:rsidP="00476460">
            <w:pPr>
              <w:spacing w:after="0" w:line="240" w:lineRule="auto"/>
              <w:jc w:val="both"/>
              <w:rPr>
                <w:rFonts w:ascii="Arial" w:hAnsi="Arial" w:cs="Arial"/>
              </w:rPr>
            </w:pPr>
            <w:r>
              <w:rPr>
                <w:rFonts w:ascii="Arial" w:hAnsi="Arial" w:cs="Arial"/>
              </w:rPr>
              <w:t>Державний та м</w:t>
            </w:r>
            <w:r w:rsidR="00546984" w:rsidRPr="00712553">
              <w:rPr>
                <w:rFonts w:ascii="Arial" w:hAnsi="Arial" w:cs="Arial"/>
              </w:rPr>
              <w:t>ісцевий бюджет</w:t>
            </w:r>
          </w:p>
        </w:tc>
      </w:tr>
      <w:tr w:rsidR="00546984" w:rsidRPr="00712553" w:rsidTr="00476460">
        <w:trPr>
          <w:trHeight w:val="573"/>
        </w:trPr>
        <w:tc>
          <w:tcPr>
            <w:tcW w:w="3261" w:type="dxa"/>
            <w:tcBorders>
              <w:top w:val="single" w:sz="4" w:space="0" w:color="auto"/>
              <w:left w:val="single" w:sz="4" w:space="0" w:color="000000"/>
              <w:bottom w:val="single" w:sz="4" w:space="0" w:color="auto"/>
              <w:right w:val="single" w:sz="4" w:space="0" w:color="000000"/>
            </w:tcBorders>
            <w:vAlign w:val="center"/>
            <w:hideMark/>
          </w:tcPr>
          <w:p w:rsidR="00546984" w:rsidRPr="00712553" w:rsidRDefault="00546984" w:rsidP="00476460">
            <w:pPr>
              <w:spacing w:after="0" w:line="240" w:lineRule="auto"/>
              <w:rPr>
                <w:rFonts w:ascii="Arial" w:hAnsi="Arial" w:cs="Arial"/>
                <w:b/>
              </w:rPr>
            </w:pPr>
            <w:r w:rsidRPr="00712553">
              <w:rPr>
                <w:rFonts w:ascii="Arial" w:hAnsi="Arial" w:cs="Arial"/>
                <w:b/>
              </w:rPr>
              <w:t>Ключові потенційні</w:t>
            </w:r>
          </w:p>
          <w:p w:rsidR="00546984" w:rsidRPr="00712553" w:rsidRDefault="00546984" w:rsidP="00476460">
            <w:pPr>
              <w:spacing w:after="0" w:line="240" w:lineRule="auto"/>
              <w:rPr>
                <w:rFonts w:ascii="Arial" w:hAnsi="Arial" w:cs="Arial"/>
                <w:b/>
              </w:rPr>
            </w:pPr>
            <w:r w:rsidRPr="00712553">
              <w:rPr>
                <w:rFonts w:ascii="Arial" w:hAnsi="Arial" w:cs="Arial"/>
                <w:b/>
              </w:rPr>
              <w:t>учасники реалізації</w:t>
            </w:r>
          </w:p>
          <w:p w:rsidR="00546984" w:rsidRPr="00712553" w:rsidRDefault="00546984" w:rsidP="00476460">
            <w:pPr>
              <w:spacing w:after="0" w:line="240" w:lineRule="auto"/>
              <w:rPr>
                <w:rFonts w:ascii="Arial" w:hAnsi="Arial" w:cs="Arial"/>
                <w:b/>
              </w:rPr>
            </w:pPr>
            <w:r w:rsidRPr="00712553">
              <w:rPr>
                <w:rFonts w:ascii="Arial" w:hAnsi="Arial" w:cs="Arial"/>
                <w:b/>
              </w:rPr>
              <w:t>проекту:</w:t>
            </w:r>
          </w:p>
        </w:tc>
        <w:tc>
          <w:tcPr>
            <w:tcW w:w="6515" w:type="dxa"/>
            <w:gridSpan w:val="6"/>
            <w:tcBorders>
              <w:top w:val="single" w:sz="4" w:space="0" w:color="auto"/>
              <w:left w:val="single" w:sz="4" w:space="0" w:color="000000"/>
              <w:bottom w:val="single" w:sz="4" w:space="0" w:color="auto"/>
              <w:right w:val="single" w:sz="4" w:space="0" w:color="000000"/>
            </w:tcBorders>
            <w:vAlign w:val="center"/>
            <w:hideMark/>
          </w:tcPr>
          <w:p w:rsidR="00546984" w:rsidRPr="00712553" w:rsidRDefault="00546984" w:rsidP="00476460">
            <w:pPr>
              <w:spacing w:after="0" w:line="240" w:lineRule="auto"/>
              <w:jc w:val="both"/>
              <w:rPr>
                <w:rFonts w:ascii="Arial" w:hAnsi="Arial" w:cs="Arial"/>
              </w:rPr>
            </w:pPr>
            <w:r w:rsidRPr="00712553">
              <w:rPr>
                <w:rFonts w:ascii="Arial" w:hAnsi="Arial" w:cs="Arial"/>
              </w:rPr>
              <w:t>Локницька</w:t>
            </w:r>
            <w:r w:rsidR="00205C4D">
              <w:rPr>
                <w:rFonts w:ascii="Arial" w:hAnsi="Arial" w:cs="Arial"/>
              </w:rPr>
              <w:t xml:space="preserve"> </w:t>
            </w:r>
            <w:r w:rsidRPr="00712553">
              <w:rPr>
                <w:rFonts w:ascii="Arial" w:hAnsi="Arial" w:cs="Arial"/>
              </w:rPr>
              <w:t xml:space="preserve">сільська рада, </w:t>
            </w:r>
            <w:r>
              <w:rPr>
                <w:rFonts w:ascii="Arial" w:hAnsi="Arial" w:cs="Arial"/>
              </w:rPr>
              <w:t>підрядні</w:t>
            </w:r>
            <w:r w:rsidRPr="00712553">
              <w:rPr>
                <w:rFonts w:ascii="Arial" w:hAnsi="Arial" w:cs="Arial"/>
              </w:rPr>
              <w:t xml:space="preserve"> організації</w:t>
            </w:r>
          </w:p>
        </w:tc>
      </w:tr>
      <w:tr w:rsidR="00546984" w:rsidRPr="00712553" w:rsidTr="00476460">
        <w:trPr>
          <w:trHeight w:val="184"/>
        </w:trPr>
        <w:tc>
          <w:tcPr>
            <w:tcW w:w="3261" w:type="dxa"/>
            <w:tcBorders>
              <w:top w:val="single" w:sz="4" w:space="0" w:color="auto"/>
              <w:left w:val="single" w:sz="4" w:space="0" w:color="000000"/>
              <w:bottom w:val="single" w:sz="4" w:space="0" w:color="auto"/>
              <w:right w:val="single" w:sz="4" w:space="0" w:color="000000"/>
            </w:tcBorders>
            <w:vAlign w:val="center"/>
            <w:hideMark/>
          </w:tcPr>
          <w:p w:rsidR="00546984" w:rsidRPr="00712553" w:rsidRDefault="00546984" w:rsidP="00476460">
            <w:pPr>
              <w:spacing w:after="0" w:line="240" w:lineRule="auto"/>
              <w:rPr>
                <w:rFonts w:ascii="Arial" w:hAnsi="Arial" w:cs="Arial"/>
                <w:b/>
              </w:rPr>
            </w:pPr>
            <w:r w:rsidRPr="00712553">
              <w:rPr>
                <w:rFonts w:ascii="Arial" w:hAnsi="Arial" w:cs="Arial"/>
                <w:b/>
              </w:rPr>
              <w:t>Інше:</w:t>
            </w:r>
          </w:p>
        </w:tc>
        <w:tc>
          <w:tcPr>
            <w:tcW w:w="6515" w:type="dxa"/>
            <w:gridSpan w:val="6"/>
            <w:tcBorders>
              <w:top w:val="single" w:sz="4" w:space="0" w:color="auto"/>
              <w:left w:val="single" w:sz="4" w:space="0" w:color="000000"/>
              <w:bottom w:val="single" w:sz="4" w:space="0" w:color="auto"/>
              <w:right w:val="single" w:sz="4" w:space="0" w:color="000000"/>
            </w:tcBorders>
            <w:vAlign w:val="center"/>
          </w:tcPr>
          <w:p w:rsidR="00546984" w:rsidRPr="00712553" w:rsidRDefault="00546984" w:rsidP="00476460">
            <w:pPr>
              <w:spacing w:after="0" w:line="240" w:lineRule="auto"/>
              <w:jc w:val="both"/>
              <w:rPr>
                <w:rFonts w:ascii="Arial" w:hAnsi="Arial" w:cs="Arial"/>
              </w:rPr>
            </w:pPr>
          </w:p>
        </w:tc>
      </w:tr>
    </w:tbl>
    <w:p w:rsidR="002427A0" w:rsidRPr="009E040F" w:rsidRDefault="002427A0" w:rsidP="000E2897">
      <w:pPr>
        <w:spacing w:after="0" w:line="240" w:lineRule="auto"/>
        <w:jc w:val="both"/>
        <w:rPr>
          <w:rFonts w:ascii="Arial" w:hAnsi="Arial" w:cs="Arial"/>
          <w:b/>
          <w:color w:val="FF0000"/>
        </w:rPr>
      </w:pPr>
    </w:p>
    <w:p w:rsidR="00EC5553" w:rsidRDefault="00EC5553" w:rsidP="000E2897">
      <w:pPr>
        <w:spacing w:after="0" w:line="240" w:lineRule="auto"/>
        <w:jc w:val="both"/>
        <w:rPr>
          <w:rFonts w:ascii="Arial" w:hAnsi="Arial" w:cs="Arial"/>
          <w:b/>
          <w:color w:val="FF0000"/>
        </w:rPr>
      </w:pPr>
    </w:p>
    <w:p w:rsidR="001173A1" w:rsidRDefault="001173A1" w:rsidP="000E2897">
      <w:pPr>
        <w:spacing w:after="0" w:line="240" w:lineRule="auto"/>
        <w:jc w:val="both"/>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9"/>
        <w:gridCol w:w="1070"/>
        <w:gridCol w:w="1132"/>
        <w:gridCol w:w="1133"/>
        <w:gridCol w:w="1132"/>
        <w:gridCol w:w="1132"/>
        <w:gridCol w:w="1133"/>
      </w:tblGrid>
      <w:tr w:rsidR="00A26FF4" w:rsidRPr="00A26FF4" w:rsidTr="00A26FF4">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1173A1" w:rsidRPr="00A26FF4" w:rsidRDefault="001173A1" w:rsidP="00A26FF4">
            <w:pPr>
              <w:pStyle w:val="6"/>
              <w:spacing w:before="0" w:line="240" w:lineRule="auto"/>
              <w:rPr>
                <w:rFonts w:ascii="Arial" w:hAnsi="Arial" w:cs="Arial"/>
                <w:color w:val="auto"/>
              </w:rPr>
            </w:pPr>
            <w:r w:rsidRPr="00A26FF4">
              <w:rPr>
                <w:rFonts w:ascii="Arial" w:hAnsi="Arial" w:cs="Arial"/>
                <w:color w:val="auto"/>
              </w:rPr>
              <w:t>Завдання Стратегії, якому відповідає проект:</w:t>
            </w:r>
          </w:p>
        </w:tc>
        <w:tc>
          <w:tcPr>
            <w:tcW w:w="6732" w:type="dxa"/>
            <w:gridSpan w:val="6"/>
            <w:tcBorders>
              <w:top w:val="single" w:sz="4" w:space="0" w:color="auto"/>
              <w:left w:val="single" w:sz="4" w:space="0" w:color="auto"/>
              <w:bottom w:val="single" w:sz="4" w:space="0" w:color="auto"/>
              <w:right w:val="single" w:sz="4" w:space="0" w:color="auto"/>
            </w:tcBorders>
            <w:hideMark/>
          </w:tcPr>
          <w:p w:rsidR="001173A1" w:rsidRPr="00A26FF4" w:rsidRDefault="00A26FF4" w:rsidP="00A26FF4">
            <w:pPr>
              <w:spacing w:after="0" w:line="240" w:lineRule="auto"/>
              <w:rPr>
                <w:rFonts w:ascii="Arial" w:hAnsi="Arial" w:cs="Arial"/>
              </w:rPr>
            </w:pPr>
            <w:r w:rsidRPr="00A26FF4">
              <w:rPr>
                <w:rFonts w:ascii="Arial" w:hAnsi="Arial" w:cs="Arial"/>
              </w:rPr>
              <w:t>2.</w:t>
            </w:r>
            <w:r w:rsidR="006D4119">
              <w:rPr>
                <w:rFonts w:ascii="Arial" w:hAnsi="Arial" w:cs="Arial"/>
              </w:rPr>
              <w:t>4</w:t>
            </w:r>
            <w:r w:rsidRPr="00A26FF4">
              <w:rPr>
                <w:rFonts w:ascii="Arial" w:hAnsi="Arial" w:cs="Arial"/>
              </w:rPr>
              <w:t>.5</w:t>
            </w:r>
            <w:r w:rsidR="001173A1" w:rsidRPr="00A26FF4">
              <w:rPr>
                <w:rFonts w:ascii="Arial" w:hAnsi="Arial" w:cs="Arial"/>
              </w:rPr>
              <w:t xml:space="preserve">. </w:t>
            </w:r>
            <w:r w:rsidR="0058680D">
              <w:rPr>
                <w:rFonts w:ascii="Arial" w:hAnsi="Arial" w:cs="Arial"/>
              </w:rPr>
              <w:t>К</w:t>
            </w:r>
            <w:r w:rsidR="00286D46" w:rsidRPr="00A26FF4">
              <w:rPr>
                <w:rFonts w:ascii="Arial" w:hAnsi="Arial" w:cs="Arial"/>
              </w:rPr>
              <w:t>апітальний та поточний ремонт</w:t>
            </w:r>
            <w:r w:rsidR="001173A1" w:rsidRPr="00A26FF4">
              <w:rPr>
                <w:rFonts w:ascii="Arial" w:hAnsi="Arial" w:cs="Arial"/>
              </w:rPr>
              <w:t xml:space="preserve"> закладів культури</w:t>
            </w:r>
          </w:p>
        </w:tc>
      </w:tr>
      <w:tr w:rsidR="00A26FF4" w:rsidRPr="00A26FF4" w:rsidTr="00A26FF4">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1173A1" w:rsidRPr="00A26FF4" w:rsidRDefault="001173A1" w:rsidP="00A26FF4">
            <w:pPr>
              <w:spacing w:after="0" w:line="240" w:lineRule="auto"/>
              <w:rPr>
                <w:rFonts w:ascii="Arial" w:hAnsi="Arial" w:cs="Arial"/>
                <w:b/>
                <w:bCs/>
              </w:rPr>
            </w:pPr>
            <w:r w:rsidRPr="00A26FF4">
              <w:rPr>
                <w:rFonts w:ascii="Arial" w:hAnsi="Arial" w:cs="Arial"/>
                <w:b/>
                <w:bCs/>
              </w:rPr>
              <w:t>Назва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1173A1" w:rsidRPr="00A26FF4" w:rsidRDefault="001173A1" w:rsidP="00A26FF4">
            <w:pPr>
              <w:spacing w:after="0" w:line="240" w:lineRule="auto"/>
              <w:rPr>
                <w:rFonts w:ascii="Arial" w:hAnsi="Arial" w:cs="Arial"/>
                <w:b/>
                <w:lang w:eastAsia="it-IT"/>
              </w:rPr>
            </w:pPr>
            <w:r w:rsidRPr="00A26FF4">
              <w:rPr>
                <w:rFonts w:ascii="Arial" w:hAnsi="Arial" w:cs="Arial"/>
                <w:b/>
                <w:lang w:eastAsia="it-IT"/>
              </w:rPr>
              <w:t>Капіталь</w:t>
            </w:r>
            <w:r w:rsidR="00437588">
              <w:rPr>
                <w:rFonts w:ascii="Arial" w:hAnsi="Arial" w:cs="Arial"/>
                <w:b/>
                <w:lang w:eastAsia="it-IT"/>
              </w:rPr>
              <w:t>ний ремонт клубу в с. Кухче</w:t>
            </w:r>
          </w:p>
        </w:tc>
      </w:tr>
      <w:tr w:rsidR="001173A1" w:rsidRPr="00437588" w:rsidTr="00A26FF4">
        <w:trPr>
          <w:trHeight w:val="447"/>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1173A1" w:rsidRPr="00437588" w:rsidRDefault="001173A1" w:rsidP="00A26FF4">
            <w:pPr>
              <w:spacing w:after="0" w:line="240" w:lineRule="auto"/>
              <w:rPr>
                <w:rFonts w:ascii="Arial" w:hAnsi="Arial" w:cs="Arial"/>
                <w:b/>
                <w:bCs/>
              </w:rPr>
            </w:pPr>
            <w:r w:rsidRPr="00437588">
              <w:rPr>
                <w:rFonts w:ascii="Arial" w:hAnsi="Arial" w:cs="Arial"/>
                <w:b/>
                <w:bCs/>
              </w:rPr>
              <w:t>Цілі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1173A1" w:rsidRPr="00437588" w:rsidRDefault="001173A1" w:rsidP="00A26FF4">
            <w:pPr>
              <w:pStyle w:val="afd"/>
              <w:spacing w:before="0" w:beforeAutospacing="0" w:after="0" w:afterAutospacing="0"/>
              <w:jc w:val="both"/>
              <w:rPr>
                <w:rFonts w:ascii="Arial" w:hAnsi="Arial" w:cs="Arial"/>
                <w:sz w:val="22"/>
                <w:szCs w:val="22"/>
                <w:lang w:eastAsia="it-IT"/>
              </w:rPr>
            </w:pPr>
            <w:r w:rsidRPr="00437588">
              <w:rPr>
                <w:rFonts w:ascii="Arial" w:hAnsi="Arial" w:cs="Arial"/>
                <w:sz w:val="22"/>
                <w:szCs w:val="22"/>
              </w:rPr>
              <w:t>Забезпеченнянаселенняякіснимикультурними  тадуховнимипослугами. Проведенняурочистихзаходів та культурнихпрограм.</w:t>
            </w:r>
          </w:p>
        </w:tc>
      </w:tr>
      <w:tr w:rsidR="001173A1" w:rsidRPr="00437588" w:rsidTr="00A26FF4">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1173A1" w:rsidRPr="00437588" w:rsidRDefault="001173A1" w:rsidP="00A26FF4">
            <w:pPr>
              <w:autoSpaceDE w:val="0"/>
              <w:autoSpaceDN w:val="0"/>
              <w:adjustRightInd w:val="0"/>
              <w:spacing w:after="0" w:line="240" w:lineRule="auto"/>
              <w:rPr>
                <w:rFonts w:ascii="Arial" w:hAnsi="Arial" w:cs="Arial"/>
                <w:b/>
              </w:rPr>
            </w:pPr>
            <w:r w:rsidRPr="00437588">
              <w:rPr>
                <w:rFonts w:ascii="Arial" w:hAnsi="Arial" w:cs="Arial"/>
                <w:b/>
              </w:rPr>
              <w:t>Територія на яку проект матиме вплив:</w:t>
            </w:r>
          </w:p>
        </w:tc>
        <w:tc>
          <w:tcPr>
            <w:tcW w:w="6732" w:type="dxa"/>
            <w:gridSpan w:val="6"/>
            <w:tcBorders>
              <w:top w:val="single" w:sz="4" w:space="0" w:color="auto"/>
              <w:left w:val="single" w:sz="4" w:space="0" w:color="auto"/>
              <w:bottom w:val="single" w:sz="4" w:space="0" w:color="auto"/>
              <w:right w:val="single" w:sz="4" w:space="0" w:color="auto"/>
            </w:tcBorders>
            <w:hideMark/>
          </w:tcPr>
          <w:p w:rsidR="001173A1" w:rsidRPr="00437588" w:rsidRDefault="00437588" w:rsidP="00A26FF4">
            <w:pPr>
              <w:spacing w:after="0" w:line="240" w:lineRule="auto"/>
              <w:rPr>
                <w:rFonts w:ascii="Arial" w:hAnsi="Arial" w:cs="Arial"/>
                <w:lang w:eastAsia="it-IT"/>
              </w:rPr>
            </w:pPr>
            <w:r>
              <w:rPr>
                <w:rFonts w:ascii="Arial" w:hAnsi="Arial" w:cs="Arial"/>
                <w:lang w:eastAsia="it-IT"/>
              </w:rPr>
              <w:t>с.Кухче, с.Радове</w:t>
            </w:r>
          </w:p>
        </w:tc>
      </w:tr>
      <w:tr w:rsidR="001173A1" w:rsidRPr="00437588" w:rsidTr="00A26FF4">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1173A1" w:rsidRPr="00437588" w:rsidRDefault="001173A1" w:rsidP="00A26FF4">
            <w:pPr>
              <w:autoSpaceDE w:val="0"/>
              <w:autoSpaceDN w:val="0"/>
              <w:adjustRightInd w:val="0"/>
              <w:spacing w:after="0" w:line="240" w:lineRule="auto"/>
              <w:rPr>
                <w:rFonts w:ascii="Arial" w:hAnsi="Arial" w:cs="Arial"/>
                <w:b/>
              </w:rPr>
            </w:pPr>
            <w:r w:rsidRPr="00437588">
              <w:rPr>
                <w:rFonts w:ascii="Arial" w:hAnsi="Arial" w:cs="Arial"/>
                <w:b/>
              </w:rPr>
              <w:t>Орієнтовна кількість отримувачів вигод</w:t>
            </w:r>
          </w:p>
        </w:tc>
        <w:tc>
          <w:tcPr>
            <w:tcW w:w="6732" w:type="dxa"/>
            <w:gridSpan w:val="6"/>
            <w:tcBorders>
              <w:top w:val="single" w:sz="4" w:space="0" w:color="auto"/>
              <w:left w:val="single" w:sz="4" w:space="0" w:color="auto"/>
              <w:bottom w:val="single" w:sz="4" w:space="0" w:color="auto"/>
              <w:right w:val="single" w:sz="4" w:space="0" w:color="auto"/>
            </w:tcBorders>
          </w:tcPr>
          <w:p w:rsidR="001173A1" w:rsidRPr="00437588" w:rsidRDefault="00437588" w:rsidP="00A26FF4">
            <w:pPr>
              <w:spacing w:after="0" w:line="240" w:lineRule="auto"/>
              <w:rPr>
                <w:rFonts w:ascii="Arial" w:hAnsi="Arial" w:cs="Arial"/>
                <w:lang w:eastAsia="it-IT"/>
              </w:rPr>
            </w:pPr>
            <w:r>
              <w:rPr>
                <w:rFonts w:ascii="Arial" w:hAnsi="Arial" w:cs="Arial"/>
                <w:lang w:eastAsia="it-IT"/>
              </w:rPr>
              <w:t>894</w:t>
            </w:r>
            <w:r w:rsidR="001173A1" w:rsidRPr="00437588">
              <w:rPr>
                <w:rFonts w:ascii="Arial" w:hAnsi="Arial" w:cs="Arial"/>
                <w:lang w:eastAsia="it-IT"/>
              </w:rPr>
              <w:t xml:space="preserve"> осіб</w:t>
            </w:r>
          </w:p>
        </w:tc>
      </w:tr>
      <w:tr w:rsidR="001173A1" w:rsidRPr="007475C5" w:rsidTr="00A26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73A1" w:rsidRPr="007475C5" w:rsidRDefault="001173A1" w:rsidP="00A26FF4">
            <w:pPr>
              <w:spacing w:after="0" w:line="240" w:lineRule="auto"/>
              <w:rPr>
                <w:rFonts w:ascii="Arial" w:hAnsi="Arial" w:cs="Arial"/>
                <w:b/>
                <w:bCs/>
              </w:rPr>
            </w:pPr>
            <w:r w:rsidRPr="007475C5">
              <w:rPr>
                <w:rFonts w:ascii="Arial" w:hAnsi="Arial" w:cs="Arial"/>
                <w:b/>
                <w:bCs/>
              </w:rPr>
              <w:t>Стислий опис проекту:</w:t>
            </w:r>
          </w:p>
        </w:tc>
        <w:tc>
          <w:tcPr>
            <w:tcW w:w="6732" w:type="dxa"/>
            <w:gridSpan w:val="6"/>
            <w:tcBorders>
              <w:top w:val="single" w:sz="4" w:space="0" w:color="auto"/>
              <w:left w:val="single" w:sz="4" w:space="0" w:color="auto"/>
              <w:bottom w:val="single" w:sz="4" w:space="0" w:color="auto"/>
              <w:right w:val="single" w:sz="4" w:space="0" w:color="auto"/>
            </w:tcBorders>
          </w:tcPr>
          <w:p w:rsidR="001173A1" w:rsidRPr="007475C5" w:rsidRDefault="001173A1" w:rsidP="00A26FF4">
            <w:pPr>
              <w:spacing w:after="0" w:line="240" w:lineRule="auto"/>
              <w:jc w:val="both"/>
              <w:rPr>
                <w:rFonts w:ascii="Arial" w:hAnsi="Arial" w:cs="Arial"/>
                <w:lang w:eastAsia="uk-UA"/>
              </w:rPr>
            </w:pPr>
            <w:r w:rsidRPr="007475C5">
              <w:rPr>
                <w:rFonts w:ascii="Arial" w:hAnsi="Arial" w:cs="Arial"/>
                <w:lang w:eastAsia="uk-UA"/>
              </w:rPr>
              <w:t>Існуючими потр</w:t>
            </w:r>
            <w:r w:rsidR="007475C5" w:rsidRPr="007475C5">
              <w:rPr>
                <w:rFonts w:ascii="Arial" w:hAnsi="Arial" w:cs="Arial"/>
                <w:lang w:eastAsia="uk-UA"/>
              </w:rPr>
              <w:t>ебами та проблемами села Кухче</w:t>
            </w:r>
            <w:r w:rsidRPr="007475C5">
              <w:rPr>
                <w:rFonts w:ascii="Arial" w:hAnsi="Arial" w:cs="Arial"/>
                <w:lang w:eastAsia="uk-UA"/>
              </w:rPr>
              <w:t xml:space="preserve"> залишаються</w:t>
            </w:r>
            <w:r w:rsidR="007475C5" w:rsidRPr="007475C5">
              <w:rPr>
                <w:rFonts w:ascii="Arial" w:hAnsi="Arial" w:cs="Arial"/>
                <w:lang w:eastAsia="uk-UA"/>
              </w:rPr>
              <w:t>: капітальний ремонт клубу</w:t>
            </w:r>
            <w:r w:rsidRPr="007475C5">
              <w:rPr>
                <w:rFonts w:ascii="Arial" w:hAnsi="Arial" w:cs="Arial"/>
                <w:lang w:eastAsia="uk-UA"/>
              </w:rPr>
              <w:t>, вирішення питань по благоустрою (утеплення горища, цоколю, відмостка, заміна покрівлі на кольоровий профлист),  впровадження енергозберігаючих  технологій.</w:t>
            </w:r>
          </w:p>
          <w:p w:rsidR="001173A1" w:rsidRPr="007475C5" w:rsidRDefault="001173A1" w:rsidP="00A26FF4">
            <w:pPr>
              <w:spacing w:after="0" w:line="240" w:lineRule="auto"/>
              <w:jc w:val="both"/>
              <w:rPr>
                <w:rFonts w:ascii="Arial" w:hAnsi="Arial" w:cs="Arial"/>
                <w:lang w:eastAsia="uk-UA"/>
              </w:rPr>
            </w:pPr>
            <w:r w:rsidRPr="007475C5">
              <w:rPr>
                <w:rFonts w:ascii="Arial" w:hAnsi="Arial" w:cs="Arial"/>
                <w:lang w:eastAsia="uk-UA"/>
              </w:rPr>
              <w:t>У результаті реалізації Проекту буде якісно та ефективно використано фінансові та майнові ресурси для розвитку тер</w:t>
            </w:r>
            <w:r w:rsidR="007475C5" w:rsidRPr="007475C5">
              <w:rPr>
                <w:rFonts w:ascii="Arial" w:hAnsi="Arial" w:cs="Arial"/>
                <w:lang w:eastAsia="uk-UA"/>
              </w:rPr>
              <w:t>иторіальної громади села Кухче</w:t>
            </w:r>
            <w:r w:rsidRPr="007475C5">
              <w:rPr>
                <w:rFonts w:ascii="Arial" w:hAnsi="Arial" w:cs="Arial"/>
                <w:lang w:eastAsia="uk-UA"/>
              </w:rPr>
              <w:t xml:space="preserve">, капітально відремонтовано </w:t>
            </w:r>
            <w:r w:rsidR="007475C5" w:rsidRPr="007475C5">
              <w:rPr>
                <w:rFonts w:ascii="Arial" w:hAnsi="Arial" w:cs="Arial"/>
                <w:lang w:eastAsia="uk-UA"/>
              </w:rPr>
              <w:t>та облаштовано клуб</w:t>
            </w:r>
            <w:r w:rsidRPr="007475C5">
              <w:rPr>
                <w:rFonts w:ascii="Arial" w:hAnsi="Arial" w:cs="Arial"/>
                <w:lang w:eastAsia="uk-UA"/>
              </w:rPr>
              <w:t>, створить можливості для охоплення значної кількості дітей позашкільного та шкільного віку та створить належні умови для розвитку їх творчих здібностей,</w:t>
            </w:r>
            <w:r w:rsidR="007475C5" w:rsidRPr="007475C5">
              <w:rPr>
                <w:rFonts w:ascii="Arial" w:hAnsi="Arial" w:cs="Arial"/>
                <w:lang w:eastAsia="uk-UA"/>
              </w:rPr>
              <w:t xml:space="preserve"> функціонування клубу</w:t>
            </w:r>
            <w:r w:rsidRPr="007475C5">
              <w:rPr>
                <w:rFonts w:ascii="Arial" w:hAnsi="Arial" w:cs="Arial"/>
                <w:lang w:eastAsia="uk-UA"/>
              </w:rPr>
              <w:t xml:space="preserve"> позитивно вплине як культурно-естетичного та духовного осередку розвитку т</w:t>
            </w:r>
            <w:r w:rsidR="007475C5" w:rsidRPr="007475C5">
              <w:rPr>
                <w:rFonts w:ascii="Arial" w:hAnsi="Arial" w:cs="Arial"/>
                <w:lang w:eastAsia="uk-UA"/>
              </w:rPr>
              <w:t>ериторіальної громади с. Кухче</w:t>
            </w:r>
            <w:r w:rsidRPr="007475C5">
              <w:rPr>
                <w:rFonts w:ascii="Arial" w:hAnsi="Arial" w:cs="Arial"/>
                <w:lang w:eastAsia="uk-UA"/>
              </w:rPr>
              <w:t>.</w:t>
            </w:r>
          </w:p>
        </w:tc>
      </w:tr>
      <w:tr w:rsidR="00B76252" w:rsidRPr="00B76252" w:rsidTr="00A26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73A1" w:rsidRPr="00B76252" w:rsidRDefault="001173A1" w:rsidP="00A26FF4">
            <w:pPr>
              <w:spacing w:after="0" w:line="240" w:lineRule="auto"/>
              <w:rPr>
                <w:rFonts w:ascii="Arial" w:hAnsi="Arial" w:cs="Arial"/>
                <w:b/>
                <w:bCs/>
              </w:rPr>
            </w:pPr>
            <w:r w:rsidRPr="00B76252">
              <w:rPr>
                <w:rFonts w:ascii="Arial" w:hAnsi="Arial" w:cs="Arial"/>
                <w:b/>
                <w:bCs/>
              </w:rPr>
              <w:t>Очікувані результати:</w:t>
            </w:r>
          </w:p>
        </w:tc>
        <w:tc>
          <w:tcPr>
            <w:tcW w:w="6732" w:type="dxa"/>
            <w:gridSpan w:val="6"/>
            <w:tcBorders>
              <w:top w:val="single" w:sz="4" w:space="0" w:color="auto"/>
              <w:left w:val="single" w:sz="4" w:space="0" w:color="auto"/>
              <w:bottom w:val="single" w:sz="4" w:space="0" w:color="auto"/>
              <w:right w:val="single" w:sz="4" w:space="0" w:color="auto"/>
            </w:tcBorders>
            <w:shd w:val="clear" w:color="auto" w:fill="FFFFFF"/>
          </w:tcPr>
          <w:p w:rsidR="001173A1" w:rsidRPr="00B76252" w:rsidRDefault="001173A1" w:rsidP="00A26FF4">
            <w:pPr>
              <w:spacing w:after="0" w:line="240" w:lineRule="auto"/>
              <w:jc w:val="both"/>
              <w:rPr>
                <w:rFonts w:ascii="Arial" w:hAnsi="Arial" w:cs="Arial"/>
                <w:lang w:eastAsia="it-IT"/>
              </w:rPr>
            </w:pPr>
            <w:r w:rsidRPr="00B76252">
              <w:rPr>
                <w:rFonts w:ascii="Arial" w:hAnsi="Arial" w:cs="Arial"/>
                <w:lang w:eastAsia="it-IT"/>
              </w:rPr>
              <w:t>Підвищити  культурно-естетичний  та  духовний  рівень  розвитку  тер</w:t>
            </w:r>
            <w:r w:rsidR="0025070F" w:rsidRPr="00B76252">
              <w:rPr>
                <w:rFonts w:ascii="Arial" w:hAnsi="Arial" w:cs="Arial"/>
                <w:lang w:eastAsia="it-IT"/>
              </w:rPr>
              <w:t>иторіальної громади села Кухче</w:t>
            </w:r>
            <w:r w:rsidRPr="00B76252">
              <w:rPr>
                <w:rFonts w:ascii="Arial" w:hAnsi="Arial" w:cs="Arial"/>
                <w:lang w:eastAsia="it-IT"/>
              </w:rPr>
              <w:t>.</w:t>
            </w:r>
          </w:p>
          <w:p w:rsidR="001173A1" w:rsidRPr="00B76252" w:rsidRDefault="001173A1" w:rsidP="00A26FF4">
            <w:pPr>
              <w:pStyle w:val="afd"/>
              <w:spacing w:before="0" w:beforeAutospacing="0" w:after="0" w:afterAutospacing="0"/>
              <w:jc w:val="both"/>
              <w:rPr>
                <w:rFonts w:ascii="Arial" w:hAnsi="Arial" w:cs="Arial"/>
                <w:sz w:val="22"/>
                <w:szCs w:val="22"/>
              </w:rPr>
            </w:pPr>
            <w:r w:rsidRPr="00B76252">
              <w:rPr>
                <w:rFonts w:ascii="Arial" w:hAnsi="Arial" w:cs="Arial"/>
                <w:sz w:val="22"/>
                <w:szCs w:val="22"/>
              </w:rPr>
              <w:t>Післяреалізаціїданого проекту буде вирішено ряд соціальних проблем, а саме:</w:t>
            </w:r>
          </w:p>
          <w:p w:rsidR="001173A1" w:rsidRPr="00B76252" w:rsidRDefault="00B76252" w:rsidP="00B76252">
            <w:pPr>
              <w:spacing w:after="0" w:line="240" w:lineRule="auto"/>
              <w:jc w:val="both"/>
              <w:rPr>
                <w:rFonts w:ascii="Arial" w:hAnsi="Arial" w:cs="Arial"/>
              </w:rPr>
            </w:pPr>
            <w:r>
              <w:rPr>
                <w:rFonts w:ascii="Arial" w:hAnsi="Arial" w:cs="Arial"/>
              </w:rPr>
              <w:t>1.</w:t>
            </w:r>
            <w:r w:rsidR="001173A1" w:rsidRPr="00B76252">
              <w:rPr>
                <w:rFonts w:ascii="Arial" w:hAnsi="Arial" w:cs="Arial"/>
              </w:rPr>
              <w:t>Стане центром культурного дозвілля для жителів населеного пункту;</w:t>
            </w:r>
          </w:p>
          <w:p w:rsidR="001173A1" w:rsidRPr="00B76252" w:rsidRDefault="00B76252" w:rsidP="00B76252">
            <w:pPr>
              <w:spacing w:after="0" w:line="240" w:lineRule="auto"/>
              <w:jc w:val="both"/>
              <w:rPr>
                <w:rFonts w:ascii="Arial" w:hAnsi="Arial" w:cs="Arial"/>
              </w:rPr>
            </w:pPr>
            <w:r>
              <w:rPr>
                <w:rFonts w:ascii="Arial" w:hAnsi="Arial" w:cs="Arial"/>
              </w:rPr>
              <w:t>2.</w:t>
            </w:r>
            <w:r w:rsidR="001173A1" w:rsidRPr="00B76252">
              <w:rPr>
                <w:rFonts w:ascii="Arial" w:hAnsi="Arial" w:cs="Arial"/>
              </w:rPr>
              <w:t>Дасть змогу відвернути молодь від  шкідливих звичок;</w:t>
            </w:r>
          </w:p>
          <w:p w:rsidR="001173A1" w:rsidRPr="00B76252" w:rsidRDefault="00B76252" w:rsidP="00B76252">
            <w:pPr>
              <w:spacing w:after="0" w:line="240" w:lineRule="auto"/>
              <w:jc w:val="both"/>
              <w:rPr>
                <w:rFonts w:ascii="Arial" w:hAnsi="Arial" w:cs="Arial"/>
              </w:rPr>
            </w:pPr>
            <w:r>
              <w:rPr>
                <w:rFonts w:ascii="Arial" w:hAnsi="Arial" w:cs="Arial"/>
              </w:rPr>
              <w:t>3.</w:t>
            </w:r>
            <w:r w:rsidR="001173A1" w:rsidRPr="00B76252">
              <w:rPr>
                <w:rFonts w:ascii="Arial" w:hAnsi="Arial" w:cs="Arial"/>
              </w:rPr>
              <w:t>Сприятиме формуванню здорового способу життя;</w:t>
            </w:r>
          </w:p>
          <w:p w:rsidR="001173A1" w:rsidRPr="00B76252" w:rsidRDefault="00B76252" w:rsidP="00B76252">
            <w:pPr>
              <w:spacing w:after="0" w:line="240" w:lineRule="auto"/>
              <w:jc w:val="both"/>
              <w:rPr>
                <w:rFonts w:ascii="Arial" w:hAnsi="Arial" w:cs="Arial"/>
              </w:rPr>
            </w:pPr>
            <w:r>
              <w:rPr>
                <w:rFonts w:ascii="Arial" w:hAnsi="Arial" w:cs="Arial"/>
              </w:rPr>
              <w:t>4.</w:t>
            </w:r>
            <w:r w:rsidR="001173A1" w:rsidRPr="00B76252">
              <w:rPr>
                <w:rFonts w:ascii="Arial" w:hAnsi="Arial" w:cs="Arial"/>
              </w:rPr>
              <w:t>Сприятиме зменшенню правопорушень серед молоді;</w:t>
            </w:r>
          </w:p>
          <w:p w:rsidR="001173A1" w:rsidRPr="00B76252" w:rsidRDefault="00B76252" w:rsidP="00B76252">
            <w:pPr>
              <w:spacing w:after="0" w:line="240" w:lineRule="auto"/>
              <w:jc w:val="both"/>
              <w:rPr>
                <w:rFonts w:ascii="Arial" w:hAnsi="Arial" w:cs="Arial"/>
              </w:rPr>
            </w:pPr>
            <w:r>
              <w:rPr>
                <w:rFonts w:ascii="Arial" w:hAnsi="Arial" w:cs="Arial"/>
              </w:rPr>
              <w:t>5.</w:t>
            </w:r>
            <w:r w:rsidR="001173A1" w:rsidRPr="00B76252">
              <w:rPr>
                <w:rFonts w:ascii="Arial" w:hAnsi="Arial" w:cs="Arial"/>
              </w:rPr>
              <w:t>Дасть змогу проводити сходи селян, тематичні вечори, дитячі конкурси, концерти митців аматорського мистецтва, виставки декоративно-прикладного мистецтва, лекції та бесіди.</w:t>
            </w:r>
          </w:p>
          <w:p w:rsidR="001173A1" w:rsidRPr="00B76252" w:rsidRDefault="00B76252" w:rsidP="00B76252">
            <w:pPr>
              <w:spacing w:after="0" w:line="240" w:lineRule="auto"/>
              <w:jc w:val="both"/>
              <w:rPr>
                <w:rFonts w:ascii="Arial" w:hAnsi="Arial" w:cs="Arial"/>
                <w:lang w:eastAsia="it-IT"/>
              </w:rPr>
            </w:pPr>
            <w:r>
              <w:rPr>
                <w:rFonts w:ascii="Arial" w:hAnsi="Arial" w:cs="Arial"/>
              </w:rPr>
              <w:t>6.</w:t>
            </w:r>
            <w:r w:rsidR="001173A1" w:rsidRPr="00B76252">
              <w:rPr>
                <w:rFonts w:ascii="Arial" w:hAnsi="Arial" w:cs="Arial"/>
              </w:rPr>
              <w:t>Дасть змогу для покращення умов роботи</w:t>
            </w:r>
            <w:r w:rsidR="006E1083" w:rsidRPr="00B76252">
              <w:rPr>
                <w:rFonts w:ascii="Arial" w:hAnsi="Arial" w:cs="Arial"/>
              </w:rPr>
              <w:t xml:space="preserve"> працівників клубу</w:t>
            </w:r>
            <w:r w:rsidR="00C71960" w:rsidRPr="00B76252">
              <w:rPr>
                <w:rFonts w:ascii="Arial" w:hAnsi="Arial" w:cs="Arial"/>
              </w:rPr>
              <w:t>.</w:t>
            </w:r>
          </w:p>
        </w:tc>
      </w:tr>
      <w:tr w:rsidR="00FC6BB1" w:rsidRPr="00FC6BB1" w:rsidTr="00A26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73A1" w:rsidRPr="00FC6BB1" w:rsidRDefault="001173A1" w:rsidP="00A26FF4">
            <w:pPr>
              <w:spacing w:after="0" w:line="240" w:lineRule="auto"/>
              <w:rPr>
                <w:rFonts w:ascii="Arial" w:hAnsi="Arial" w:cs="Arial"/>
                <w:b/>
                <w:bCs/>
              </w:rPr>
            </w:pPr>
            <w:r w:rsidRPr="00FC6BB1">
              <w:rPr>
                <w:rFonts w:ascii="Arial" w:hAnsi="Arial" w:cs="Arial"/>
                <w:b/>
                <w:bCs/>
              </w:rPr>
              <w:t>Ключові заходи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1173A1" w:rsidRPr="00FC6BB1" w:rsidRDefault="001173A1" w:rsidP="004268D0">
            <w:pPr>
              <w:pStyle w:val="ae"/>
              <w:tabs>
                <w:tab w:val="left" w:pos="581"/>
              </w:tabs>
              <w:ind w:left="0"/>
              <w:jc w:val="both"/>
              <w:rPr>
                <w:rFonts w:cs="Arial"/>
                <w:sz w:val="22"/>
                <w:szCs w:val="22"/>
                <w:lang w:eastAsia="it-IT"/>
              </w:rPr>
            </w:pPr>
            <w:r w:rsidRPr="00FC6BB1">
              <w:rPr>
                <w:rFonts w:cs="Arial"/>
                <w:sz w:val="22"/>
                <w:szCs w:val="22"/>
                <w:lang w:eastAsia="it-IT"/>
              </w:rPr>
              <w:t>Передбачаютьсянаступніроботи:</w:t>
            </w:r>
          </w:p>
          <w:p w:rsidR="001173A1" w:rsidRPr="00FC6BB1" w:rsidRDefault="001173A1" w:rsidP="00A26FF4">
            <w:pPr>
              <w:pStyle w:val="ae"/>
              <w:numPr>
                <w:ilvl w:val="0"/>
                <w:numId w:val="61"/>
              </w:numPr>
              <w:jc w:val="both"/>
              <w:rPr>
                <w:rFonts w:cs="Arial"/>
                <w:sz w:val="22"/>
                <w:szCs w:val="22"/>
                <w:lang w:eastAsia="it-IT"/>
              </w:rPr>
            </w:pPr>
            <w:r w:rsidRPr="00FC6BB1">
              <w:rPr>
                <w:rFonts w:cs="Arial"/>
                <w:sz w:val="22"/>
                <w:szCs w:val="22"/>
                <w:lang w:eastAsia="it-IT"/>
              </w:rPr>
              <w:lastRenderedPageBreak/>
              <w:t>Утепленняперекриття;</w:t>
            </w:r>
          </w:p>
          <w:p w:rsidR="001173A1" w:rsidRPr="00FC6BB1" w:rsidRDefault="001173A1" w:rsidP="00A26FF4">
            <w:pPr>
              <w:pStyle w:val="ae"/>
              <w:numPr>
                <w:ilvl w:val="0"/>
                <w:numId w:val="61"/>
              </w:numPr>
              <w:jc w:val="both"/>
              <w:rPr>
                <w:rFonts w:cs="Arial"/>
                <w:sz w:val="22"/>
                <w:szCs w:val="22"/>
                <w:lang w:eastAsia="it-IT"/>
              </w:rPr>
            </w:pPr>
            <w:r w:rsidRPr="00FC6BB1">
              <w:rPr>
                <w:rFonts w:cs="Arial"/>
                <w:sz w:val="22"/>
                <w:szCs w:val="22"/>
                <w:lang w:val="uk-UA" w:eastAsia="it-IT"/>
              </w:rPr>
              <w:t>Укріплення несучих стін;</w:t>
            </w:r>
          </w:p>
          <w:p w:rsidR="001173A1" w:rsidRPr="00FC6BB1" w:rsidRDefault="001173A1" w:rsidP="00A26FF4">
            <w:pPr>
              <w:pStyle w:val="ae"/>
              <w:numPr>
                <w:ilvl w:val="0"/>
                <w:numId w:val="61"/>
              </w:numPr>
              <w:jc w:val="both"/>
              <w:rPr>
                <w:rFonts w:cs="Arial"/>
                <w:sz w:val="22"/>
                <w:szCs w:val="22"/>
                <w:lang w:eastAsia="it-IT"/>
              </w:rPr>
            </w:pPr>
            <w:r w:rsidRPr="00FC6BB1">
              <w:rPr>
                <w:rFonts w:cs="Arial"/>
                <w:sz w:val="22"/>
                <w:szCs w:val="22"/>
                <w:lang w:eastAsia="it-IT"/>
              </w:rPr>
              <w:t>Замінапокрівлі;</w:t>
            </w:r>
          </w:p>
          <w:p w:rsidR="001173A1" w:rsidRPr="00FC6BB1" w:rsidRDefault="001173A1" w:rsidP="00A26FF4">
            <w:pPr>
              <w:pStyle w:val="ae"/>
              <w:numPr>
                <w:ilvl w:val="0"/>
                <w:numId w:val="61"/>
              </w:numPr>
              <w:jc w:val="both"/>
              <w:rPr>
                <w:rFonts w:cs="Arial"/>
                <w:sz w:val="22"/>
                <w:szCs w:val="22"/>
                <w:lang w:eastAsia="it-IT"/>
              </w:rPr>
            </w:pPr>
            <w:r w:rsidRPr="00FC6BB1">
              <w:rPr>
                <w:rFonts w:cs="Arial"/>
                <w:sz w:val="22"/>
                <w:szCs w:val="22"/>
                <w:lang w:eastAsia="it-IT"/>
              </w:rPr>
              <w:t>Утепленняцоколю;</w:t>
            </w:r>
          </w:p>
          <w:p w:rsidR="001173A1" w:rsidRPr="00FC6BB1" w:rsidRDefault="001173A1" w:rsidP="00A26FF4">
            <w:pPr>
              <w:pStyle w:val="ae"/>
              <w:numPr>
                <w:ilvl w:val="0"/>
                <w:numId w:val="61"/>
              </w:numPr>
              <w:jc w:val="both"/>
              <w:rPr>
                <w:rFonts w:cs="Arial"/>
                <w:sz w:val="22"/>
                <w:szCs w:val="22"/>
                <w:lang w:eastAsia="it-IT"/>
              </w:rPr>
            </w:pPr>
            <w:r w:rsidRPr="00FC6BB1">
              <w:rPr>
                <w:rFonts w:cs="Arial"/>
                <w:sz w:val="22"/>
                <w:szCs w:val="22"/>
                <w:lang w:val="ru-RU" w:eastAsia="it-IT"/>
              </w:rPr>
              <w:t>Іншіроботи</w:t>
            </w:r>
            <w:r w:rsidRPr="00FC6BB1">
              <w:rPr>
                <w:rFonts w:cs="Arial"/>
                <w:sz w:val="22"/>
                <w:szCs w:val="22"/>
                <w:lang w:eastAsia="it-IT"/>
              </w:rPr>
              <w:t xml:space="preserve"> (</w:t>
            </w:r>
            <w:r w:rsidRPr="00FC6BB1">
              <w:rPr>
                <w:rFonts w:cs="Arial"/>
                <w:sz w:val="22"/>
                <w:szCs w:val="22"/>
                <w:lang w:val="ru-RU" w:eastAsia="it-IT"/>
              </w:rPr>
              <w:t>улаштуванняосновивідвимощення</w:t>
            </w:r>
            <w:r w:rsidRPr="00FC6BB1">
              <w:rPr>
                <w:rFonts w:cs="Arial"/>
                <w:sz w:val="22"/>
                <w:szCs w:val="22"/>
                <w:lang w:eastAsia="it-IT"/>
              </w:rPr>
              <w:t xml:space="preserve">, </w:t>
            </w:r>
            <w:r w:rsidRPr="00FC6BB1">
              <w:rPr>
                <w:rFonts w:cs="Arial"/>
                <w:sz w:val="22"/>
                <w:szCs w:val="22"/>
                <w:lang w:val="ru-RU" w:eastAsia="it-IT"/>
              </w:rPr>
              <w:t>улаштування</w:t>
            </w:r>
            <w:r w:rsidR="004268D0" w:rsidRPr="00FC6BB1">
              <w:rPr>
                <w:rFonts w:cs="Arial"/>
                <w:sz w:val="22"/>
                <w:szCs w:val="22"/>
                <w:lang w:val="ru-RU" w:eastAsia="it-IT"/>
              </w:rPr>
              <w:t>покриттів</w:t>
            </w:r>
            <w:r w:rsidR="004268D0" w:rsidRPr="00FC6BB1">
              <w:rPr>
                <w:rFonts w:cs="Arial"/>
                <w:sz w:val="22"/>
                <w:szCs w:val="22"/>
                <w:lang w:eastAsia="it-IT"/>
              </w:rPr>
              <w:t>,</w:t>
            </w:r>
            <w:r w:rsidRPr="00FC6BB1">
              <w:rPr>
                <w:rFonts w:cs="Arial"/>
                <w:sz w:val="22"/>
                <w:szCs w:val="22"/>
                <w:lang w:val="ru-RU" w:eastAsia="it-IT"/>
              </w:rPr>
              <w:t>перевезеннясміття</w:t>
            </w:r>
            <w:r w:rsidRPr="00FC6BB1">
              <w:rPr>
                <w:rFonts w:cs="Arial"/>
                <w:sz w:val="22"/>
                <w:szCs w:val="22"/>
                <w:lang w:eastAsia="it-IT"/>
              </w:rPr>
              <w:t>).</w:t>
            </w:r>
          </w:p>
        </w:tc>
      </w:tr>
      <w:tr w:rsidR="00622D01" w:rsidRPr="00622D01" w:rsidTr="00A26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73A1" w:rsidRPr="00622D01" w:rsidRDefault="001173A1" w:rsidP="00A26FF4">
            <w:pPr>
              <w:spacing w:after="0" w:line="240" w:lineRule="auto"/>
              <w:rPr>
                <w:rFonts w:ascii="Arial" w:hAnsi="Arial" w:cs="Arial"/>
                <w:b/>
              </w:rPr>
            </w:pPr>
            <w:r w:rsidRPr="00622D01">
              <w:rPr>
                <w:rFonts w:ascii="Arial" w:hAnsi="Arial" w:cs="Arial"/>
                <w:b/>
              </w:rPr>
              <w:lastRenderedPageBreak/>
              <w:t xml:space="preserve">Період здійснення: </w:t>
            </w:r>
          </w:p>
        </w:tc>
        <w:tc>
          <w:tcPr>
            <w:tcW w:w="6732" w:type="dxa"/>
            <w:gridSpan w:val="6"/>
            <w:tcBorders>
              <w:top w:val="single" w:sz="4" w:space="0" w:color="auto"/>
              <w:left w:val="single" w:sz="4" w:space="0" w:color="auto"/>
              <w:bottom w:val="single" w:sz="4" w:space="0" w:color="auto"/>
              <w:right w:val="single" w:sz="4" w:space="0" w:color="auto"/>
            </w:tcBorders>
            <w:vAlign w:val="center"/>
            <w:hideMark/>
          </w:tcPr>
          <w:p w:rsidR="001173A1" w:rsidRPr="00622D01" w:rsidRDefault="00622D01" w:rsidP="00A26FF4">
            <w:pPr>
              <w:spacing w:after="0" w:line="240" w:lineRule="auto"/>
              <w:rPr>
                <w:rFonts w:ascii="Arial" w:hAnsi="Arial" w:cs="Arial"/>
                <w:lang w:eastAsia="it-IT"/>
              </w:rPr>
            </w:pPr>
            <w:r>
              <w:rPr>
                <w:rFonts w:ascii="Arial" w:hAnsi="Arial" w:cs="Arial"/>
                <w:b/>
              </w:rPr>
              <w:t>2020</w:t>
            </w:r>
            <w:r w:rsidR="001173A1" w:rsidRPr="00622D01">
              <w:rPr>
                <w:rFonts w:ascii="Arial" w:hAnsi="Arial" w:cs="Arial"/>
                <w:b/>
              </w:rPr>
              <w:t xml:space="preserve"> – 2022 роки:</w:t>
            </w:r>
          </w:p>
        </w:tc>
      </w:tr>
      <w:tr w:rsidR="00622D01" w:rsidRPr="00622D01" w:rsidTr="00A26FF4">
        <w:trPr>
          <w:jc w:val="right"/>
        </w:trPr>
        <w:tc>
          <w:tcPr>
            <w:tcW w:w="311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1173A1" w:rsidRPr="00622D01" w:rsidRDefault="001173A1" w:rsidP="00A26FF4">
            <w:pPr>
              <w:spacing w:after="0" w:line="240" w:lineRule="auto"/>
              <w:rPr>
                <w:rFonts w:ascii="Arial" w:hAnsi="Arial" w:cs="Arial"/>
                <w:b/>
                <w:bCs/>
              </w:rPr>
            </w:pPr>
            <w:r w:rsidRPr="00622D01">
              <w:rPr>
                <w:rFonts w:ascii="Arial" w:hAnsi="Arial" w:cs="Arial"/>
                <w:b/>
                <w:bCs/>
              </w:rPr>
              <w:t>Орієнтовна вартість проекту, тис. грн.</w:t>
            </w:r>
          </w:p>
        </w:tc>
        <w:tc>
          <w:tcPr>
            <w:tcW w:w="107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173A1" w:rsidRPr="00622D01" w:rsidRDefault="00622D01" w:rsidP="00A26FF4">
            <w:pPr>
              <w:spacing w:after="0" w:line="240" w:lineRule="auto"/>
              <w:jc w:val="center"/>
              <w:rPr>
                <w:rFonts w:ascii="Arial" w:hAnsi="Arial" w:cs="Arial"/>
                <w:b/>
                <w:lang w:eastAsia="it-IT"/>
              </w:rPr>
            </w:pPr>
            <w:r>
              <w:rPr>
                <w:rFonts w:ascii="Arial" w:hAnsi="Arial" w:cs="Arial"/>
                <w:b/>
                <w:lang w:eastAsia="it-IT"/>
              </w:rPr>
              <w:t>2020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173A1" w:rsidRPr="00622D01" w:rsidRDefault="00622D01" w:rsidP="00A26FF4">
            <w:pPr>
              <w:spacing w:after="0" w:line="240" w:lineRule="auto"/>
              <w:jc w:val="center"/>
              <w:rPr>
                <w:rFonts w:ascii="Arial" w:hAnsi="Arial" w:cs="Arial"/>
                <w:b/>
                <w:lang w:eastAsia="it-IT"/>
              </w:rPr>
            </w:pPr>
            <w:r>
              <w:rPr>
                <w:rFonts w:ascii="Arial" w:hAnsi="Arial" w:cs="Arial"/>
                <w:b/>
                <w:lang w:eastAsia="it-IT"/>
              </w:rPr>
              <w:t>2021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173A1" w:rsidRPr="00622D01" w:rsidRDefault="00622D01" w:rsidP="00A26FF4">
            <w:pPr>
              <w:spacing w:after="0" w:line="240" w:lineRule="auto"/>
              <w:jc w:val="center"/>
              <w:rPr>
                <w:rFonts w:ascii="Arial" w:hAnsi="Arial" w:cs="Arial"/>
                <w:b/>
                <w:lang w:eastAsia="it-IT"/>
              </w:rPr>
            </w:pPr>
            <w:r>
              <w:rPr>
                <w:rFonts w:ascii="Arial" w:hAnsi="Arial" w:cs="Arial"/>
                <w:b/>
                <w:lang w:eastAsia="it-IT"/>
              </w:rPr>
              <w:t>2022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173A1" w:rsidRPr="00622D01" w:rsidRDefault="00622D01" w:rsidP="00A26FF4">
            <w:pPr>
              <w:spacing w:after="0" w:line="240" w:lineRule="auto"/>
              <w:jc w:val="center"/>
              <w:rPr>
                <w:rFonts w:ascii="Arial" w:hAnsi="Arial" w:cs="Arial"/>
                <w:b/>
                <w:lang w:eastAsia="it-IT"/>
              </w:rPr>
            </w:pPr>
            <w:r>
              <w:rPr>
                <w:rFonts w:ascii="Arial" w:hAnsi="Arial" w:cs="Arial"/>
                <w:b/>
                <w:lang w:eastAsia="it-IT"/>
              </w:rPr>
              <w:t>2023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173A1" w:rsidRPr="00622D01" w:rsidRDefault="00622D01" w:rsidP="00A26FF4">
            <w:pPr>
              <w:spacing w:after="0" w:line="240" w:lineRule="auto"/>
              <w:jc w:val="center"/>
              <w:rPr>
                <w:rFonts w:ascii="Arial" w:hAnsi="Arial" w:cs="Arial"/>
                <w:b/>
                <w:lang w:eastAsia="it-IT"/>
              </w:rPr>
            </w:pPr>
            <w:r>
              <w:rPr>
                <w:rFonts w:ascii="Arial" w:hAnsi="Arial" w:cs="Arial"/>
                <w:b/>
                <w:lang w:eastAsia="it-IT"/>
              </w:rPr>
              <w:t>2024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173A1" w:rsidRPr="00622D01" w:rsidRDefault="001173A1" w:rsidP="00A26FF4">
            <w:pPr>
              <w:spacing w:after="0" w:line="240" w:lineRule="auto"/>
              <w:jc w:val="center"/>
              <w:rPr>
                <w:rFonts w:ascii="Arial" w:hAnsi="Arial" w:cs="Arial"/>
                <w:b/>
                <w:lang w:eastAsia="it-IT"/>
              </w:rPr>
            </w:pPr>
            <w:r w:rsidRPr="00622D01">
              <w:rPr>
                <w:rFonts w:ascii="Arial" w:hAnsi="Arial" w:cs="Arial"/>
                <w:b/>
                <w:lang w:eastAsia="it-IT"/>
              </w:rPr>
              <w:t>Разом</w:t>
            </w:r>
          </w:p>
        </w:tc>
      </w:tr>
      <w:tr w:rsidR="001173A1" w:rsidRPr="009E040F" w:rsidTr="00A26FF4">
        <w:trPr>
          <w:jc w:val="right"/>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1173A1" w:rsidRPr="00622D01" w:rsidRDefault="001173A1" w:rsidP="00A26FF4">
            <w:pPr>
              <w:spacing w:after="0" w:line="240" w:lineRule="auto"/>
              <w:rPr>
                <w:rFonts w:ascii="Arial" w:hAnsi="Arial" w:cs="Arial"/>
                <w:b/>
                <w:bCs/>
              </w:rPr>
            </w:pPr>
          </w:p>
        </w:tc>
        <w:tc>
          <w:tcPr>
            <w:tcW w:w="1070" w:type="dxa"/>
            <w:tcBorders>
              <w:top w:val="single" w:sz="4" w:space="0" w:color="auto"/>
              <w:left w:val="single" w:sz="4" w:space="0" w:color="auto"/>
              <w:bottom w:val="single" w:sz="4" w:space="0" w:color="auto"/>
              <w:right w:val="single" w:sz="4" w:space="0" w:color="auto"/>
            </w:tcBorders>
            <w:vAlign w:val="center"/>
          </w:tcPr>
          <w:p w:rsidR="001173A1" w:rsidRPr="00622D01" w:rsidRDefault="00356DA8" w:rsidP="00A26FF4">
            <w:pPr>
              <w:spacing w:after="0" w:line="240" w:lineRule="auto"/>
              <w:jc w:val="center"/>
              <w:rPr>
                <w:rFonts w:ascii="Arial" w:hAnsi="Arial" w:cs="Arial"/>
                <w:b/>
                <w:lang w:eastAsia="it-IT"/>
              </w:rPr>
            </w:pPr>
            <w:r>
              <w:rPr>
                <w:rFonts w:ascii="Arial" w:hAnsi="Arial" w:cs="Arial"/>
                <w:b/>
                <w:lang w:eastAsia="it-IT"/>
              </w:rPr>
              <w:t>80</w:t>
            </w: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1173A1" w:rsidRPr="00356DA8" w:rsidRDefault="00356DA8" w:rsidP="00A26FF4">
            <w:pPr>
              <w:spacing w:after="0" w:line="240" w:lineRule="auto"/>
              <w:jc w:val="center"/>
              <w:rPr>
                <w:rFonts w:ascii="Arial" w:hAnsi="Arial" w:cs="Arial"/>
                <w:b/>
                <w:lang w:eastAsia="it-IT"/>
              </w:rPr>
            </w:pPr>
            <w:r w:rsidRPr="00356DA8">
              <w:rPr>
                <w:rFonts w:ascii="Arial" w:hAnsi="Arial" w:cs="Arial"/>
                <w:b/>
                <w:lang w:eastAsia="it-IT"/>
              </w:rPr>
              <w:t>100</w:t>
            </w:r>
          </w:p>
        </w:tc>
        <w:tc>
          <w:tcPr>
            <w:tcW w:w="1133" w:type="dxa"/>
            <w:tcBorders>
              <w:top w:val="single" w:sz="4" w:space="0" w:color="auto"/>
              <w:left w:val="single" w:sz="4" w:space="0" w:color="auto"/>
              <w:bottom w:val="single" w:sz="4" w:space="0" w:color="auto"/>
              <w:right w:val="single" w:sz="4" w:space="0" w:color="auto"/>
            </w:tcBorders>
            <w:vAlign w:val="center"/>
          </w:tcPr>
          <w:p w:rsidR="001173A1" w:rsidRPr="00622D01" w:rsidRDefault="00661708" w:rsidP="00A26FF4">
            <w:pPr>
              <w:spacing w:after="0" w:line="240" w:lineRule="auto"/>
              <w:jc w:val="center"/>
              <w:rPr>
                <w:rFonts w:ascii="Arial" w:hAnsi="Arial" w:cs="Arial"/>
                <w:b/>
                <w:lang w:eastAsia="it-IT"/>
              </w:rPr>
            </w:pPr>
            <w:r>
              <w:rPr>
                <w:rFonts w:ascii="Arial" w:hAnsi="Arial" w:cs="Arial"/>
                <w:b/>
                <w:lang w:eastAsia="it-IT"/>
              </w:rPr>
              <w:t>17</w:t>
            </w:r>
            <w:r w:rsidR="00356DA8">
              <w:rPr>
                <w:rFonts w:ascii="Arial" w:hAnsi="Arial" w:cs="Arial"/>
                <w:b/>
                <w:lang w:eastAsia="it-IT"/>
              </w:rPr>
              <w:t>0</w:t>
            </w:r>
          </w:p>
        </w:tc>
        <w:tc>
          <w:tcPr>
            <w:tcW w:w="1132" w:type="dxa"/>
            <w:tcBorders>
              <w:top w:val="single" w:sz="4" w:space="0" w:color="auto"/>
              <w:left w:val="single" w:sz="4" w:space="0" w:color="auto"/>
              <w:bottom w:val="single" w:sz="4" w:space="0" w:color="auto"/>
              <w:right w:val="single" w:sz="4" w:space="0" w:color="auto"/>
            </w:tcBorders>
            <w:vAlign w:val="center"/>
          </w:tcPr>
          <w:p w:rsidR="001173A1" w:rsidRPr="00622D01" w:rsidRDefault="001173A1" w:rsidP="00A26FF4">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1173A1" w:rsidRPr="00622D01" w:rsidRDefault="001173A1" w:rsidP="00A26FF4">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73A1" w:rsidRPr="00622D01" w:rsidRDefault="00661708" w:rsidP="00D8417A">
            <w:pPr>
              <w:spacing w:after="0" w:line="240" w:lineRule="auto"/>
              <w:jc w:val="center"/>
              <w:rPr>
                <w:rFonts w:ascii="Arial" w:hAnsi="Arial" w:cs="Arial"/>
                <w:b/>
                <w:lang w:eastAsia="it-IT"/>
              </w:rPr>
            </w:pPr>
            <w:r>
              <w:rPr>
                <w:rFonts w:ascii="Arial" w:hAnsi="Arial" w:cs="Arial"/>
                <w:b/>
                <w:lang w:eastAsia="it-IT"/>
              </w:rPr>
              <w:t>35</w:t>
            </w:r>
            <w:r w:rsidR="00D8417A">
              <w:rPr>
                <w:rFonts w:ascii="Arial" w:hAnsi="Arial" w:cs="Arial"/>
                <w:b/>
                <w:lang w:eastAsia="it-IT"/>
              </w:rPr>
              <w:t>0</w:t>
            </w:r>
          </w:p>
        </w:tc>
      </w:tr>
      <w:tr w:rsidR="001173A1" w:rsidRPr="009E040F" w:rsidTr="00A26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73A1" w:rsidRPr="00622D01" w:rsidRDefault="001173A1" w:rsidP="00A26FF4">
            <w:pPr>
              <w:spacing w:after="0" w:line="240" w:lineRule="auto"/>
              <w:rPr>
                <w:rFonts w:ascii="Arial" w:hAnsi="Arial" w:cs="Arial"/>
                <w:b/>
                <w:bCs/>
              </w:rPr>
            </w:pPr>
            <w:r w:rsidRPr="00622D01">
              <w:rPr>
                <w:rFonts w:ascii="Arial" w:hAnsi="Arial" w:cs="Arial"/>
                <w:b/>
                <w:bCs/>
              </w:rPr>
              <w:t>Джерела фінансування:</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1173A1" w:rsidRPr="00622D01" w:rsidRDefault="001173A1" w:rsidP="00A26FF4">
            <w:pPr>
              <w:spacing w:after="0" w:line="240" w:lineRule="auto"/>
              <w:jc w:val="both"/>
              <w:rPr>
                <w:rFonts w:ascii="Arial" w:hAnsi="Arial" w:cs="Arial"/>
                <w:lang w:eastAsia="it-IT"/>
              </w:rPr>
            </w:pPr>
            <w:r w:rsidRPr="00622D01">
              <w:rPr>
                <w:rFonts w:ascii="Arial" w:hAnsi="Arial" w:cs="Arial"/>
                <w:lang w:eastAsia="it-IT"/>
              </w:rPr>
              <w:t>Бюджет МТД; Локницька</w:t>
            </w:r>
            <w:r w:rsidR="003766C6">
              <w:rPr>
                <w:rFonts w:ascii="Arial" w:hAnsi="Arial" w:cs="Arial"/>
                <w:lang w:eastAsia="it-IT"/>
              </w:rPr>
              <w:t xml:space="preserve"> </w:t>
            </w:r>
            <w:r w:rsidRPr="00622D01">
              <w:rPr>
                <w:rFonts w:ascii="Arial" w:hAnsi="Arial" w:cs="Arial"/>
                <w:lang w:eastAsia="it-IT"/>
              </w:rPr>
              <w:t>сільська рада; донорські та інші кошти не заборонені законодавством.</w:t>
            </w:r>
          </w:p>
        </w:tc>
      </w:tr>
      <w:tr w:rsidR="001173A1" w:rsidRPr="009E040F" w:rsidTr="00A26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73A1" w:rsidRPr="00622D01" w:rsidRDefault="001173A1" w:rsidP="00A26FF4">
            <w:pPr>
              <w:spacing w:after="0" w:line="240" w:lineRule="auto"/>
              <w:rPr>
                <w:rFonts w:ascii="Arial" w:hAnsi="Arial" w:cs="Arial"/>
                <w:b/>
                <w:bCs/>
              </w:rPr>
            </w:pPr>
            <w:r w:rsidRPr="00622D01">
              <w:rPr>
                <w:rFonts w:ascii="Arial" w:hAnsi="Arial" w:cs="Arial"/>
                <w:b/>
              </w:rPr>
              <w:t>Ключові потенційні учасники реалізації проекту:</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1173A1" w:rsidRPr="00622D01" w:rsidRDefault="001173A1" w:rsidP="00A26FF4">
            <w:pPr>
              <w:spacing w:after="0" w:line="240" w:lineRule="auto"/>
              <w:jc w:val="both"/>
              <w:rPr>
                <w:rFonts w:ascii="Arial" w:hAnsi="Arial" w:cs="Arial"/>
                <w:lang w:eastAsia="it-IT"/>
              </w:rPr>
            </w:pPr>
            <w:r w:rsidRPr="00622D01">
              <w:rPr>
                <w:rFonts w:ascii="Arial" w:hAnsi="Arial" w:cs="Arial"/>
                <w:lang w:eastAsia="it-IT"/>
              </w:rPr>
              <w:t>Локницька</w:t>
            </w:r>
            <w:r w:rsidR="003766C6">
              <w:rPr>
                <w:rFonts w:ascii="Arial" w:hAnsi="Arial" w:cs="Arial"/>
                <w:lang w:eastAsia="it-IT"/>
              </w:rPr>
              <w:t xml:space="preserve"> </w:t>
            </w:r>
            <w:r w:rsidRPr="00622D01">
              <w:rPr>
                <w:rFonts w:ascii="Arial" w:hAnsi="Arial" w:cs="Arial"/>
                <w:lang w:eastAsia="it-IT"/>
              </w:rPr>
              <w:t>сільська рада, причетні установи та організації, підрядні організації.</w:t>
            </w:r>
          </w:p>
        </w:tc>
      </w:tr>
      <w:tr w:rsidR="001173A1" w:rsidRPr="009E040F" w:rsidTr="00A26FF4">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73A1" w:rsidRPr="00622D01" w:rsidRDefault="001173A1" w:rsidP="00A26FF4">
            <w:pPr>
              <w:spacing w:after="0" w:line="240" w:lineRule="auto"/>
              <w:rPr>
                <w:rFonts w:ascii="Arial" w:hAnsi="Arial" w:cs="Arial"/>
                <w:b/>
                <w:bCs/>
              </w:rPr>
            </w:pPr>
            <w:r w:rsidRPr="00622D01">
              <w:rPr>
                <w:rFonts w:ascii="Arial" w:hAnsi="Arial" w:cs="Arial"/>
                <w:b/>
                <w:bCs/>
              </w:rPr>
              <w:t>Інше:</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1173A1" w:rsidRPr="00622D01" w:rsidRDefault="001173A1" w:rsidP="00A26FF4">
            <w:pPr>
              <w:spacing w:after="0" w:line="240" w:lineRule="auto"/>
              <w:rPr>
                <w:rFonts w:ascii="Arial" w:hAnsi="Arial" w:cs="Arial"/>
                <w:lang w:eastAsia="it-IT"/>
              </w:rPr>
            </w:pPr>
          </w:p>
        </w:tc>
      </w:tr>
    </w:tbl>
    <w:p w:rsidR="001173A1" w:rsidRDefault="001173A1" w:rsidP="000E2897">
      <w:pPr>
        <w:spacing w:after="0" w:line="240" w:lineRule="auto"/>
        <w:jc w:val="both"/>
        <w:rPr>
          <w:rFonts w:ascii="Arial" w:hAnsi="Arial" w:cs="Arial"/>
          <w:b/>
          <w:color w:val="FF0000"/>
        </w:rPr>
      </w:pPr>
    </w:p>
    <w:p w:rsidR="00054B11" w:rsidRDefault="00054B11" w:rsidP="000E2897">
      <w:pPr>
        <w:spacing w:after="0" w:line="240" w:lineRule="auto"/>
        <w:jc w:val="both"/>
        <w:rPr>
          <w:rFonts w:ascii="Arial" w:hAnsi="Arial" w:cs="Arial"/>
          <w:b/>
          <w:color w:val="FF0000"/>
        </w:rPr>
      </w:pPr>
    </w:p>
    <w:p w:rsidR="00054B11" w:rsidRDefault="00054B11" w:rsidP="000E2897">
      <w:pPr>
        <w:spacing w:after="0" w:line="240" w:lineRule="auto"/>
        <w:jc w:val="both"/>
        <w:rPr>
          <w:rFonts w:ascii="Arial" w:hAnsi="Arial" w:cs="Arial"/>
          <w:b/>
          <w:color w:val="FF0000"/>
        </w:rPr>
      </w:pPr>
    </w:p>
    <w:tbl>
      <w:tblPr>
        <w:tblW w:w="98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9"/>
        <w:gridCol w:w="1070"/>
        <w:gridCol w:w="1132"/>
        <w:gridCol w:w="1133"/>
        <w:gridCol w:w="1132"/>
        <w:gridCol w:w="1132"/>
        <w:gridCol w:w="1133"/>
      </w:tblGrid>
      <w:tr w:rsidR="00054B11" w:rsidRPr="00054B11" w:rsidTr="0037584D">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054B11" w:rsidRPr="00054B11" w:rsidRDefault="00054B11" w:rsidP="0037584D">
            <w:pPr>
              <w:pStyle w:val="6"/>
              <w:spacing w:before="0" w:line="240" w:lineRule="auto"/>
              <w:rPr>
                <w:rFonts w:ascii="Arial" w:hAnsi="Arial" w:cs="Arial"/>
                <w:color w:val="auto"/>
              </w:rPr>
            </w:pPr>
            <w:r w:rsidRPr="00054B11">
              <w:rPr>
                <w:rFonts w:ascii="Arial" w:hAnsi="Arial" w:cs="Arial"/>
                <w:color w:val="auto"/>
              </w:rPr>
              <w:t>Завдання Стратегії, якому відповідає проект:</w:t>
            </w:r>
          </w:p>
        </w:tc>
        <w:tc>
          <w:tcPr>
            <w:tcW w:w="6732" w:type="dxa"/>
            <w:gridSpan w:val="6"/>
            <w:tcBorders>
              <w:top w:val="single" w:sz="4" w:space="0" w:color="auto"/>
              <w:left w:val="single" w:sz="4" w:space="0" w:color="auto"/>
              <w:bottom w:val="single" w:sz="4" w:space="0" w:color="auto"/>
              <w:right w:val="single" w:sz="4" w:space="0" w:color="auto"/>
            </w:tcBorders>
            <w:hideMark/>
          </w:tcPr>
          <w:p w:rsidR="00054B11" w:rsidRPr="00054B11" w:rsidRDefault="00054B11" w:rsidP="0037584D">
            <w:pPr>
              <w:spacing w:after="0" w:line="240" w:lineRule="auto"/>
              <w:rPr>
                <w:rFonts w:ascii="Arial" w:hAnsi="Arial" w:cs="Arial"/>
              </w:rPr>
            </w:pPr>
            <w:r w:rsidRPr="00054B11">
              <w:rPr>
                <w:rFonts w:ascii="Arial" w:hAnsi="Arial" w:cs="Arial"/>
              </w:rPr>
              <w:t>2.</w:t>
            </w:r>
            <w:r w:rsidR="006D4119">
              <w:rPr>
                <w:rFonts w:ascii="Arial" w:hAnsi="Arial" w:cs="Arial"/>
              </w:rPr>
              <w:t>4</w:t>
            </w:r>
            <w:r w:rsidRPr="00054B11">
              <w:rPr>
                <w:rFonts w:ascii="Arial" w:hAnsi="Arial" w:cs="Arial"/>
              </w:rPr>
              <w:t>.</w:t>
            </w:r>
            <w:r w:rsidR="003E5652">
              <w:rPr>
                <w:rFonts w:ascii="Arial" w:hAnsi="Arial" w:cs="Arial"/>
              </w:rPr>
              <w:t>6</w:t>
            </w:r>
            <w:r w:rsidRPr="00054B11">
              <w:rPr>
                <w:rFonts w:ascii="Arial" w:hAnsi="Arial" w:cs="Arial"/>
              </w:rPr>
              <w:t>. Модернізація інфраструктури закладів культури та спорту</w:t>
            </w:r>
          </w:p>
        </w:tc>
      </w:tr>
      <w:tr w:rsidR="00054B11" w:rsidRPr="00054B11" w:rsidTr="0037584D">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054B11" w:rsidRPr="00054B11" w:rsidRDefault="00054B11" w:rsidP="0037584D">
            <w:pPr>
              <w:spacing w:after="0" w:line="240" w:lineRule="auto"/>
              <w:rPr>
                <w:rFonts w:ascii="Arial" w:hAnsi="Arial" w:cs="Arial"/>
                <w:b/>
                <w:bCs/>
              </w:rPr>
            </w:pPr>
            <w:r w:rsidRPr="00054B11">
              <w:rPr>
                <w:rFonts w:ascii="Arial" w:hAnsi="Arial" w:cs="Arial"/>
                <w:b/>
                <w:bCs/>
              </w:rPr>
              <w:t>Назва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054B11" w:rsidRPr="00054B11" w:rsidRDefault="003D5ED0" w:rsidP="0037584D">
            <w:pPr>
              <w:spacing w:after="0" w:line="240" w:lineRule="auto"/>
              <w:rPr>
                <w:rFonts w:ascii="Arial" w:hAnsi="Arial" w:cs="Arial"/>
                <w:b/>
                <w:lang w:eastAsia="it-IT"/>
              </w:rPr>
            </w:pPr>
            <w:r>
              <w:rPr>
                <w:rFonts w:ascii="Arial" w:hAnsi="Arial" w:cs="Arial"/>
                <w:b/>
                <w:lang w:eastAsia="it-IT"/>
              </w:rPr>
              <w:t>Придбання музичної апаратури, оргтехніки та стільців для закладів культури, спортивного інвентаря</w:t>
            </w:r>
          </w:p>
        </w:tc>
      </w:tr>
      <w:tr w:rsidR="003D5ED0" w:rsidRPr="003D5ED0" w:rsidTr="0037584D">
        <w:trPr>
          <w:trHeight w:val="447"/>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054B11" w:rsidRPr="003D5ED0" w:rsidRDefault="00054B11" w:rsidP="0037584D">
            <w:pPr>
              <w:spacing w:after="0" w:line="240" w:lineRule="auto"/>
              <w:rPr>
                <w:rFonts w:ascii="Arial" w:hAnsi="Arial" w:cs="Arial"/>
                <w:b/>
                <w:bCs/>
              </w:rPr>
            </w:pPr>
            <w:r w:rsidRPr="003D5ED0">
              <w:rPr>
                <w:rFonts w:ascii="Arial" w:hAnsi="Arial" w:cs="Arial"/>
                <w:b/>
                <w:bCs/>
              </w:rPr>
              <w:t>Цілі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054B11" w:rsidRPr="00812899" w:rsidRDefault="00054B11" w:rsidP="0037584D">
            <w:pPr>
              <w:pStyle w:val="afd"/>
              <w:spacing w:before="0" w:beforeAutospacing="0" w:after="0" w:afterAutospacing="0"/>
              <w:jc w:val="both"/>
              <w:rPr>
                <w:rFonts w:ascii="Arial" w:hAnsi="Arial" w:cs="Arial"/>
                <w:sz w:val="22"/>
                <w:szCs w:val="22"/>
                <w:lang w:val="uk-UA" w:eastAsia="it-IT"/>
              </w:rPr>
            </w:pPr>
            <w:r w:rsidRPr="003D5ED0">
              <w:rPr>
                <w:rFonts w:ascii="Arial" w:hAnsi="Arial" w:cs="Arial"/>
                <w:sz w:val="22"/>
                <w:szCs w:val="22"/>
                <w:lang w:val="uk-UA"/>
              </w:rPr>
              <w:t>Забезпечення</w:t>
            </w:r>
            <w:r w:rsidR="003D5ED0">
              <w:rPr>
                <w:rFonts w:ascii="Arial" w:hAnsi="Arial" w:cs="Arial"/>
                <w:sz w:val="22"/>
                <w:szCs w:val="22"/>
                <w:lang w:val="uk-UA"/>
              </w:rPr>
              <w:t xml:space="preserve"> закладів культури музичною апаратурою с.Локниця, </w:t>
            </w:r>
            <w:r w:rsidR="00812899">
              <w:rPr>
                <w:rFonts w:ascii="Arial" w:hAnsi="Arial" w:cs="Arial"/>
                <w:sz w:val="22"/>
                <w:szCs w:val="22"/>
                <w:lang w:val="uk-UA"/>
              </w:rPr>
              <w:t>ноутбук в</w:t>
            </w:r>
            <w:r w:rsidR="003D5ED0">
              <w:rPr>
                <w:rFonts w:ascii="Arial" w:hAnsi="Arial" w:cs="Arial"/>
                <w:sz w:val="22"/>
                <w:szCs w:val="22"/>
                <w:lang w:val="uk-UA"/>
              </w:rPr>
              <w:t xml:space="preserve"> сільський клуб с.Храпин та стільц</w:t>
            </w:r>
            <w:r w:rsidR="00812899">
              <w:rPr>
                <w:rFonts w:ascii="Arial" w:hAnsi="Arial" w:cs="Arial"/>
                <w:sz w:val="22"/>
                <w:szCs w:val="22"/>
                <w:lang w:val="uk-UA"/>
              </w:rPr>
              <w:t>і</w:t>
            </w:r>
            <w:r w:rsidR="003D5ED0">
              <w:rPr>
                <w:rFonts w:ascii="Arial" w:hAnsi="Arial" w:cs="Arial"/>
                <w:sz w:val="22"/>
                <w:szCs w:val="22"/>
                <w:lang w:val="uk-UA"/>
              </w:rPr>
              <w:t xml:space="preserve">, </w:t>
            </w:r>
            <w:r w:rsidR="00812899">
              <w:rPr>
                <w:rFonts w:ascii="Arial" w:hAnsi="Arial" w:cs="Arial"/>
                <w:sz w:val="22"/>
                <w:szCs w:val="22"/>
                <w:lang w:val="uk-UA"/>
              </w:rPr>
              <w:t>та придбання ноутбук в шкільну-публічну бібліотеку с. Кутин</w:t>
            </w:r>
            <w:r w:rsidRPr="003D5ED0">
              <w:rPr>
                <w:rFonts w:ascii="Arial" w:hAnsi="Arial" w:cs="Arial"/>
                <w:sz w:val="22"/>
                <w:szCs w:val="22"/>
                <w:lang w:val="uk-UA"/>
              </w:rPr>
              <w:t xml:space="preserve">. </w:t>
            </w:r>
            <w:r w:rsidR="00812899">
              <w:rPr>
                <w:rFonts w:ascii="Arial" w:hAnsi="Arial" w:cs="Arial"/>
                <w:sz w:val="22"/>
                <w:szCs w:val="22"/>
                <w:lang w:val="uk-UA"/>
              </w:rPr>
              <w:t>Для п</w:t>
            </w:r>
            <w:r w:rsidRPr="00812899">
              <w:rPr>
                <w:rFonts w:ascii="Arial" w:hAnsi="Arial" w:cs="Arial"/>
                <w:sz w:val="22"/>
                <w:szCs w:val="22"/>
                <w:lang w:val="uk-UA"/>
              </w:rPr>
              <w:t>роведенняурочистихзаходів та культурнихпрогра</w:t>
            </w:r>
            <w:r w:rsidR="00812899">
              <w:rPr>
                <w:rFonts w:ascii="Arial" w:hAnsi="Arial" w:cs="Arial"/>
                <w:sz w:val="22"/>
                <w:szCs w:val="22"/>
                <w:lang w:val="uk-UA"/>
              </w:rPr>
              <w:t>м.</w:t>
            </w:r>
          </w:p>
        </w:tc>
      </w:tr>
      <w:tr w:rsidR="00812899" w:rsidRPr="00812899" w:rsidTr="0037584D">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054B11" w:rsidRPr="00812899" w:rsidRDefault="00054B11" w:rsidP="0037584D">
            <w:pPr>
              <w:autoSpaceDE w:val="0"/>
              <w:autoSpaceDN w:val="0"/>
              <w:adjustRightInd w:val="0"/>
              <w:spacing w:after="0" w:line="240" w:lineRule="auto"/>
              <w:rPr>
                <w:rFonts w:ascii="Arial" w:hAnsi="Arial" w:cs="Arial"/>
                <w:b/>
              </w:rPr>
            </w:pPr>
            <w:r w:rsidRPr="00812899">
              <w:rPr>
                <w:rFonts w:ascii="Arial" w:hAnsi="Arial" w:cs="Arial"/>
                <w:b/>
              </w:rPr>
              <w:t>Територія на яку проект матиме вплив:</w:t>
            </w:r>
          </w:p>
        </w:tc>
        <w:tc>
          <w:tcPr>
            <w:tcW w:w="6732" w:type="dxa"/>
            <w:gridSpan w:val="6"/>
            <w:tcBorders>
              <w:top w:val="single" w:sz="4" w:space="0" w:color="auto"/>
              <w:left w:val="single" w:sz="4" w:space="0" w:color="auto"/>
              <w:bottom w:val="single" w:sz="4" w:space="0" w:color="auto"/>
              <w:right w:val="single" w:sz="4" w:space="0" w:color="auto"/>
            </w:tcBorders>
            <w:hideMark/>
          </w:tcPr>
          <w:p w:rsidR="00054B11" w:rsidRPr="00812899" w:rsidRDefault="00054B11" w:rsidP="0037584D">
            <w:pPr>
              <w:spacing w:after="0" w:line="240" w:lineRule="auto"/>
              <w:rPr>
                <w:rFonts w:ascii="Arial" w:hAnsi="Arial" w:cs="Arial"/>
                <w:lang w:eastAsia="it-IT"/>
              </w:rPr>
            </w:pPr>
            <w:r w:rsidRPr="00812899">
              <w:rPr>
                <w:rFonts w:ascii="Arial" w:hAnsi="Arial" w:cs="Arial"/>
                <w:lang w:eastAsia="it-IT"/>
              </w:rPr>
              <w:t>Локницькасільська рада</w:t>
            </w:r>
          </w:p>
        </w:tc>
      </w:tr>
      <w:tr w:rsidR="00CD723C" w:rsidRPr="00CD723C" w:rsidTr="0037584D">
        <w:trPr>
          <w:jc w:val="right"/>
        </w:trPr>
        <w:tc>
          <w:tcPr>
            <w:tcW w:w="3119" w:type="dxa"/>
            <w:tcBorders>
              <w:top w:val="single" w:sz="4" w:space="0" w:color="auto"/>
              <w:left w:val="single" w:sz="4" w:space="0" w:color="auto"/>
              <w:bottom w:val="single" w:sz="4" w:space="0" w:color="auto"/>
              <w:right w:val="single" w:sz="4" w:space="0" w:color="auto"/>
            </w:tcBorders>
            <w:vAlign w:val="center"/>
            <w:hideMark/>
          </w:tcPr>
          <w:p w:rsidR="00054B11" w:rsidRPr="00CD723C" w:rsidRDefault="00054B11" w:rsidP="0037584D">
            <w:pPr>
              <w:autoSpaceDE w:val="0"/>
              <w:autoSpaceDN w:val="0"/>
              <w:adjustRightInd w:val="0"/>
              <w:spacing w:after="0" w:line="240" w:lineRule="auto"/>
              <w:rPr>
                <w:rFonts w:ascii="Arial" w:hAnsi="Arial" w:cs="Arial"/>
                <w:b/>
              </w:rPr>
            </w:pPr>
            <w:r w:rsidRPr="00CD723C">
              <w:rPr>
                <w:rFonts w:ascii="Arial" w:hAnsi="Arial" w:cs="Arial"/>
                <w:b/>
              </w:rPr>
              <w:t>Орієнтовна кількість отримувачів вигод</w:t>
            </w:r>
          </w:p>
        </w:tc>
        <w:tc>
          <w:tcPr>
            <w:tcW w:w="6732" w:type="dxa"/>
            <w:gridSpan w:val="6"/>
            <w:tcBorders>
              <w:top w:val="single" w:sz="4" w:space="0" w:color="auto"/>
              <w:left w:val="single" w:sz="4" w:space="0" w:color="auto"/>
              <w:bottom w:val="single" w:sz="4" w:space="0" w:color="auto"/>
              <w:right w:val="single" w:sz="4" w:space="0" w:color="auto"/>
            </w:tcBorders>
          </w:tcPr>
          <w:p w:rsidR="00054B11" w:rsidRPr="00CD723C" w:rsidRDefault="00816DFD" w:rsidP="0037584D">
            <w:pPr>
              <w:spacing w:after="0" w:line="240" w:lineRule="auto"/>
              <w:rPr>
                <w:rFonts w:ascii="Arial" w:hAnsi="Arial" w:cs="Arial"/>
                <w:lang w:eastAsia="it-IT"/>
              </w:rPr>
            </w:pPr>
            <w:r>
              <w:rPr>
                <w:rFonts w:ascii="Arial" w:hAnsi="Arial" w:cs="Arial"/>
                <w:lang w:eastAsia="it-IT"/>
              </w:rPr>
              <w:t>2740</w:t>
            </w:r>
            <w:r w:rsidR="00054B11" w:rsidRPr="00CD723C">
              <w:rPr>
                <w:rFonts w:ascii="Arial" w:hAnsi="Arial" w:cs="Arial"/>
                <w:lang w:eastAsia="it-IT"/>
              </w:rPr>
              <w:t xml:space="preserve"> осіб</w:t>
            </w:r>
          </w:p>
        </w:tc>
      </w:tr>
      <w:tr w:rsidR="00477E50" w:rsidRPr="00477E50" w:rsidTr="0037584D">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54B11" w:rsidRPr="00477E50" w:rsidRDefault="00054B11" w:rsidP="0037584D">
            <w:pPr>
              <w:spacing w:after="0" w:line="240" w:lineRule="auto"/>
              <w:rPr>
                <w:rFonts w:ascii="Arial" w:hAnsi="Arial" w:cs="Arial"/>
                <w:b/>
                <w:bCs/>
              </w:rPr>
            </w:pPr>
            <w:r w:rsidRPr="00477E50">
              <w:rPr>
                <w:rFonts w:ascii="Arial" w:hAnsi="Arial" w:cs="Arial"/>
                <w:b/>
                <w:bCs/>
              </w:rPr>
              <w:t>Стислий опис проекту:</w:t>
            </w:r>
          </w:p>
        </w:tc>
        <w:tc>
          <w:tcPr>
            <w:tcW w:w="6732" w:type="dxa"/>
            <w:gridSpan w:val="6"/>
            <w:tcBorders>
              <w:top w:val="single" w:sz="4" w:space="0" w:color="auto"/>
              <w:left w:val="single" w:sz="4" w:space="0" w:color="auto"/>
              <w:bottom w:val="single" w:sz="4" w:space="0" w:color="auto"/>
              <w:right w:val="single" w:sz="4" w:space="0" w:color="auto"/>
            </w:tcBorders>
          </w:tcPr>
          <w:p w:rsidR="00054B11" w:rsidRPr="00477E50" w:rsidRDefault="00054B11" w:rsidP="0037584D">
            <w:pPr>
              <w:spacing w:after="0" w:line="240" w:lineRule="auto"/>
              <w:jc w:val="both"/>
              <w:rPr>
                <w:rFonts w:ascii="Arial" w:hAnsi="Arial" w:cs="Arial"/>
                <w:lang w:eastAsia="uk-UA"/>
              </w:rPr>
            </w:pPr>
            <w:r w:rsidRPr="00477E50">
              <w:rPr>
                <w:rFonts w:ascii="Arial" w:hAnsi="Arial" w:cs="Arial"/>
                <w:lang w:eastAsia="uk-UA"/>
              </w:rPr>
              <w:t xml:space="preserve">Існуючими потребами та проблемами </w:t>
            </w:r>
            <w:r w:rsidR="00477E50">
              <w:rPr>
                <w:rFonts w:ascii="Arial" w:hAnsi="Arial" w:cs="Arial"/>
                <w:lang w:eastAsia="uk-UA"/>
              </w:rPr>
              <w:t>громади</w:t>
            </w:r>
            <w:r w:rsidRPr="00477E50">
              <w:rPr>
                <w:rFonts w:ascii="Arial" w:hAnsi="Arial" w:cs="Arial"/>
                <w:lang w:eastAsia="uk-UA"/>
              </w:rPr>
              <w:t xml:space="preserve"> залишаються: </w:t>
            </w:r>
            <w:r w:rsidR="00480C81">
              <w:rPr>
                <w:rFonts w:ascii="Arial" w:hAnsi="Arial" w:cs="Arial"/>
                <w:lang w:eastAsia="uk-UA"/>
              </w:rPr>
              <w:t>погане</w:t>
            </w:r>
            <w:r w:rsidR="00477E50">
              <w:rPr>
                <w:rFonts w:ascii="Arial" w:hAnsi="Arial" w:cs="Arial"/>
                <w:lang w:eastAsia="uk-UA"/>
              </w:rPr>
              <w:t xml:space="preserve"> забезпечення інфраструктури закладів культури</w:t>
            </w:r>
            <w:r w:rsidR="00CF7BD7">
              <w:rPr>
                <w:rFonts w:ascii="Arial" w:hAnsi="Arial" w:cs="Arial"/>
                <w:lang w:eastAsia="uk-UA"/>
              </w:rPr>
              <w:t xml:space="preserve"> та бібліотек</w:t>
            </w:r>
            <w:r w:rsidR="00477E50">
              <w:rPr>
                <w:rFonts w:ascii="Arial" w:hAnsi="Arial" w:cs="Arial"/>
                <w:lang w:eastAsia="uk-UA"/>
              </w:rPr>
              <w:t>.</w:t>
            </w:r>
          </w:p>
          <w:p w:rsidR="00054B11" w:rsidRPr="00477E50" w:rsidRDefault="00054B11" w:rsidP="0037584D">
            <w:pPr>
              <w:spacing w:after="0" w:line="240" w:lineRule="auto"/>
              <w:jc w:val="both"/>
              <w:rPr>
                <w:rFonts w:ascii="Arial" w:hAnsi="Arial" w:cs="Arial"/>
                <w:lang w:eastAsia="uk-UA"/>
              </w:rPr>
            </w:pPr>
            <w:r w:rsidRPr="00477E50">
              <w:rPr>
                <w:rFonts w:ascii="Arial" w:hAnsi="Arial" w:cs="Arial"/>
                <w:lang w:eastAsia="uk-UA"/>
              </w:rPr>
              <w:t xml:space="preserve">У результаті реалізації Проекту буде якісно та ефективно використано фінансові та майнові ресурси для розвитку територіальної громади, </w:t>
            </w:r>
            <w:r w:rsidR="00477E50">
              <w:rPr>
                <w:rFonts w:ascii="Arial" w:hAnsi="Arial" w:cs="Arial"/>
                <w:lang w:eastAsia="uk-UA"/>
              </w:rPr>
              <w:t>забезпечено заклади культури музичною апаратурою, оргтехнікою та стільцями, спортивним інвентарем.С</w:t>
            </w:r>
            <w:r w:rsidRPr="00477E50">
              <w:rPr>
                <w:rFonts w:ascii="Arial" w:hAnsi="Arial" w:cs="Arial"/>
                <w:lang w:eastAsia="uk-UA"/>
              </w:rPr>
              <w:t xml:space="preserve">творить можливості для охоплення значної кількості </w:t>
            </w:r>
            <w:r w:rsidR="00477E50">
              <w:rPr>
                <w:rFonts w:ascii="Arial" w:hAnsi="Arial" w:cs="Arial"/>
                <w:lang w:eastAsia="uk-UA"/>
              </w:rPr>
              <w:t xml:space="preserve">молоді, </w:t>
            </w:r>
            <w:r w:rsidRPr="00477E50">
              <w:rPr>
                <w:rFonts w:ascii="Arial" w:hAnsi="Arial" w:cs="Arial"/>
                <w:lang w:eastAsia="uk-UA"/>
              </w:rPr>
              <w:t>дітей позашкільного та шкільного віку та створить належні умови для розвитку їх творчих здібностей, функціон</w:t>
            </w:r>
            <w:r w:rsidR="00CF7BD7">
              <w:rPr>
                <w:rFonts w:ascii="Arial" w:hAnsi="Arial" w:cs="Arial"/>
                <w:lang w:eastAsia="uk-UA"/>
              </w:rPr>
              <w:t>ування закладів культури</w:t>
            </w:r>
            <w:r w:rsidRPr="00477E50">
              <w:rPr>
                <w:rFonts w:ascii="Arial" w:hAnsi="Arial" w:cs="Arial"/>
                <w:lang w:eastAsia="uk-UA"/>
              </w:rPr>
              <w:t xml:space="preserve"> позитивно вплине як культурно-естетичного та духовного осередку розвитку територіальної громади.</w:t>
            </w:r>
          </w:p>
        </w:tc>
      </w:tr>
      <w:tr w:rsidR="00CF619D" w:rsidRPr="00CF619D" w:rsidTr="0037584D">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54B11" w:rsidRPr="00CF619D" w:rsidRDefault="00054B11" w:rsidP="0037584D">
            <w:pPr>
              <w:spacing w:after="0" w:line="240" w:lineRule="auto"/>
              <w:rPr>
                <w:rFonts w:ascii="Arial" w:hAnsi="Arial" w:cs="Arial"/>
                <w:b/>
                <w:bCs/>
              </w:rPr>
            </w:pPr>
            <w:r w:rsidRPr="00CF619D">
              <w:rPr>
                <w:rFonts w:ascii="Arial" w:hAnsi="Arial" w:cs="Arial"/>
                <w:b/>
                <w:bCs/>
              </w:rPr>
              <w:t>Очікувані результати:</w:t>
            </w:r>
          </w:p>
        </w:tc>
        <w:tc>
          <w:tcPr>
            <w:tcW w:w="6732" w:type="dxa"/>
            <w:gridSpan w:val="6"/>
            <w:tcBorders>
              <w:top w:val="single" w:sz="4" w:space="0" w:color="auto"/>
              <w:left w:val="single" w:sz="4" w:space="0" w:color="auto"/>
              <w:bottom w:val="single" w:sz="4" w:space="0" w:color="auto"/>
              <w:right w:val="single" w:sz="4" w:space="0" w:color="auto"/>
            </w:tcBorders>
            <w:shd w:val="clear" w:color="auto" w:fill="FFFFFF"/>
          </w:tcPr>
          <w:p w:rsidR="00054B11" w:rsidRPr="00CF619D" w:rsidRDefault="00054B11" w:rsidP="0037584D">
            <w:pPr>
              <w:spacing w:after="0" w:line="240" w:lineRule="auto"/>
              <w:jc w:val="both"/>
              <w:rPr>
                <w:rFonts w:ascii="Arial" w:hAnsi="Arial" w:cs="Arial"/>
                <w:lang w:eastAsia="it-IT"/>
              </w:rPr>
            </w:pPr>
            <w:r w:rsidRPr="00CF619D">
              <w:rPr>
                <w:rFonts w:ascii="Arial" w:hAnsi="Arial" w:cs="Arial"/>
                <w:lang w:eastAsia="it-IT"/>
              </w:rPr>
              <w:t>Підвищити  культурно-естетичний  та  духовний  рівень  розвитку  територіальної громади.</w:t>
            </w:r>
          </w:p>
          <w:p w:rsidR="00054B11" w:rsidRPr="00CF619D" w:rsidRDefault="00054B11" w:rsidP="0037584D">
            <w:pPr>
              <w:pStyle w:val="afd"/>
              <w:spacing w:before="0" w:beforeAutospacing="0" w:after="0" w:afterAutospacing="0"/>
              <w:jc w:val="both"/>
              <w:rPr>
                <w:rFonts w:ascii="Arial" w:hAnsi="Arial" w:cs="Arial"/>
                <w:sz w:val="22"/>
                <w:szCs w:val="22"/>
              </w:rPr>
            </w:pPr>
            <w:r w:rsidRPr="00CF619D">
              <w:rPr>
                <w:rFonts w:ascii="Arial" w:hAnsi="Arial" w:cs="Arial"/>
                <w:sz w:val="22"/>
                <w:szCs w:val="22"/>
              </w:rPr>
              <w:t>Післяреалізаціїданого проекту буде вирішено ряд соціальних проблем, а саме:</w:t>
            </w:r>
          </w:p>
          <w:p w:rsidR="00054B11" w:rsidRPr="00CF619D" w:rsidRDefault="00D523D2" w:rsidP="00D523D2">
            <w:pPr>
              <w:spacing w:after="0" w:line="240" w:lineRule="auto"/>
              <w:jc w:val="both"/>
              <w:rPr>
                <w:rFonts w:ascii="Arial" w:hAnsi="Arial" w:cs="Arial"/>
              </w:rPr>
            </w:pPr>
            <w:r>
              <w:rPr>
                <w:rFonts w:ascii="Arial" w:hAnsi="Arial" w:cs="Arial"/>
              </w:rPr>
              <w:t>1.</w:t>
            </w:r>
            <w:r w:rsidR="00054B11" w:rsidRPr="00CF619D">
              <w:rPr>
                <w:rFonts w:ascii="Arial" w:hAnsi="Arial" w:cs="Arial"/>
              </w:rPr>
              <w:t>Стане центром культурного дозвілля для жителів населеного пункту;</w:t>
            </w:r>
          </w:p>
          <w:p w:rsidR="00054B11" w:rsidRPr="00CF619D" w:rsidRDefault="00D523D2" w:rsidP="00D523D2">
            <w:pPr>
              <w:spacing w:after="0" w:line="240" w:lineRule="auto"/>
              <w:jc w:val="both"/>
              <w:rPr>
                <w:rFonts w:ascii="Arial" w:hAnsi="Arial" w:cs="Arial"/>
              </w:rPr>
            </w:pPr>
            <w:r>
              <w:rPr>
                <w:rFonts w:ascii="Arial" w:hAnsi="Arial" w:cs="Arial"/>
              </w:rPr>
              <w:t>2.</w:t>
            </w:r>
            <w:r w:rsidR="00054B11" w:rsidRPr="00CF619D">
              <w:rPr>
                <w:rFonts w:ascii="Arial" w:hAnsi="Arial" w:cs="Arial"/>
              </w:rPr>
              <w:t>Дасть змогу відвернути молодь від  шкідливих звичок;</w:t>
            </w:r>
          </w:p>
          <w:p w:rsidR="00054B11" w:rsidRPr="00CF619D" w:rsidRDefault="00D523D2" w:rsidP="00D523D2">
            <w:pPr>
              <w:spacing w:after="0" w:line="240" w:lineRule="auto"/>
              <w:jc w:val="both"/>
              <w:rPr>
                <w:rFonts w:ascii="Arial" w:hAnsi="Arial" w:cs="Arial"/>
              </w:rPr>
            </w:pPr>
            <w:r>
              <w:rPr>
                <w:rFonts w:ascii="Arial" w:hAnsi="Arial" w:cs="Arial"/>
              </w:rPr>
              <w:t>3.</w:t>
            </w:r>
            <w:r w:rsidR="00054B11" w:rsidRPr="00CF619D">
              <w:rPr>
                <w:rFonts w:ascii="Arial" w:hAnsi="Arial" w:cs="Arial"/>
              </w:rPr>
              <w:t>Сприятиме формуванню здорового способу життя;</w:t>
            </w:r>
          </w:p>
          <w:p w:rsidR="00054B11" w:rsidRPr="00CF619D" w:rsidRDefault="00D523D2" w:rsidP="00D523D2">
            <w:pPr>
              <w:spacing w:after="0" w:line="240" w:lineRule="auto"/>
              <w:jc w:val="both"/>
              <w:rPr>
                <w:rFonts w:ascii="Arial" w:hAnsi="Arial" w:cs="Arial"/>
              </w:rPr>
            </w:pPr>
            <w:r>
              <w:rPr>
                <w:rFonts w:ascii="Arial" w:hAnsi="Arial" w:cs="Arial"/>
              </w:rPr>
              <w:t>4.</w:t>
            </w:r>
            <w:r w:rsidR="00054B11" w:rsidRPr="00CF619D">
              <w:rPr>
                <w:rFonts w:ascii="Arial" w:hAnsi="Arial" w:cs="Arial"/>
              </w:rPr>
              <w:t>Сприятиме зменшенню правопорушень серед молоді;</w:t>
            </w:r>
          </w:p>
          <w:p w:rsidR="00054B11" w:rsidRPr="00CF619D" w:rsidRDefault="00D523D2" w:rsidP="00D523D2">
            <w:pPr>
              <w:spacing w:after="0" w:line="240" w:lineRule="auto"/>
              <w:jc w:val="both"/>
              <w:rPr>
                <w:rFonts w:ascii="Arial" w:hAnsi="Arial" w:cs="Arial"/>
              </w:rPr>
            </w:pPr>
            <w:r>
              <w:rPr>
                <w:rFonts w:ascii="Arial" w:hAnsi="Arial" w:cs="Arial"/>
              </w:rPr>
              <w:t>5.</w:t>
            </w:r>
            <w:r w:rsidR="00054B11" w:rsidRPr="00CF619D">
              <w:rPr>
                <w:rFonts w:ascii="Arial" w:hAnsi="Arial" w:cs="Arial"/>
              </w:rPr>
              <w:t>Дасть змогу проводити сходи селян, тематичні вечори, дитячі конкурси, концерти митців аматорського мистецтва, виставки декоративно-прикладного мистецтва, лекції та бесіди.</w:t>
            </w:r>
          </w:p>
          <w:p w:rsidR="00054B11" w:rsidRPr="00CF619D" w:rsidRDefault="00D523D2" w:rsidP="00D523D2">
            <w:pPr>
              <w:spacing w:after="0" w:line="240" w:lineRule="auto"/>
              <w:jc w:val="both"/>
              <w:rPr>
                <w:rFonts w:ascii="Arial" w:hAnsi="Arial" w:cs="Arial"/>
                <w:lang w:eastAsia="it-IT"/>
              </w:rPr>
            </w:pPr>
            <w:r>
              <w:rPr>
                <w:rFonts w:ascii="Arial" w:hAnsi="Arial" w:cs="Arial"/>
              </w:rPr>
              <w:lastRenderedPageBreak/>
              <w:t>6.</w:t>
            </w:r>
            <w:r w:rsidR="00054B11" w:rsidRPr="00CF619D">
              <w:rPr>
                <w:rFonts w:ascii="Arial" w:hAnsi="Arial" w:cs="Arial"/>
              </w:rPr>
              <w:t>Дасть змогу для покращення умов роботипублічно-шкільної бібліотеки.</w:t>
            </w:r>
          </w:p>
        </w:tc>
      </w:tr>
      <w:tr w:rsidR="00884F76" w:rsidRPr="00884F76" w:rsidTr="0037584D">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54B11" w:rsidRPr="00884F76" w:rsidRDefault="00054B11" w:rsidP="0037584D">
            <w:pPr>
              <w:spacing w:after="0" w:line="240" w:lineRule="auto"/>
              <w:rPr>
                <w:rFonts w:ascii="Arial" w:hAnsi="Arial" w:cs="Arial"/>
                <w:b/>
                <w:bCs/>
              </w:rPr>
            </w:pPr>
            <w:r w:rsidRPr="00884F76">
              <w:rPr>
                <w:rFonts w:ascii="Arial" w:hAnsi="Arial" w:cs="Arial"/>
                <w:b/>
                <w:bCs/>
              </w:rPr>
              <w:lastRenderedPageBreak/>
              <w:t>Ключові заходи проекту:</w:t>
            </w:r>
          </w:p>
        </w:tc>
        <w:tc>
          <w:tcPr>
            <w:tcW w:w="6732" w:type="dxa"/>
            <w:gridSpan w:val="6"/>
            <w:tcBorders>
              <w:top w:val="single" w:sz="4" w:space="0" w:color="auto"/>
              <w:left w:val="single" w:sz="4" w:space="0" w:color="auto"/>
              <w:bottom w:val="single" w:sz="4" w:space="0" w:color="auto"/>
              <w:right w:val="single" w:sz="4" w:space="0" w:color="auto"/>
            </w:tcBorders>
            <w:hideMark/>
          </w:tcPr>
          <w:p w:rsidR="00054B11" w:rsidRPr="00884F76" w:rsidRDefault="00054B11" w:rsidP="00D523D2">
            <w:pPr>
              <w:pStyle w:val="ae"/>
              <w:tabs>
                <w:tab w:val="left" w:pos="581"/>
              </w:tabs>
              <w:ind w:left="0"/>
              <w:jc w:val="both"/>
              <w:rPr>
                <w:rFonts w:cs="Arial"/>
                <w:sz w:val="22"/>
                <w:szCs w:val="22"/>
                <w:lang w:eastAsia="it-IT"/>
              </w:rPr>
            </w:pPr>
          </w:p>
          <w:p w:rsidR="00054B11" w:rsidRPr="00884F76" w:rsidRDefault="00884F76" w:rsidP="0037584D">
            <w:pPr>
              <w:pStyle w:val="ae"/>
              <w:numPr>
                <w:ilvl w:val="0"/>
                <w:numId w:val="61"/>
              </w:numPr>
              <w:jc w:val="both"/>
              <w:rPr>
                <w:rFonts w:cs="Arial"/>
                <w:sz w:val="22"/>
                <w:szCs w:val="22"/>
                <w:lang w:eastAsia="it-IT"/>
              </w:rPr>
            </w:pPr>
            <w:r>
              <w:rPr>
                <w:rFonts w:cs="Arial"/>
                <w:sz w:val="22"/>
                <w:szCs w:val="22"/>
                <w:lang w:val="uk-UA" w:eastAsia="it-IT"/>
              </w:rPr>
              <w:t>Придбання музичної апаратури</w:t>
            </w:r>
            <w:r w:rsidR="00054B11" w:rsidRPr="00884F76">
              <w:rPr>
                <w:rFonts w:cs="Arial"/>
                <w:sz w:val="22"/>
                <w:szCs w:val="22"/>
                <w:lang w:eastAsia="it-IT"/>
              </w:rPr>
              <w:t>;</w:t>
            </w:r>
          </w:p>
          <w:p w:rsidR="00054B11" w:rsidRPr="00884F76" w:rsidRDefault="00884F76" w:rsidP="0037584D">
            <w:pPr>
              <w:pStyle w:val="ae"/>
              <w:numPr>
                <w:ilvl w:val="0"/>
                <w:numId w:val="61"/>
              </w:numPr>
              <w:jc w:val="both"/>
              <w:rPr>
                <w:rFonts w:cs="Arial"/>
                <w:sz w:val="22"/>
                <w:szCs w:val="22"/>
                <w:lang w:eastAsia="it-IT"/>
              </w:rPr>
            </w:pPr>
            <w:r>
              <w:rPr>
                <w:rFonts w:cs="Arial"/>
                <w:sz w:val="22"/>
                <w:szCs w:val="22"/>
                <w:lang w:val="uk-UA" w:eastAsia="it-IT"/>
              </w:rPr>
              <w:t>Придбання оргтехніки</w:t>
            </w:r>
            <w:r w:rsidR="00054B11" w:rsidRPr="00884F76">
              <w:rPr>
                <w:rFonts w:cs="Arial"/>
                <w:sz w:val="22"/>
                <w:szCs w:val="22"/>
                <w:lang w:val="uk-UA" w:eastAsia="it-IT"/>
              </w:rPr>
              <w:t>;</w:t>
            </w:r>
          </w:p>
          <w:p w:rsidR="00054B11" w:rsidRPr="00884F76" w:rsidRDefault="00884F76" w:rsidP="0037584D">
            <w:pPr>
              <w:pStyle w:val="ae"/>
              <w:numPr>
                <w:ilvl w:val="0"/>
                <w:numId w:val="61"/>
              </w:numPr>
              <w:jc w:val="both"/>
              <w:rPr>
                <w:rFonts w:cs="Arial"/>
                <w:sz w:val="22"/>
                <w:szCs w:val="22"/>
                <w:lang w:eastAsia="it-IT"/>
              </w:rPr>
            </w:pPr>
            <w:r>
              <w:rPr>
                <w:rFonts w:cs="Arial"/>
                <w:sz w:val="22"/>
                <w:szCs w:val="22"/>
                <w:lang w:val="uk-UA" w:eastAsia="it-IT"/>
              </w:rPr>
              <w:t>Придбання стільців</w:t>
            </w:r>
            <w:r w:rsidR="00054B11" w:rsidRPr="00884F76">
              <w:rPr>
                <w:rFonts w:cs="Arial"/>
                <w:sz w:val="22"/>
                <w:szCs w:val="22"/>
                <w:lang w:eastAsia="it-IT"/>
              </w:rPr>
              <w:t>;</w:t>
            </w:r>
          </w:p>
          <w:p w:rsidR="00054B11" w:rsidRPr="00884F76" w:rsidRDefault="00884F76" w:rsidP="00884F76">
            <w:pPr>
              <w:pStyle w:val="ae"/>
              <w:numPr>
                <w:ilvl w:val="0"/>
                <w:numId w:val="61"/>
              </w:numPr>
              <w:jc w:val="both"/>
              <w:rPr>
                <w:rFonts w:cs="Arial"/>
                <w:sz w:val="22"/>
                <w:szCs w:val="22"/>
                <w:lang w:eastAsia="it-IT"/>
              </w:rPr>
            </w:pPr>
            <w:r>
              <w:rPr>
                <w:rFonts w:cs="Arial"/>
                <w:sz w:val="22"/>
                <w:szCs w:val="22"/>
                <w:lang w:val="uk-UA" w:eastAsia="it-IT"/>
              </w:rPr>
              <w:t>Придбання спортивного інвентаря</w:t>
            </w:r>
            <w:r w:rsidR="00054B11" w:rsidRPr="00884F76">
              <w:rPr>
                <w:rFonts w:cs="Arial"/>
                <w:sz w:val="22"/>
                <w:szCs w:val="22"/>
                <w:lang w:eastAsia="it-IT"/>
              </w:rPr>
              <w:t>;</w:t>
            </w:r>
          </w:p>
        </w:tc>
      </w:tr>
      <w:tr w:rsidR="00884F76" w:rsidRPr="00884F76" w:rsidTr="0037584D">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54B11" w:rsidRPr="00884F76" w:rsidRDefault="00054B11" w:rsidP="0037584D">
            <w:pPr>
              <w:spacing w:after="0" w:line="240" w:lineRule="auto"/>
              <w:rPr>
                <w:rFonts w:ascii="Arial" w:hAnsi="Arial" w:cs="Arial"/>
                <w:b/>
              </w:rPr>
            </w:pPr>
            <w:r w:rsidRPr="00884F76">
              <w:rPr>
                <w:rFonts w:ascii="Arial" w:hAnsi="Arial" w:cs="Arial"/>
                <w:b/>
              </w:rPr>
              <w:t xml:space="preserve">Період здійснення: </w:t>
            </w:r>
          </w:p>
        </w:tc>
        <w:tc>
          <w:tcPr>
            <w:tcW w:w="6732" w:type="dxa"/>
            <w:gridSpan w:val="6"/>
            <w:tcBorders>
              <w:top w:val="single" w:sz="4" w:space="0" w:color="auto"/>
              <w:left w:val="single" w:sz="4" w:space="0" w:color="auto"/>
              <w:bottom w:val="single" w:sz="4" w:space="0" w:color="auto"/>
              <w:right w:val="single" w:sz="4" w:space="0" w:color="auto"/>
            </w:tcBorders>
            <w:vAlign w:val="center"/>
            <w:hideMark/>
          </w:tcPr>
          <w:p w:rsidR="00054B11" w:rsidRPr="00884F76" w:rsidRDefault="00054B11" w:rsidP="0037584D">
            <w:pPr>
              <w:spacing w:after="0" w:line="240" w:lineRule="auto"/>
              <w:rPr>
                <w:rFonts w:ascii="Arial" w:hAnsi="Arial" w:cs="Arial"/>
                <w:lang w:eastAsia="it-IT"/>
              </w:rPr>
            </w:pPr>
            <w:r w:rsidRPr="00884F76">
              <w:rPr>
                <w:rFonts w:ascii="Arial" w:hAnsi="Arial" w:cs="Arial"/>
                <w:b/>
              </w:rPr>
              <w:t>20</w:t>
            </w:r>
            <w:r w:rsidR="00884F76">
              <w:rPr>
                <w:rFonts w:ascii="Arial" w:hAnsi="Arial" w:cs="Arial"/>
                <w:b/>
              </w:rPr>
              <w:t>20</w:t>
            </w:r>
            <w:r w:rsidRPr="00884F76">
              <w:rPr>
                <w:rFonts w:ascii="Arial" w:hAnsi="Arial" w:cs="Arial"/>
                <w:b/>
              </w:rPr>
              <w:t xml:space="preserve"> – 2022 роки:</w:t>
            </w:r>
          </w:p>
        </w:tc>
      </w:tr>
      <w:tr w:rsidR="00884F76" w:rsidRPr="00884F76" w:rsidTr="0037584D">
        <w:trPr>
          <w:jc w:val="right"/>
        </w:trPr>
        <w:tc>
          <w:tcPr>
            <w:tcW w:w="311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054B11" w:rsidRPr="00884F76" w:rsidRDefault="00054B11" w:rsidP="0037584D">
            <w:pPr>
              <w:spacing w:after="0" w:line="240" w:lineRule="auto"/>
              <w:rPr>
                <w:rFonts w:ascii="Arial" w:hAnsi="Arial" w:cs="Arial"/>
                <w:b/>
                <w:bCs/>
              </w:rPr>
            </w:pPr>
            <w:r w:rsidRPr="00884F76">
              <w:rPr>
                <w:rFonts w:ascii="Arial" w:hAnsi="Arial" w:cs="Arial"/>
                <w:b/>
                <w:bCs/>
              </w:rPr>
              <w:t>Орієнтовна вартість проекту, тис. грн.</w:t>
            </w:r>
          </w:p>
        </w:tc>
        <w:tc>
          <w:tcPr>
            <w:tcW w:w="107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54B11" w:rsidRPr="00884F76" w:rsidRDefault="00054B11" w:rsidP="0037584D">
            <w:pPr>
              <w:spacing w:after="0" w:line="240" w:lineRule="auto"/>
              <w:jc w:val="center"/>
              <w:rPr>
                <w:rFonts w:ascii="Arial" w:hAnsi="Arial" w:cs="Arial"/>
                <w:b/>
                <w:lang w:eastAsia="it-IT"/>
              </w:rPr>
            </w:pPr>
            <w:r w:rsidRPr="00884F76">
              <w:rPr>
                <w:rFonts w:ascii="Arial" w:hAnsi="Arial" w:cs="Arial"/>
                <w:b/>
                <w:lang w:eastAsia="it-IT"/>
              </w:rPr>
              <w:t>20</w:t>
            </w:r>
            <w:r w:rsidR="00884F76">
              <w:rPr>
                <w:rFonts w:ascii="Arial" w:hAnsi="Arial" w:cs="Arial"/>
                <w:b/>
                <w:lang w:eastAsia="it-IT"/>
              </w:rPr>
              <w:t>20</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54B11" w:rsidRPr="00884F76" w:rsidRDefault="00054B11" w:rsidP="0037584D">
            <w:pPr>
              <w:spacing w:after="0" w:line="240" w:lineRule="auto"/>
              <w:jc w:val="center"/>
              <w:rPr>
                <w:rFonts w:ascii="Arial" w:hAnsi="Arial" w:cs="Arial"/>
                <w:b/>
                <w:lang w:eastAsia="it-IT"/>
              </w:rPr>
            </w:pPr>
            <w:r w:rsidRPr="00884F76">
              <w:rPr>
                <w:rFonts w:ascii="Arial" w:hAnsi="Arial" w:cs="Arial"/>
                <w:b/>
                <w:lang w:eastAsia="it-IT"/>
              </w:rPr>
              <w:t>20</w:t>
            </w:r>
            <w:r w:rsidR="00884F76">
              <w:rPr>
                <w:rFonts w:ascii="Arial" w:hAnsi="Arial" w:cs="Arial"/>
                <w:b/>
                <w:lang w:eastAsia="it-IT"/>
              </w:rPr>
              <w:t>21</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54B11" w:rsidRPr="00884F76" w:rsidRDefault="00054B11" w:rsidP="0037584D">
            <w:pPr>
              <w:spacing w:after="0" w:line="240" w:lineRule="auto"/>
              <w:jc w:val="center"/>
              <w:rPr>
                <w:rFonts w:ascii="Arial" w:hAnsi="Arial" w:cs="Arial"/>
                <w:b/>
                <w:lang w:eastAsia="it-IT"/>
              </w:rPr>
            </w:pPr>
            <w:r w:rsidRPr="00884F76">
              <w:rPr>
                <w:rFonts w:ascii="Arial" w:hAnsi="Arial" w:cs="Arial"/>
                <w:b/>
                <w:lang w:eastAsia="it-IT"/>
              </w:rPr>
              <w:t>202</w:t>
            </w:r>
            <w:r w:rsidR="00884F76">
              <w:rPr>
                <w:rFonts w:ascii="Arial" w:hAnsi="Arial" w:cs="Arial"/>
                <w:b/>
                <w:lang w:eastAsia="it-IT"/>
              </w:rPr>
              <w:t>2</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54B11" w:rsidRPr="00884F76" w:rsidRDefault="00054B11" w:rsidP="0037584D">
            <w:pPr>
              <w:spacing w:after="0" w:line="240" w:lineRule="auto"/>
              <w:jc w:val="center"/>
              <w:rPr>
                <w:rFonts w:ascii="Arial" w:hAnsi="Arial" w:cs="Arial"/>
                <w:b/>
                <w:lang w:eastAsia="it-IT"/>
              </w:rPr>
            </w:pPr>
            <w:r w:rsidRPr="00884F76">
              <w:rPr>
                <w:rFonts w:ascii="Arial" w:hAnsi="Arial" w:cs="Arial"/>
                <w:b/>
                <w:lang w:eastAsia="it-IT"/>
              </w:rPr>
              <w:t>202</w:t>
            </w:r>
            <w:r w:rsidR="00884F76">
              <w:rPr>
                <w:rFonts w:ascii="Arial" w:hAnsi="Arial" w:cs="Arial"/>
                <w:b/>
                <w:lang w:eastAsia="it-IT"/>
              </w:rPr>
              <w:t>3</w:t>
            </w:r>
          </w:p>
        </w:tc>
        <w:tc>
          <w:tcPr>
            <w:tcW w:w="11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54B11" w:rsidRPr="00884F76" w:rsidRDefault="00054B11" w:rsidP="0037584D">
            <w:pPr>
              <w:spacing w:after="0" w:line="240" w:lineRule="auto"/>
              <w:jc w:val="center"/>
              <w:rPr>
                <w:rFonts w:ascii="Arial" w:hAnsi="Arial" w:cs="Arial"/>
                <w:b/>
                <w:lang w:eastAsia="it-IT"/>
              </w:rPr>
            </w:pPr>
            <w:r w:rsidRPr="00884F76">
              <w:rPr>
                <w:rFonts w:ascii="Arial" w:hAnsi="Arial" w:cs="Arial"/>
                <w:b/>
                <w:lang w:eastAsia="it-IT"/>
              </w:rPr>
              <w:t>202</w:t>
            </w:r>
            <w:r w:rsidR="00884F76">
              <w:rPr>
                <w:rFonts w:ascii="Arial" w:hAnsi="Arial" w:cs="Arial"/>
                <w:b/>
                <w:lang w:eastAsia="it-IT"/>
              </w:rPr>
              <w:t>4</w:t>
            </w:r>
          </w:p>
        </w:tc>
        <w:tc>
          <w:tcPr>
            <w:tcW w:w="11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54B11" w:rsidRPr="00884F76" w:rsidRDefault="00054B11" w:rsidP="0037584D">
            <w:pPr>
              <w:spacing w:after="0" w:line="240" w:lineRule="auto"/>
              <w:jc w:val="center"/>
              <w:rPr>
                <w:rFonts w:ascii="Arial" w:hAnsi="Arial" w:cs="Arial"/>
                <w:b/>
                <w:lang w:eastAsia="it-IT"/>
              </w:rPr>
            </w:pPr>
            <w:r w:rsidRPr="00884F76">
              <w:rPr>
                <w:rFonts w:ascii="Arial" w:hAnsi="Arial" w:cs="Arial"/>
                <w:b/>
                <w:lang w:eastAsia="it-IT"/>
              </w:rPr>
              <w:t>Разом</w:t>
            </w:r>
          </w:p>
        </w:tc>
      </w:tr>
      <w:tr w:rsidR="00884F76" w:rsidRPr="00884F76" w:rsidTr="0037584D">
        <w:trPr>
          <w:jc w:val="right"/>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054B11" w:rsidRPr="00884F76" w:rsidRDefault="00054B11" w:rsidP="0037584D">
            <w:pPr>
              <w:spacing w:after="0" w:line="240" w:lineRule="auto"/>
              <w:rPr>
                <w:rFonts w:ascii="Arial" w:hAnsi="Arial" w:cs="Arial"/>
                <w:b/>
                <w:bCs/>
              </w:rPr>
            </w:pPr>
          </w:p>
        </w:tc>
        <w:tc>
          <w:tcPr>
            <w:tcW w:w="1070" w:type="dxa"/>
            <w:tcBorders>
              <w:top w:val="single" w:sz="4" w:space="0" w:color="auto"/>
              <w:left w:val="single" w:sz="4" w:space="0" w:color="auto"/>
              <w:bottom w:val="single" w:sz="4" w:space="0" w:color="auto"/>
              <w:right w:val="single" w:sz="4" w:space="0" w:color="auto"/>
            </w:tcBorders>
            <w:vAlign w:val="center"/>
          </w:tcPr>
          <w:p w:rsidR="00054B11" w:rsidRPr="00884F76" w:rsidRDefault="00884F76" w:rsidP="0037584D">
            <w:pPr>
              <w:spacing w:after="0" w:line="240" w:lineRule="auto"/>
              <w:jc w:val="center"/>
              <w:rPr>
                <w:rFonts w:ascii="Arial" w:hAnsi="Arial" w:cs="Arial"/>
                <w:b/>
                <w:lang w:eastAsia="it-IT"/>
              </w:rPr>
            </w:pPr>
            <w:r>
              <w:rPr>
                <w:rFonts w:ascii="Arial" w:hAnsi="Arial" w:cs="Arial"/>
                <w:b/>
                <w:lang w:eastAsia="it-IT"/>
              </w:rPr>
              <w:t>60</w:t>
            </w:r>
          </w:p>
        </w:tc>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rsidR="00054B11" w:rsidRPr="00884F76" w:rsidRDefault="00DB7172" w:rsidP="0037584D">
            <w:pPr>
              <w:spacing w:after="0" w:line="240" w:lineRule="auto"/>
              <w:jc w:val="center"/>
              <w:rPr>
                <w:rFonts w:ascii="Arial" w:hAnsi="Arial" w:cs="Arial"/>
                <w:b/>
                <w:lang w:eastAsia="it-IT"/>
              </w:rPr>
            </w:pPr>
            <w:r>
              <w:rPr>
                <w:rFonts w:ascii="Arial" w:hAnsi="Arial" w:cs="Arial"/>
                <w:b/>
                <w:lang w:eastAsia="it-IT"/>
              </w:rPr>
              <w:t>10</w:t>
            </w:r>
            <w:r w:rsidR="003350BF">
              <w:rPr>
                <w:rFonts w:ascii="Arial" w:hAnsi="Arial" w:cs="Arial"/>
                <w:b/>
                <w:lang w:eastAsia="it-IT"/>
              </w:rPr>
              <w:t>0</w:t>
            </w:r>
          </w:p>
        </w:tc>
        <w:tc>
          <w:tcPr>
            <w:tcW w:w="1133" w:type="dxa"/>
            <w:tcBorders>
              <w:top w:val="single" w:sz="4" w:space="0" w:color="auto"/>
              <w:left w:val="single" w:sz="4" w:space="0" w:color="auto"/>
              <w:bottom w:val="single" w:sz="4" w:space="0" w:color="auto"/>
              <w:right w:val="single" w:sz="4" w:space="0" w:color="auto"/>
            </w:tcBorders>
            <w:vAlign w:val="center"/>
          </w:tcPr>
          <w:p w:rsidR="00054B11" w:rsidRPr="00884F76" w:rsidRDefault="00DB7172" w:rsidP="0037584D">
            <w:pPr>
              <w:spacing w:after="0" w:line="240" w:lineRule="auto"/>
              <w:jc w:val="center"/>
              <w:rPr>
                <w:rFonts w:ascii="Arial" w:hAnsi="Arial" w:cs="Arial"/>
                <w:b/>
                <w:lang w:eastAsia="it-IT"/>
              </w:rPr>
            </w:pPr>
            <w:r>
              <w:rPr>
                <w:rFonts w:ascii="Arial" w:hAnsi="Arial" w:cs="Arial"/>
                <w:b/>
                <w:lang w:eastAsia="it-IT"/>
              </w:rPr>
              <w:t>100</w:t>
            </w:r>
          </w:p>
        </w:tc>
        <w:tc>
          <w:tcPr>
            <w:tcW w:w="1132" w:type="dxa"/>
            <w:tcBorders>
              <w:top w:val="single" w:sz="4" w:space="0" w:color="auto"/>
              <w:left w:val="single" w:sz="4" w:space="0" w:color="auto"/>
              <w:bottom w:val="single" w:sz="4" w:space="0" w:color="auto"/>
              <w:right w:val="single" w:sz="4" w:space="0" w:color="auto"/>
            </w:tcBorders>
            <w:vAlign w:val="center"/>
          </w:tcPr>
          <w:p w:rsidR="00054B11" w:rsidRPr="00884F76" w:rsidRDefault="00054B11" w:rsidP="0037584D">
            <w:pPr>
              <w:spacing w:after="0" w:line="240" w:lineRule="auto"/>
              <w:jc w:val="center"/>
              <w:rPr>
                <w:rFonts w:ascii="Arial" w:hAnsi="Arial" w:cs="Arial"/>
                <w:b/>
                <w:lang w:eastAsia="it-IT"/>
              </w:rPr>
            </w:pPr>
          </w:p>
        </w:tc>
        <w:tc>
          <w:tcPr>
            <w:tcW w:w="1132" w:type="dxa"/>
            <w:tcBorders>
              <w:top w:val="single" w:sz="4" w:space="0" w:color="auto"/>
              <w:left w:val="single" w:sz="4" w:space="0" w:color="auto"/>
              <w:bottom w:val="single" w:sz="4" w:space="0" w:color="auto"/>
              <w:right w:val="single" w:sz="4" w:space="0" w:color="auto"/>
            </w:tcBorders>
            <w:vAlign w:val="center"/>
          </w:tcPr>
          <w:p w:rsidR="00054B11" w:rsidRPr="00884F76" w:rsidRDefault="00054B11" w:rsidP="0037584D">
            <w:pPr>
              <w:spacing w:after="0" w:line="240" w:lineRule="auto"/>
              <w:jc w:val="center"/>
              <w:rPr>
                <w:rFonts w:ascii="Arial" w:hAnsi="Arial" w:cs="Arial"/>
                <w:b/>
                <w:lang w:eastAsia="it-IT"/>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54B11" w:rsidRPr="00884F76" w:rsidRDefault="003350BF" w:rsidP="0037584D">
            <w:pPr>
              <w:spacing w:after="0" w:line="240" w:lineRule="auto"/>
              <w:jc w:val="center"/>
              <w:rPr>
                <w:rFonts w:ascii="Arial" w:hAnsi="Arial" w:cs="Arial"/>
                <w:b/>
                <w:lang w:eastAsia="it-IT"/>
              </w:rPr>
            </w:pPr>
            <w:r>
              <w:rPr>
                <w:rFonts w:ascii="Arial" w:hAnsi="Arial" w:cs="Arial"/>
                <w:b/>
                <w:lang w:eastAsia="it-IT"/>
              </w:rPr>
              <w:t>26</w:t>
            </w:r>
            <w:r w:rsidR="00884F76">
              <w:rPr>
                <w:rFonts w:ascii="Arial" w:hAnsi="Arial" w:cs="Arial"/>
                <w:b/>
                <w:lang w:eastAsia="it-IT"/>
              </w:rPr>
              <w:t>0</w:t>
            </w:r>
          </w:p>
        </w:tc>
      </w:tr>
      <w:tr w:rsidR="00884F76" w:rsidRPr="00884F76" w:rsidTr="0037584D">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54B11" w:rsidRPr="00884F76" w:rsidRDefault="00054B11" w:rsidP="0037584D">
            <w:pPr>
              <w:spacing w:after="0" w:line="240" w:lineRule="auto"/>
              <w:rPr>
                <w:rFonts w:ascii="Arial" w:hAnsi="Arial" w:cs="Arial"/>
                <w:b/>
                <w:bCs/>
              </w:rPr>
            </w:pPr>
            <w:r w:rsidRPr="00884F76">
              <w:rPr>
                <w:rFonts w:ascii="Arial" w:hAnsi="Arial" w:cs="Arial"/>
                <w:b/>
                <w:bCs/>
              </w:rPr>
              <w:t>Джерела фінансування:</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054B11" w:rsidRPr="00884F76" w:rsidRDefault="0087737F" w:rsidP="0037584D">
            <w:pPr>
              <w:spacing w:after="0" w:line="240" w:lineRule="auto"/>
              <w:jc w:val="both"/>
              <w:rPr>
                <w:rFonts w:ascii="Arial" w:hAnsi="Arial" w:cs="Arial"/>
                <w:lang w:eastAsia="it-IT"/>
              </w:rPr>
            </w:pPr>
            <w:r>
              <w:rPr>
                <w:rFonts w:ascii="Arial" w:hAnsi="Arial" w:cs="Arial"/>
                <w:lang w:eastAsia="it-IT"/>
              </w:rPr>
              <w:t>Державний бюджет</w:t>
            </w:r>
            <w:r w:rsidR="00054B11" w:rsidRPr="00884F76">
              <w:rPr>
                <w:rFonts w:ascii="Arial" w:hAnsi="Arial" w:cs="Arial"/>
                <w:lang w:eastAsia="it-IT"/>
              </w:rPr>
              <w:t>; Локницька</w:t>
            </w:r>
            <w:r>
              <w:rPr>
                <w:rFonts w:ascii="Arial" w:hAnsi="Arial" w:cs="Arial"/>
                <w:lang w:eastAsia="it-IT"/>
              </w:rPr>
              <w:t xml:space="preserve"> </w:t>
            </w:r>
            <w:r w:rsidR="00054B11" w:rsidRPr="00884F76">
              <w:rPr>
                <w:rFonts w:ascii="Arial" w:hAnsi="Arial" w:cs="Arial"/>
                <w:lang w:eastAsia="it-IT"/>
              </w:rPr>
              <w:t>сільська рада; донорські та інші кошти не заборонені законодавством.</w:t>
            </w:r>
          </w:p>
        </w:tc>
      </w:tr>
      <w:tr w:rsidR="00884F76" w:rsidRPr="00884F76" w:rsidTr="0037584D">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54B11" w:rsidRPr="00884F76" w:rsidRDefault="00054B11" w:rsidP="0037584D">
            <w:pPr>
              <w:spacing w:after="0" w:line="240" w:lineRule="auto"/>
              <w:rPr>
                <w:rFonts w:ascii="Arial" w:hAnsi="Arial" w:cs="Arial"/>
                <w:b/>
                <w:bCs/>
              </w:rPr>
            </w:pPr>
            <w:r w:rsidRPr="00884F76">
              <w:rPr>
                <w:rFonts w:ascii="Arial" w:hAnsi="Arial" w:cs="Arial"/>
                <w:b/>
              </w:rPr>
              <w:t>Ключові потенційні учасники реалізації проекту:</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054B11" w:rsidRPr="00884F76" w:rsidRDefault="00054B11" w:rsidP="0037584D">
            <w:pPr>
              <w:spacing w:after="0" w:line="240" w:lineRule="auto"/>
              <w:jc w:val="both"/>
              <w:rPr>
                <w:rFonts w:ascii="Arial" w:hAnsi="Arial" w:cs="Arial"/>
                <w:lang w:eastAsia="it-IT"/>
              </w:rPr>
            </w:pPr>
            <w:r w:rsidRPr="00884F76">
              <w:rPr>
                <w:rFonts w:ascii="Arial" w:hAnsi="Arial" w:cs="Arial"/>
                <w:lang w:eastAsia="it-IT"/>
              </w:rPr>
              <w:t>Локницька</w:t>
            </w:r>
            <w:r w:rsidR="0087737F">
              <w:rPr>
                <w:rFonts w:ascii="Arial" w:hAnsi="Arial" w:cs="Arial"/>
                <w:lang w:eastAsia="it-IT"/>
              </w:rPr>
              <w:t xml:space="preserve"> </w:t>
            </w:r>
            <w:r w:rsidRPr="00884F76">
              <w:rPr>
                <w:rFonts w:ascii="Arial" w:hAnsi="Arial" w:cs="Arial"/>
                <w:lang w:eastAsia="it-IT"/>
              </w:rPr>
              <w:t>сільська рада, причетні установи та організації, підрядні організації.</w:t>
            </w:r>
          </w:p>
        </w:tc>
      </w:tr>
      <w:tr w:rsidR="00884F76" w:rsidRPr="00884F76" w:rsidTr="0037584D">
        <w:trPr>
          <w:jc w:val="right"/>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54B11" w:rsidRPr="00884F76" w:rsidRDefault="00054B11" w:rsidP="0037584D">
            <w:pPr>
              <w:spacing w:after="0" w:line="240" w:lineRule="auto"/>
              <w:rPr>
                <w:rFonts w:ascii="Arial" w:hAnsi="Arial" w:cs="Arial"/>
                <w:b/>
                <w:bCs/>
              </w:rPr>
            </w:pPr>
            <w:r w:rsidRPr="00884F76">
              <w:rPr>
                <w:rFonts w:ascii="Arial" w:hAnsi="Arial" w:cs="Arial"/>
                <w:b/>
                <w:bCs/>
              </w:rPr>
              <w:t>Інше:</w:t>
            </w:r>
          </w:p>
        </w:tc>
        <w:tc>
          <w:tcPr>
            <w:tcW w:w="6732" w:type="dxa"/>
            <w:gridSpan w:val="6"/>
            <w:tcBorders>
              <w:top w:val="single" w:sz="4" w:space="0" w:color="auto"/>
              <w:left w:val="single" w:sz="4" w:space="0" w:color="auto"/>
              <w:bottom w:val="single" w:sz="4" w:space="0" w:color="auto"/>
              <w:right w:val="single" w:sz="4" w:space="0" w:color="auto"/>
            </w:tcBorders>
            <w:vAlign w:val="center"/>
          </w:tcPr>
          <w:p w:rsidR="00054B11" w:rsidRPr="00884F76" w:rsidRDefault="00054B11" w:rsidP="0037584D">
            <w:pPr>
              <w:spacing w:after="0" w:line="240" w:lineRule="auto"/>
              <w:rPr>
                <w:rFonts w:ascii="Arial" w:hAnsi="Arial" w:cs="Arial"/>
                <w:lang w:eastAsia="it-IT"/>
              </w:rPr>
            </w:pPr>
          </w:p>
        </w:tc>
      </w:tr>
    </w:tbl>
    <w:p w:rsidR="00054B11" w:rsidRDefault="00054B11" w:rsidP="000E2897">
      <w:pPr>
        <w:spacing w:after="0" w:line="240" w:lineRule="auto"/>
        <w:jc w:val="both"/>
        <w:rPr>
          <w:rFonts w:ascii="Arial" w:hAnsi="Arial" w:cs="Arial"/>
          <w:b/>
          <w:color w:val="FF0000"/>
        </w:rPr>
      </w:pPr>
    </w:p>
    <w:p w:rsidR="009B6D6D" w:rsidRDefault="009B6D6D" w:rsidP="000E2897">
      <w:pPr>
        <w:spacing w:after="0" w:line="240" w:lineRule="auto"/>
        <w:jc w:val="both"/>
        <w:rPr>
          <w:rFonts w:ascii="Arial" w:hAnsi="Arial" w:cs="Arial"/>
          <w:b/>
          <w:color w:val="FF0000"/>
        </w:rPr>
      </w:pPr>
    </w:p>
    <w:p w:rsidR="009B6D6D" w:rsidRDefault="009B6D6D" w:rsidP="000E2897">
      <w:pPr>
        <w:spacing w:after="0" w:line="240" w:lineRule="auto"/>
        <w:jc w:val="both"/>
        <w:rPr>
          <w:rFonts w:ascii="Arial" w:hAnsi="Arial" w:cs="Arial"/>
          <w:b/>
          <w:color w:val="FF0000"/>
        </w:rPr>
      </w:pPr>
    </w:p>
    <w:p w:rsidR="009B6D6D" w:rsidRDefault="009B6D6D" w:rsidP="000E2897">
      <w:pPr>
        <w:spacing w:after="0" w:line="240" w:lineRule="auto"/>
        <w:jc w:val="both"/>
        <w:rPr>
          <w:rFonts w:ascii="Arial" w:hAnsi="Arial" w:cs="Arial"/>
          <w:b/>
          <w:color w:val="FF0000"/>
        </w:rPr>
      </w:pPr>
    </w:p>
    <w:sectPr w:rsidR="009B6D6D" w:rsidSect="00CE0123">
      <w:headerReference w:type="even" r:id="rId15"/>
      <w:headerReference w:type="default" r:id="rId16"/>
      <w:footerReference w:type="even" r:id="rId17"/>
      <w:footerReference w:type="default" r:id="rId18"/>
      <w:headerReference w:type="first" r:id="rId19"/>
      <w:footerReference w:type="first" r:id="rId2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7B80" w:rsidRDefault="00997B80" w:rsidP="00235232">
      <w:pPr>
        <w:spacing w:after="0" w:line="240" w:lineRule="auto"/>
      </w:pPr>
      <w:r>
        <w:separator/>
      </w:r>
    </w:p>
  </w:endnote>
  <w:endnote w:type="continuationSeparator" w:id="0">
    <w:p w:rsidR="00997B80" w:rsidRDefault="00997B80" w:rsidP="00235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ungsuh">
    <w:charset w:val="81"/>
    <w:family w:val="roman"/>
    <w:pitch w:val="variable"/>
    <w:sig w:usb0="B00002AF"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proxima_nova">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B80" w:rsidRDefault="00997B8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816411"/>
      <w:docPartObj>
        <w:docPartGallery w:val="Page Numbers (Bottom of Page)"/>
        <w:docPartUnique/>
      </w:docPartObj>
    </w:sdtPr>
    <w:sdtEndPr/>
    <w:sdtContent>
      <w:p w:rsidR="00997B80" w:rsidRDefault="00997B80">
        <w:pPr>
          <w:pStyle w:val="a7"/>
          <w:jc w:val="right"/>
        </w:pPr>
        <w:r>
          <w:fldChar w:fldCharType="begin"/>
        </w:r>
        <w:r>
          <w:instrText>PAGE   \* MERGEFORMAT</w:instrText>
        </w:r>
        <w:r>
          <w:fldChar w:fldCharType="separate"/>
        </w:r>
        <w:r>
          <w:rPr>
            <w:noProof/>
          </w:rPr>
          <w:t>16</w:t>
        </w:r>
        <w:r>
          <w:rPr>
            <w:noProof/>
          </w:rPr>
          <w:fldChar w:fldCharType="end"/>
        </w:r>
      </w:p>
    </w:sdtContent>
  </w:sdt>
  <w:p w:rsidR="00997B80" w:rsidRDefault="00997B80">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B80" w:rsidRDefault="00997B8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7B80" w:rsidRDefault="00997B80" w:rsidP="00235232">
      <w:pPr>
        <w:spacing w:after="0" w:line="240" w:lineRule="auto"/>
      </w:pPr>
      <w:r>
        <w:separator/>
      </w:r>
    </w:p>
  </w:footnote>
  <w:footnote w:type="continuationSeparator" w:id="0">
    <w:p w:rsidR="00997B80" w:rsidRDefault="00997B80" w:rsidP="002352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B80" w:rsidRDefault="00997B80">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B80" w:rsidRDefault="00997B80" w:rsidP="00235232">
    <w:pPr>
      <w:pStyle w:val="a5"/>
      <w:pBdr>
        <w:bottom w:val="single" w:sz="12" w:space="1" w:color="auto"/>
      </w:pBdr>
      <w:rPr>
        <w:szCs w:val="18"/>
      </w:rPr>
    </w:pPr>
    <w:r w:rsidRPr="00D038C8">
      <w:rPr>
        <w:i/>
        <w:szCs w:val="18"/>
      </w:rPr>
      <w:t xml:space="preserve">Стратегія розвитку </w:t>
    </w:r>
    <w:r>
      <w:rPr>
        <w:i/>
        <w:szCs w:val="18"/>
      </w:rPr>
      <w:t>Локницької сільської ради на 2020-2025</w:t>
    </w:r>
    <w:r w:rsidRPr="00D038C8">
      <w:rPr>
        <w:i/>
        <w:szCs w:val="18"/>
      </w:rPr>
      <w:t xml:space="preserve"> роки</w:t>
    </w:r>
  </w:p>
  <w:p w:rsidR="00997B80" w:rsidRPr="00790252" w:rsidRDefault="00997B80" w:rsidP="00235232">
    <w:pPr>
      <w:pStyle w:val="a5"/>
      <w:rPr>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B80" w:rsidRDefault="00997B8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E611E"/>
    <w:multiLevelType w:val="hybridMultilevel"/>
    <w:tmpl w:val="F418F18C"/>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 w15:restartNumberingAfterBreak="0">
    <w:nsid w:val="02301D0E"/>
    <w:multiLevelType w:val="hybridMultilevel"/>
    <w:tmpl w:val="8BF26D42"/>
    <w:lvl w:ilvl="0" w:tplc="61264D0A">
      <w:start w:val="1"/>
      <w:numFmt w:val="bullet"/>
      <w:lvlText w:val=""/>
      <w:lvlJc w:val="left"/>
      <w:pPr>
        <w:ind w:left="360" w:hanging="360"/>
      </w:pPr>
      <w:rPr>
        <w:rFonts w:ascii="Symbol" w:hAnsi="Symbol"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5AD5F0C"/>
    <w:multiLevelType w:val="hybridMultilevel"/>
    <w:tmpl w:val="134E0FD8"/>
    <w:lvl w:ilvl="0" w:tplc="61264D0A">
      <w:start w:val="1"/>
      <w:numFmt w:val="bullet"/>
      <w:lvlText w:val=""/>
      <w:lvlJc w:val="left"/>
      <w:pPr>
        <w:ind w:left="360" w:hanging="360"/>
      </w:pPr>
      <w:rPr>
        <w:rFonts w:ascii="Symbol" w:hAnsi="Symbol" w:hint="default"/>
        <w:sz w:val="22"/>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 w15:restartNumberingAfterBreak="0">
    <w:nsid w:val="07A85E34"/>
    <w:multiLevelType w:val="hybridMultilevel"/>
    <w:tmpl w:val="7806042C"/>
    <w:lvl w:ilvl="0" w:tplc="04220001">
      <w:start w:val="1"/>
      <w:numFmt w:val="bullet"/>
      <w:lvlText w:val=""/>
      <w:lvlJc w:val="left"/>
      <w:pPr>
        <w:ind w:left="774" w:hanging="360"/>
      </w:pPr>
      <w:rPr>
        <w:rFonts w:ascii="Symbol" w:hAnsi="Symbol" w:hint="default"/>
      </w:rPr>
    </w:lvl>
    <w:lvl w:ilvl="1" w:tplc="04220003" w:tentative="1">
      <w:start w:val="1"/>
      <w:numFmt w:val="bullet"/>
      <w:lvlText w:val="o"/>
      <w:lvlJc w:val="left"/>
      <w:pPr>
        <w:ind w:left="1494" w:hanging="360"/>
      </w:pPr>
      <w:rPr>
        <w:rFonts w:ascii="Courier New" w:hAnsi="Courier New" w:cs="Courier New" w:hint="default"/>
      </w:rPr>
    </w:lvl>
    <w:lvl w:ilvl="2" w:tplc="04220005" w:tentative="1">
      <w:start w:val="1"/>
      <w:numFmt w:val="bullet"/>
      <w:lvlText w:val=""/>
      <w:lvlJc w:val="left"/>
      <w:pPr>
        <w:ind w:left="2214" w:hanging="360"/>
      </w:pPr>
      <w:rPr>
        <w:rFonts w:ascii="Wingdings" w:hAnsi="Wingdings" w:hint="default"/>
      </w:rPr>
    </w:lvl>
    <w:lvl w:ilvl="3" w:tplc="04220001" w:tentative="1">
      <w:start w:val="1"/>
      <w:numFmt w:val="bullet"/>
      <w:lvlText w:val=""/>
      <w:lvlJc w:val="left"/>
      <w:pPr>
        <w:ind w:left="2934" w:hanging="360"/>
      </w:pPr>
      <w:rPr>
        <w:rFonts w:ascii="Symbol" w:hAnsi="Symbol" w:hint="default"/>
      </w:rPr>
    </w:lvl>
    <w:lvl w:ilvl="4" w:tplc="04220003" w:tentative="1">
      <w:start w:val="1"/>
      <w:numFmt w:val="bullet"/>
      <w:lvlText w:val="o"/>
      <w:lvlJc w:val="left"/>
      <w:pPr>
        <w:ind w:left="3654" w:hanging="360"/>
      </w:pPr>
      <w:rPr>
        <w:rFonts w:ascii="Courier New" w:hAnsi="Courier New" w:cs="Courier New" w:hint="default"/>
      </w:rPr>
    </w:lvl>
    <w:lvl w:ilvl="5" w:tplc="04220005" w:tentative="1">
      <w:start w:val="1"/>
      <w:numFmt w:val="bullet"/>
      <w:lvlText w:val=""/>
      <w:lvlJc w:val="left"/>
      <w:pPr>
        <w:ind w:left="4374" w:hanging="360"/>
      </w:pPr>
      <w:rPr>
        <w:rFonts w:ascii="Wingdings" w:hAnsi="Wingdings" w:hint="default"/>
      </w:rPr>
    </w:lvl>
    <w:lvl w:ilvl="6" w:tplc="04220001" w:tentative="1">
      <w:start w:val="1"/>
      <w:numFmt w:val="bullet"/>
      <w:lvlText w:val=""/>
      <w:lvlJc w:val="left"/>
      <w:pPr>
        <w:ind w:left="5094" w:hanging="360"/>
      </w:pPr>
      <w:rPr>
        <w:rFonts w:ascii="Symbol" w:hAnsi="Symbol" w:hint="default"/>
      </w:rPr>
    </w:lvl>
    <w:lvl w:ilvl="7" w:tplc="04220003" w:tentative="1">
      <w:start w:val="1"/>
      <w:numFmt w:val="bullet"/>
      <w:lvlText w:val="o"/>
      <w:lvlJc w:val="left"/>
      <w:pPr>
        <w:ind w:left="5814" w:hanging="360"/>
      </w:pPr>
      <w:rPr>
        <w:rFonts w:ascii="Courier New" w:hAnsi="Courier New" w:cs="Courier New" w:hint="default"/>
      </w:rPr>
    </w:lvl>
    <w:lvl w:ilvl="8" w:tplc="04220005" w:tentative="1">
      <w:start w:val="1"/>
      <w:numFmt w:val="bullet"/>
      <w:lvlText w:val=""/>
      <w:lvlJc w:val="left"/>
      <w:pPr>
        <w:ind w:left="6534" w:hanging="360"/>
      </w:pPr>
      <w:rPr>
        <w:rFonts w:ascii="Wingdings" w:hAnsi="Wingdings" w:hint="default"/>
      </w:rPr>
    </w:lvl>
  </w:abstractNum>
  <w:abstractNum w:abstractNumId="4" w15:restartNumberingAfterBreak="0">
    <w:nsid w:val="09966845"/>
    <w:multiLevelType w:val="hybridMultilevel"/>
    <w:tmpl w:val="E50CAA8E"/>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 w15:restartNumberingAfterBreak="0">
    <w:nsid w:val="0D982E68"/>
    <w:multiLevelType w:val="hybridMultilevel"/>
    <w:tmpl w:val="F012843E"/>
    <w:lvl w:ilvl="0" w:tplc="61264D0A">
      <w:start w:val="1"/>
      <w:numFmt w:val="bullet"/>
      <w:lvlText w:val=""/>
      <w:lvlJc w:val="left"/>
      <w:pPr>
        <w:ind w:left="360" w:hanging="360"/>
      </w:pPr>
      <w:rPr>
        <w:rFonts w:ascii="Symbol" w:hAnsi="Symbol" w:hint="default"/>
        <w:sz w:val="22"/>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6" w15:restartNumberingAfterBreak="0">
    <w:nsid w:val="0EA62B57"/>
    <w:multiLevelType w:val="hybridMultilevel"/>
    <w:tmpl w:val="E2706E7C"/>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7" w15:restartNumberingAfterBreak="0">
    <w:nsid w:val="0EE7670F"/>
    <w:multiLevelType w:val="hybridMultilevel"/>
    <w:tmpl w:val="0E10D48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8" w15:restartNumberingAfterBreak="0">
    <w:nsid w:val="0EF57C91"/>
    <w:multiLevelType w:val="hybridMultilevel"/>
    <w:tmpl w:val="C70EF6D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0F362DC8"/>
    <w:multiLevelType w:val="hybridMultilevel"/>
    <w:tmpl w:val="292CD3C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0A82C4B"/>
    <w:multiLevelType w:val="hybridMultilevel"/>
    <w:tmpl w:val="2056CACE"/>
    <w:lvl w:ilvl="0" w:tplc="64128FC6">
      <w:start w:val="1"/>
      <w:numFmt w:val="decimal"/>
      <w:lvlText w:val="%1."/>
      <w:lvlJc w:val="left"/>
      <w:pPr>
        <w:ind w:left="717" w:hanging="360"/>
      </w:pPr>
    </w:lvl>
    <w:lvl w:ilvl="1" w:tplc="04220019">
      <w:start w:val="1"/>
      <w:numFmt w:val="lowerLetter"/>
      <w:lvlText w:val="%2."/>
      <w:lvlJc w:val="left"/>
      <w:pPr>
        <w:ind w:left="1437" w:hanging="360"/>
      </w:pPr>
    </w:lvl>
    <w:lvl w:ilvl="2" w:tplc="0422001B">
      <w:start w:val="1"/>
      <w:numFmt w:val="lowerRoman"/>
      <w:lvlText w:val="%3."/>
      <w:lvlJc w:val="right"/>
      <w:pPr>
        <w:ind w:left="2157" w:hanging="180"/>
      </w:pPr>
    </w:lvl>
    <w:lvl w:ilvl="3" w:tplc="0422000F">
      <w:start w:val="1"/>
      <w:numFmt w:val="decimal"/>
      <w:lvlText w:val="%4."/>
      <w:lvlJc w:val="left"/>
      <w:pPr>
        <w:ind w:left="2877" w:hanging="360"/>
      </w:pPr>
    </w:lvl>
    <w:lvl w:ilvl="4" w:tplc="04220019">
      <w:start w:val="1"/>
      <w:numFmt w:val="lowerLetter"/>
      <w:lvlText w:val="%5."/>
      <w:lvlJc w:val="left"/>
      <w:pPr>
        <w:ind w:left="3597" w:hanging="360"/>
      </w:pPr>
    </w:lvl>
    <w:lvl w:ilvl="5" w:tplc="0422001B">
      <w:start w:val="1"/>
      <w:numFmt w:val="lowerRoman"/>
      <w:lvlText w:val="%6."/>
      <w:lvlJc w:val="right"/>
      <w:pPr>
        <w:ind w:left="4317" w:hanging="180"/>
      </w:pPr>
    </w:lvl>
    <w:lvl w:ilvl="6" w:tplc="0422000F">
      <w:start w:val="1"/>
      <w:numFmt w:val="decimal"/>
      <w:lvlText w:val="%7."/>
      <w:lvlJc w:val="left"/>
      <w:pPr>
        <w:ind w:left="5037" w:hanging="360"/>
      </w:pPr>
    </w:lvl>
    <w:lvl w:ilvl="7" w:tplc="04220019">
      <w:start w:val="1"/>
      <w:numFmt w:val="lowerLetter"/>
      <w:lvlText w:val="%8."/>
      <w:lvlJc w:val="left"/>
      <w:pPr>
        <w:ind w:left="5757" w:hanging="360"/>
      </w:pPr>
    </w:lvl>
    <w:lvl w:ilvl="8" w:tplc="0422001B">
      <w:start w:val="1"/>
      <w:numFmt w:val="lowerRoman"/>
      <w:lvlText w:val="%9."/>
      <w:lvlJc w:val="right"/>
      <w:pPr>
        <w:ind w:left="6477" w:hanging="180"/>
      </w:pPr>
    </w:lvl>
  </w:abstractNum>
  <w:abstractNum w:abstractNumId="11" w15:restartNumberingAfterBreak="0">
    <w:nsid w:val="12FD39A6"/>
    <w:multiLevelType w:val="hybridMultilevel"/>
    <w:tmpl w:val="ACD01ECC"/>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2" w15:restartNumberingAfterBreak="0">
    <w:nsid w:val="14367E1B"/>
    <w:multiLevelType w:val="hybridMultilevel"/>
    <w:tmpl w:val="2B3A9822"/>
    <w:lvl w:ilvl="0" w:tplc="61264D0A">
      <w:start w:val="1"/>
      <w:numFmt w:val="bullet"/>
      <w:lvlText w:val=""/>
      <w:lvlJc w:val="left"/>
      <w:pPr>
        <w:ind w:left="6" w:hanging="360"/>
      </w:pPr>
      <w:rPr>
        <w:rFonts w:ascii="Symbol" w:hAnsi="Symbol" w:hint="default"/>
        <w:sz w:val="22"/>
      </w:rPr>
    </w:lvl>
    <w:lvl w:ilvl="1" w:tplc="04220003" w:tentative="1">
      <w:start w:val="1"/>
      <w:numFmt w:val="bullet"/>
      <w:lvlText w:val="o"/>
      <w:lvlJc w:val="left"/>
      <w:pPr>
        <w:ind w:left="726" w:hanging="360"/>
      </w:pPr>
      <w:rPr>
        <w:rFonts w:ascii="Courier New" w:hAnsi="Courier New" w:cs="Courier New" w:hint="default"/>
      </w:rPr>
    </w:lvl>
    <w:lvl w:ilvl="2" w:tplc="04220005" w:tentative="1">
      <w:start w:val="1"/>
      <w:numFmt w:val="bullet"/>
      <w:lvlText w:val=""/>
      <w:lvlJc w:val="left"/>
      <w:pPr>
        <w:ind w:left="1446" w:hanging="360"/>
      </w:pPr>
      <w:rPr>
        <w:rFonts w:ascii="Wingdings" w:hAnsi="Wingdings" w:hint="default"/>
      </w:rPr>
    </w:lvl>
    <w:lvl w:ilvl="3" w:tplc="04220001" w:tentative="1">
      <w:start w:val="1"/>
      <w:numFmt w:val="bullet"/>
      <w:lvlText w:val=""/>
      <w:lvlJc w:val="left"/>
      <w:pPr>
        <w:ind w:left="2166" w:hanging="360"/>
      </w:pPr>
      <w:rPr>
        <w:rFonts w:ascii="Symbol" w:hAnsi="Symbol" w:hint="default"/>
      </w:rPr>
    </w:lvl>
    <w:lvl w:ilvl="4" w:tplc="04220003" w:tentative="1">
      <w:start w:val="1"/>
      <w:numFmt w:val="bullet"/>
      <w:lvlText w:val="o"/>
      <w:lvlJc w:val="left"/>
      <w:pPr>
        <w:ind w:left="2886" w:hanging="360"/>
      </w:pPr>
      <w:rPr>
        <w:rFonts w:ascii="Courier New" w:hAnsi="Courier New" w:cs="Courier New" w:hint="default"/>
      </w:rPr>
    </w:lvl>
    <w:lvl w:ilvl="5" w:tplc="04220005" w:tentative="1">
      <w:start w:val="1"/>
      <w:numFmt w:val="bullet"/>
      <w:lvlText w:val=""/>
      <w:lvlJc w:val="left"/>
      <w:pPr>
        <w:ind w:left="3606" w:hanging="360"/>
      </w:pPr>
      <w:rPr>
        <w:rFonts w:ascii="Wingdings" w:hAnsi="Wingdings" w:hint="default"/>
      </w:rPr>
    </w:lvl>
    <w:lvl w:ilvl="6" w:tplc="04220001" w:tentative="1">
      <w:start w:val="1"/>
      <w:numFmt w:val="bullet"/>
      <w:lvlText w:val=""/>
      <w:lvlJc w:val="left"/>
      <w:pPr>
        <w:ind w:left="4326" w:hanging="360"/>
      </w:pPr>
      <w:rPr>
        <w:rFonts w:ascii="Symbol" w:hAnsi="Symbol" w:hint="default"/>
      </w:rPr>
    </w:lvl>
    <w:lvl w:ilvl="7" w:tplc="04220003" w:tentative="1">
      <w:start w:val="1"/>
      <w:numFmt w:val="bullet"/>
      <w:lvlText w:val="o"/>
      <w:lvlJc w:val="left"/>
      <w:pPr>
        <w:ind w:left="5046" w:hanging="360"/>
      </w:pPr>
      <w:rPr>
        <w:rFonts w:ascii="Courier New" w:hAnsi="Courier New" w:cs="Courier New" w:hint="default"/>
      </w:rPr>
    </w:lvl>
    <w:lvl w:ilvl="8" w:tplc="04220005" w:tentative="1">
      <w:start w:val="1"/>
      <w:numFmt w:val="bullet"/>
      <w:lvlText w:val=""/>
      <w:lvlJc w:val="left"/>
      <w:pPr>
        <w:ind w:left="5766" w:hanging="360"/>
      </w:pPr>
      <w:rPr>
        <w:rFonts w:ascii="Wingdings" w:hAnsi="Wingdings" w:hint="default"/>
      </w:rPr>
    </w:lvl>
  </w:abstractNum>
  <w:abstractNum w:abstractNumId="13" w15:restartNumberingAfterBreak="0">
    <w:nsid w:val="148B4BD9"/>
    <w:multiLevelType w:val="hybridMultilevel"/>
    <w:tmpl w:val="FA3A3C6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4" w15:restartNumberingAfterBreak="0">
    <w:nsid w:val="167967B5"/>
    <w:multiLevelType w:val="hybridMultilevel"/>
    <w:tmpl w:val="B364B350"/>
    <w:lvl w:ilvl="0" w:tplc="711CACA2">
      <w:start w:val="1"/>
      <w:numFmt w:val="bullet"/>
      <w:lvlText w:val=""/>
      <w:lvlJc w:val="left"/>
      <w:pPr>
        <w:ind w:left="360" w:hanging="360"/>
      </w:pPr>
      <w:rPr>
        <w:rFonts w:ascii="Symbol" w:hAnsi="Symbol" w:hint="default"/>
        <w:sz w:val="24"/>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5" w15:restartNumberingAfterBreak="0">
    <w:nsid w:val="16DE0392"/>
    <w:multiLevelType w:val="hybridMultilevel"/>
    <w:tmpl w:val="E3B8A90A"/>
    <w:lvl w:ilvl="0" w:tplc="FE720032">
      <w:start w:val="1"/>
      <w:numFmt w:val="decimal"/>
      <w:lvlText w:val="%1."/>
      <w:lvlJc w:val="left"/>
      <w:pPr>
        <w:ind w:left="717" w:hanging="360"/>
      </w:pPr>
    </w:lvl>
    <w:lvl w:ilvl="1" w:tplc="04220019">
      <w:start w:val="1"/>
      <w:numFmt w:val="lowerLetter"/>
      <w:lvlText w:val="%2."/>
      <w:lvlJc w:val="left"/>
      <w:pPr>
        <w:ind w:left="1437" w:hanging="360"/>
      </w:pPr>
    </w:lvl>
    <w:lvl w:ilvl="2" w:tplc="0422001B">
      <w:start w:val="1"/>
      <w:numFmt w:val="lowerRoman"/>
      <w:lvlText w:val="%3."/>
      <w:lvlJc w:val="right"/>
      <w:pPr>
        <w:ind w:left="2157" w:hanging="180"/>
      </w:pPr>
    </w:lvl>
    <w:lvl w:ilvl="3" w:tplc="0422000F">
      <w:start w:val="1"/>
      <w:numFmt w:val="decimal"/>
      <w:lvlText w:val="%4."/>
      <w:lvlJc w:val="left"/>
      <w:pPr>
        <w:ind w:left="2877" w:hanging="360"/>
      </w:pPr>
    </w:lvl>
    <w:lvl w:ilvl="4" w:tplc="04220019">
      <w:start w:val="1"/>
      <w:numFmt w:val="lowerLetter"/>
      <w:lvlText w:val="%5."/>
      <w:lvlJc w:val="left"/>
      <w:pPr>
        <w:ind w:left="3597" w:hanging="360"/>
      </w:pPr>
    </w:lvl>
    <w:lvl w:ilvl="5" w:tplc="0422001B">
      <w:start w:val="1"/>
      <w:numFmt w:val="lowerRoman"/>
      <w:lvlText w:val="%6."/>
      <w:lvlJc w:val="right"/>
      <w:pPr>
        <w:ind w:left="4317" w:hanging="180"/>
      </w:pPr>
    </w:lvl>
    <w:lvl w:ilvl="6" w:tplc="0422000F">
      <w:start w:val="1"/>
      <w:numFmt w:val="decimal"/>
      <w:lvlText w:val="%7."/>
      <w:lvlJc w:val="left"/>
      <w:pPr>
        <w:ind w:left="5037" w:hanging="360"/>
      </w:pPr>
    </w:lvl>
    <w:lvl w:ilvl="7" w:tplc="04220019">
      <w:start w:val="1"/>
      <w:numFmt w:val="lowerLetter"/>
      <w:lvlText w:val="%8."/>
      <w:lvlJc w:val="left"/>
      <w:pPr>
        <w:ind w:left="5757" w:hanging="360"/>
      </w:pPr>
    </w:lvl>
    <w:lvl w:ilvl="8" w:tplc="0422001B">
      <w:start w:val="1"/>
      <w:numFmt w:val="lowerRoman"/>
      <w:lvlText w:val="%9."/>
      <w:lvlJc w:val="right"/>
      <w:pPr>
        <w:ind w:left="6477" w:hanging="180"/>
      </w:pPr>
    </w:lvl>
  </w:abstractNum>
  <w:abstractNum w:abstractNumId="16" w15:restartNumberingAfterBreak="0">
    <w:nsid w:val="17A83457"/>
    <w:multiLevelType w:val="hybridMultilevel"/>
    <w:tmpl w:val="9E22171C"/>
    <w:lvl w:ilvl="0" w:tplc="AEA8DDD4">
      <w:start w:val="1"/>
      <w:numFmt w:val="decimal"/>
      <w:lvlText w:val="%1."/>
      <w:lvlJc w:val="left"/>
      <w:pPr>
        <w:ind w:left="717" w:hanging="360"/>
      </w:pPr>
    </w:lvl>
    <w:lvl w:ilvl="1" w:tplc="04220019">
      <w:start w:val="1"/>
      <w:numFmt w:val="lowerLetter"/>
      <w:lvlText w:val="%2."/>
      <w:lvlJc w:val="left"/>
      <w:pPr>
        <w:ind w:left="1437" w:hanging="360"/>
      </w:pPr>
    </w:lvl>
    <w:lvl w:ilvl="2" w:tplc="0422001B">
      <w:start w:val="1"/>
      <w:numFmt w:val="lowerRoman"/>
      <w:lvlText w:val="%3."/>
      <w:lvlJc w:val="right"/>
      <w:pPr>
        <w:ind w:left="2157" w:hanging="180"/>
      </w:pPr>
    </w:lvl>
    <w:lvl w:ilvl="3" w:tplc="0422000F">
      <w:start w:val="1"/>
      <w:numFmt w:val="decimal"/>
      <w:lvlText w:val="%4."/>
      <w:lvlJc w:val="left"/>
      <w:pPr>
        <w:ind w:left="2877" w:hanging="360"/>
      </w:pPr>
    </w:lvl>
    <w:lvl w:ilvl="4" w:tplc="04220019">
      <w:start w:val="1"/>
      <w:numFmt w:val="lowerLetter"/>
      <w:lvlText w:val="%5."/>
      <w:lvlJc w:val="left"/>
      <w:pPr>
        <w:ind w:left="3597" w:hanging="360"/>
      </w:pPr>
    </w:lvl>
    <w:lvl w:ilvl="5" w:tplc="0422001B">
      <w:start w:val="1"/>
      <w:numFmt w:val="lowerRoman"/>
      <w:lvlText w:val="%6."/>
      <w:lvlJc w:val="right"/>
      <w:pPr>
        <w:ind w:left="4317" w:hanging="180"/>
      </w:pPr>
    </w:lvl>
    <w:lvl w:ilvl="6" w:tplc="0422000F">
      <w:start w:val="1"/>
      <w:numFmt w:val="decimal"/>
      <w:lvlText w:val="%7."/>
      <w:lvlJc w:val="left"/>
      <w:pPr>
        <w:ind w:left="5037" w:hanging="360"/>
      </w:pPr>
    </w:lvl>
    <w:lvl w:ilvl="7" w:tplc="04220019">
      <w:start w:val="1"/>
      <w:numFmt w:val="lowerLetter"/>
      <w:lvlText w:val="%8."/>
      <w:lvlJc w:val="left"/>
      <w:pPr>
        <w:ind w:left="5757" w:hanging="360"/>
      </w:pPr>
    </w:lvl>
    <w:lvl w:ilvl="8" w:tplc="0422001B">
      <w:start w:val="1"/>
      <w:numFmt w:val="lowerRoman"/>
      <w:lvlText w:val="%9."/>
      <w:lvlJc w:val="right"/>
      <w:pPr>
        <w:ind w:left="6477" w:hanging="180"/>
      </w:pPr>
    </w:lvl>
  </w:abstractNum>
  <w:abstractNum w:abstractNumId="17" w15:restartNumberingAfterBreak="0">
    <w:nsid w:val="17C47982"/>
    <w:multiLevelType w:val="hybridMultilevel"/>
    <w:tmpl w:val="66287166"/>
    <w:lvl w:ilvl="0" w:tplc="61264D0A">
      <w:start w:val="1"/>
      <w:numFmt w:val="bullet"/>
      <w:lvlText w:val=""/>
      <w:lvlJc w:val="left"/>
      <w:pPr>
        <w:tabs>
          <w:tab w:val="num" w:pos="360"/>
        </w:tabs>
        <w:ind w:left="360" w:hanging="360"/>
      </w:pPr>
      <w:rPr>
        <w:rFonts w:ascii="Symbol" w:hAnsi="Symbol" w:hint="default"/>
        <w:sz w:val="22"/>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17F70FC7"/>
    <w:multiLevelType w:val="hybridMultilevel"/>
    <w:tmpl w:val="D71E1552"/>
    <w:lvl w:ilvl="0" w:tplc="61264D0A">
      <w:start w:val="1"/>
      <w:numFmt w:val="bullet"/>
      <w:lvlText w:val=""/>
      <w:lvlJc w:val="left"/>
      <w:pPr>
        <w:ind w:left="720" w:hanging="360"/>
      </w:pPr>
      <w:rPr>
        <w:rFonts w:ascii="Symbol" w:hAnsi="Symbol" w:hint="default"/>
        <w:sz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17F96E81"/>
    <w:multiLevelType w:val="hybridMultilevel"/>
    <w:tmpl w:val="0F8CD3C8"/>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0" w15:restartNumberingAfterBreak="0">
    <w:nsid w:val="18CC7E16"/>
    <w:multiLevelType w:val="hybridMultilevel"/>
    <w:tmpl w:val="4C26B884"/>
    <w:lvl w:ilvl="0" w:tplc="0422000F">
      <w:start w:val="1"/>
      <w:numFmt w:val="decimal"/>
      <w:lvlText w:val="%1."/>
      <w:lvlJc w:val="left"/>
      <w:pPr>
        <w:ind w:left="502"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1BFE08D2"/>
    <w:multiLevelType w:val="hybridMultilevel"/>
    <w:tmpl w:val="00749ABE"/>
    <w:lvl w:ilvl="0" w:tplc="0C241E74">
      <w:start w:val="1"/>
      <w:numFmt w:val="decimal"/>
      <w:lvlText w:val="%1."/>
      <w:lvlJc w:val="left"/>
      <w:pPr>
        <w:ind w:left="720" w:hanging="360"/>
      </w:pPr>
      <w:rPr>
        <w:rFonts w:ascii="Arial" w:eastAsia="Calibri" w:hAnsi="Arial" w:cs="Arial"/>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C2E3EEE"/>
    <w:multiLevelType w:val="hybridMultilevel"/>
    <w:tmpl w:val="E48E97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CEF3FF7"/>
    <w:multiLevelType w:val="hybridMultilevel"/>
    <w:tmpl w:val="681450BC"/>
    <w:lvl w:ilvl="0" w:tplc="61264D0A">
      <w:start w:val="1"/>
      <w:numFmt w:val="bullet"/>
      <w:lvlText w:val=""/>
      <w:lvlJc w:val="left"/>
      <w:pPr>
        <w:ind w:left="360" w:hanging="360"/>
      </w:pPr>
      <w:rPr>
        <w:rFonts w:ascii="Symbol" w:hAnsi="Symbol" w:hint="default"/>
        <w:sz w:val="22"/>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4" w15:restartNumberingAfterBreak="0">
    <w:nsid w:val="1D586042"/>
    <w:multiLevelType w:val="hybridMultilevel"/>
    <w:tmpl w:val="1EE6E196"/>
    <w:lvl w:ilvl="0" w:tplc="EDD6EAE6">
      <w:start w:val="1"/>
      <w:numFmt w:val="bullet"/>
      <w:lvlText w:val="•"/>
      <w:lvlJc w:val="left"/>
      <w:pPr>
        <w:tabs>
          <w:tab w:val="num" w:pos="720"/>
        </w:tabs>
        <w:ind w:left="720" w:hanging="360"/>
      </w:pPr>
      <w:rPr>
        <w:rFonts w:ascii="Times New Roman" w:hAnsi="Times New Roman" w:hint="default"/>
      </w:rPr>
    </w:lvl>
    <w:lvl w:ilvl="1" w:tplc="12F48F5A" w:tentative="1">
      <w:start w:val="1"/>
      <w:numFmt w:val="bullet"/>
      <w:lvlText w:val="•"/>
      <w:lvlJc w:val="left"/>
      <w:pPr>
        <w:tabs>
          <w:tab w:val="num" w:pos="1440"/>
        </w:tabs>
        <w:ind w:left="1440" w:hanging="360"/>
      </w:pPr>
      <w:rPr>
        <w:rFonts w:ascii="Times New Roman" w:hAnsi="Times New Roman" w:hint="default"/>
      </w:rPr>
    </w:lvl>
    <w:lvl w:ilvl="2" w:tplc="E37CBCC8" w:tentative="1">
      <w:start w:val="1"/>
      <w:numFmt w:val="bullet"/>
      <w:lvlText w:val="•"/>
      <w:lvlJc w:val="left"/>
      <w:pPr>
        <w:tabs>
          <w:tab w:val="num" w:pos="2160"/>
        </w:tabs>
        <w:ind w:left="2160" w:hanging="360"/>
      </w:pPr>
      <w:rPr>
        <w:rFonts w:ascii="Times New Roman" w:hAnsi="Times New Roman" w:hint="default"/>
      </w:rPr>
    </w:lvl>
    <w:lvl w:ilvl="3" w:tplc="EF5E8252" w:tentative="1">
      <w:start w:val="1"/>
      <w:numFmt w:val="bullet"/>
      <w:lvlText w:val="•"/>
      <w:lvlJc w:val="left"/>
      <w:pPr>
        <w:tabs>
          <w:tab w:val="num" w:pos="2880"/>
        </w:tabs>
        <w:ind w:left="2880" w:hanging="360"/>
      </w:pPr>
      <w:rPr>
        <w:rFonts w:ascii="Times New Roman" w:hAnsi="Times New Roman" w:hint="default"/>
      </w:rPr>
    </w:lvl>
    <w:lvl w:ilvl="4" w:tplc="01182EDA" w:tentative="1">
      <w:start w:val="1"/>
      <w:numFmt w:val="bullet"/>
      <w:lvlText w:val="•"/>
      <w:lvlJc w:val="left"/>
      <w:pPr>
        <w:tabs>
          <w:tab w:val="num" w:pos="3600"/>
        </w:tabs>
        <w:ind w:left="3600" w:hanging="360"/>
      </w:pPr>
      <w:rPr>
        <w:rFonts w:ascii="Times New Roman" w:hAnsi="Times New Roman" w:hint="default"/>
      </w:rPr>
    </w:lvl>
    <w:lvl w:ilvl="5" w:tplc="B018316A" w:tentative="1">
      <w:start w:val="1"/>
      <w:numFmt w:val="bullet"/>
      <w:lvlText w:val="•"/>
      <w:lvlJc w:val="left"/>
      <w:pPr>
        <w:tabs>
          <w:tab w:val="num" w:pos="4320"/>
        </w:tabs>
        <w:ind w:left="4320" w:hanging="360"/>
      </w:pPr>
      <w:rPr>
        <w:rFonts w:ascii="Times New Roman" w:hAnsi="Times New Roman" w:hint="default"/>
      </w:rPr>
    </w:lvl>
    <w:lvl w:ilvl="6" w:tplc="33EA2584" w:tentative="1">
      <w:start w:val="1"/>
      <w:numFmt w:val="bullet"/>
      <w:lvlText w:val="•"/>
      <w:lvlJc w:val="left"/>
      <w:pPr>
        <w:tabs>
          <w:tab w:val="num" w:pos="5040"/>
        </w:tabs>
        <w:ind w:left="5040" w:hanging="360"/>
      </w:pPr>
      <w:rPr>
        <w:rFonts w:ascii="Times New Roman" w:hAnsi="Times New Roman" w:hint="default"/>
      </w:rPr>
    </w:lvl>
    <w:lvl w:ilvl="7" w:tplc="9EA80AD4" w:tentative="1">
      <w:start w:val="1"/>
      <w:numFmt w:val="bullet"/>
      <w:lvlText w:val="•"/>
      <w:lvlJc w:val="left"/>
      <w:pPr>
        <w:tabs>
          <w:tab w:val="num" w:pos="5760"/>
        </w:tabs>
        <w:ind w:left="5760" w:hanging="360"/>
      </w:pPr>
      <w:rPr>
        <w:rFonts w:ascii="Times New Roman" w:hAnsi="Times New Roman" w:hint="default"/>
      </w:rPr>
    </w:lvl>
    <w:lvl w:ilvl="8" w:tplc="EB664DF2"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1DCE176B"/>
    <w:multiLevelType w:val="hybridMultilevel"/>
    <w:tmpl w:val="3D9E6A3A"/>
    <w:lvl w:ilvl="0" w:tplc="61264D0A">
      <w:start w:val="1"/>
      <w:numFmt w:val="bullet"/>
      <w:lvlText w:val=""/>
      <w:lvlJc w:val="left"/>
      <w:pPr>
        <w:ind w:left="360" w:hanging="360"/>
      </w:pPr>
      <w:rPr>
        <w:rFonts w:ascii="Symbol" w:hAnsi="Symbol" w:hint="default"/>
        <w:sz w:val="22"/>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6" w15:restartNumberingAfterBreak="0">
    <w:nsid w:val="1DDC3153"/>
    <w:multiLevelType w:val="hybridMultilevel"/>
    <w:tmpl w:val="F524FE14"/>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7" w15:restartNumberingAfterBreak="0">
    <w:nsid w:val="21BF5E6B"/>
    <w:multiLevelType w:val="hybridMultilevel"/>
    <w:tmpl w:val="836A0974"/>
    <w:lvl w:ilvl="0" w:tplc="0422000F">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8" w15:restartNumberingAfterBreak="0">
    <w:nsid w:val="224573CB"/>
    <w:multiLevelType w:val="hybridMultilevel"/>
    <w:tmpl w:val="1CF67A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229E50AB"/>
    <w:multiLevelType w:val="hybridMultilevel"/>
    <w:tmpl w:val="EA208A18"/>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0" w15:restartNumberingAfterBreak="0">
    <w:nsid w:val="242147C1"/>
    <w:multiLevelType w:val="hybridMultilevel"/>
    <w:tmpl w:val="F60821F0"/>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1" w15:restartNumberingAfterBreak="0">
    <w:nsid w:val="268D2D8D"/>
    <w:multiLevelType w:val="hybridMultilevel"/>
    <w:tmpl w:val="7DACBE20"/>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7F3554D"/>
    <w:multiLevelType w:val="hybridMultilevel"/>
    <w:tmpl w:val="54DABFC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27F80CB9"/>
    <w:multiLevelType w:val="hybridMultilevel"/>
    <w:tmpl w:val="A8ECDD3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2C6731F5"/>
    <w:multiLevelType w:val="hybridMultilevel"/>
    <w:tmpl w:val="A5A08CE0"/>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5" w15:restartNumberingAfterBreak="0">
    <w:nsid w:val="2C9748F2"/>
    <w:multiLevelType w:val="hybridMultilevel"/>
    <w:tmpl w:val="838858C2"/>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6" w15:restartNumberingAfterBreak="0">
    <w:nsid w:val="2D78007D"/>
    <w:multiLevelType w:val="hybridMultilevel"/>
    <w:tmpl w:val="6674F9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2E5C2FC1"/>
    <w:multiLevelType w:val="multilevel"/>
    <w:tmpl w:val="3ACC0364"/>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EBF1C89"/>
    <w:multiLevelType w:val="hybridMultilevel"/>
    <w:tmpl w:val="341C68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2F9B0A6B"/>
    <w:multiLevelType w:val="hybridMultilevel"/>
    <w:tmpl w:val="B51EC144"/>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0" w15:restartNumberingAfterBreak="0">
    <w:nsid w:val="32E65228"/>
    <w:multiLevelType w:val="hybridMultilevel"/>
    <w:tmpl w:val="227C37B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32ED6A6D"/>
    <w:multiLevelType w:val="hybridMultilevel"/>
    <w:tmpl w:val="4B463A9E"/>
    <w:lvl w:ilvl="0" w:tplc="61264D0A">
      <w:start w:val="1"/>
      <w:numFmt w:val="bullet"/>
      <w:lvlText w:val=""/>
      <w:lvlJc w:val="left"/>
      <w:pPr>
        <w:ind w:left="360" w:hanging="360"/>
      </w:pPr>
      <w:rPr>
        <w:rFonts w:ascii="Symbol" w:hAnsi="Symbol" w:hint="default"/>
        <w:sz w:val="22"/>
      </w:rPr>
    </w:lvl>
    <w:lvl w:ilvl="1" w:tplc="0422000B">
      <w:start w:val="1"/>
      <w:numFmt w:val="bullet"/>
      <w:lvlText w:val=""/>
      <w:lvlJc w:val="left"/>
      <w:pPr>
        <w:ind w:left="980" w:hanging="360"/>
      </w:pPr>
      <w:rPr>
        <w:rFonts w:ascii="Wingdings" w:hAnsi="Wingdings" w:hint="default"/>
      </w:rPr>
    </w:lvl>
    <w:lvl w:ilvl="2" w:tplc="04220005" w:tentative="1">
      <w:start w:val="1"/>
      <w:numFmt w:val="bullet"/>
      <w:lvlText w:val=""/>
      <w:lvlJc w:val="left"/>
      <w:pPr>
        <w:ind w:left="1700" w:hanging="360"/>
      </w:pPr>
      <w:rPr>
        <w:rFonts w:ascii="Wingdings" w:hAnsi="Wingdings" w:hint="default"/>
      </w:rPr>
    </w:lvl>
    <w:lvl w:ilvl="3" w:tplc="04220001" w:tentative="1">
      <w:start w:val="1"/>
      <w:numFmt w:val="bullet"/>
      <w:lvlText w:val=""/>
      <w:lvlJc w:val="left"/>
      <w:pPr>
        <w:ind w:left="2420" w:hanging="360"/>
      </w:pPr>
      <w:rPr>
        <w:rFonts w:ascii="Symbol" w:hAnsi="Symbol" w:hint="default"/>
      </w:rPr>
    </w:lvl>
    <w:lvl w:ilvl="4" w:tplc="04220003" w:tentative="1">
      <w:start w:val="1"/>
      <w:numFmt w:val="bullet"/>
      <w:lvlText w:val="o"/>
      <w:lvlJc w:val="left"/>
      <w:pPr>
        <w:ind w:left="3140" w:hanging="360"/>
      </w:pPr>
      <w:rPr>
        <w:rFonts w:ascii="Courier New" w:hAnsi="Courier New" w:cs="Courier New" w:hint="default"/>
      </w:rPr>
    </w:lvl>
    <w:lvl w:ilvl="5" w:tplc="04220005" w:tentative="1">
      <w:start w:val="1"/>
      <w:numFmt w:val="bullet"/>
      <w:lvlText w:val=""/>
      <w:lvlJc w:val="left"/>
      <w:pPr>
        <w:ind w:left="3860" w:hanging="360"/>
      </w:pPr>
      <w:rPr>
        <w:rFonts w:ascii="Wingdings" w:hAnsi="Wingdings" w:hint="default"/>
      </w:rPr>
    </w:lvl>
    <w:lvl w:ilvl="6" w:tplc="04220001" w:tentative="1">
      <w:start w:val="1"/>
      <w:numFmt w:val="bullet"/>
      <w:lvlText w:val=""/>
      <w:lvlJc w:val="left"/>
      <w:pPr>
        <w:ind w:left="4580" w:hanging="360"/>
      </w:pPr>
      <w:rPr>
        <w:rFonts w:ascii="Symbol" w:hAnsi="Symbol" w:hint="default"/>
      </w:rPr>
    </w:lvl>
    <w:lvl w:ilvl="7" w:tplc="04220003" w:tentative="1">
      <w:start w:val="1"/>
      <w:numFmt w:val="bullet"/>
      <w:lvlText w:val="o"/>
      <w:lvlJc w:val="left"/>
      <w:pPr>
        <w:ind w:left="5300" w:hanging="360"/>
      </w:pPr>
      <w:rPr>
        <w:rFonts w:ascii="Courier New" w:hAnsi="Courier New" w:cs="Courier New" w:hint="default"/>
      </w:rPr>
    </w:lvl>
    <w:lvl w:ilvl="8" w:tplc="04220005" w:tentative="1">
      <w:start w:val="1"/>
      <w:numFmt w:val="bullet"/>
      <w:lvlText w:val=""/>
      <w:lvlJc w:val="left"/>
      <w:pPr>
        <w:ind w:left="6020" w:hanging="360"/>
      </w:pPr>
      <w:rPr>
        <w:rFonts w:ascii="Wingdings" w:hAnsi="Wingdings" w:hint="default"/>
      </w:rPr>
    </w:lvl>
  </w:abstractNum>
  <w:abstractNum w:abstractNumId="42" w15:restartNumberingAfterBreak="0">
    <w:nsid w:val="336579A9"/>
    <w:multiLevelType w:val="hybridMultilevel"/>
    <w:tmpl w:val="98DCCBB6"/>
    <w:lvl w:ilvl="0" w:tplc="97A88930">
      <w:start w:val="1"/>
      <w:numFmt w:val="decimal"/>
      <w:pStyle w:val="TableTitle"/>
      <w:lvlText w:val="Таблиця %1."/>
      <w:lvlJc w:val="left"/>
      <w:pPr>
        <w:tabs>
          <w:tab w:val="num" w:pos="1058"/>
        </w:tabs>
        <w:ind w:left="1778" w:hanging="360"/>
      </w:pPr>
      <w:rPr>
        <w:rFonts w:ascii="Arial" w:hAnsi="Arial" w:cs="Arial" w:hint="default"/>
        <w:b/>
        <w:bCs/>
        <w:i w:val="0"/>
        <w:iCs w:val="0"/>
        <w:sz w:val="22"/>
        <w:szCs w:val="22"/>
      </w:rPr>
    </w:lvl>
    <w:lvl w:ilvl="1" w:tplc="0419000F">
      <w:start w:val="1"/>
      <w:numFmt w:val="decimal"/>
      <w:lvlText w:val="%2."/>
      <w:lvlJc w:val="left"/>
      <w:pPr>
        <w:tabs>
          <w:tab w:val="num" w:pos="1440"/>
        </w:tabs>
        <w:ind w:left="1440" w:hanging="360"/>
      </w:pPr>
      <w:rPr>
        <w:rFonts w:cs="Times New Roman" w:hint="default"/>
        <w:b/>
        <w:bCs/>
        <w:i w:val="0"/>
        <w:iCs w:val="0"/>
        <w:sz w:val="22"/>
        <w:szCs w:val="22"/>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33CD0213"/>
    <w:multiLevelType w:val="hybridMultilevel"/>
    <w:tmpl w:val="9804757C"/>
    <w:lvl w:ilvl="0" w:tplc="0422000F">
      <w:start w:val="1"/>
      <w:numFmt w:val="decimal"/>
      <w:lvlText w:val="%1."/>
      <w:lvlJc w:val="left"/>
      <w:pPr>
        <w:tabs>
          <w:tab w:val="num" w:pos="360"/>
        </w:tabs>
        <w:ind w:left="360" w:hanging="360"/>
      </w:pPr>
      <w:rPr>
        <w:rFonts w:cs="Gungsuh"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4" w15:restartNumberingAfterBreak="0">
    <w:nsid w:val="33DE0D43"/>
    <w:multiLevelType w:val="hybridMultilevel"/>
    <w:tmpl w:val="0DDE77D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15:restartNumberingAfterBreak="0">
    <w:nsid w:val="35053CDB"/>
    <w:multiLevelType w:val="multilevel"/>
    <w:tmpl w:val="EC7E585A"/>
    <w:lvl w:ilvl="0">
      <w:start w:val="1"/>
      <w:numFmt w:val="decimal"/>
      <w:lvlText w:val="%1."/>
      <w:lvlJc w:val="left"/>
      <w:pPr>
        <w:tabs>
          <w:tab w:val="num" w:pos="720"/>
        </w:tabs>
        <w:ind w:left="720" w:hanging="360"/>
      </w:pPr>
      <w:rPr>
        <w:rFonts w:ascii="Arial" w:eastAsia="Calibri"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5B63C2D"/>
    <w:multiLevelType w:val="hybridMultilevel"/>
    <w:tmpl w:val="9EA23382"/>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7" w15:restartNumberingAfterBreak="0">
    <w:nsid w:val="38FA10C3"/>
    <w:multiLevelType w:val="hybridMultilevel"/>
    <w:tmpl w:val="7DAA4A0E"/>
    <w:lvl w:ilvl="0" w:tplc="8C702D4E">
      <w:start w:val="1"/>
      <w:numFmt w:val="bullet"/>
      <w:lvlText w:val=""/>
      <w:lvlJc w:val="left"/>
      <w:pPr>
        <w:ind w:left="360" w:hanging="360"/>
      </w:pPr>
      <w:rPr>
        <w:rFonts w:ascii="Symbol" w:hAnsi="Symbol" w:hint="default"/>
        <w:sz w:val="20"/>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8" w15:restartNumberingAfterBreak="0">
    <w:nsid w:val="398B4771"/>
    <w:multiLevelType w:val="hybridMultilevel"/>
    <w:tmpl w:val="DE560262"/>
    <w:lvl w:ilvl="0" w:tplc="61264D0A">
      <w:start w:val="1"/>
      <w:numFmt w:val="bullet"/>
      <w:lvlText w:val=""/>
      <w:lvlJc w:val="left"/>
      <w:pPr>
        <w:ind w:left="720" w:hanging="360"/>
      </w:pPr>
      <w:rPr>
        <w:rFonts w:ascii="Symbol" w:hAnsi="Symbol" w:hint="default"/>
        <w:sz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15:restartNumberingAfterBreak="0">
    <w:nsid w:val="39F52C4D"/>
    <w:multiLevelType w:val="hybridMultilevel"/>
    <w:tmpl w:val="6622C100"/>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0" w15:restartNumberingAfterBreak="0">
    <w:nsid w:val="3B113A37"/>
    <w:multiLevelType w:val="hybridMultilevel"/>
    <w:tmpl w:val="39444B48"/>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1" w15:restartNumberingAfterBreak="0">
    <w:nsid w:val="3C221C23"/>
    <w:multiLevelType w:val="hybridMultilevel"/>
    <w:tmpl w:val="57C20822"/>
    <w:lvl w:ilvl="0" w:tplc="61264D0A">
      <w:start w:val="1"/>
      <w:numFmt w:val="bullet"/>
      <w:lvlText w:val=""/>
      <w:lvlJc w:val="left"/>
      <w:pPr>
        <w:ind w:left="720" w:hanging="360"/>
      </w:pPr>
      <w:rPr>
        <w:rFonts w:ascii="Symbol" w:hAnsi="Symbol" w:hint="default"/>
        <w:sz w:val="22"/>
      </w:rPr>
    </w:lvl>
    <w:lvl w:ilvl="1" w:tplc="61264D0A">
      <w:start w:val="1"/>
      <w:numFmt w:val="bullet"/>
      <w:lvlText w:val=""/>
      <w:lvlJc w:val="left"/>
      <w:pPr>
        <w:ind w:left="1440" w:hanging="360"/>
      </w:pPr>
      <w:rPr>
        <w:rFonts w:ascii="Symbol" w:hAnsi="Symbol" w:hint="default"/>
        <w:sz w:val="22"/>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3DC56AAD"/>
    <w:multiLevelType w:val="hybridMultilevel"/>
    <w:tmpl w:val="78FAA3EC"/>
    <w:lvl w:ilvl="0" w:tplc="61264D0A">
      <w:start w:val="1"/>
      <w:numFmt w:val="bullet"/>
      <w:lvlText w:val=""/>
      <w:lvlJc w:val="left"/>
      <w:pPr>
        <w:ind w:left="360" w:hanging="360"/>
      </w:pPr>
      <w:rPr>
        <w:rFonts w:ascii="Symbol" w:hAnsi="Symbol" w:hint="default"/>
        <w:sz w:val="22"/>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3" w15:restartNumberingAfterBreak="0">
    <w:nsid w:val="3E2C5DCC"/>
    <w:multiLevelType w:val="hybridMultilevel"/>
    <w:tmpl w:val="457070EC"/>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4" w15:restartNumberingAfterBreak="0">
    <w:nsid w:val="3EBA38EB"/>
    <w:multiLevelType w:val="hybridMultilevel"/>
    <w:tmpl w:val="93FE189A"/>
    <w:lvl w:ilvl="0" w:tplc="61264D0A">
      <w:start w:val="1"/>
      <w:numFmt w:val="bullet"/>
      <w:lvlText w:val=""/>
      <w:lvlJc w:val="left"/>
      <w:pPr>
        <w:ind w:left="360" w:hanging="360"/>
      </w:pPr>
      <w:rPr>
        <w:rFonts w:ascii="Symbol" w:hAnsi="Symbol" w:hint="default"/>
        <w:sz w:val="22"/>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5" w15:restartNumberingAfterBreak="0">
    <w:nsid w:val="3F5C609F"/>
    <w:multiLevelType w:val="hybridMultilevel"/>
    <w:tmpl w:val="0EE84882"/>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6" w15:restartNumberingAfterBreak="0">
    <w:nsid w:val="3FC35CEE"/>
    <w:multiLevelType w:val="hybridMultilevel"/>
    <w:tmpl w:val="D20EDC22"/>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7" w15:restartNumberingAfterBreak="0">
    <w:nsid w:val="41BC03B5"/>
    <w:multiLevelType w:val="hybridMultilevel"/>
    <w:tmpl w:val="D6B0D468"/>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8" w15:restartNumberingAfterBreak="0">
    <w:nsid w:val="42335384"/>
    <w:multiLevelType w:val="hybridMultilevel"/>
    <w:tmpl w:val="77E622B8"/>
    <w:lvl w:ilvl="0" w:tplc="6CB87030">
      <w:start w:val="4"/>
      <w:numFmt w:val="decimal"/>
      <w:lvlText w:val="%1."/>
      <w:lvlJc w:val="left"/>
      <w:pPr>
        <w:tabs>
          <w:tab w:val="num" w:pos="360"/>
        </w:tabs>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15:restartNumberingAfterBreak="0">
    <w:nsid w:val="443146EC"/>
    <w:multiLevelType w:val="hybridMultilevel"/>
    <w:tmpl w:val="0BD08A2C"/>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0" w15:restartNumberingAfterBreak="0">
    <w:nsid w:val="45227A32"/>
    <w:multiLevelType w:val="hybridMultilevel"/>
    <w:tmpl w:val="438019C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61" w15:restartNumberingAfterBreak="0">
    <w:nsid w:val="47D7549B"/>
    <w:multiLevelType w:val="hybridMultilevel"/>
    <w:tmpl w:val="F90261E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62" w15:restartNumberingAfterBreak="0">
    <w:nsid w:val="48F65904"/>
    <w:multiLevelType w:val="hybridMultilevel"/>
    <w:tmpl w:val="5F1C5148"/>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63" w15:restartNumberingAfterBreak="0">
    <w:nsid w:val="49422657"/>
    <w:multiLevelType w:val="hybridMultilevel"/>
    <w:tmpl w:val="1C507104"/>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64" w15:restartNumberingAfterBreak="0">
    <w:nsid w:val="49837849"/>
    <w:multiLevelType w:val="hybridMultilevel"/>
    <w:tmpl w:val="A0B4815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5" w15:restartNumberingAfterBreak="0">
    <w:nsid w:val="49D238DF"/>
    <w:multiLevelType w:val="hybridMultilevel"/>
    <w:tmpl w:val="131ED11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6" w15:restartNumberingAfterBreak="0">
    <w:nsid w:val="4AE50AC0"/>
    <w:multiLevelType w:val="hybridMultilevel"/>
    <w:tmpl w:val="8740175A"/>
    <w:lvl w:ilvl="0" w:tplc="8AB0ECE6">
      <w:start w:val="1"/>
      <w:numFmt w:val="decimal"/>
      <w:lvlText w:val="%1."/>
      <w:lvlJc w:val="left"/>
      <w:pPr>
        <w:tabs>
          <w:tab w:val="num" w:pos="360"/>
        </w:tabs>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4BE30515"/>
    <w:multiLevelType w:val="hybridMultilevel"/>
    <w:tmpl w:val="69DA68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8" w15:restartNumberingAfterBreak="0">
    <w:nsid w:val="4D1F5BF3"/>
    <w:multiLevelType w:val="hybridMultilevel"/>
    <w:tmpl w:val="8174B5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9" w15:restartNumberingAfterBreak="0">
    <w:nsid w:val="4F3854D4"/>
    <w:multiLevelType w:val="hybridMultilevel"/>
    <w:tmpl w:val="2E861C0C"/>
    <w:lvl w:ilvl="0" w:tplc="CAF22162">
      <w:start w:val="1"/>
      <w:numFmt w:val="decimal"/>
      <w:pStyle w:val="LINCTableRus"/>
      <w:lvlText w:val="Таблица %1."/>
      <w:lvlJc w:val="left"/>
      <w:pPr>
        <w:tabs>
          <w:tab w:val="num" w:pos="1134"/>
        </w:tabs>
        <w:ind w:left="1418" w:hanging="1418"/>
      </w:pPr>
      <w:rPr>
        <w:rFonts w:ascii="Arial" w:hAnsi="Arial" w:cs="Arial" w:hint="default"/>
        <w:b/>
        <w:bCs/>
        <w:i w:val="0"/>
        <w:iCs w:val="0"/>
        <w:sz w:val="22"/>
        <w:szCs w:val="22"/>
      </w:rPr>
    </w:lvl>
    <w:lvl w:ilvl="1" w:tplc="0409000F">
      <w:start w:val="1"/>
      <w:numFmt w:val="decimal"/>
      <w:lvlText w:val="%2."/>
      <w:lvlJc w:val="left"/>
      <w:pPr>
        <w:tabs>
          <w:tab w:val="num" w:pos="1440"/>
        </w:tabs>
        <w:ind w:left="1440" w:hanging="360"/>
      </w:pPr>
      <w:rPr>
        <w:rFonts w:cs="Times New Roman" w:hint="default"/>
        <w:b/>
        <w:bCs/>
        <w:i w:val="0"/>
        <w:iCs w:val="0"/>
        <w:sz w:val="22"/>
        <w:szCs w:val="22"/>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4F511584"/>
    <w:multiLevelType w:val="hybridMultilevel"/>
    <w:tmpl w:val="4582015A"/>
    <w:lvl w:ilvl="0" w:tplc="61264D0A">
      <w:start w:val="1"/>
      <w:numFmt w:val="bullet"/>
      <w:lvlText w:val=""/>
      <w:lvlJc w:val="left"/>
      <w:pPr>
        <w:ind w:left="360" w:hanging="360"/>
      </w:pPr>
      <w:rPr>
        <w:rFonts w:ascii="Symbol" w:hAnsi="Symbol" w:hint="default"/>
        <w:sz w:val="22"/>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71" w15:restartNumberingAfterBreak="0">
    <w:nsid w:val="513D58C3"/>
    <w:multiLevelType w:val="hybridMultilevel"/>
    <w:tmpl w:val="F6D878A6"/>
    <w:lvl w:ilvl="0" w:tplc="61264D0A">
      <w:start w:val="1"/>
      <w:numFmt w:val="bullet"/>
      <w:lvlText w:val=""/>
      <w:lvlJc w:val="left"/>
      <w:pPr>
        <w:ind w:left="360" w:hanging="360"/>
      </w:pPr>
      <w:rPr>
        <w:rFonts w:ascii="Symbol" w:hAnsi="Symbol" w:hint="default"/>
        <w:sz w:val="22"/>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72" w15:restartNumberingAfterBreak="0">
    <w:nsid w:val="517A05D0"/>
    <w:multiLevelType w:val="hybridMultilevel"/>
    <w:tmpl w:val="5ACC9A1A"/>
    <w:lvl w:ilvl="0" w:tplc="61264D0A">
      <w:start w:val="1"/>
      <w:numFmt w:val="bullet"/>
      <w:lvlText w:val=""/>
      <w:lvlJc w:val="left"/>
      <w:pPr>
        <w:ind w:left="360" w:hanging="360"/>
      </w:pPr>
      <w:rPr>
        <w:rFonts w:ascii="Symbol" w:hAnsi="Symbol"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3" w15:restartNumberingAfterBreak="0">
    <w:nsid w:val="526F4137"/>
    <w:multiLevelType w:val="hybridMultilevel"/>
    <w:tmpl w:val="28465DB8"/>
    <w:lvl w:ilvl="0" w:tplc="61264D0A">
      <w:start w:val="1"/>
      <w:numFmt w:val="bullet"/>
      <w:lvlText w:val=""/>
      <w:lvlJc w:val="left"/>
      <w:pPr>
        <w:ind w:left="360" w:hanging="360"/>
      </w:pPr>
      <w:rPr>
        <w:rFonts w:ascii="Symbol" w:hAnsi="Symbol" w:hint="default"/>
        <w:sz w:val="22"/>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74" w15:restartNumberingAfterBreak="0">
    <w:nsid w:val="52B23008"/>
    <w:multiLevelType w:val="hybridMultilevel"/>
    <w:tmpl w:val="4ABEC64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5" w15:restartNumberingAfterBreak="0">
    <w:nsid w:val="5338600E"/>
    <w:multiLevelType w:val="hybridMultilevel"/>
    <w:tmpl w:val="4D4EFFAA"/>
    <w:lvl w:ilvl="0" w:tplc="AD84213E">
      <w:start w:val="1"/>
      <w:numFmt w:val="bullet"/>
      <w:lvlText w:val="•"/>
      <w:lvlJc w:val="left"/>
      <w:pPr>
        <w:tabs>
          <w:tab w:val="num" w:pos="360"/>
        </w:tabs>
        <w:ind w:left="360" w:hanging="360"/>
      </w:pPr>
      <w:rPr>
        <w:rFonts w:ascii="Times New Roman" w:hAnsi="Times New Roman" w:hint="default"/>
      </w:rPr>
    </w:lvl>
    <w:lvl w:ilvl="1" w:tplc="B0C4F188" w:tentative="1">
      <w:start w:val="1"/>
      <w:numFmt w:val="bullet"/>
      <w:lvlText w:val="•"/>
      <w:lvlJc w:val="left"/>
      <w:pPr>
        <w:tabs>
          <w:tab w:val="num" w:pos="1080"/>
        </w:tabs>
        <w:ind w:left="1080" w:hanging="360"/>
      </w:pPr>
      <w:rPr>
        <w:rFonts w:ascii="Times New Roman" w:hAnsi="Times New Roman" w:hint="default"/>
      </w:rPr>
    </w:lvl>
    <w:lvl w:ilvl="2" w:tplc="92D09EEE" w:tentative="1">
      <w:start w:val="1"/>
      <w:numFmt w:val="bullet"/>
      <w:lvlText w:val="•"/>
      <w:lvlJc w:val="left"/>
      <w:pPr>
        <w:tabs>
          <w:tab w:val="num" w:pos="1800"/>
        </w:tabs>
        <w:ind w:left="1800" w:hanging="360"/>
      </w:pPr>
      <w:rPr>
        <w:rFonts w:ascii="Times New Roman" w:hAnsi="Times New Roman" w:hint="default"/>
      </w:rPr>
    </w:lvl>
    <w:lvl w:ilvl="3" w:tplc="BA24A2AC" w:tentative="1">
      <w:start w:val="1"/>
      <w:numFmt w:val="bullet"/>
      <w:lvlText w:val="•"/>
      <w:lvlJc w:val="left"/>
      <w:pPr>
        <w:tabs>
          <w:tab w:val="num" w:pos="2520"/>
        </w:tabs>
        <w:ind w:left="2520" w:hanging="360"/>
      </w:pPr>
      <w:rPr>
        <w:rFonts w:ascii="Times New Roman" w:hAnsi="Times New Roman" w:hint="default"/>
      </w:rPr>
    </w:lvl>
    <w:lvl w:ilvl="4" w:tplc="0DD4D100" w:tentative="1">
      <w:start w:val="1"/>
      <w:numFmt w:val="bullet"/>
      <w:lvlText w:val="•"/>
      <w:lvlJc w:val="left"/>
      <w:pPr>
        <w:tabs>
          <w:tab w:val="num" w:pos="3240"/>
        </w:tabs>
        <w:ind w:left="3240" w:hanging="360"/>
      </w:pPr>
      <w:rPr>
        <w:rFonts w:ascii="Times New Roman" w:hAnsi="Times New Roman" w:hint="default"/>
      </w:rPr>
    </w:lvl>
    <w:lvl w:ilvl="5" w:tplc="88C215F2" w:tentative="1">
      <w:start w:val="1"/>
      <w:numFmt w:val="bullet"/>
      <w:lvlText w:val="•"/>
      <w:lvlJc w:val="left"/>
      <w:pPr>
        <w:tabs>
          <w:tab w:val="num" w:pos="3960"/>
        </w:tabs>
        <w:ind w:left="3960" w:hanging="360"/>
      </w:pPr>
      <w:rPr>
        <w:rFonts w:ascii="Times New Roman" w:hAnsi="Times New Roman" w:hint="default"/>
      </w:rPr>
    </w:lvl>
    <w:lvl w:ilvl="6" w:tplc="3286C4EC" w:tentative="1">
      <w:start w:val="1"/>
      <w:numFmt w:val="bullet"/>
      <w:lvlText w:val="•"/>
      <w:lvlJc w:val="left"/>
      <w:pPr>
        <w:tabs>
          <w:tab w:val="num" w:pos="4680"/>
        </w:tabs>
        <w:ind w:left="4680" w:hanging="360"/>
      </w:pPr>
      <w:rPr>
        <w:rFonts w:ascii="Times New Roman" w:hAnsi="Times New Roman" w:hint="default"/>
      </w:rPr>
    </w:lvl>
    <w:lvl w:ilvl="7" w:tplc="47922D46" w:tentative="1">
      <w:start w:val="1"/>
      <w:numFmt w:val="bullet"/>
      <w:lvlText w:val="•"/>
      <w:lvlJc w:val="left"/>
      <w:pPr>
        <w:tabs>
          <w:tab w:val="num" w:pos="5400"/>
        </w:tabs>
        <w:ind w:left="5400" w:hanging="360"/>
      </w:pPr>
      <w:rPr>
        <w:rFonts w:ascii="Times New Roman" w:hAnsi="Times New Roman" w:hint="default"/>
      </w:rPr>
    </w:lvl>
    <w:lvl w:ilvl="8" w:tplc="5B1A867A" w:tentative="1">
      <w:start w:val="1"/>
      <w:numFmt w:val="bullet"/>
      <w:lvlText w:val="•"/>
      <w:lvlJc w:val="left"/>
      <w:pPr>
        <w:tabs>
          <w:tab w:val="num" w:pos="6120"/>
        </w:tabs>
        <w:ind w:left="6120" w:hanging="360"/>
      </w:pPr>
      <w:rPr>
        <w:rFonts w:ascii="Times New Roman" w:hAnsi="Times New Roman" w:hint="default"/>
      </w:rPr>
    </w:lvl>
  </w:abstractNum>
  <w:abstractNum w:abstractNumId="76" w15:restartNumberingAfterBreak="0">
    <w:nsid w:val="557060E5"/>
    <w:multiLevelType w:val="hybridMultilevel"/>
    <w:tmpl w:val="B394BCF2"/>
    <w:lvl w:ilvl="0" w:tplc="0B2CE8EE">
      <w:start w:val="3"/>
      <w:numFmt w:val="decimal"/>
      <w:lvlText w:val="%1."/>
      <w:lvlJc w:val="left"/>
      <w:pPr>
        <w:tabs>
          <w:tab w:val="num" w:pos="360"/>
        </w:tabs>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7" w15:restartNumberingAfterBreak="0">
    <w:nsid w:val="56AF4148"/>
    <w:multiLevelType w:val="hybridMultilevel"/>
    <w:tmpl w:val="A42E0F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8" w15:restartNumberingAfterBreak="0">
    <w:nsid w:val="56FD6FA5"/>
    <w:multiLevelType w:val="hybridMultilevel"/>
    <w:tmpl w:val="C1AA3F1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9" w15:restartNumberingAfterBreak="0">
    <w:nsid w:val="5797726F"/>
    <w:multiLevelType w:val="hybridMultilevel"/>
    <w:tmpl w:val="BAA01664"/>
    <w:lvl w:ilvl="0" w:tplc="68FACD6C">
      <w:start w:val="3"/>
      <w:numFmt w:val="bullet"/>
      <w:lvlText w:val="-"/>
      <w:lvlJc w:val="left"/>
      <w:pPr>
        <w:ind w:left="360" w:hanging="360"/>
      </w:pPr>
      <w:rPr>
        <w:rFonts w:ascii="Times New Roman" w:eastAsia="Calibri"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80" w15:restartNumberingAfterBreak="0">
    <w:nsid w:val="57D83B68"/>
    <w:multiLevelType w:val="multilevel"/>
    <w:tmpl w:val="A55A0466"/>
    <w:lvl w:ilvl="0">
      <w:start w:val="1"/>
      <w:numFmt w:val="decimal"/>
      <w:pStyle w:val="ChartTitle"/>
      <w:lvlText w:val="Графік %1:"/>
      <w:lvlJc w:val="left"/>
      <w:pPr>
        <w:tabs>
          <w:tab w:val="num" w:pos="1474"/>
        </w:tabs>
        <w:ind w:left="1474" w:hanging="1474"/>
      </w:pPr>
      <w:rPr>
        <w:rFonts w:cs="Times New Roman" w:hint="default"/>
        <w:b/>
        <w:i w:val="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1" w15:restartNumberingAfterBreak="0">
    <w:nsid w:val="583E0A05"/>
    <w:multiLevelType w:val="hybridMultilevel"/>
    <w:tmpl w:val="3B081304"/>
    <w:lvl w:ilvl="0" w:tplc="BD4EDA84">
      <w:start w:val="5"/>
      <w:numFmt w:val="decimal"/>
      <w:lvlText w:val="%1."/>
      <w:lvlJc w:val="left"/>
      <w:pPr>
        <w:tabs>
          <w:tab w:val="num" w:pos="360"/>
        </w:tabs>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2" w15:restartNumberingAfterBreak="0">
    <w:nsid w:val="583F3734"/>
    <w:multiLevelType w:val="hybridMultilevel"/>
    <w:tmpl w:val="2A24FE28"/>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83" w15:restartNumberingAfterBreak="0">
    <w:nsid w:val="585630E9"/>
    <w:multiLevelType w:val="hybridMultilevel"/>
    <w:tmpl w:val="37E4A732"/>
    <w:lvl w:ilvl="0" w:tplc="61264D0A">
      <w:start w:val="1"/>
      <w:numFmt w:val="bullet"/>
      <w:lvlText w:val=""/>
      <w:lvlJc w:val="left"/>
      <w:pPr>
        <w:ind w:left="360" w:hanging="360"/>
      </w:pPr>
      <w:rPr>
        <w:rFonts w:ascii="Symbol" w:hAnsi="Symbol" w:hint="default"/>
        <w:sz w:val="22"/>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84" w15:restartNumberingAfterBreak="0">
    <w:nsid w:val="586E43BF"/>
    <w:multiLevelType w:val="hybridMultilevel"/>
    <w:tmpl w:val="8950616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5" w15:restartNumberingAfterBreak="0">
    <w:nsid w:val="59960C64"/>
    <w:multiLevelType w:val="hybridMultilevel"/>
    <w:tmpl w:val="1168FFE2"/>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86" w15:restartNumberingAfterBreak="0">
    <w:nsid w:val="5AAC47F8"/>
    <w:multiLevelType w:val="hybridMultilevel"/>
    <w:tmpl w:val="75EEC9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7" w15:restartNumberingAfterBreak="0">
    <w:nsid w:val="5D1A7BC1"/>
    <w:multiLevelType w:val="hybridMultilevel"/>
    <w:tmpl w:val="0EC02FC4"/>
    <w:lvl w:ilvl="0" w:tplc="61264D0A">
      <w:start w:val="1"/>
      <w:numFmt w:val="bullet"/>
      <w:lvlText w:val=""/>
      <w:lvlJc w:val="left"/>
      <w:pPr>
        <w:ind w:left="360" w:hanging="360"/>
      </w:pPr>
      <w:rPr>
        <w:rFonts w:ascii="Symbol" w:hAnsi="Symbol" w:hint="default"/>
        <w:sz w:val="22"/>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88" w15:restartNumberingAfterBreak="0">
    <w:nsid w:val="5D9B4B0B"/>
    <w:multiLevelType w:val="hybridMultilevel"/>
    <w:tmpl w:val="4C26B8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9" w15:restartNumberingAfterBreak="0">
    <w:nsid w:val="5DDE56EB"/>
    <w:multiLevelType w:val="hybridMultilevel"/>
    <w:tmpl w:val="8796FAE0"/>
    <w:lvl w:ilvl="0" w:tplc="61264D0A">
      <w:start w:val="1"/>
      <w:numFmt w:val="bullet"/>
      <w:lvlText w:val=""/>
      <w:lvlJc w:val="left"/>
      <w:pPr>
        <w:ind w:left="360" w:hanging="360"/>
      </w:pPr>
      <w:rPr>
        <w:rFonts w:ascii="Symbol" w:hAnsi="Symbol" w:hint="default"/>
        <w:sz w:val="22"/>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0" w15:restartNumberingAfterBreak="0">
    <w:nsid w:val="5E2A4E8D"/>
    <w:multiLevelType w:val="hybridMultilevel"/>
    <w:tmpl w:val="7CDC9F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1" w15:restartNumberingAfterBreak="0">
    <w:nsid w:val="5FF20D67"/>
    <w:multiLevelType w:val="hybridMultilevel"/>
    <w:tmpl w:val="A1ACC1F6"/>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2" w15:restartNumberingAfterBreak="0">
    <w:nsid w:val="61123CEC"/>
    <w:multiLevelType w:val="hybridMultilevel"/>
    <w:tmpl w:val="BC06DD8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3" w15:restartNumberingAfterBreak="0">
    <w:nsid w:val="612063F1"/>
    <w:multiLevelType w:val="hybridMultilevel"/>
    <w:tmpl w:val="E05CC992"/>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4" w15:restartNumberingAfterBreak="0">
    <w:nsid w:val="61A36D5C"/>
    <w:multiLevelType w:val="hybridMultilevel"/>
    <w:tmpl w:val="70F83404"/>
    <w:lvl w:ilvl="0" w:tplc="61264D0A">
      <w:start w:val="1"/>
      <w:numFmt w:val="bullet"/>
      <w:lvlText w:val=""/>
      <w:lvlJc w:val="left"/>
      <w:pPr>
        <w:ind w:left="720" w:hanging="360"/>
      </w:pPr>
      <w:rPr>
        <w:rFonts w:ascii="Symbol" w:hAnsi="Symbol" w:hint="default"/>
        <w:sz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5" w15:restartNumberingAfterBreak="0">
    <w:nsid w:val="61C47AA2"/>
    <w:multiLevelType w:val="multilevel"/>
    <w:tmpl w:val="CFFEBEC0"/>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6" w15:restartNumberingAfterBreak="0">
    <w:nsid w:val="6506691E"/>
    <w:multiLevelType w:val="hybridMultilevel"/>
    <w:tmpl w:val="E182F766"/>
    <w:lvl w:ilvl="0" w:tplc="04190001">
      <w:start w:val="1"/>
      <w:numFmt w:val="bullet"/>
      <w:lvlText w:val=""/>
      <w:lvlJc w:val="left"/>
      <w:pPr>
        <w:ind w:left="770" w:hanging="360"/>
      </w:pPr>
      <w:rPr>
        <w:rFonts w:ascii="Symbol" w:hAnsi="Symbol" w:hint="default"/>
      </w:rPr>
    </w:lvl>
    <w:lvl w:ilvl="1" w:tplc="04190003">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97" w15:restartNumberingAfterBreak="0">
    <w:nsid w:val="658E4945"/>
    <w:multiLevelType w:val="hybridMultilevel"/>
    <w:tmpl w:val="C248C2D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8" w15:restartNumberingAfterBreak="0">
    <w:nsid w:val="65F70E07"/>
    <w:multiLevelType w:val="hybridMultilevel"/>
    <w:tmpl w:val="96665E3A"/>
    <w:lvl w:ilvl="0" w:tplc="61264D0A">
      <w:start w:val="1"/>
      <w:numFmt w:val="bullet"/>
      <w:lvlText w:val=""/>
      <w:lvlJc w:val="left"/>
      <w:pPr>
        <w:ind w:left="360" w:hanging="360"/>
      </w:pPr>
      <w:rPr>
        <w:rFonts w:ascii="Symbol" w:hAnsi="Symbol" w:hint="default"/>
        <w:sz w:val="22"/>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9" w15:restartNumberingAfterBreak="0">
    <w:nsid w:val="67545085"/>
    <w:multiLevelType w:val="multilevel"/>
    <w:tmpl w:val="58C882A6"/>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Arial" w:eastAsia="Calibr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75B61B0"/>
    <w:multiLevelType w:val="hybridMultilevel"/>
    <w:tmpl w:val="BF56D384"/>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01" w15:restartNumberingAfterBreak="0">
    <w:nsid w:val="69971FBE"/>
    <w:multiLevelType w:val="hybridMultilevel"/>
    <w:tmpl w:val="EE665968"/>
    <w:lvl w:ilvl="0" w:tplc="0422000F">
      <w:start w:val="1"/>
      <w:numFmt w:val="decimal"/>
      <w:lvlText w:val="%1."/>
      <w:lvlJc w:val="left"/>
      <w:pPr>
        <w:tabs>
          <w:tab w:val="num" w:pos="360"/>
        </w:tabs>
        <w:ind w:left="360" w:hanging="360"/>
      </w:pPr>
      <w:rPr>
        <w:rFonts w:cs="Gungsuh" w:hint="default"/>
        <w:color w:val="000000"/>
      </w:rPr>
    </w:lvl>
    <w:lvl w:ilvl="1" w:tplc="04220003" w:tentative="1">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102" w15:restartNumberingAfterBreak="0">
    <w:nsid w:val="6A936154"/>
    <w:multiLevelType w:val="hybridMultilevel"/>
    <w:tmpl w:val="41EAFBDC"/>
    <w:lvl w:ilvl="0" w:tplc="61264D0A">
      <w:start w:val="1"/>
      <w:numFmt w:val="bullet"/>
      <w:lvlText w:val=""/>
      <w:lvlJc w:val="left"/>
      <w:pPr>
        <w:ind w:left="360" w:hanging="360"/>
      </w:pPr>
      <w:rPr>
        <w:rFonts w:ascii="Symbol" w:hAnsi="Symbol"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3" w15:restartNumberingAfterBreak="0">
    <w:nsid w:val="6ECE1FAB"/>
    <w:multiLevelType w:val="hybridMultilevel"/>
    <w:tmpl w:val="3216C188"/>
    <w:lvl w:ilvl="0" w:tplc="04220001">
      <w:start w:val="1"/>
      <w:numFmt w:val="bullet"/>
      <w:lvlText w:val=""/>
      <w:lvlJc w:val="left"/>
      <w:pPr>
        <w:ind w:left="594" w:hanging="360"/>
      </w:pPr>
      <w:rPr>
        <w:rFonts w:ascii="Symbol" w:hAnsi="Symbol" w:hint="default"/>
      </w:rPr>
    </w:lvl>
    <w:lvl w:ilvl="1" w:tplc="04220003" w:tentative="1">
      <w:start w:val="1"/>
      <w:numFmt w:val="bullet"/>
      <w:lvlText w:val="o"/>
      <w:lvlJc w:val="left"/>
      <w:pPr>
        <w:ind w:left="1314" w:hanging="360"/>
      </w:pPr>
      <w:rPr>
        <w:rFonts w:ascii="Courier New" w:hAnsi="Courier New" w:cs="Courier New" w:hint="default"/>
      </w:rPr>
    </w:lvl>
    <w:lvl w:ilvl="2" w:tplc="04220005" w:tentative="1">
      <w:start w:val="1"/>
      <w:numFmt w:val="bullet"/>
      <w:lvlText w:val=""/>
      <w:lvlJc w:val="left"/>
      <w:pPr>
        <w:ind w:left="2034" w:hanging="360"/>
      </w:pPr>
      <w:rPr>
        <w:rFonts w:ascii="Wingdings" w:hAnsi="Wingdings" w:hint="default"/>
      </w:rPr>
    </w:lvl>
    <w:lvl w:ilvl="3" w:tplc="04220001" w:tentative="1">
      <w:start w:val="1"/>
      <w:numFmt w:val="bullet"/>
      <w:lvlText w:val=""/>
      <w:lvlJc w:val="left"/>
      <w:pPr>
        <w:ind w:left="2754" w:hanging="360"/>
      </w:pPr>
      <w:rPr>
        <w:rFonts w:ascii="Symbol" w:hAnsi="Symbol" w:hint="default"/>
      </w:rPr>
    </w:lvl>
    <w:lvl w:ilvl="4" w:tplc="04220003" w:tentative="1">
      <w:start w:val="1"/>
      <w:numFmt w:val="bullet"/>
      <w:lvlText w:val="o"/>
      <w:lvlJc w:val="left"/>
      <w:pPr>
        <w:ind w:left="3474" w:hanging="360"/>
      </w:pPr>
      <w:rPr>
        <w:rFonts w:ascii="Courier New" w:hAnsi="Courier New" w:cs="Courier New" w:hint="default"/>
      </w:rPr>
    </w:lvl>
    <w:lvl w:ilvl="5" w:tplc="04220005" w:tentative="1">
      <w:start w:val="1"/>
      <w:numFmt w:val="bullet"/>
      <w:lvlText w:val=""/>
      <w:lvlJc w:val="left"/>
      <w:pPr>
        <w:ind w:left="4194" w:hanging="360"/>
      </w:pPr>
      <w:rPr>
        <w:rFonts w:ascii="Wingdings" w:hAnsi="Wingdings" w:hint="default"/>
      </w:rPr>
    </w:lvl>
    <w:lvl w:ilvl="6" w:tplc="04220001" w:tentative="1">
      <w:start w:val="1"/>
      <w:numFmt w:val="bullet"/>
      <w:lvlText w:val=""/>
      <w:lvlJc w:val="left"/>
      <w:pPr>
        <w:ind w:left="4914" w:hanging="360"/>
      </w:pPr>
      <w:rPr>
        <w:rFonts w:ascii="Symbol" w:hAnsi="Symbol" w:hint="default"/>
      </w:rPr>
    </w:lvl>
    <w:lvl w:ilvl="7" w:tplc="04220003" w:tentative="1">
      <w:start w:val="1"/>
      <w:numFmt w:val="bullet"/>
      <w:lvlText w:val="o"/>
      <w:lvlJc w:val="left"/>
      <w:pPr>
        <w:ind w:left="5634" w:hanging="360"/>
      </w:pPr>
      <w:rPr>
        <w:rFonts w:ascii="Courier New" w:hAnsi="Courier New" w:cs="Courier New" w:hint="default"/>
      </w:rPr>
    </w:lvl>
    <w:lvl w:ilvl="8" w:tplc="04220005" w:tentative="1">
      <w:start w:val="1"/>
      <w:numFmt w:val="bullet"/>
      <w:lvlText w:val=""/>
      <w:lvlJc w:val="left"/>
      <w:pPr>
        <w:ind w:left="6354" w:hanging="360"/>
      </w:pPr>
      <w:rPr>
        <w:rFonts w:ascii="Wingdings" w:hAnsi="Wingdings" w:hint="default"/>
      </w:rPr>
    </w:lvl>
  </w:abstractNum>
  <w:abstractNum w:abstractNumId="104" w15:restartNumberingAfterBreak="0">
    <w:nsid w:val="6FC65594"/>
    <w:multiLevelType w:val="hybridMultilevel"/>
    <w:tmpl w:val="A3F097BE"/>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05" w15:restartNumberingAfterBreak="0">
    <w:nsid w:val="700821BF"/>
    <w:multiLevelType w:val="hybridMultilevel"/>
    <w:tmpl w:val="937A4310"/>
    <w:lvl w:ilvl="0" w:tplc="0422000F">
      <w:start w:val="1"/>
      <w:numFmt w:val="decimal"/>
      <w:lvlText w:val="%1."/>
      <w:lvlJc w:val="left"/>
      <w:pPr>
        <w:tabs>
          <w:tab w:val="num" w:pos="360"/>
        </w:tabs>
        <w:ind w:left="360" w:hanging="360"/>
      </w:pPr>
      <w:rPr>
        <w:rFonts w:cs="Gungsuh"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6" w15:restartNumberingAfterBreak="0">
    <w:nsid w:val="71D01394"/>
    <w:multiLevelType w:val="hybridMultilevel"/>
    <w:tmpl w:val="C248C2D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7" w15:restartNumberingAfterBreak="0">
    <w:nsid w:val="72254742"/>
    <w:multiLevelType w:val="multilevel"/>
    <w:tmpl w:val="90BE7420"/>
    <w:lvl w:ilvl="0">
      <w:start w:val="1"/>
      <w:numFmt w:val="decimal"/>
      <w:lvlText w:val="%1."/>
      <w:lvlJc w:val="left"/>
      <w:pPr>
        <w:ind w:left="357" w:hanging="360"/>
      </w:pPr>
      <w:rPr>
        <w:rFonts w:hint="default"/>
      </w:rPr>
    </w:lvl>
    <w:lvl w:ilvl="1">
      <w:start w:val="4"/>
      <w:numFmt w:val="decimal"/>
      <w:isLgl/>
      <w:lvlText w:val="%1.%2."/>
      <w:lvlJc w:val="left"/>
      <w:pPr>
        <w:ind w:left="718" w:hanging="720"/>
      </w:pPr>
      <w:rPr>
        <w:rFonts w:hint="default"/>
      </w:rPr>
    </w:lvl>
    <w:lvl w:ilvl="2">
      <w:start w:val="1"/>
      <w:numFmt w:val="decimal"/>
      <w:isLgl/>
      <w:lvlText w:val="%1.%2.%3."/>
      <w:lvlJc w:val="left"/>
      <w:pPr>
        <w:ind w:left="719"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442" w:hanging="1440"/>
      </w:pPr>
      <w:rPr>
        <w:rFonts w:hint="default"/>
      </w:rPr>
    </w:lvl>
    <w:lvl w:ilvl="6">
      <w:start w:val="1"/>
      <w:numFmt w:val="decimal"/>
      <w:isLgl/>
      <w:lvlText w:val="%1.%2.%3.%4.%5.%6.%7."/>
      <w:lvlJc w:val="left"/>
      <w:pPr>
        <w:ind w:left="1443" w:hanging="1440"/>
      </w:pPr>
      <w:rPr>
        <w:rFonts w:hint="default"/>
      </w:rPr>
    </w:lvl>
    <w:lvl w:ilvl="7">
      <w:start w:val="1"/>
      <w:numFmt w:val="decimal"/>
      <w:isLgl/>
      <w:lvlText w:val="%1.%2.%3.%4.%5.%6.%7.%8."/>
      <w:lvlJc w:val="left"/>
      <w:pPr>
        <w:ind w:left="1804" w:hanging="1800"/>
      </w:pPr>
      <w:rPr>
        <w:rFonts w:hint="default"/>
      </w:rPr>
    </w:lvl>
    <w:lvl w:ilvl="8">
      <w:start w:val="1"/>
      <w:numFmt w:val="decimal"/>
      <w:isLgl/>
      <w:lvlText w:val="%1.%2.%3.%4.%5.%6.%7.%8.%9."/>
      <w:lvlJc w:val="left"/>
      <w:pPr>
        <w:ind w:left="1805" w:hanging="1800"/>
      </w:pPr>
      <w:rPr>
        <w:rFonts w:hint="default"/>
      </w:rPr>
    </w:lvl>
  </w:abstractNum>
  <w:abstractNum w:abstractNumId="108" w15:restartNumberingAfterBreak="0">
    <w:nsid w:val="72A1626C"/>
    <w:multiLevelType w:val="hybridMultilevel"/>
    <w:tmpl w:val="329A900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09" w15:restartNumberingAfterBreak="0">
    <w:nsid w:val="72D101E6"/>
    <w:multiLevelType w:val="hybridMultilevel"/>
    <w:tmpl w:val="205AA24E"/>
    <w:lvl w:ilvl="0" w:tplc="04220001">
      <w:start w:val="1"/>
      <w:numFmt w:val="bullet"/>
      <w:lvlText w:val=""/>
      <w:lvlJc w:val="left"/>
      <w:pPr>
        <w:ind w:left="6" w:hanging="360"/>
      </w:pPr>
      <w:rPr>
        <w:rFonts w:ascii="Symbol" w:hAnsi="Symbol" w:hint="default"/>
      </w:rPr>
    </w:lvl>
    <w:lvl w:ilvl="1" w:tplc="04220003" w:tentative="1">
      <w:start w:val="1"/>
      <w:numFmt w:val="bullet"/>
      <w:lvlText w:val="o"/>
      <w:lvlJc w:val="left"/>
      <w:pPr>
        <w:ind w:left="726" w:hanging="360"/>
      </w:pPr>
      <w:rPr>
        <w:rFonts w:ascii="Courier New" w:hAnsi="Courier New" w:cs="Courier New" w:hint="default"/>
      </w:rPr>
    </w:lvl>
    <w:lvl w:ilvl="2" w:tplc="04220005" w:tentative="1">
      <w:start w:val="1"/>
      <w:numFmt w:val="bullet"/>
      <w:lvlText w:val=""/>
      <w:lvlJc w:val="left"/>
      <w:pPr>
        <w:ind w:left="1446" w:hanging="360"/>
      </w:pPr>
      <w:rPr>
        <w:rFonts w:ascii="Wingdings" w:hAnsi="Wingdings" w:hint="default"/>
      </w:rPr>
    </w:lvl>
    <w:lvl w:ilvl="3" w:tplc="04220001" w:tentative="1">
      <w:start w:val="1"/>
      <w:numFmt w:val="bullet"/>
      <w:lvlText w:val=""/>
      <w:lvlJc w:val="left"/>
      <w:pPr>
        <w:ind w:left="2166" w:hanging="360"/>
      </w:pPr>
      <w:rPr>
        <w:rFonts w:ascii="Symbol" w:hAnsi="Symbol" w:hint="default"/>
      </w:rPr>
    </w:lvl>
    <w:lvl w:ilvl="4" w:tplc="04220003" w:tentative="1">
      <w:start w:val="1"/>
      <w:numFmt w:val="bullet"/>
      <w:lvlText w:val="o"/>
      <w:lvlJc w:val="left"/>
      <w:pPr>
        <w:ind w:left="2886" w:hanging="360"/>
      </w:pPr>
      <w:rPr>
        <w:rFonts w:ascii="Courier New" w:hAnsi="Courier New" w:cs="Courier New" w:hint="default"/>
      </w:rPr>
    </w:lvl>
    <w:lvl w:ilvl="5" w:tplc="04220005" w:tentative="1">
      <w:start w:val="1"/>
      <w:numFmt w:val="bullet"/>
      <w:lvlText w:val=""/>
      <w:lvlJc w:val="left"/>
      <w:pPr>
        <w:ind w:left="3606" w:hanging="360"/>
      </w:pPr>
      <w:rPr>
        <w:rFonts w:ascii="Wingdings" w:hAnsi="Wingdings" w:hint="default"/>
      </w:rPr>
    </w:lvl>
    <w:lvl w:ilvl="6" w:tplc="04220001" w:tentative="1">
      <w:start w:val="1"/>
      <w:numFmt w:val="bullet"/>
      <w:lvlText w:val=""/>
      <w:lvlJc w:val="left"/>
      <w:pPr>
        <w:ind w:left="4326" w:hanging="360"/>
      </w:pPr>
      <w:rPr>
        <w:rFonts w:ascii="Symbol" w:hAnsi="Symbol" w:hint="default"/>
      </w:rPr>
    </w:lvl>
    <w:lvl w:ilvl="7" w:tplc="04220003" w:tentative="1">
      <w:start w:val="1"/>
      <w:numFmt w:val="bullet"/>
      <w:lvlText w:val="o"/>
      <w:lvlJc w:val="left"/>
      <w:pPr>
        <w:ind w:left="5046" w:hanging="360"/>
      </w:pPr>
      <w:rPr>
        <w:rFonts w:ascii="Courier New" w:hAnsi="Courier New" w:cs="Courier New" w:hint="default"/>
      </w:rPr>
    </w:lvl>
    <w:lvl w:ilvl="8" w:tplc="04220005" w:tentative="1">
      <w:start w:val="1"/>
      <w:numFmt w:val="bullet"/>
      <w:lvlText w:val=""/>
      <w:lvlJc w:val="left"/>
      <w:pPr>
        <w:ind w:left="5766" w:hanging="360"/>
      </w:pPr>
      <w:rPr>
        <w:rFonts w:ascii="Wingdings" w:hAnsi="Wingdings" w:hint="default"/>
      </w:rPr>
    </w:lvl>
  </w:abstractNum>
  <w:abstractNum w:abstractNumId="110" w15:restartNumberingAfterBreak="0">
    <w:nsid w:val="746F149B"/>
    <w:multiLevelType w:val="hybridMultilevel"/>
    <w:tmpl w:val="59B8823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11" w15:restartNumberingAfterBreak="0">
    <w:nsid w:val="74733349"/>
    <w:multiLevelType w:val="hybridMultilevel"/>
    <w:tmpl w:val="6E623452"/>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12" w15:restartNumberingAfterBreak="0">
    <w:nsid w:val="76894136"/>
    <w:multiLevelType w:val="hybridMultilevel"/>
    <w:tmpl w:val="F3361E5C"/>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13" w15:restartNumberingAfterBreak="0">
    <w:nsid w:val="76B669F4"/>
    <w:multiLevelType w:val="hybridMultilevel"/>
    <w:tmpl w:val="15026B96"/>
    <w:lvl w:ilvl="0" w:tplc="04220001">
      <w:start w:val="1"/>
      <w:numFmt w:val="bullet"/>
      <w:lvlText w:val=""/>
      <w:lvlJc w:val="left"/>
      <w:pPr>
        <w:ind w:left="714" w:hanging="360"/>
      </w:pPr>
      <w:rPr>
        <w:rFonts w:ascii="Symbol" w:hAnsi="Symbol" w:hint="default"/>
      </w:rPr>
    </w:lvl>
    <w:lvl w:ilvl="1" w:tplc="04220003" w:tentative="1">
      <w:start w:val="1"/>
      <w:numFmt w:val="bullet"/>
      <w:lvlText w:val="o"/>
      <w:lvlJc w:val="left"/>
      <w:pPr>
        <w:ind w:left="1434" w:hanging="360"/>
      </w:pPr>
      <w:rPr>
        <w:rFonts w:ascii="Courier New" w:hAnsi="Courier New" w:cs="Courier New" w:hint="default"/>
      </w:rPr>
    </w:lvl>
    <w:lvl w:ilvl="2" w:tplc="04220005" w:tentative="1">
      <w:start w:val="1"/>
      <w:numFmt w:val="bullet"/>
      <w:lvlText w:val=""/>
      <w:lvlJc w:val="left"/>
      <w:pPr>
        <w:ind w:left="2154" w:hanging="360"/>
      </w:pPr>
      <w:rPr>
        <w:rFonts w:ascii="Wingdings" w:hAnsi="Wingdings" w:hint="default"/>
      </w:rPr>
    </w:lvl>
    <w:lvl w:ilvl="3" w:tplc="04220001" w:tentative="1">
      <w:start w:val="1"/>
      <w:numFmt w:val="bullet"/>
      <w:lvlText w:val=""/>
      <w:lvlJc w:val="left"/>
      <w:pPr>
        <w:ind w:left="2874" w:hanging="360"/>
      </w:pPr>
      <w:rPr>
        <w:rFonts w:ascii="Symbol" w:hAnsi="Symbol" w:hint="default"/>
      </w:rPr>
    </w:lvl>
    <w:lvl w:ilvl="4" w:tplc="04220003" w:tentative="1">
      <w:start w:val="1"/>
      <w:numFmt w:val="bullet"/>
      <w:lvlText w:val="o"/>
      <w:lvlJc w:val="left"/>
      <w:pPr>
        <w:ind w:left="3594" w:hanging="360"/>
      </w:pPr>
      <w:rPr>
        <w:rFonts w:ascii="Courier New" w:hAnsi="Courier New" w:cs="Courier New" w:hint="default"/>
      </w:rPr>
    </w:lvl>
    <w:lvl w:ilvl="5" w:tplc="04220005" w:tentative="1">
      <w:start w:val="1"/>
      <w:numFmt w:val="bullet"/>
      <w:lvlText w:val=""/>
      <w:lvlJc w:val="left"/>
      <w:pPr>
        <w:ind w:left="4314" w:hanging="360"/>
      </w:pPr>
      <w:rPr>
        <w:rFonts w:ascii="Wingdings" w:hAnsi="Wingdings" w:hint="default"/>
      </w:rPr>
    </w:lvl>
    <w:lvl w:ilvl="6" w:tplc="04220001" w:tentative="1">
      <w:start w:val="1"/>
      <w:numFmt w:val="bullet"/>
      <w:lvlText w:val=""/>
      <w:lvlJc w:val="left"/>
      <w:pPr>
        <w:ind w:left="5034" w:hanging="360"/>
      </w:pPr>
      <w:rPr>
        <w:rFonts w:ascii="Symbol" w:hAnsi="Symbol" w:hint="default"/>
      </w:rPr>
    </w:lvl>
    <w:lvl w:ilvl="7" w:tplc="04220003" w:tentative="1">
      <w:start w:val="1"/>
      <w:numFmt w:val="bullet"/>
      <w:lvlText w:val="o"/>
      <w:lvlJc w:val="left"/>
      <w:pPr>
        <w:ind w:left="5754" w:hanging="360"/>
      </w:pPr>
      <w:rPr>
        <w:rFonts w:ascii="Courier New" w:hAnsi="Courier New" w:cs="Courier New" w:hint="default"/>
      </w:rPr>
    </w:lvl>
    <w:lvl w:ilvl="8" w:tplc="04220005" w:tentative="1">
      <w:start w:val="1"/>
      <w:numFmt w:val="bullet"/>
      <w:lvlText w:val=""/>
      <w:lvlJc w:val="left"/>
      <w:pPr>
        <w:ind w:left="6474" w:hanging="360"/>
      </w:pPr>
      <w:rPr>
        <w:rFonts w:ascii="Wingdings" w:hAnsi="Wingdings" w:hint="default"/>
      </w:rPr>
    </w:lvl>
  </w:abstractNum>
  <w:abstractNum w:abstractNumId="114" w15:restartNumberingAfterBreak="0">
    <w:nsid w:val="776525D2"/>
    <w:multiLevelType w:val="hybridMultilevel"/>
    <w:tmpl w:val="42620290"/>
    <w:lvl w:ilvl="0" w:tplc="61264D0A">
      <w:start w:val="1"/>
      <w:numFmt w:val="bullet"/>
      <w:lvlText w:val=""/>
      <w:lvlJc w:val="left"/>
      <w:pPr>
        <w:ind w:left="360" w:hanging="360"/>
      </w:pPr>
      <w:rPr>
        <w:rFonts w:ascii="Symbol" w:hAnsi="Symbol" w:hint="default"/>
        <w:sz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5" w15:restartNumberingAfterBreak="0">
    <w:nsid w:val="77E0101F"/>
    <w:multiLevelType w:val="hybridMultilevel"/>
    <w:tmpl w:val="393C4060"/>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16" w15:restartNumberingAfterBreak="0">
    <w:nsid w:val="7C691B9F"/>
    <w:multiLevelType w:val="hybridMultilevel"/>
    <w:tmpl w:val="C5445DC0"/>
    <w:lvl w:ilvl="0" w:tplc="0422000F">
      <w:start w:val="1"/>
      <w:numFmt w:val="decimal"/>
      <w:lvlText w:val="%1."/>
      <w:lvlJc w:val="left"/>
      <w:pPr>
        <w:tabs>
          <w:tab w:val="num" w:pos="360"/>
        </w:tabs>
        <w:ind w:left="360" w:hanging="360"/>
      </w:pPr>
      <w:rPr>
        <w:rFonts w:cs="Gungsuh"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7" w15:restartNumberingAfterBreak="0">
    <w:nsid w:val="7C692D62"/>
    <w:multiLevelType w:val="hybridMultilevel"/>
    <w:tmpl w:val="A4C81B8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18" w15:restartNumberingAfterBreak="0">
    <w:nsid w:val="7C9F27FF"/>
    <w:multiLevelType w:val="multilevel"/>
    <w:tmpl w:val="4CE671A2"/>
    <w:lvl w:ilvl="0">
      <w:start w:val="1"/>
      <w:numFmt w:val="bullet"/>
      <w:lvlText w:val="•"/>
      <w:lvlJc w:val="left"/>
      <w:pPr>
        <w:ind w:left="0" w:firstLine="0"/>
      </w:pPr>
      <w:rPr>
        <w:rFonts w:ascii="Bookman Old Style" w:eastAsia="Bookman Old Style" w:hAnsi="Bookman Old Style" w:cs="Bookman Old Style"/>
        <w:b w:val="0"/>
        <w:bCs w:val="0"/>
        <w:i w:val="0"/>
        <w:iCs w:val="0"/>
        <w:smallCaps w:val="0"/>
        <w:strike w:val="0"/>
        <w:dstrike w:val="0"/>
        <w:color w:val="000000"/>
        <w:spacing w:val="0"/>
        <w:w w:val="100"/>
        <w:position w:val="0"/>
        <w:sz w:val="17"/>
        <w:szCs w:val="17"/>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9" w15:restartNumberingAfterBreak="0">
    <w:nsid w:val="7ECD4364"/>
    <w:multiLevelType w:val="hybridMultilevel"/>
    <w:tmpl w:val="4D4A6B82"/>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num w:numId="1">
    <w:abstractNumId w:val="80"/>
  </w:num>
  <w:num w:numId="2">
    <w:abstractNumId w:val="69"/>
  </w:num>
  <w:num w:numId="3">
    <w:abstractNumId w:val="78"/>
  </w:num>
  <w:num w:numId="4">
    <w:abstractNumId w:val="42"/>
  </w:num>
  <w:num w:numId="5">
    <w:abstractNumId w:val="90"/>
  </w:num>
  <w:num w:numId="6">
    <w:abstractNumId w:val="67"/>
  </w:num>
  <w:num w:numId="7">
    <w:abstractNumId w:val="64"/>
  </w:num>
  <w:num w:numId="8">
    <w:abstractNumId w:val="99"/>
  </w:num>
  <w:num w:numId="9">
    <w:abstractNumId w:val="96"/>
  </w:num>
  <w:num w:numId="10">
    <w:abstractNumId w:val="84"/>
  </w:num>
  <w:num w:numId="11">
    <w:abstractNumId w:val="55"/>
  </w:num>
  <w:num w:numId="12">
    <w:abstractNumId w:val="68"/>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5"/>
  </w:num>
  <w:num w:numId="18">
    <w:abstractNumId w:val="101"/>
    <w:lvlOverride w:ilvl="0">
      <w:startOverride w:val="1"/>
    </w:lvlOverride>
    <w:lvlOverride w:ilvl="1"/>
    <w:lvlOverride w:ilvl="2"/>
    <w:lvlOverride w:ilvl="3"/>
    <w:lvlOverride w:ilvl="4"/>
    <w:lvlOverride w:ilvl="5"/>
    <w:lvlOverride w:ilvl="6"/>
    <w:lvlOverride w:ilvl="7"/>
    <w:lvlOverride w:ilvl="8"/>
  </w:num>
  <w:num w:numId="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86"/>
  </w:num>
  <w:num w:numId="24">
    <w:abstractNumId w:val="30"/>
  </w:num>
  <w:num w:numId="25">
    <w:abstractNumId w:val="62"/>
  </w:num>
  <w:num w:numId="26">
    <w:abstractNumId w:val="3"/>
  </w:num>
  <w:num w:numId="27">
    <w:abstractNumId w:val="65"/>
  </w:num>
  <w:num w:numId="28">
    <w:abstractNumId w:val="32"/>
  </w:num>
  <w:num w:numId="29">
    <w:abstractNumId w:val="119"/>
  </w:num>
  <w:num w:numId="30">
    <w:abstractNumId w:val="14"/>
  </w:num>
  <w:num w:numId="31">
    <w:abstractNumId w:val="47"/>
  </w:num>
  <w:num w:numId="32">
    <w:abstractNumId w:val="60"/>
  </w:num>
  <w:num w:numId="33">
    <w:abstractNumId w:val="4"/>
  </w:num>
  <w:num w:numId="34">
    <w:abstractNumId w:val="11"/>
  </w:num>
  <w:num w:numId="35">
    <w:abstractNumId w:val="6"/>
  </w:num>
  <w:num w:numId="36">
    <w:abstractNumId w:val="19"/>
  </w:num>
  <w:num w:numId="37">
    <w:abstractNumId w:val="40"/>
  </w:num>
  <w:num w:numId="38">
    <w:abstractNumId w:val="35"/>
  </w:num>
  <w:num w:numId="39">
    <w:abstractNumId w:val="112"/>
  </w:num>
  <w:num w:numId="40">
    <w:abstractNumId w:val="110"/>
  </w:num>
  <w:num w:numId="41">
    <w:abstractNumId w:val="39"/>
  </w:num>
  <w:num w:numId="42">
    <w:abstractNumId w:val="57"/>
  </w:num>
  <w:num w:numId="43">
    <w:abstractNumId w:val="100"/>
  </w:num>
  <w:num w:numId="44">
    <w:abstractNumId w:val="56"/>
  </w:num>
  <w:num w:numId="45">
    <w:abstractNumId w:val="61"/>
  </w:num>
  <w:num w:numId="46">
    <w:abstractNumId w:val="13"/>
  </w:num>
  <w:num w:numId="47">
    <w:abstractNumId w:val="115"/>
  </w:num>
  <w:num w:numId="48">
    <w:abstractNumId w:val="0"/>
  </w:num>
  <w:num w:numId="49">
    <w:abstractNumId w:val="53"/>
  </w:num>
  <w:num w:numId="50">
    <w:abstractNumId w:val="63"/>
  </w:num>
  <w:num w:numId="51">
    <w:abstractNumId w:val="117"/>
  </w:num>
  <w:num w:numId="52">
    <w:abstractNumId w:val="34"/>
  </w:num>
  <w:num w:numId="53">
    <w:abstractNumId w:val="46"/>
  </w:num>
  <w:num w:numId="54">
    <w:abstractNumId w:val="93"/>
  </w:num>
  <w:num w:numId="55">
    <w:abstractNumId w:val="22"/>
  </w:num>
  <w:num w:numId="56">
    <w:abstractNumId w:val="59"/>
  </w:num>
  <w:num w:numId="57">
    <w:abstractNumId w:val="26"/>
  </w:num>
  <w:num w:numId="58">
    <w:abstractNumId w:val="108"/>
  </w:num>
  <w:num w:numId="59">
    <w:abstractNumId w:val="9"/>
  </w:num>
  <w:num w:numId="60">
    <w:abstractNumId w:val="37"/>
  </w:num>
  <w:num w:numId="61">
    <w:abstractNumId w:val="50"/>
  </w:num>
  <w:num w:numId="62">
    <w:abstractNumId w:val="77"/>
  </w:num>
  <w:num w:numId="63">
    <w:abstractNumId w:val="45"/>
  </w:num>
  <w:num w:numId="64">
    <w:abstractNumId w:val="118"/>
  </w:num>
  <w:num w:numId="65">
    <w:abstractNumId w:val="79"/>
  </w:num>
  <w:num w:numId="66">
    <w:abstractNumId w:val="107"/>
  </w:num>
  <w:num w:numId="67">
    <w:abstractNumId w:val="113"/>
  </w:num>
  <w:num w:numId="68">
    <w:abstractNumId w:val="27"/>
  </w:num>
  <w:num w:numId="69">
    <w:abstractNumId w:val="28"/>
  </w:num>
  <w:num w:numId="70">
    <w:abstractNumId w:val="36"/>
  </w:num>
  <w:num w:numId="71">
    <w:abstractNumId w:val="106"/>
  </w:num>
  <w:num w:numId="72">
    <w:abstractNumId w:val="38"/>
  </w:num>
  <w:num w:numId="73">
    <w:abstractNumId w:val="91"/>
  </w:num>
  <w:num w:numId="74">
    <w:abstractNumId w:val="104"/>
  </w:num>
  <w:num w:numId="75">
    <w:abstractNumId w:val="109"/>
  </w:num>
  <w:num w:numId="76">
    <w:abstractNumId w:val="82"/>
  </w:num>
  <w:num w:numId="77">
    <w:abstractNumId w:val="7"/>
  </w:num>
  <w:num w:numId="78">
    <w:abstractNumId w:val="92"/>
  </w:num>
  <w:num w:numId="79">
    <w:abstractNumId w:val="33"/>
  </w:num>
  <w:num w:numId="80">
    <w:abstractNumId w:val="85"/>
  </w:num>
  <w:num w:numId="81">
    <w:abstractNumId w:val="87"/>
  </w:num>
  <w:num w:numId="82">
    <w:abstractNumId w:val="114"/>
  </w:num>
  <w:num w:numId="83">
    <w:abstractNumId w:val="51"/>
  </w:num>
  <w:num w:numId="84">
    <w:abstractNumId w:val="17"/>
  </w:num>
  <w:num w:numId="85">
    <w:abstractNumId w:val="72"/>
  </w:num>
  <w:num w:numId="86">
    <w:abstractNumId w:val="102"/>
  </w:num>
  <w:num w:numId="87">
    <w:abstractNumId w:val="1"/>
  </w:num>
  <w:num w:numId="88">
    <w:abstractNumId w:val="71"/>
  </w:num>
  <w:num w:numId="89">
    <w:abstractNumId w:val="25"/>
  </w:num>
  <w:num w:numId="90">
    <w:abstractNumId w:val="94"/>
  </w:num>
  <w:num w:numId="91">
    <w:abstractNumId w:val="23"/>
  </w:num>
  <w:num w:numId="92">
    <w:abstractNumId w:val="12"/>
  </w:num>
  <w:num w:numId="93">
    <w:abstractNumId w:val="2"/>
  </w:num>
  <w:num w:numId="94">
    <w:abstractNumId w:val="52"/>
  </w:num>
  <w:num w:numId="95">
    <w:abstractNumId w:val="18"/>
  </w:num>
  <w:num w:numId="96">
    <w:abstractNumId w:val="98"/>
  </w:num>
  <w:num w:numId="97">
    <w:abstractNumId w:val="70"/>
  </w:num>
  <w:num w:numId="98">
    <w:abstractNumId w:val="73"/>
  </w:num>
  <w:num w:numId="99">
    <w:abstractNumId w:val="54"/>
  </w:num>
  <w:num w:numId="100">
    <w:abstractNumId w:val="41"/>
  </w:num>
  <w:num w:numId="101">
    <w:abstractNumId w:val="89"/>
  </w:num>
  <w:num w:numId="102">
    <w:abstractNumId w:val="48"/>
  </w:num>
  <w:num w:numId="103">
    <w:abstractNumId w:val="83"/>
  </w:num>
  <w:num w:numId="104">
    <w:abstractNumId w:val="5"/>
  </w:num>
  <w:num w:numId="105">
    <w:abstractNumId w:val="103"/>
  </w:num>
  <w:num w:numId="106">
    <w:abstractNumId w:val="49"/>
  </w:num>
  <w:num w:numId="107">
    <w:abstractNumId w:val="111"/>
  </w:num>
  <w:num w:numId="108">
    <w:abstractNumId w:val="44"/>
  </w:num>
  <w:num w:numId="109">
    <w:abstractNumId w:val="95"/>
  </w:num>
  <w:num w:numId="110">
    <w:abstractNumId w:val="76"/>
  </w:num>
  <w:num w:numId="111">
    <w:abstractNumId w:val="58"/>
  </w:num>
  <w:num w:numId="112">
    <w:abstractNumId w:val="81"/>
  </w:num>
  <w:num w:numId="113">
    <w:abstractNumId w:val="29"/>
  </w:num>
  <w:num w:numId="114">
    <w:abstractNumId w:val="10"/>
  </w:num>
  <w:num w:numId="115">
    <w:abstractNumId w:val="88"/>
  </w:num>
  <w:num w:numId="116">
    <w:abstractNumId w:val="97"/>
  </w:num>
  <w:num w:numId="117">
    <w:abstractNumId w:val="66"/>
  </w:num>
  <w:num w:numId="118">
    <w:abstractNumId w:val="20"/>
  </w:num>
  <w:num w:numId="119">
    <w:abstractNumId w:val="24"/>
  </w:num>
  <w:num w:numId="120">
    <w:abstractNumId w:val="8"/>
  </w:num>
  <w:num w:numId="121">
    <w:abstractNumId w:val="21"/>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characterSpacingControl w:val="doNotCompress"/>
  <w:hdrShapeDefaults>
    <o:shapedefaults v:ext="edit" spidmax="251905">
      <o:colormenu v:ext="edit" strokecolor="none [3205]"/>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2EEC"/>
    <w:rsid w:val="000004C6"/>
    <w:rsid w:val="0000074C"/>
    <w:rsid w:val="00000A16"/>
    <w:rsid w:val="00001B65"/>
    <w:rsid w:val="00002BB8"/>
    <w:rsid w:val="0000300E"/>
    <w:rsid w:val="0000309C"/>
    <w:rsid w:val="000031CB"/>
    <w:rsid w:val="00003975"/>
    <w:rsid w:val="00004F36"/>
    <w:rsid w:val="00005580"/>
    <w:rsid w:val="00005790"/>
    <w:rsid w:val="00005F52"/>
    <w:rsid w:val="00006391"/>
    <w:rsid w:val="00006D5A"/>
    <w:rsid w:val="000074E0"/>
    <w:rsid w:val="00007989"/>
    <w:rsid w:val="00007A09"/>
    <w:rsid w:val="00007BED"/>
    <w:rsid w:val="0001045D"/>
    <w:rsid w:val="000104FD"/>
    <w:rsid w:val="000107DA"/>
    <w:rsid w:val="00010DA5"/>
    <w:rsid w:val="0001121A"/>
    <w:rsid w:val="00012693"/>
    <w:rsid w:val="0001291E"/>
    <w:rsid w:val="00012B59"/>
    <w:rsid w:val="00012D8B"/>
    <w:rsid w:val="00013049"/>
    <w:rsid w:val="00013136"/>
    <w:rsid w:val="00013CA9"/>
    <w:rsid w:val="000141BC"/>
    <w:rsid w:val="00014563"/>
    <w:rsid w:val="0001488B"/>
    <w:rsid w:val="00014A5A"/>
    <w:rsid w:val="00014BEE"/>
    <w:rsid w:val="00015574"/>
    <w:rsid w:val="00016495"/>
    <w:rsid w:val="000176E8"/>
    <w:rsid w:val="00017C28"/>
    <w:rsid w:val="00017F73"/>
    <w:rsid w:val="000204C4"/>
    <w:rsid w:val="00021961"/>
    <w:rsid w:val="00021CBA"/>
    <w:rsid w:val="00022400"/>
    <w:rsid w:val="00022A5F"/>
    <w:rsid w:val="00024065"/>
    <w:rsid w:val="000255AA"/>
    <w:rsid w:val="000267A1"/>
    <w:rsid w:val="00026B17"/>
    <w:rsid w:val="00030AC9"/>
    <w:rsid w:val="00033341"/>
    <w:rsid w:val="000343A0"/>
    <w:rsid w:val="000348C3"/>
    <w:rsid w:val="00035377"/>
    <w:rsid w:val="00035BA4"/>
    <w:rsid w:val="000365D7"/>
    <w:rsid w:val="00037522"/>
    <w:rsid w:val="00037C88"/>
    <w:rsid w:val="00040D5D"/>
    <w:rsid w:val="00042453"/>
    <w:rsid w:val="000424E5"/>
    <w:rsid w:val="000424F3"/>
    <w:rsid w:val="00042BC9"/>
    <w:rsid w:val="00042D2D"/>
    <w:rsid w:val="00042DDA"/>
    <w:rsid w:val="0004493F"/>
    <w:rsid w:val="0004574D"/>
    <w:rsid w:val="00046A74"/>
    <w:rsid w:val="000479A8"/>
    <w:rsid w:val="00050DC6"/>
    <w:rsid w:val="00050FC5"/>
    <w:rsid w:val="000519C2"/>
    <w:rsid w:val="00051F35"/>
    <w:rsid w:val="000528F6"/>
    <w:rsid w:val="00052AFE"/>
    <w:rsid w:val="00052CDC"/>
    <w:rsid w:val="000535DF"/>
    <w:rsid w:val="000536DF"/>
    <w:rsid w:val="000548AD"/>
    <w:rsid w:val="00054B11"/>
    <w:rsid w:val="0005583C"/>
    <w:rsid w:val="0005587E"/>
    <w:rsid w:val="000570A9"/>
    <w:rsid w:val="000572F7"/>
    <w:rsid w:val="00057BFA"/>
    <w:rsid w:val="000600D0"/>
    <w:rsid w:val="00060B6B"/>
    <w:rsid w:val="00060CD2"/>
    <w:rsid w:val="00060ECB"/>
    <w:rsid w:val="00061585"/>
    <w:rsid w:val="00062228"/>
    <w:rsid w:val="000644FA"/>
    <w:rsid w:val="00064F2B"/>
    <w:rsid w:val="000654E2"/>
    <w:rsid w:val="00065681"/>
    <w:rsid w:val="00065831"/>
    <w:rsid w:val="00065BD6"/>
    <w:rsid w:val="00065C53"/>
    <w:rsid w:val="000666DA"/>
    <w:rsid w:val="0006698B"/>
    <w:rsid w:val="00066AC4"/>
    <w:rsid w:val="00066B30"/>
    <w:rsid w:val="000672E1"/>
    <w:rsid w:val="000675C3"/>
    <w:rsid w:val="00067E0E"/>
    <w:rsid w:val="00070705"/>
    <w:rsid w:val="000717C7"/>
    <w:rsid w:val="0007266B"/>
    <w:rsid w:val="00072CBA"/>
    <w:rsid w:val="00072F1D"/>
    <w:rsid w:val="0007393D"/>
    <w:rsid w:val="000745DA"/>
    <w:rsid w:val="00074EDF"/>
    <w:rsid w:val="00074F55"/>
    <w:rsid w:val="000751E1"/>
    <w:rsid w:val="000751FB"/>
    <w:rsid w:val="000755E1"/>
    <w:rsid w:val="00075BC5"/>
    <w:rsid w:val="00075E60"/>
    <w:rsid w:val="00076153"/>
    <w:rsid w:val="000764ED"/>
    <w:rsid w:val="00077CD4"/>
    <w:rsid w:val="00077FC4"/>
    <w:rsid w:val="0008080F"/>
    <w:rsid w:val="000810D3"/>
    <w:rsid w:val="000839F7"/>
    <w:rsid w:val="00083CB2"/>
    <w:rsid w:val="000854BF"/>
    <w:rsid w:val="000865EB"/>
    <w:rsid w:val="00086A10"/>
    <w:rsid w:val="0009046E"/>
    <w:rsid w:val="000915C4"/>
    <w:rsid w:val="0009189F"/>
    <w:rsid w:val="00091A6A"/>
    <w:rsid w:val="0009249D"/>
    <w:rsid w:val="00092733"/>
    <w:rsid w:val="00093475"/>
    <w:rsid w:val="00093F05"/>
    <w:rsid w:val="00094BA7"/>
    <w:rsid w:val="0009521A"/>
    <w:rsid w:val="00095684"/>
    <w:rsid w:val="00095B65"/>
    <w:rsid w:val="00095D25"/>
    <w:rsid w:val="00096D4A"/>
    <w:rsid w:val="000A00DB"/>
    <w:rsid w:val="000A0162"/>
    <w:rsid w:val="000A05EF"/>
    <w:rsid w:val="000A0AE7"/>
    <w:rsid w:val="000A0D69"/>
    <w:rsid w:val="000A1186"/>
    <w:rsid w:val="000A15CE"/>
    <w:rsid w:val="000A21D9"/>
    <w:rsid w:val="000A413B"/>
    <w:rsid w:val="000A47BC"/>
    <w:rsid w:val="000A485F"/>
    <w:rsid w:val="000A5332"/>
    <w:rsid w:val="000A5541"/>
    <w:rsid w:val="000A65E1"/>
    <w:rsid w:val="000A66BB"/>
    <w:rsid w:val="000A6A82"/>
    <w:rsid w:val="000B00EB"/>
    <w:rsid w:val="000B1E61"/>
    <w:rsid w:val="000B2154"/>
    <w:rsid w:val="000B25E3"/>
    <w:rsid w:val="000B272E"/>
    <w:rsid w:val="000B3588"/>
    <w:rsid w:val="000B4D8A"/>
    <w:rsid w:val="000B5776"/>
    <w:rsid w:val="000B5CFA"/>
    <w:rsid w:val="000B7EEF"/>
    <w:rsid w:val="000B7F27"/>
    <w:rsid w:val="000B7FAA"/>
    <w:rsid w:val="000C0876"/>
    <w:rsid w:val="000C0F53"/>
    <w:rsid w:val="000C1878"/>
    <w:rsid w:val="000C1FB0"/>
    <w:rsid w:val="000C2EAB"/>
    <w:rsid w:val="000C2F19"/>
    <w:rsid w:val="000C3760"/>
    <w:rsid w:val="000C4771"/>
    <w:rsid w:val="000C4AFB"/>
    <w:rsid w:val="000C51C5"/>
    <w:rsid w:val="000C51C7"/>
    <w:rsid w:val="000C52AB"/>
    <w:rsid w:val="000C548B"/>
    <w:rsid w:val="000C68EA"/>
    <w:rsid w:val="000C6992"/>
    <w:rsid w:val="000C77A5"/>
    <w:rsid w:val="000C7AFA"/>
    <w:rsid w:val="000C7B3C"/>
    <w:rsid w:val="000C7BFE"/>
    <w:rsid w:val="000D01EE"/>
    <w:rsid w:val="000D0FDC"/>
    <w:rsid w:val="000D26CF"/>
    <w:rsid w:val="000D29E7"/>
    <w:rsid w:val="000D2A8D"/>
    <w:rsid w:val="000D3347"/>
    <w:rsid w:val="000D37C5"/>
    <w:rsid w:val="000D38AC"/>
    <w:rsid w:val="000D3FB9"/>
    <w:rsid w:val="000D4939"/>
    <w:rsid w:val="000D4F96"/>
    <w:rsid w:val="000D5349"/>
    <w:rsid w:val="000D55B9"/>
    <w:rsid w:val="000D565B"/>
    <w:rsid w:val="000D5D33"/>
    <w:rsid w:val="000D607D"/>
    <w:rsid w:val="000D6B98"/>
    <w:rsid w:val="000D6CC1"/>
    <w:rsid w:val="000D7A16"/>
    <w:rsid w:val="000D7AAD"/>
    <w:rsid w:val="000D7C72"/>
    <w:rsid w:val="000E0115"/>
    <w:rsid w:val="000E0BB9"/>
    <w:rsid w:val="000E1BB5"/>
    <w:rsid w:val="000E209C"/>
    <w:rsid w:val="000E26D8"/>
    <w:rsid w:val="000E2897"/>
    <w:rsid w:val="000E298B"/>
    <w:rsid w:val="000E37D7"/>
    <w:rsid w:val="000E39A0"/>
    <w:rsid w:val="000E480C"/>
    <w:rsid w:val="000E541B"/>
    <w:rsid w:val="000E5433"/>
    <w:rsid w:val="000E55CF"/>
    <w:rsid w:val="000E62BF"/>
    <w:rsid w:val="000E65D8"/>
    <w:rsid w:val="000E74ED"/>
    <w:rsid w:val="000E7921"/>
    <w:rsid w:val="000E7D05"/>
    <w:rsid w:val="000F01CA"/>
    <w:rsid w:val="000F0659"/>
    <w:rsid w:val="000F1B2F"/>
    <w:rsid w:val="000F1B50"/>
    <w:rsid w:val="000F1E32"/>
    <w:rsid w:val="000F21AB"/>
    <w:rsid w:val="000F2CFF"/>
    <w:rsid w:val="000F31F9"/>
    <w:rsid w:val="000F4245"/>
    <w:rsid w:val="000F48A3"/>
    <w:rsid w:val="000F4B4C"/>
    <w:rsid w:val="000F4CB3"/>
    <w:rsid w:val="000F4D94"/>
    <w:rsid w:val="000F5D30"/>
    <w:rsid w:val="000F5EE7"/>
    <w:rsid w:val="000F6650"/>
    <w:rsid w:val="000F72E6"/>
    <w:rsid w:val="000F74CE"/>
    <w:rsid w:val="000F76AE"/>
    <w:rsid w:val="001012B3"/>
    <w:rsid w:val="00101A4F"/>
    <w:rsid w:val="00101AE1"/>
    <w:rsid w:val="001022CD"/>
    <w:rsid w:val="00102875"/>
    <w:rsid w:val="00103339"/>
    <w:rsid w:val="001036FE"/>
    <w:rsid w:val="00104731"/>
    <w:rsid w:val="00105106"/>
    <w:rsid w:val="00105B67"/>
    <w:rsid w:val="001063C5"/>
    <w:rsid w:val="00106697"/>
    <w:rsid w:val="00107A80"/>
    <w:rsid w:val="001103BA"/>
    <w:rsid w:val="001117BB"/>
    <w:rsid w:val="00112EBC"/>
    <w:rsid w:val="00113216"/>
    <w:rsid w:val="00114561"/>
    <w:rsid w:val="001152C2"/>
    <w:rsid w:val="0011638B"/>
    <w:rsid w:val="00116589"/>
    <w:rsid w:val="00116677"/>
    <w:rsid w:val="001166CC"/>
    <w:rsid w:val="001173A1"/>
    <w:rsid w:val="00117649"/>
    <w:rsid w:val="00117F99"/>
    <w:rsid w:val="0012057A"/>
    <w:rsid w:val="001226A8"/>
    <w:rsid w:val="00123CD7"/>
    <w:rsid w:val="00123D99"/>
    <w:rsid w:val="00123F3B"/>
    <w:rsid w:val="00124857"/>
    <w:rsid w:val="00125360"/>
    <w:rsid w:val="001258E7"/>
    <w:rsid w:val="001259F6"/>
    <w:rsid w:val="001263A8"/>
    <w:rsid w:val="001266A0"/>
    <w:rsid w:val="00126DB4"/>
    <w:rsid w:val="001270E2"/>
    <w:rsid w:val="001302A3"/>
    <w:rsid w:val="001305FA"/>
    <w:rsid w:val="00130B5E"/>
    <w:rsid w:val="00130C00"/>
    <w:rsid w:val="00130EDD"/>
    <w:rsid w:val="00130F87"/>
    <w:rsid w:val="00133040"/>
    <w:rsid w:val="001335E6"/>
    <w:rsid w:val="00133D50"/>
    <w:rsid w:val="00134899"/>
    <w:rsid w:val="00134D68"/>
    <w:rsid w:val="00135337"/>
    <w:rsid w:val="001359A6"/>
    <w:rsid w:val="00135DC1"/>
    <w:rsid w:val="00136679"/>
    <w:rsid w:val="00136F7F"/>
    <w:rsid w:val="00137655"/>
    <w:rsid w:val="001376A9"/>
    <w:rsid w:val="00142505"/>
    <w:rsid w:val="00142B4D"/>
    <w:rsid w:val="00142D10"/>
    <w:rsid w:val="00143660"/>
    <w:rsid w:val="00143824"/>
    <w:rsid w:val="00143E79"/>
    <w:rsid w:val="00144339"/>
    <w:rsid w:val="00144BAD"/>
    <w:rsid w:val="0014515D"/>
    <w:rsid w:val="00145882"/>
    <w:rsid w:val="001459C9"/>
    <w:rsid w:val="00146B05"/>
    <w:rsid w:val="001470D4"/>
    <w:rsid w:val="00147D36"/>
    <w:rsid w:val="0015038E"/>
    <w:rsid w:val="00150A56"/>
    <w:rsid w:val="00150FF1"/>
    <w:rsid w:val="0015124F"/>
    <w:rsid w:val="001516F9"/>
    <w:rsid w:val="00152CE6"/>
    <w:rsid w:val="001533E6"/>
    <w:rsid w:val="00153969"/>
    <w:rsid w:val="00154542"/>
    <w:rsid w:val="00154D31"/>
    <w:rsid w:val="00155706"/>
    <w:rsid w:val="00155DC1"/>
    <w:rsid w:val="00156963"/>
    <w:rsid w:val="001572AB"/>
    <w:rsid w:val="0016056A"/>
    <w:rsid w:val="00160E1F"/>
    <w:rsid w:val="001613F8"/>
    <w:rsid w:val="00161F94"/>
    <w:rsid w:val="00163D33"/>
    <w:rsid w:val="0016458E"/>
    <w:rsid w:val="001646BD"/>
    <w:rsid w:val="001655F7"/>
    <w:rsid w:val="0016572D"/>
    <w:rsid w:val="0016588B"/>
    <w:rsid w:val="001658B3"/>
    <w:rsid w:val="00167F8E"/>
    <w:rsid w:val="001701D9"/>
    <w:rsid w:val="00170AF6"/>
    <w:rsid w:val="00170FB1"/>
    <w:rsid w:val="00172491"/>
    <w:rsid w:val="00173DE4"/>
    <w:rsid w:val="001742F0"/>
    <w:rsid w:val="00174751"/>
    <w:rsid w:val="0017654D"/>
    <w:rsid w:val="00176BCF"/>
    <w:rsid w:val="00176FC9"/>
    <w:rsid w:val="0017712F"/>
    <w:rsid w:val="001777D6"/>
    <w:rsid w:val="00180BB4"/>
    <w:rsid w:val="00181295"/>
    <w:rsid w:val="00181798"/>
    <w:rsid w:val="00181F06"/>
    <w:rsid w:val="001831F7"/>
    <w:rsid w:val="0018356C"/>
    <w:rsid w:val="00184C1F"/>
    <w:rsid w:val="001855E8"/>
    <w:rsid w:val="00186040"/>
    <w:rsid w:val="00186430"/>
    <w:rsid w:val="001867F0"/>
    <w:rsid w:val="00186EFB"/>
    <w:rsid w:val="0018703A"/>
    <w:rsid w:val="0018717F"/>
    <w:rsid w:val="00187444"/>
    <w:rsid w:val="001878DB"/>
    <w:rsid w:val="0019008E"/>
    <w:rsid w:val="0019027F"/>
    <w:rsid w:val="0019136D"/>
    <w:rsid w:val="00191785"/>
    <w:rsid w:val="00192852"/>
    <w:rsid w:val="00193655"/>
    <w:rsid w:val="001941DC"/>
    <w:rsid w:val="0019499F"/>
    <w:rsid w:val="001949B6"/>
    <w:rsid w:val="00194CC8"/>
    <w:rsid w:val="00196FE3"/>
    <w:rsid w:val="00197314"/>
    <w:rsid w:val="00197706"/>
    <w:rsid w:val="00197F5E"/>
    <w:rsid w:val="001A0AD7"/>
    <w:rsid w:val="001A1E02"/>
    <w:rsid w:val="001A1EA8"/>
    <w:rsid w:val="001A36FF"/>
    <w:rsid w:val="001A378B"/>
    <w:rsid w:val="001A3C15"/>
    <w:rsid w:val="001A41AC"/>
    <w:rsid w:val="001A479B"/>
    <w:rsid w:val="001A4950"/>
    <w:rsid w:val="001A4A8B"/>
    <w:rsid w:val="001A4CDD"/>
    <w:rsid w:val="001A4E19"/>
    <w:rsid w:val="001A520A"/>
    <w:rsid w:val="001A595A"/>
    <w:rsid w:val="001A5A1B"/>
    <w:rsid w:val="001A64F6"/>
    <w:rsid w:val="001A6DC8"/>
    <w:rsid w:val="001A6F21"/>
    <w:rsid w:val="001A6F6E"/>
    <w:rsid w:val="001A75AE"/>
    <w:rsid w:val="001A7831"/>
    <w:rsid w:val="001A7ACF"/>
    <w:rsid w:val="001B020C"/>
    <w:rsid w:val="001B0B7C"/>
    <w:rsid w:val="001B0D4B"/>
    <w:rsid w:val="001B148F"/>
    <w:rsid w:val="001B23EB"/>
    <w:rsid w:val="001B283F"/>
    <w:rsid w:val="001B2B67"/>
    <w:rsid w:val="001B34F2"/>
    <w:rsid w:val="001B4AE6"/>
    <w:rsid w:val="001B50E4"/>
    <w:rsid w:val="001B547E"/>
    <w:rsid w:val="001B5959"/>
    <w:rsid w:val="001B615B"/>
    <w:rsid w:val="001B68BE"/>
    <w:rsid w:val="001B7B1C"/>
    <w:rsid w:val="001B7F76"/>
    <w:rsid w:val="001C0745"/>
    <w:rsid w:val="001C0C5D"/>
    <w:rsid w:val="001C1A00"/>
    <w:rsid w:val="001C2332"/>
    <w:rsid w:val="001C254F"/>
    <w:rsid w:val="001C2B85"/>
    <w:rsid w:val="001C3B0E"/>
    <w:rsid w:val="001C3C2D"/>
    <w:rsid w:val="001C4178"/>
    <w:rsid w:val="001C44B6"/>
    <w:rsid w:val="001C458F"/>
    <w:rsid w:val="001C4F4E"/>
    <w:rsid w:val="001C6EA8"/>
    <w:rsid w:val="001C759C"/>
    <w:rsid w:val="001C7F51"/>
    <w:rsid w:val="001D08A5"/>
    <w:rsid w:val="001D0CDC"/>
    <w:rsid w:val="001D0E59"/>
    <w:rsid w:val="001D1731"/>
    <w:rsid w:val="001D1DE5"/>
    <w:rsid w:val="001D201E"/>
    <w:rsid w:val="001D293C"/>
    <w:rsid w:val="001D39ED"/>
    <w:rsid w:val="001D3A6B"/>
    <w:rsid w:val="001D4943"/>
    <w:rsid w:val="001D4AC7"/>
    <w:rsid w:val="001D5684"/>
    <w:rsid w:val="001D6927"/>
    <w:rsid w:val="001D72AE"/>
    <w:rsid w:val="001D7484"/>
    <w:rsid w:val="001D7F08"/>
    <w:rsid w:val="001E10E3"/>
    <w:rsid w:val="001E1906"/>
    <w:rsid w:val="001E1B7B"/>
    <w:rsid w:val="001E36EE"/>
    <w:rsid w:val="001E571C"/>
    <w:rsid w:val="001E647D"/>
    <w:rsid w:val="001E6662"/>
    <w:rsid w:val="001E6ABD"/>
    <w:rsid w:val="001E6AF6"/>
    <w:rsid w:val="001E7C21"/>
    <w:rsid w:val="001F02BA"/>
    <w:rsid w:val="001F072C"/>
    <w:rsid w:val="001F10E7"/>
    <w:rsid w:val="001F1582"/>
    <w:rsid w:val="001F169E"/>
    <w:rsid w:val="001F22CE"/>
    <w:rsid w:val="001F263C"/>
    <w:rsid w:val="001F33D9"/>
    <w:rsid w:val="001F3788"/>
    <w:rsid w:val="001F3802"/>
    <w:rsid w:val="001F3AF9"/>
    <w:rsid w:val="001F55A2"/>
    <w:rsid w:val="001F59B7"/>
    <w:rsid w:val="001F71A0"/>
    <w:rsid w:val="001F71F7"/>
    <w:rsid w:val="00200C8A"/>
    <w:rsid w:val="002015A9"/>
    <w:rsid w:val="002030E6"/>
    <w:rsid w:val="00204032"/>
    <w:rsid w:val="00205722"/>
    <w:rsid w:val="00205C4D"/>
    <w:rsid w:val="0020653F"/>
    <w:rsid w:val="00206A61"/>
    <w:rsid w:val="00212068"/>
    <w:rsid w:val="002120A7"/>
    <w:rsid w:val="002133E3"/>
    <w:rsid w:val="00213A87"/>
    <w:rsid w:val="00213BF6"/>
    <w:rsid w:val="00213D2B"/>
    <w:rsid w:val="00213EDD"/>
    <w:rsid w:val="0021497A"/>
    <w:rsid w:val="00214DB4"/>
    <w:rsid w:val="00217024"/>
    <w:rsid w:val="002170B6"/>
    <w:rsid w:val="0021747E"/>
    <w:rsid w:val="002175FE"/>
    <w:rsid w:val="00217EA2"/>
    <w:rsid w:val="0022059D"/>
    <w:rsid w:val="00221258"/>
    <w:rsid w:val="002215A7"/>
    <w:rsid w:val="002259B4"/>
    <w:rsid w:val="00225BD1"/>
    <w:rsid w:val="00226626"/>
    <w:rsid w:val="00226CDB"/>
    <w:rsid w:val="002271B4"/>
    <w:rsid w:val="00227C0B"/>
    <w:rsid w:val="00230738"/>
    <w:rsid w:val="0023092B"/>
    <w:rsid w:val="00230934"/>
    <w:rsid w:val="00230AC1"/>
    <w:rsid w:val="00231A03"/>
    <w:rsid w:val="00231D69"/>
    <w:rsid w:val="00232368"/>
    <w:rsid w:val="002324F6"/>
    <w:rsid w:val="002327DF"/>
    <w:rsid w:val="002336DC"/>
    <w:rsid w:val="002338A0"/>
    <w:rsid w:val="00233AE4"/>
    <w:rsid w:val="00233CC9"/>
    <w:rsid w:val="0023422D"/>
    <w:rsid w:val="002348EC"/>
    <w:rsid w:val="00235232"/>
    <w:rsid w:val="00235C04"/>
    <w:rsid w:val="00235CE4"/>
    <w:rsid w:val="00235FCB"/>
    <w:rsid w:val="00236125"/>
    <w:rsid w:val="002369E3"/>
    <w:rsid w:val="00236E3D"/>
    <w:rsid w:val="00237852"/>
    <w:rsid w:val="00240AD2"/>
    <w:rsid w:val="00240F58"/>
    <w:rsid w:val="002410E3"/>
    <w:rsid w:val="00241A1A"/>
    <w:rsid w:val="00242492"/>
    <w:rsid w:val="002427A0"/>
    <w:rsid w:val="00242F54"/>
    <w:rsid w:val="00243919"/>
    <w:rsid w:val="00246AB4"/>
    <w:rsid w:val="00246B44"/>
    <w:rsid w:val="00247713"/>
    <w:rsid w:val="00247A13"/>
    <w:rsid w:val="00247F04"/>
    <w:rsid w:val="00247F7D"/>
    <w:rsid w:val="0025070F"/>
    <w:rsid w:val="0025074D"/>
    <w:rsid w:val="00250B67"/>
    <w:rsid w:val="00250C6F"/>
    <w:rsid w:val="00251652"/>
    <w:rsid w:val="00251759"/>
    <w:rsid w:val="0025187E"/>
    <w:rsid w:val="00251B81"/>
    <w:rsid w:val="00251EC4"/>
    <w:rsid w:val="002524BC"/>
    <w:rsid w:val="00253F73"/>
    <w:rsid w:val="0025595C"/>
    <w:rsid w:val="0025626E"/>
    <w:rsid w:val="00256551"/>
    <w:rsid w:val="00257C5F"/>
    <w:rsid w:val="00257FDB"/>
    <w:rsid w:val="002603BF"/>
    <w:rsid w:val="00261D1B"/>
    <w:rsid w:val="00262A09"/>
    <w:rsid w:val="00262A39"/>
    <w:rsid w:val="002630EC"/>
    <w:rsid w:val="00263524"/>
    <w:rsid w:val="00264D9A"/>
    <w:rsid w:val="0026533D"/>
    <w:rsid w:val="0026754E"/>
    <w:rsid w:val="00267834"/>
    <w:rsid w:val="00270BDB"/>
    <w:rsid w:val="00271E63"/>
    <w:rsid w:val="002721D2"/>
    <w:rsid w:val="002724CF"/>
    <w:rsid w:val="0027309E"/>
    <w:rsid w:val="002731C3"/>
    <w:rsid w:val="002737AD"/>
    <w:rsid w:val="002765AB"/>
    <w:rsid w:val="002766F4"/>
    <w:rsid w:val="00276869"/>
    <w:rsid w:val="002770FC"/>
    <w:rsid w:val="00277F6C"/>
    <w:rsid w:val="00280035"/>
    <w:rsid w:val="0028029E"/>
    <w:rsid w:val="002802C8"/>
    <w:rsid w:val="002802DB"/>
    <w:rsid w:val="00280880"/>
    <w:rsid w:val="00281722"/>
    <w:rsid w:val="00281F63"/>
    <w:rsid w:val="0028211D"/>
    <w:rsid w:val="00282BD2"/>
    <w:rsid w:val="00282FB1"/>
    <w:rsid w:val="00283ACE"/>
    <w:rsid w:val="00283BEC"/>
    <w:rsid w:val="0028503D"/>
    <w:rsid w:val="0028518B"/>
    <w:rsid w:val="002852C3"/>
    <w:rsid w:val="00285878"/>
    <w:rsid w:val="00286293"/>
    <w:rsid w:val="00286955"/>
    <w:rsid w:val="00286D46"/>
    <w:rsid w:val="0028786E"/>
    <w:rsid w:val="00287EFC"/>
    <w:rsid w:val="0029021E"/>
    <w:rsid w:val="00290D50"/>
    <w:rsid w:val="00293244"/>
    <w:rsid w:val="00293344"/>
    <w:rsid w:val="00293831"/>
    <w:rsid w:val="00293D26"/>
    <w:rsid w:val="002947CA"/>
    <w:rsid w:val="002960D7"/>
    <w:rsid w:val="002964E3"/>
    <w:rsid w:val="00296CCD"/>
    <w:rsid w:val="002971FC"/>
    <w:rsid w:val="00297A9A"/>
    <w:rsid w:val="00297A9C"/>
    <w:rsid w:val="002A039D"/>
    <w:rsid w:val="002A0660"/>
    <w:rsid w:val="002A0895"/>
    <w:rsid w:val="002A0A86"/>
    <w:rsid w:val="002A1DBC"/>
    <w:rsid w:val="002A27AE"/>
    <w:rsid w:val="002A2CB1"/>
    <w:rsid w:val="002A3770"/>
    <w:rsid w:val="002A46B4"/>
    <w:rsid w:val="002A4805"/>
    <w:rsid w:val="002A4C77"/>
    <w:rsid w:val="002A53E2"/>
    <w:rsid w:val="002A579C"/>
    <w:rsid w:val="002A5FBD"/>
    <w:rsid w:val="002A7356"/>
    <w:rsid w:val="002A76D9"/>
    <w:rsid w:val="002A7775"/>
    <w:rsid w:val="002A79C0"/>
    <w:rsid w:val="002B1614"/>
    <w:rsid w:val="002B210C"/>
    <w:rsid w:val="002B282E"/>
    <w:rsid w:val="002B34D0"/>
    <w:rsid w:val="002B36EE"/>
    <w:rsid w:val="002B41E3"/>
    <w:rsid w:val="002B4622"/>
    <w:rsid w:val="002B55EE"/>
    <w:rsid w:val="002B6143"/>
    <w:rsid w:val="002B649A"/>
    <w:rsid w:val="002B6698"/>
    <w:rsid w:val="002B7032"/>
    <w:rsid w:val="002B72B7"/>
    <w:rsid w:val="002B7514"/>
    <w:rsid w:val="002B7CA7"/>
    <w:rsid w:val="002C03F4"/>
    <w:rsid w:val="002C1065"/>
    <w:rsid w:val="002C1ACD"/>
    <w:rsid w:val="002C1F8A"/>
    <w:rsid w:val="002C2388"/>
    <w:rsid w:val="002C29AA"/>
    <w:rsid w:val="002C36A5"/>
    <w:rsid w:val="002C4040"/>
    <w:rsid w:val="002C45A7"/>
    <w:rsid w:val="002C4E42"/>
    <w:rsid w:val="002C4F10"/>
    <w:rsid w:val="002C4F18"/>
    <w:rsid w:val="002C7348"/>
    <w:rsid w:val="002C7F01"/>
    <w:rsid w:val="002D09CA"/>
    <w:rsid w:val="002D10B3"/>
    <w:rsid w:val="002D216E"/>
    <w:rsid w:val="002D46CF"/>
    <w:rsid w:val="002D4E30"/>
    <w:rsid w:val="002D5E66"/>
    <w:rsid w:val="002D6C00"/>
    <w:rsid w:val="002D6FDF"/>
    <w:rsid w:val="002D7C23"/>
    <w:rsid w:val="002D7C62"/>
    <w:rsid w:val="002D7CFF"/>
    <w:rsid w:val="002E00FA"/>
    <w:rsid w:val="002E0226"/>
    <w:rsid w:val="002E231B"/>
    <w:rsid w:val="002E3694"/>
    <w:rsid w:val="002E3D71"/>
    <w:rsid w:val="002E46C6"/>
    <w:rsid w:val="002E4746"/>
    <w:rsid w:val="002E491E"/>
    <w:rsid w:val="002E4DFD"/>
    <w:rsid w:val="002E4E27"/>
    <w:rsid w:val="002E50EB"/>
    <w:rsid w:val="002E5368"/>
    <w:rsid w:val="002E56D0"/>
    <w:rsid w:val="002E58AF"/>
    <w:rsid w:val="002E6419"/>
    <w:rsid w:val="002E6727"/>
    <w:rsid w:val="002E68FA"/>
    <w:rsid w:val="002F079A"/>
    <w:rsid w:val="002F0B5C"/>
    <w:rsid w:val="002F14CB"/>
    <w:rsid w:val="002F16AC"/>
    <w:rsid w:val="002F1F6F"/>
    <w:rsid w:val="002F2093"/>
    <w:rsid w:val="002F20E8"/>
    <w:rsid w:val="002F2C90"/>
    <w:rsid w:val="002F3517"/>
    <w:rsid w:val="002F3E5B"/>
    <w:rsid w:val="002F435F"/>
    <w:rsid w:val="002F43B7"/>
    <w:rsid w:val="002F4B5E"/>
    <w:rsid w:val="002F4B6F"/>
    <w:rsid w:val="002F4D0D"/>
    <w:rsid w:val="002F4EE5"/>
    <w:rsid w:val="002F54F0"/>
    <w:rsid w:val="002F6153"/>
    <w:rsid w:val="002F61DD"/>
    <w:rsid w:val="002F71CA"/>
    <w:rsid w:val="002F75A8"/>
    <w:rsid w:val="002F7CAD"/>
    <w:rsid w:val="002F7F45"/>
    <w:rsid w:val="00300420"/>
    <w:rsid w:val="00300567"/>
    <w:rsid w:val="0030187E"/>
    <w:rsid w:val="003019A6"/>
    <w:rsid w:val="00301F14"/>
    <w:rsid w:val="00302093"/>
    <w:rsid w:val="00302659"/>
    <w:rsid w:val="00304D18"/>
    <w:rsid w:val="00305366"/>
    <w:rsid w:val="00305AC1"/>
    <w:rsid w:val="00305CB0"/>
    <w:rsid w:val="00305D3A"/>
    <w:rsid w:val="003062D4"/>
    <w:rsid w:val="003067D3"/>
    <w:rsid w:val="00306C6E"/>
    <w:rsid w:val="00306DEA"/>
    <w:rsid w:val="003070FA"/>
    <w:rsid w:val="00310228"/>
    <w:rsid w:val="003104F6"/>
    <w:rsid w:val="003107F4"/>
    <w:rsid w:val="00310829"/>
    <w:rsid w:val="00310999"/>
    <w:rsid w:val="003109F8"/>
    <w:rsid w:val="00310E8D"/>
    <w:rsid w:val="0031116C"/>
    <w:rsid w:val="00312258"/>
    <w:rsid w:val="00312409"/>
    <w:rsid w:val="00312AC9"/>
    <w:rsid w:val="00312E7B"/>
    <w:rsid w:val="00314F30"/>
    <w:rsid w:val="003157FF"/>
    <w:rsid w:val="0031587F"/>
    <w:rsid w:val="003158F2"/>
    <w:rsid w:val="00316691"/>
    <w:rsid w:val="00316977"/>
    <w:rsid w:val="00316B25"/>
    <w:rsid w:val="00316B57"/>
    <w:rsid w:val="00316D21"/>
    <w:rsid w:val="00317618"/>
    <w:rsid w:val="00317989"/>
    <w:rsid w:val="00317F8F"/>
    <w:rsid w:val="0032039C"/>
    <w:rsid w:val="003206D3"/>
    <w:rsid w:val="00320AF9"/>
    <w:rsid w:val="0032133D"/>
    <w:rsid w:val="00321950"/>
    <w:rsid w:val="00321B07"/>
    <w:rsid w:val="00321DB4"/>
    <w:rsid w:val="00321DC5"/>
    <w:rsid w:val="003225BD"/>
    <w:rsid w:val="00324325"/>
    <w:rsid w:val="0032438A"/>
    <w:rsid w:val="00324C93"/>
    <w:rsid w:val="003250F4"/>
    <w:rsid w:val="00325534"/>
    <w:rsid w:val="00325890"/>
    <w:rsid w:val="0032702B"/>
    <w:rsid w:val="003307AB"/>
    <w:rsid w:val="00330F40"/>
    <w:rsid w:val="00331108"/>
    <w:rsid w:val="003314DB"/>
    <w:rsid w:val="003316C7"/>
    <w:rsid w:val="003329A4"/>
    <w:rsid w:val="00332A24"/>
    <w:rsid w:val="003350BF"/>
    <w:rsid w:val="00335A33"/>
    <w:rsid w:val="00336481"/>
    <w:rsid w:val="003376DC"/>
    <w:rsid w:val="00337765"/>
    <w:rsid w:val="00340105"/>
    <w:rsid w:val="003413FA"/>
    <w:rsid w:val="003414EE"/>
    <w:rsid w:val="00342366"/>
    <w:rsid w:val="00343165"/>
    <w:rsid w:val="00343417"/>
    <w:rsid w:val="00343D01"/>
    <w:rsid w:val="003446AE"/>
    <w:rsid w:val="003449FD"/>
    <w:rsid w:val="00344B91"/>
    <w:rsid w:val="0034526D"/>
    <w:rsid w:val="003468AF"/>
    <w:rsid w:val="00350736"/>
    <w:rsid w:val="00350B2C"/>
    <w:rsid w:val="00351FE2"/>
    <w:rsid w:val="0035235B"/>
    <w:rsid w:val="00353563"/>
    <w:rsid w:val="00353F3F"/>
    <w:rsid w:val="00355348"/>
    <w:rsid w:val="00355998"/>
    <w:rsid w:val="00356125"/>
    <w:rsid w:val="00356BD7"/>
    <w:rsid w:val="00356DA8"/>
    <w:rsid w:val="0035717D"/>
    <w:rsid w:val="003571DF"/>
    <w:rsid w:val="00357978"/>
    <w:rsid w:val="00357C2D"/>
    <w:rsid w:val="003604B5"/>
    <w:rsid w:val="003605A7"/>
    <w:rsid w:val="00360D1B"/>
    <w:rsid w:val="003618D8"/>
    <w:rsid w:val="003625D7"/>
    <w:rsid w:val="00363A20"/>
    <w:rsid w:val="00363A7E"/>
    <w:rsid w:val="00363A92"/>
    <w:rsid w:val="00365637"/>
    <w:rsid w:val="00365932"/>
    <w:rsid w:val="00365CA4"/>
    <w:rsid w:val="00366187"/>
    <w:rsid w:val="0036649F"/>
    <w:rsid w:val="00366EA1"/>
    <w:rsid w:val="003670CE"/>
    <w:rsid w:val="00367336"/>
    <w:rsid w:val="00367817"/>
    <w:rsid w:val="003700B5"/>
    <w:rsid w:val="00370350"/>
    <w:rsid w:val="003703E3"/>
    <w:rsid w:val="00371A72"/>
    <w:rsid w:val="00372139"/>
    <w:rsid w:val="00372280"/>
    <w:rsid w:val="00372DD0"/>
    <w:rsid w:val="00372F15"/>
    <w:rsid w:val="00373481"/>
    <w:rsid w:val="00373778"/>
    <w:rsid w:val="003747D5"/>
    <w:rsid w:val="00375071"/>
    <w:rsid w:val="0037533B"/>
    <w:rsid w:val="0037584D"/>
    <w:rsid w:val="00376068"/>
    <w:rsid w:val="003766C6"/>
    <w:rsid w:val="00376C06"/>
    <w:rsid w:val="00376C7B"/>
    <w:rsid w:val="00376D8E"/>
    <w:rsid w:val="003777CD"/>
    <w:rsid w:val="00377A87"/>
    <w:rsid w:val="003805E5"/>
    <w:rsid w:val="0038072C"/>
    <w:rsid w:val="00380992"/>
    <w:rsid w:val="00380CAD"/>
    <w:rsid w:val="00381193"/>
    <w:rsid w:val="00381878"/>
    <w:rsid w:val="0038298A"/>
    <w:rsid w:val="00383A5D"/>
    <w:rsid w:val="00385529"/>
    <w:rsid w:val="003872F2"/>
    <w:rsid w:val="00387475"/>
    <w:rsid w:val="00387B6C"/>
    <w:rsid w:val="003916D1"/>
    <w:rsid w:val="00391AE3"/>
    <w:rsid w:val="00391B33"/>
    <w:rsid w:val="00392452"/>
    <w:rsid w:val="003924E9"/>
    <w:rsid w:val="003933C8"/>
    <w:rsid w:val="00393417"/>
    <w:rsid w:val="00394721"/>
    <w:rsid w:val="00394C48"/>
    <w:rsid w:val="0039502F"/>
    <w:rsid w:val="00395D19"/>
    <w:rsid w:val="00395E3A"/>
    <w:rsid w:val="0039689A"/>
    <w:rsid w:val="00396AD4"/>
    <w:rsid w:val="00397157"/>
    <w:rsid w:val="00397205"/>
    <w:rsid w:val="00397E14"/>
    <w:rsid w:val="003A0BFA"/>
    <w:rsid w:val="003A11F3"/>
    <w:rsid w:val="003A1D78"/>
    <w:rsid w:val="003A208B"/>
    <w:rsid w:val="003A22E7"/>
    <w:rsid w:val="003A268A"/>
    <w:rsid w:val="003A2C99"/>
    <w:rsid w:val="003A33EA"/>
    <w:rsid w:val="003A354B"/>
    <w:rsid w:val="003A3974"/>
    <w:rsid w:val="003A4F83"/>
    <w:rsid w:val="003A65A8"/>
    <w:rsid w:val="003A6DF6"/>
    <w:rsid w:val="003A6EB1"/>
    <w:rsid w:val="003A76FB"/>
    <w:rsid w:val="003A7A55"/>
    <w:rsid w:val="003A7C26"/>
    <w:rsid w:val="003B099C"/>
    <w:rsid w:val="003B28C1"/>
    <w:rsid w:val="003B344A"/>
    <w:rsid w:val="003B3828"/>
    <w:rsid w:val="003B384E"/>
    <w:rsid w:val="003B3AD0"/>
    <w:rsid w:val="003B3BCF"/>
    <w:rsid w:val="003B4E7F"/>
    <w:rsid w:val="003B5D86"/>
    <w:rsid w:val="003B66D4"/>
    <w:rsid w:val="003B6DD7"/>
    <w:rsid w:val="003B7E9D"/>
    <w:rsid w:val="003B7FAF"/>
    <w:rsid w:val="003C0188"/>
    <w:rsid w:val="003C0362"/>
    <w:rsid w:val="003C0764"/>
    <w:rsid w:val="003C15AE"/>
    <w:rsid w:val="003C1978"/>
    <w:rsid w:val="003C19DB"/>
    <w:rsid w:val="003C1C8B"/>
    <w:rsid w:val="003C33AA"/>
    <w:rsid w:val="003C42D3"/>
    <w:rsid w:val="003C5644"/>
    <w:rsid w:val="003C57F2"/>
    <w:rsid w:val="003C62CF"/>
    <w:rsid w:val="003C678A"/>
    <w:rsid w:val="003C6E23"/>
    <w:rsid w:val="003C73B3"/>
    <w:rsid w:val="003C73ED"/>
    <w:rsid w:val="003D0691"/>
    <w:rsid w:val="003D2CAA"/>
    <w:rsid w:val="003D2EDA"/>
    <w:rsid w:val="003D5ED0"/>
    <w:rsid w:val="003D6835"/>
    <w:rsid w:val="003E09C8"/>
    <w:rsid w:val="003E0CB5"/>
    <w:rsid w:val="003E0D82"/>
    <w:rsid w:val="003E1EAA"/>
    <w:rsid w:val="003E1F13"/>
    <w:rsid w:val="003E23A4"/>
    <w:rsid w:val="003E33F6"/>
    <w:rsid w:val="003E3B19"/>
    <w:rsid w:val="003E3E33"/>
    <w:rsid w:val="003E4DE8"/>
    <w:rsid w:val="003E542F"/>
    <w:rsid w:val="003E5652"/>
    <w:rsid w:val="003E5FF6"/>
    <w:rsid w:val="003E65D4"/>
    <w:rsid w:val="003E664C"/>
    <w:rsid w:val="003E67E8"/>
    <w:rsid w:val="003E6DC9"/>
    <w:rsid w:val="003E71B6"/>
    <w:rsid w:val="003E7E35"/>
    <w:rsid w:val="003F05DD"/>
    <w:rsid w:val="003F0866"/>
    <w:rsid w:val="003F0928"/>
    <w:rsid w:val="003F16E5"/>
    <w:rsid w:val="003F1C3B"/>
    <w:rsid w:val="003F219C"/>
    <w:rsid w:val="003F2DFE"/>
    <w:rsid w:val="003F3289"/>
    <w:rsid w:val="003F5435"/>
    <w:rsid w:val="003F5E2E"/>
    <w:rsid w:val="003F5EC1"/>
    <w:rsid w:val="003F61FE"/>
    <w:rsid w:val="003F7101"/>
    <w:rsid w:val="004003D0"/>
    <w:rsid w:val="00400749"/>
    <w:rsid w:val="00401139"/>
    <w:rsid w:val="00401BA5"/>
    <w:rsid w:val="00402420"/>
    <w:rsid w:val="004024B4"/>
    <w:rsid w:val="00403231"/>
    <w:rsid w:val="00403317"/>
    <w:rsid w:val="004033F1"/>
    <w:rsid w:val="00403E74"/>
    <w:rsid w:val="0040459F"/>
    <w:rsid w:val="00404F60"/>
    <w:rsid w:val="00405268"/>
    <w:rsid w:val="00405485"/>
    <w:rsid w:val="0040565B"/>
    <w:rsid w:val="0040589D"/>
    <w:rsid w:val="00405E3F"/>
    <w:rsid w:val="004067A5"/>
    <w:rsid w:val="00406888"/>
    <w:rsid w:val="0040784D"/>
    <w:rsid w:val="00407A91"/>
    <w:rsid w:val="00410398"/>
    <w:rsid w:val="00410842"/>
    <w:rsid w:val="00410A82"/>
    <w:rsid w:val="00410FB8"/>
    <w:rsid w:val="00411726"/>
    <w:rsid w:val="004122BD"/>
    <w:rsid w:val="00413E68"/>
    <w:rsid w:val="00414894"/>
    <w:rsid w:val="0041497D"/>
    <w:rsid w:val="004149E2"/>
    <w:rsid w:val="00414E13"/>
    <w:rsid w:val="00415666"/>
    <w:rsid w:val="00416D92"/>
    <w:rsid w:val="00416E9D"/>
    <w:rsid w:val="00417601"/>
    <w:rsid w:val="004178B0"/>
    <w:rsid w:val="00420B07"/>
    <w:rsid w:val="00421780"/>
    <w:rsid w:val="00422C5B"/>
    <w:rsid w:val="00422D16"/>
    <w:rsid w:val="004235AF"/>
    <w:rsid w:val="00423C99"/>
    <w:rsid w:val="0042488B"/>
    <w:rsid w:val="00424917"/>
    <w:rsid w:val="00424A8A"/>
    <w:rsid w:val="00425452"/>
    <w:rsid w:val="00425535"/>
    <w:rsid w:val="00425551"/>
    <w:rsid w:val="00425B67"/>
    <w:rsid w:val="00425D4C"/>
    <w:rsid w:val="00426040"/>
    <w:rsid w:val="00426077"/>
    <w:rsid w:val="004263D9"/>
    <w:rsid w:val="004268D0"/>
    <w:rsid w:val="00426B73"/>
    <w:rsid w:val="00426C22"/>
    <w:rsid w:val="004308C3"/>
    <w:rsid w:val="0043095E"/>
    <w:rsid w:val="00430B59"/>
    <w:rsid w:val="00431B15"/>
    <w:rsid w:val="004321A4"/>
    <w:rsid w:val="00432CAC"/>
    <w:rsid w:val="00433964"/>
    <w:rsid w:val="00434F36"/>
    <w:rsid w:val="00436BDA"/>
    <w:rsid w:val="00437588"/>
    <w:rsid w:val="00437B1E"/>
    <w:rsid w:val="00437E58"/>
    <w:rsid w:val="00437F0D"/>
    <w:rsid w:val="00441060"/>
    <w:rsid w:val="00441A65"/>
    <w:rsid w:val="00445B9D"/>
    <w:rsid w:val="00447AF3"/>
    <w:rsid w:val="00447D4C"/>
    <w:rsid w:val="00447ED8"/>
    <w:rsid w:val="004509B4"/>
    <w:rsid w:val="00451078"/>
    <w:rsid w:val="00451EA2"/>
    <w:rsid w:val="00452482"/>
    <w:rsid w:val="004526C9"/>
    <w:rsid w:val="0045270F"/>
    <w:rsid w:val="004529C4"/>
    <w:rsid w:val="00452B2E"/>
    <w:rsid w:val="00453798"/>
    <w:rsid w:val="00453B18"/>
    <w:rsid w:val="00454899"/>
    <w:rsid w:val="00454A23"/>
    <w:rsid w:val="00454E0A"/>
    <w:rsid w:val="004559D9"/>
    <w:rsid w:val="00455AED"/>
    <w:rsid w:val="00456944"/>
    <w:rsid w:val="0046057C"/>
    <w:rsid w:val="00460A65"/>
    <w:rsid w:val="0046197A"/>
    <w:rsid w:val="00461CC6"/>
    <w:rsid w:val="00462B9E"/>
    <w:rsid w:val="00463644"/>
    <w:rsid w:val="00463869"/>
    <w:rsid w:val="004651C8"/>
    <w:rsid w:val="00465F22"/>
    <w:rsid w:val="0046728F"/>
    <w:rsid w:val="00467D9F"/>
    <w:rsid w:val="00470127"/>
    <w:rsid w:val="00470BE7"/>
    <w:rsid w:val="00473CDE"/>
    <w:rsid w:val="004742C1"/>
    <w:rsid w:val="004750AF"/>
    <w:rsid w:val="0047575E"/>
    <w:rsid w:val="00475800"/>
    <w:rsid w:val="00475C83"/>
    <w:rsid w:val="004761D5"/>
    <w:rsid w:val="00476460"/>
    <w:rsid w:val="004767FB"/>
    <w:rsid w:val="00476931"/>
    <w:rsid w:val="00477BB1"/>
    <w:rsid w:val="00477E50"/>
    <w:rsid w:val="0048019E"/>
    <w:rsid w:val="00480623"/>
    <w:rsid w:val="00480793"/>
    <w:rsid w:val="00480C81"/>
    <w:rsid w:val="00481889"/>
    <w:rsid w:val="00482590"/>
    <w:rsid w:val="004838E7"/>
    <w:rsid w:val="00484651"/>
    <w:rsid w:val="0048475B"/>
    <w:rsid w:val="00484991"/>
    <w:rsid w:val="00484CAE"/>
    <w:rsid w:val="00485647"/>
    <w:rsid w:val="0048698D"/>
    <w:rsid w:val="00486C68"/>
    <w:rsid w:val="00486EFB"/>
    <w:rsid w:val="004874BE"/>
    <w:rsid w:val="0049127B"/>
    <w:rsid w:val="004916FC"/>
    <w:rsid w:val="00493732"/>
    <w:rsid w:val="004946D7"/>
    <w:rsid w:val="00494B35"/>
    <w:rsid w:val="00494F0D"/>
    <w:rsid w:val="004956E6"/>
    <w:rsid w:val="0049662E"/>
    <w:rsid w:val="00496F21"/>
    <w:rsid w:val="0049764F"/>
    <w:rsid w:val="004A0331"/>
    <w:rsid w:val="004A085E"/>
    <w:rsid w:val="004A1126"/>
    <w:rsid w:val="004A1329"/>
    <w:rsid w:val="004A29D5"/>
    <w:rsid w:val="004A2A0B"/>
    <w:rsid w:val="004A3312"/>
    <w:rsid w:val="004A3A57"/>
    <w:rsid w:val="004A529A"/>
    <w:rsid w:val="004A5417"/>
    <w:rsid w:val="004A5A4B"/>
    <w:rsid w:val="004A635F"/>
    <w:rsid w:val="004A650A"/>
    <w:rsid w:val="004A7413"/>
    <w:rsid w:val="004A77CA"/>
    <w:rsid w:val="004A7F5A"/>
    <w:rsid w:val="004B0139"/>
    <w:rsid w:val="004B01D0"/>
    <w:rsid w:val="004B06CF"/>
    <w:rsid w:val="004B07DF"/>
    <w:rsid w:val="004B1D38"/>
    <w:rsid w:val="004B20DF"/>
    <w:rsid w:val="004B2E1C"/>
    <w:rsid w:val="004B2EE0"/>
    <w:rsid w:val="004B3025"/>
    <w:rsid w:val="004B31DA"/>
    <w:rsid w:val="004B3D00"/>
    <w:rsid w:val="004B50A8"/>
    <w:rsid w:val="004B6674"/>
    <w:rsid w:val="004B6887"/>
    <w:rsid w:val="004C130C"/>
    <w:rsid w:val="004C19CD"/>
    <w:rsid w:val="004C4749"/>
    <w:rsid w:val="004C4FC3"/>
    <w:rsid w:val="004C636D"/>
    <w:rsid w:val="004C7EF0"/>
    <w:rsid w:val="004D01D6"/>
    <w:rsid w:val="004D1840"/>
    <w:rsid w:val="004D21A0"/>
    <w:rsid w:val="004D36C8"/>
    <w:rsid w:val="004D3A24"/>
    <w:rsid w:val="004D479C"/>
    <w:rsid w:val="004D513C"/>
    <w:rsid w:val="004D5491"/>
    <w:rsid w:val="004D6D58"/>
    <w:rsid w:val="004D6D84"/>
    <w:rsid w:val="004D766A"/>
    <w:rsid w:val="004E0CBB"/>
    <w:rsid w:val="004E1FD5"/>
    <w:rsid w:val="004E2B41"/>
    <w:rsid w:val="004E3197"/>
    <w:rsid w:val="004E32D5"/>
    <w:rsid w:val="004E3B50"/>
    <w:rsid w:val="004E4020"/>
    <w:rsid w:val="004E5427"/>
    <w:rsid w:val="004E5478"/>
    <w:rsid w:val="004E583E"/>
    <w:rsid w:val="004E605F"/>
    <w:rsid w:val="004E6555"/>
    <w:rsid w:val="004E7A13"/>
    <w:rsid w:val="004E7EF3"/>
    <w:rsid w:val="004F044B"/>
    <w:rsid w:val="004F09A5"/>
    <w:rsid w:val="004F0BF0"/>
    <w:rsid w:val="004F0DF5"/>
    <w:rsid w:val="004F18C4"/>
    <w:rsid w:val="004F196F"/>
    <w:rsid w:val="004F2C2D"/>
    <w:rsid w:val="004F45F1"/>
    <w:rsid w:val="004F5136"/>
    <w:rsid w:val="004F52D9"/>
    <w:rsid w:val="004F69F8"/>
    <w:rsid w:val="004F7AFA"/>
    <w:rsid w:val="00500995"/>
    <w:rsid w:val="00500A87"/>
    <w:rsid w:val="0050151B"/>
    <w:rsid w:val="00501906"/>
    <w:rsid w:val="00501987"/>
    <w:rsid w:val="00501BA1"/>
    <w:rsid w:val="00502550"/>
    <w:rsid w:val="005039E1"/>
    <w:rsid w:val="00503C98"/>
    <w:rsid w:val="005044A1"/>
    <w:rsid w:val="00504896"/>
    <w:rsid w:val="00504C3E"/>
    <w:rsid w:val="00505AE8"/>
    <w:rsid w:val="0050640A"/>
    <w:rsid w:val="00506E73"/>
    <w:rsid w:val="005071FD"/>
    <w:rsid w:val="00507F06"/>
    <w:rsid w:val="0051004C"/>
    <w:rsid w:val="005101A6"/>
    <w:rsid w:val="00511993"/>
    <w:rsid w:val="00511F31"/>
    <w:rsid w:val="00512160"/>
    <w:rsid w:val="00512D58"/>
    <w:rsid w:val="00512EBE"/>
    <w:rsid w:val="00513054"/>
    <w:rsid w:val="005155EE"/>
    <w:rsid w:val="00516217"/>
    <w:rsid w:val="005163C6"/>
    <w:rsid w:val="00516504"/>
    <w:rsid w:val="005169B5"/>
    <w:rsid w:val="00516AD1"/>
    <w:rsid w:val="00516E5C"/>
    <w:rsid w:val="005171A3"/>
    <w:rsid w:val="0051773F"/>
    <w:rsid w:val="0051783A"/>
    <w:rsid w:val="005178AF"/>
    <w:rsid w:val="00517B71"/>
    <w:rsid w:val="005204A9"/>
    <w:rsid w:val="005206C8"/>
    <w:rsid w:val="00520E4F"/>
    <w:rsid w:val="005210A8"/>
    <w:rsid w:val="005211FC"/>
    <w:rsid w:val="005218A1"/>
    <w:rsid w:val="005218DA"/>
    <w:rsid w:val="00522DF0"/>
    <w:rsid w:val="005240D3"/>
    <w:rsid w:val="00524649"/>
    <w:rsid w:val="005248F0"/>
    <w:rsid w:val="00524E46"/>
    <w:rsid w:val="0052503B"/>
    <w:rsid w:val="00526B22"/>
    <w:rsid w:val="005274F8"/>
    <w:rsid w:val="00527D53"/>
    <w:rsid w:val="00527D56"/>
    <w:rsid w:val="00530190"/>
    <w:rsid w:val="00530E80"/>
    <w:rsid w:val="00531079"/>
    <w:rsid w:val="00531556"/>
    <w:rsid w:val="00531D18"/>
    <w:rsid w:val="00532043"/>
    <w:rsid w:val="00532319"/>
    <w:rsid w:val="00533E34"/>
    <w:rsid w:val="0053411E"/>
    <w:rsid w:val="00535220"/>
    <w:rsid w:val="005353BF"/>
    <w:rsid w:val="00536EEA"/>
    <w:rsid w:val="00537094"/>
    <w:rsid w:val="0054068C"/>
    <w:rsid w:val="005406EF"/>
    <w:rsid w:val="005413F3"/>
    <w:rsid w:val="005414C6"/>
    <w:rsid w:val="005436D7"/>
    <w:rsid w:val="00543EC0"/>
    <w:rsid w:val="00543FD2"/>
    <w:rsid w:val="0054419C"/>
    <w:rsid w:val="00544215"/>
    <w:rsid w:val="005452AB"/>
    <w:rsid w:val="00545573"/>
    <w:rsid w:val="005466A2"/>
    <w:rsid w:val="00546984"/>
    <w:rsid w:val="00546BBA"/>
    <w:rsid w:val="005470A0"/>
    <w:rsid w:val="00547FE0"/>
    <w:rsid w:val="00550432"/>
    <w:rsid w:val="00551426"/>
    <w:rsid w:val="00552273"/>
    <w:rsid w:val="005522AB"/>
    <w:rsid w:val="0055261B"/>
    <w:rsid w:val="00552A8F"/>
    <w:rsid w:val="005537B2"/>
    <w:rsid w:val="0055388B"/>
    <w:rsid w:val="005538B4"/>
    <w:rsid w:val="00555116"/>
    <w:rsid w:val="00555251"/>
    <w:rsid w:val="005554BC"/>
    <w:rsid w:val="00556370"/>
    <w:rsid w:val="00557A73"/>
    <w:rsid w:val="00557E5F"/>
    <w:rsid w:val="00560514"/>
    <w:rsid w:val="0056059E"/>
    <w:rsid w:val="005615C2"/>
    <w:rsid w:val="0056191F"/>
    <w:rsid w:val="00561E9B"/>
    <w:rsid w:val="00563408"/>
    <w:rsid w:val="00563532"/>
    <w:rsid w:val="0056380E"/>
    <w:rsid w:val="0056382A"/>
    <w:rsid w:val="005641B9"/>
    <w:rsid w:val="005645CA"/>
    <w:rsid w:val="00564946"/>
    <w:rsid w:val="00565677"/>
    <w:rsid w:val="0056630E"/>
    <w:rsid w:val="00566B06"/>
    <w:rsid w:val="00566D3A"/>
    <w:rsid w:val="00567C66"/>
    <w:rsid w:val="005700F1"/>
    <w:rsid w:val="005711CA"/>
    <w:rsid w:val="00571BB7"/>
    <w:rsid w:val="0057280B"/>
    <w:rsid w:val="00572B57"/>
    <w:rsid w:val="00573366"/>
    <w:rsid w:val="00574935"/>
    <w:rsid w:val="00574F0C"/>
    <w:rsid w:val="00574F1E"/>
    <w:rsid w:val="00575370"/>
    <w:rsid w:val="00576A0F"/>
    <w:rsid w:val="00580071"/>
    <w:rsid w:val="005809C7"/>
    <w:rsid w:val="005817D3"/>
    <w:rsid w:val="0058347C"/>
    <w:rsid w:val="0058502B"/>
    <w:rsid w:val="0058600B"/>
    <w:rsid w:val="005864BD"/>
    <w:rsid w:val="0058680D"/>
    <w:rsid w:val="0058694A"/>
    <w:rsid w:val="00586A9B"/>
    <w:rsid w:val="00586F1E"/>
    <w:rsid w:val="00587E0C"/>
    <w:rsid w:val="00590201"/>
    <w:rsid w:val="0059027E"/>
    <w:rsid w:val="00590484"/>
    <w:rsid w:val="00590930"/>
    <w:rsid w:val="00590A6A"/>
    <w:rsid w:val="0059124F"/>
    <w:rsid w:val="0059208D"/>
    <w:rsid w:val="00592219"/>
    <w:rsid w:val="00592939"/>
    <w:rsid w:val="0059389E"/>
    <w:rsid w:val="00593A2D"/>
    <w:rsid w:val="00593A65"/>
    <w:rsid w:val="00593D4B"/>
    <w:rsid w:val="00593DCB"/>
    <w:rsid w:val="005948BA"/>
    <w:rsid w:val="005950CE"/>
    <w:rsid w:val="00595D74"/>
    <w:rsid w:val="00596364"/>
    <w:rsid w:val="00596CFC"/>
    <w:rsid w:val="00597B33"/>
    <w:rsid w:val="005A08A2"/>
    <w:rsid w:val="005A0B54"/>
    <w:rsid w:val="005A1E3D"/>
    <w:rsid w:val="005A24CF"/>
    <w:rsid w:val="005A35B4"/>
    <w:rsid w:val="005A4B62"/>
    <w:rsid w:val="005A5795"/>
    <w:rsid w:val="005A6284"/>
    <w:rsid w:val="005A6A3C"/>
    <w:rsid w:val="005B373C"/>
    <w:rsid w:val="005B38BC"/>
    <w:rsid w:val="005B3CE0"/>
    <w:rsid w:val="005B4555"/>
    <w:rsid w:val="005B4E25"/>
    <w:rsid w:val="005B534F"/>
    <w:rsid w:val="005B5623"/>
    <w:rsid w:val="005B578A"/>
    <w:rsid w:val="005B5CB9"/>
    <w:rsid w:val="005B6358"/>
    <w:rsid w:val="005B64AA"/>
    <w:rsid w:val="005B65A1"/>
    <w:rsid w:val="005B6DA1"/>
    <w:rsid w:val="005B6E5E"/>
    <w:rsid w:val="005B6EDF"/>
    <w:rsid w:val="005B730E"/>
    <w:rsid w:val="005B78A0"/>
    <w:rsid w:val="005C1ABD"/>
    <w:rsid w:val="005C248D"/>
    <w:rsid w:val="005C25B3"/>
    <w:rsid w:val="005C2679"/>
    <w:rsid w:val="005C2779"/>
    <w:rsid w:val="005C2F9B"/>
    <w:rsid w:val="005C355F"/>
    <w:rsid w:val="005C3820"/>
    <w:rsid w:val="005C4330"/>
    <w:rsid w:val="005C564A"/>
    <w:rsid w:val="005C5A0D"/>
    <w:rsid w:val="005C5C13"/>
    <w:rsid w:val="005C62B8"/>
    <w:rsid w:val="005C69FA"/>
    <w:rsid w:val="005C6E3C"/>
    <w:rsid w:val="005C6F96"/>
    <w:rsid w:val="005C7707"/>
    <w:rsid w:val="005C7B04"/>
    <w:rsid w:val="005D0042"/>
    <w:rsid w:val="005D0DFA"/>
    <w:rsid w:val="005D0F91"/>
    <w:rsid w:val="005D1BBE"/>
    <w:rsid w:val="005D2F1B"/>
    <w:rsid w:val="005D359D"/>
    <w:rsid w:val="005D38AA"/>
    <w:rsid w:val="005D48A9"/>
    <w:rsid w:val="005D4E09"/>
    <w:rsid w:val="005D4EF8"/>
    <w:rsid w:val="005D5F55"/>
    <w:rsid w:val="005D6179"/>
    <w:rsid w:val="005D6E41"/>
    <w:rsid w:val="005D73B1"/>
    <w:rsid w:val="005D78F9"/>
    <w:rsid w:val="005E07D1"/>
    <w:rsid w:val="005E088F"/>
    <w:rsid w:val="005E08C0"/>
    <w:rsid w:val="005E0B8B"/>
    <w:rsid w:val="005E1734"/>
    <w:rsid w:val="005E1ABA"/>
    <w:rsid w:val="005E2AA7"/>
    <w:rsid w:val="005E3E28"/>
    <w:rsid w:val="005E54D5"/>
    <w:rsid w:val="005E60BE"/>
    <w:rsid w:val="005E64ED"/>
    <w:rsid w:val="005E678A"/>
    <w:rsid w:val="005E680D"/>
    <w:rsid w:val="005E6ACE"/>
    <w:rsid w:val="005E79C6"/>
    <w:rsid w:val="005F0672"/>
    <w:rsid w:val="005F06CF"/>
    <w:rsid w:val="005F0C1F"/>
    <w:rsid w:val="005F2637"/>
    <w:rsid w:val="005F34B5"/>
    <w:rsid w:val="005F3AAA"/>
    <w:rsid w:val="005F3F19"/>
    <w:rsid w:val="005F4105"/>
    <w:rsid w:val="005F479D"/>
    <w:rsid w:val="005F4968"/>
    <w:rsid w:val="005F4B75"/>
    <w:rsid w:val="005F59A3"/>
    <w:rsid w:val="005F680F"/>
    <w:rsid w:val="005F6B3F"/>
    <w:rsid w:val="005F70AF"/>
    <w:rsid w:val="005F71DD"/>
    <w:rsid w:val="005F7304"/>
    <w:rsid w:val="005F79ED"/>
    <w:rsid w:val="005F7DC0"/>
    <w:rsid w:val="005F7E56"/>
    <w:rsid w:val="0060004A"/>
    <w:rsid w:val="006015B9"/>
    <w:rsid w:val="00601D25"/>
    <w:rsid w:val="006026FC"/>
    <w:rsid w:val="00602D66"/>
    <w:rsid w:val="00603186"/>
    <w:rsid w:val="00603241"/>
    <w:rsid w:val="006047D2"/>
    <w:rsid w:val="00604895"/>
    <w:rsid w:val="006058C6"/>
    <w:rsid w:val="00605919"/>
    <w:rsid w:val="0060697F"/>
    <w:rsid w:val="00606B75"/>
    <w:rsid w:val="00606D1C"/>
    <w:rsid w:val="006071A2"/>
    <w:rsid w:val="0060738C"/>
    <w:rsid w:val="00610D3C"/>
    <w:rsid w:val="0061181D"/>
    <w:rsid w:val="00612360"/>
    <w:rsid w:val="0061285F"/>
    <w:rsid w:val="00613FDE"/>
    <w:rsid w:val="00614953"/>
    <w:rsid w:val="006156C4"/>
    <w:rsid w:val="00615A48"/>
    <w:rsid w:val="00615B89"/>
    <w:rsid w:val="00615FD5"/>
    <w:rsid w:val="006174F6"/>
    <w:rsid w:val="006208D0"/>
    <w:rsid w:val="006209FB"/>
    <w:rsid w:val="0062187C"/>
    <w:rsid w:val="00621CED"/>
    <w:rsid w:val="00622D01"/>
    <w:rsid w:val="00623341"/>
    <w:rsid w:val="00623679"/>
    <w:rsid w:val="00623E50"/>
    <w:rsid w:val="00624107"/>
    <w:rsid w:val="00624635"/>
    <w:rsid w:val="00624EE7"/>
    <w:rsid w:val="00624F71"/>
    <w:rsid w:val="00625180"/>
    <w:rsid w:val="00625F65"/>
    <w:rsid w:val="00627BF3"/>
    <w:rsid w:val="00630159"/>
    <w:rsid w:val="00631E15"/>
    <w:rsid w:val="0063233B"/>
    <w:rsid w:val="00632F1F"/>
    <w:rsid w:val="0063340E"/>
    <w:rsid w:val="00633F2A"/>
    <w:rsid w:val="006352DF"/>
    <w:rsid w:val="0063634E"/>
    <w:rsid w:val="006367EC"/>
    <w:rsid w:val="00636AA9"/>
    <w:rsid w:val="00636B2A"/>
    <w:rsid w:val="00637986"/>
    <w:rsid w:val="00637990"/>
    <w:rsid w:val="00637EE1"/>
    <w:rsid w:val="00637FA9"/>
    <w:rsid w:val="0064048E"/>
    <w:rsid w:val="00640C9E"/>
    <w:rsid w:val="0064126D"/>
    <w:rsid w:val="00641470"/>
    <w:rsid w:val="00641CB7"/>
    <w:rsid w:val="006426FD"/>
    <w:rsid w:val="006428D0"/>
    <w:rsid w:val="00642E3E"/>
    <w:rsid w:val="00643437"/>
    <w:rsid w:val="00643CED"/>
    <w:rsid w:val="006444E7"/>
    <w:rsid w:val="00647CE2"/>
    <w:rsid w:val="00650079"/>
    <w:rsid w:val="006500AF"/>
    <w:rsid w:val="006503C0"/>
    <w:rsid w:val="00651276"/>
    <w:rsid w:val="00651323"/>
    <w:rsid w:val="00651720"/>
    <w:rsid w:val="00651C33"/>
    <w:rsid w:val="00652374"/>
    <w:rsid w:val="00653A43"/>
    <w:rsid w:val="00653F14"/>
    <w:rsid w:val="00655A64"/>
    <w:rsid w:val="00656895"/>
    <w:rsid w:val="00656F3F"/>
    <w:rsid w:val="00656F76"/>
    <w:rsid w:val="006579D3"/>
    <w:rsid w:val="00657D96"/>
    <w:rsid w:val="006615E2"/>
    <w:rsid w:val="00661708"/>
    <w:rsid w:val="0066283A"/>
    <w:rsid w:val="00662C3C"/>
    <w:rsid w:val="0066332C"/>
    <w:rsid w:val="00664925"/>
    <w:rsid w:val="00664C40"/>
    <w:rsid w:val="00664D94"/>
    <w:rsid w:val="0066505D"/>
    <w:rsid w:val="00665631"/>
    <w:rsid w:val="00665BE9"/>
    <w:rsid w:val="006661FD"/>
    <w:rsid w:val="006663D0"/>
    <w:rsid w:val="006664C8"/>
    <w:rsid w:val="00666714"/>
    <w:rsid w:val="006711B3"/>
    <w:rsid w:val="006722EB"/>
    <w:rsid w:val="00672388"/>
    <w:rsid w:val="00672792"/>
    <w:rsid w:val="006736BC"/>
    <w:rsid w:val="00673CB9"/>
    <w:rsid w:val="006740A3"/>
    <w:rsid w:val="006740A5"/>
    <w:rsid w:val="00674834"/>
    <w:rsid w:val="006755EF"/>
    <w:rsid w:val="00675968"/>
    <w:rsid w:val="00675C46"/>
    <w:rsid w:val="006779EB"/>
    <w:rsid w:val="00680835"/>
    <w:rsid w:val="00680A75"/>
    <w:rsid w:val="0068194C"/>
    <w:rsid w:val="00681957"/>
    <w:rsid w:val="00681EC8"/>
    <w:rsid w:val="00683008"/>
    <w:rsid w:val="006831A6"/>
    <w:rsid w:val="00683274"/>
    <w:rsid w:val="006838DC"/>
    <w:rsid w:val="00683966"/>
    <w:rsid w:val="006839C7"/>
    <w:rsid w:val="00684C1D"/>
    <w:rsid w:val="00684DF3"/>
    <w:rsid w:val="00685B0E"/>
    <w:rsid w:val="00686341"/>
    <w:rsid w:val="00686DBE"/>
    <w:rsid w:val="00686EC1"/>
    <w:rsid w:val="00687311"/>
    <w:rsid w:val="006919EE"/>
    <w:rsid w:val="00692325"/>
    <w:rsid w:val="0069397B"/>
    <w:rsid w:val="00693B74"/>
    <w:rsid w:val="00694171"/>
    <w:rsid w:val="006945DE"/>
    <w:rsid w:val="00694B4D"/>
    <w:rsid w:val="00694FE8"/>
    <w:rsid w:val="006955BA"/>
    <w:rsid w:val="00695DDF"/>
    <w:rsid w:val="0069606D"/>
    <w:rsid w:val="00696619"/>
    <w:rsid w:val="00697A2E"/>
    <w:rsid w:val="006A06B4"/>
    <w:rsid w:val="006A0CCA"/>
    <w:rsid w:val="006A290C"/>
    <w:rsid w:val="006A2B2B"/>
    <w:rsid w:val="006A2E32"/>
    <w:rsid w:val="006A4BCB"/>
    <w:rsid w:val="006A5198"/>
    <w:rsid w:val="006A74CA"/>
    <w:rsid w:val="006A7EB9"/>
    <w:rsid w:val="006B0588"/>
    <w:rsid w:val="006B0EFE"/>
    <w:rsid w:val="006B1332"/>
    <w:rsid w:val="006B143B"/>
    <w:rsid w:val="006B25DD"/>
    <w:rsid w:val="006B36EA"/>
    <w:rsid w:val="006B379A"/>
    <w:rsid w:val="006B3E58"/>
    <w:rsid w:val="006B3F32"/>
    <w:rsid w:val="006B46CE"/>
    <w:rsid w:val="006B49E0"/>
    <w:rsid w:val="006B4AB7"/>
    <w:rsid w:val="006B65F3"/>
    <w:rsid w:val="006B6A03"/>
    <w:rsid w:val="006B7305"/>
    <w:rsid w:val="006B7FE5"/>
    <w:rsid w:val="006C0C3E"/>
    <w:rsid w:val="006C0FD7"/>
    <w:rsid w:val="006C2E20"/>
    <w:rsid w:val="006C316B"/>
    <w:rsid w:val="006C35AA"/>
    <w:rsid w:val="006C4E82"/>
    <w:rsid w:val="006C53B6"/>
    <w:rsid w:val="006C55FA"/>
    <w:rsid w:val="006C59FD"/>
    <w:rsid w:val="006C699B"/>
    <w:rsid w:val="006C79A4"/>
    <w:rsid w:val="006D0076"/>
    <w:rsid w:val="006D012F"/>
    <w:rsid w:val="006D01A1"/>
    <w:rsid w:val="006D0B88"/>
    <w:rsid w:val="006D0EFB"/>
    <w:rsid w:val="006D257F"/>
    <w:rsid w:val="006D39FF"/>
    <w:rsid w:val="006D3CC8"/>
    <w:rsid w:val="006D3D0D"/>
    <w:rsid w:val="006D3EA0"/>
    <w:rsid w:val="006D4119"/>
    <w:rsid w:val="006D4342"/>
    <w:rsid w:val="006D4493"/>
    <w:rsid w:val="006D47AA"/>
    <w:rsid w:val="006D4FBA"/>
    <w:rsid w:val="006D51F7"/>
    <w:rsid w:val="006D764F"/>
    <w:rsid w:val="006D7BC0"/>
    <w:rsid w:val="006D7FD5"/>
    <w:rsid w:val="006E093F"/>
    <w:rsid w:val="006E09BD"/>
    <w:rsid w:val="006E1083"/>
    <w:rsid w:val="006E28A5"/>
    <w:rsid w:val="006E2B90"/>
    <w:rsid w:val="006E324D"/>
    <w:rsid w:val="006E33BA"/>
    <w:rsid w:val="006E54FC"/>
    <w:rsid w:val="006E555C"/>
    <w:rsid w:val="006E5739"/>
    <w:rsid w:val="006E619F"/>
    <w:rsid w:val="006E6342"/>
    <w:rsid w:val="006E6A96"/>
    <w:rsid w:val="006F0163"/>
    <w:rsid w:val="006F0898"/>
    <w:rsid w:val="006F0C2F"/>
    <w:rsid w:val="006F2281"/>
    <w:rsid w:val="006F2285"/>
    <w:rsid w:val="006F23B2"/>
    <w:rsid w:val="006F38A7"/>
    <w:rsid w:val="006F3CDC"/>
    <w:rsid w:val="006F3F95"/>
    <w:rsid w:val="006F427A"/>
    <w:rsid w:val="006F42E8"/>
    <w:rsid w:val="006F4C5D"/>
    <w:rsid w:val="006F550A"/>
    <w:rsid w:val="006F566D"/>
    <w:rsid w:val="006F58A6"/>
    <w:rsid w:val="006F5A13"/>
    <w:rsid w:val="00700E8A"/>
    <w:rsid w:val="007018DA"/>
    <w:rsid w:val="0070197E"/>
    <w:rsid w:val="00701EF6"/>
    <w:rsid w:val="00702169"/>
    <w:rsid w:val="0070230A"/>
    <w:rsid w:val="00703E26"/>
    <w:rsid w:val="007040EF"/>
    <w:rsid w:val="007059EF"/>
    <w:rsid w:val="007064EA"/>
    <w:rsid w:val="00706710"/>
    <w:rsid w:val="00706DAB"/>
    <w:rsid w:val="007071A7"/>
    <w:rsid w:val="00707354"/>
    <w:rsid w:val="00707EEB"/>
    <w:rsid w:val="00710E78"/>
    <w:rsid w:val="0071147D"/>
    <w:rsid w:val="00711C67"/>
    <w:rsid w:val="00712553"/>
    <w:rsid w:val="0071344C"/>
    <w:rsid w:val="007144B1"/>
    <w:rsid w:val="00715506"/>
    <w:rsid w:val="0071679A"/>
    <w:rsid w:val="00717779"/>
    <w:rsid w:val="00717BAA"/>
    <w:rsid w:val="007209A5"/>
    <w:rsid w:val="00721977"/>
    <w:rsid w:val="00721FE1"/>
    <w:rsid w:val="0072257E"/>
    <w:rsid w:val="007230B3"/>
    <w:rsid w:val="007232AE"/>
    <w:rsid w:val="007233F4"/>
    <w:rsid w:val="007236BC"/>
    <w:rsid w:val="00723BD8"/>
    <w:rsid w:val="00724B89"/>
    <w:rsid w:val="00725186"/>
    <w:rsid w:val="007257EE"/>
    <w:rsid w:val="00725A91"/>
    <w:rsid w:val="00725CEE"/>
    <w:rsid w:val="00725E58"/>
    <w:rsid w:val="007264E2"/>
    <w:rsid w:val="00726551"/>
    <w:rsid w:val="00727197"/>
    <w:rsid w:val="00727B55"/>
    <w:rsid w:val="00727D0F"/>
    <w:rsid w:val="00727E1F"/>
    <w:rsid w:val="00727E24"/>
    <w:rsid w:val="00731525"/>
    <w:rsid w:val="0073152C"/>
    <w:rsid w:val="00731ADB"/>
    <w:rsid w:val="00731AE6"/>
    <w:rsid w:val="007328BB"/>
    <w:rsid w:val="00733AEA"/>
    <w:rsid w:val="007340AE"/>
    <w:rsid w:val="00734466"/>
    <w:rsid w:val="0073462D"/>
    <w:rsid w:val="007348AD"/>
    <w:rsid w:val="00734CC5"/>
    <w:rsid w:val="007352BD"/>
    <w:rsid w:val="00736615"/>
    <w:rsid w:val="007369AD"/>
    <w:rsid w:val="00737610"/>
    <w:rsid w:val="00737DB2"/>
    <w:rsid w:val="00740B4B"/>
    <w:rsid w:val="00741999"/>
    <w:rsid w:val="00742AAE"/>
    <w:rsid w:val="00743587"/>
    <w:rsid w:val="00744E46"/>
    <w:rsid w:val="00745219"/>
    <w:rsid w:val="0074536F"/>
    <w:rsid w:val="00745BBF"/>
    <w:rsid w:val="00746714"/>
    <w:rsid w:val="0074672F"/>
    <w:rsid w:val="007475C5"/>
    <w:rsid w:val="0075061B"/>
    <w:rsid w:val="0075179D"/>
    <w:rsid w:val="00751E35"/>
    <w:rsid w:val="00752079"/>
    <w:rsid w:val="00754CB9"/>
    <w:rsid w:val="007556E2"/>
    <w:rsid w:val="00756549"/>
    <w:rsid w:val="00757565"/>
    <w:rsid w:val="0075778C"/>
    <w:rsid w:val="00757AE3"/>
    <w:rsid w:val="00757D17"/>
    <w:rsid w:val="00757F2F"/>
    <w:rsid w:val="0076040C"/>
    <w:rsid w:val="00760910"/>
    <w:rsid w:val="00760FE8"/>
    <w:rsid w:val="007617C9"/>
    <w:rsid w:val="007626D1"/>
    <w:rsid w:val="00762B96"/>
    <w:rsid w:val="007635DE"/>
    <w:rsid w:val="00764D00"/>
    <w:rsid w:val="0076513F"/>
    <w:rsid w:val="0076624C"/>
    <w:rsid w:val="00766264"/>
    <w:rsid w:val="00767091"/>
    <w:rsid w:val="007672EB"/>
    <w:rsid w:val="0077077D"/>
    <w:rsid w:val="00771892"/>
    <w:rsid w:val="00771893"/>
    <w:rsid w:val="007721FA"/>
    <w:rsid w:val="007728A7"/>
    <w:rsid w:val="007730B4"/>
    <w:rsid w:val="0077327B"/>
    <w:rsid w:val="00774AD4"/>
    <w:rsid w:val="00774FC0"/>
    <w:rsid w:val="007750B3"/>
    <w:rsid w:val="007756F6"/>
    <w:rsid w:val="007761EF"/>
    <w:rsid w:val="00776259"/>
    <w:rsid w:val="007762A8"/>
    <w:rsid w:val="007765CE"/>
    <w:rsid w:val="00776D13"/>
    <w:rsid w:val="0077702E"/>
    <w:rsid w:val="00777529"/>
    <w:rsid w:val="007776B4"/>
    <w:rsid w:val="0078085E"/>
    <w:rsid w:val="00780C3A"/>
    <w:rsid w:val="00780D77"/>
    <w:rsid w:val="00781505"/>
    <w:rsid w:val="00781521"/>
    <w:rsid w:val="00781BDB"/>
    <w:rsid w:val="007821CE"/>
    <w:rsid w:val="0078265F"/>
    <w:rsid w:val="00782661"/>
    <w:rsid w:val="00783246"/>
    <w:rsid w:val="007847F0"/>
    <w:rsid w:val="0078551C"/>
    <w:rsid w:val="00785ED2"/>
    <w:rsid w:val="0078694D"/>
    <w:rsid w:val="007877DD"/>
    <w:rsid w:val="007878EE"/>
    <w:rsid w:val="00790163"/>
    <w:rsid w:val="0079065B"/>
    <w:rsid w:val="00790694"/>
    <w:rsid w:val="007907A4"/>
    <w:rsid w:val="00790D38"/>
    <w:rsid w:val="007913B5"/>
    <w:rsid w:val="00791E60"/>
    <w:rsid w:val="00792264"/>
    <w:rsid w:val="0079233B"/>
    <w:rsid w:val="00792618"/>
    <w:rsid w:val="007948C1"/>
    <w:rsid w:val="00794FDA"/>
    <w:rsid w:val="007959B4"/>
    <w:rsid w:val="00796641"/>
    <w:rsid w:val="00797377"/>
    <w:rsid w:val="00797612"/>
    <w:rsid w:val="00797C7E"/>
    <w:rsid w:val="007A0517"/>
    <w:rsid w:val="007A07B8"/>
    <w:rsid w:val="007A0D5F"/>
    <w:rsid w:val="007A0E92"/>
    <w:rsid w:val="007A10B6"/>
    <w:rsid w:val="007A1F5C"/>
    <w:rsid w:val="007A1FAD"/>
    <w:rsid w:val="007A2330"/>
    <w:rsid w:val="007A28B8"/>
    <w:rsid w:val="007A35C4"/>
    <w:rsid w:val="007A39AC"/>
    <w:rsid w:val="007A3DB7"/>
    <w:rsid w:val="007A3E81"/>
    <w:rsid w:val="007A4511"/>
    <w:rsid w:val="007A4660"/>
    <w:rsid w:val="007A4DA9"/>
    <w:rsid w:val="007A5024"/>
    <w:rsid w:val="007A53D3"/>
    <w:rsid w:val="007A5674"/>
    <w:rsid w:val="007B11D8"/>
    <w:rsid w:val="007B1422"/>
    <w:rsid w:val="007B1FD0"/>
    <w:rsid w:val="007B23D0"/>
    <w:rsid w:val="007B36D8"/>
    <w:rsid w:val="007B3A9A"/>
    <w:rsid w:val="007B436E"/>
    <w:rsid w:val="007B4BF7"/>
    <w:rsid w:val="007B5435"/>
    <w:rsid w:val="007B5E33"/>
    <w:rsid w:val="007B5F45"/>
    <w:rsid w:val="007B68B5"/>
    <w:rsid w:val="007B6DB3"/>
    <w:rsid w:val="007B739E"/>
    <w:rsid w:val="007C0D2D"/>
    <w:rsid w:val="007C14B7"/>
    <w:rsid w:val="007C2D2C"/>
    <w:rsid w:val="007C3891"/>
    <w:rsid w:val="007C399F"/>
    <w:rsid w:val="007C4492"/>
    <w:rsid w:val="007C4CFD"/>
    <w:rsid w:val="007C4FDB"/>
    <w:rsid w:val="007C5449"/>
    <w:rsid w:val="007C5B8C"/>
    <w:rsid w:val="007C61D8"/>
    <w:rsid w:val="007C64F7"/>
    <w:rsid w:val="007C6694"/>
    <w:rsid w:val="007C6773"/>
    <w:rsid w:val="007C6805"/>
    <w:rsid w:val="007C6A80"/>
    <w:rsid w:val="007C6D00"/>
    <w:rsid w:val="007D174A"/>
    <w:rsid w:val="007D1BC8"/>
    <w:rsid w:val="007D1E72"/>
    <w:rsid w:val="007D3671"/>
    <w:rsid w:val="007D4D57"/>
    <w:rsid w:val="007D5A1D"/>
    <w:rsid w:val="007D5ABD"/>
    <w:rsid w:val="007E0E06"/>
    <w:rsid w:val="007E175E"/>
    <w:rsid w:val="007E256F"/>
    <w:rsid w:val="007E2853"/>
    <w:rsid w:val="007E3A4A"/>
    <w:rsid w:val="007E4CEA"/>
    <w:rsid w:val="007E4FA6"/>
    <w:rsid w:val="007E58DD"/>
    <w:rsid w:val="007E6363"/>
    <w:rsid w:val="007E6809"/>
    <w:rsid w:val="007E6DA8"/>
    <w:rsid w:val="007E70B0"/>
    <w:rsid w:val="007E71BA"/>
    <w:rsid w:val="007E776F"/>
    <w:rsid w:val="007E7D9B"/>
    <w:rsid w:val="007F0160"/>
    <w:rsid w:val="007F0758"/>
    <w:rsid w:val="007F0B89"/>
    <w:rsid w:val="007F0EC3"/>
    <w:rsid w:val="007F1394"/>
    <w:rsid w:val="007F349F"/>
    <w:rsid w:val="007F4C87"/>
    <w:rsid w:val="007F4D7D"/>
    <w:rsid w:val="007F649C"/>
    <w:rsid w:val="007F6A89"/>
    <w:rsid w:val="007F6EE9"/>
    <w:rsid w:val="007F7DF8"/>
    <w:rsid w:val="008006C4"/>
    <w:rsid w:val="0080182F"/>
    <w:rsid w:val="00801A9A"/>
    <w:rsid w:val="00802079"/>
    <w:rsid w:val="00803213"/>
    <w:rsid w:val="00803324"/>
    <w:rsid w:val="00803609"/>
    <w:rsid w:val="008052B4"/>
    <w:rsid w:val="00805912"/>
    <w:rsid w:val="00805C73"/>
    <w:rsid w:val="00806597"/>
    <w:rsid w:val="00806750"/>
    <w:rsid w:val="00806FAA"/>
    <w:rsid w:val="008074B3"/>
    <w:rsid w:val="00807C9D"/>
    <w:rsid w:val="00807F35"/>
    <w:rsid w:val="00810E1C"/>
    <w:rsid w:val="00811451"/>
    <w:rsid w:val="00812048"/>
    <w:rsid w:val="00812525"/>
    <w:rsid w:val="00812899"/>
    <w:rsid w:val="00814731"/>
    <w:rsid w:val="008152DD"/>
    <w:rsid w:val="008154B2"/>
    <w:rsid w:val="00815959"/>
    <w:rsid w:val="00816DFD"/>
    <w:rsid w:val="00817435"/>
    <w:rsid w:val="00820704"/>
    <w:rsid w:val="00820C8A"/>
    <w:rsid w:val="0082157D"/>
    <w:rsid w:val="00822483"/>
    <w:rsid w:val="00822CC7"/>
    <w:rsid w:val="00822E27"/>
    <w:rsid w:val="00823007"/>
    <w:rsid w:val="0082388E"/>
    <w:rsid w:val="00823BD5"/>
    <w:rsid w:val="00827353"/>
    <w:rsid w:val="008276AF"/>
    <w:rsid w:val="00827C0D"/>
    <w:rsid w:val="008309FD"/>
    <w:rsid w:val="00830B45"/>
    <w:rsid w:val="00830E69"/>
    <w:rsid w:val="00830FD9"/>
    <w:rsid w:val="00831D8E"/>
    <w:rsid w:val="00832507"/>
    <w:rsid w:val="00832848"/>
    <w:rsid w:val="0083386C"/>
    <w:rsid w:val="00833CAB"/>
    <w:rsid w:val="008348EB"/>
    <w:rsid w:val="008356A7"/>
    <w:rsid w:val="00835F5B"/>
    <w:rsid w:val="008365B5"/>
    <w:rsid w:val="00836734"/>
    <w:rsid w:val="008373E9"/>
    <w:rsid w:val="00840829"/>
    <w:rsid w:val="008418C4"/>
    <w:rsid w:val="00842FA2"/>
    <w:rsid w:val="0084321E"/>
    <w:rsid w:val="00843FE9"/>
    <w:rsid w:val="008445FF"/>
    <w:rsid w:val="00845A1E"/>
    <w:rsid w:val="00845ACF"/>
    <w:rsid w:val="0084604E"/>
    <w:rsid w:val="0084629C"/>
    <w:rsid w:val="00846F3D"/>
    <w:rsid w:val="0084767B"/>
    <w:rsid w:val="00847A65"/>
    <w:rsid w:val="00850A98"/>
    <w:rsid w:val="00850DFE"/>
    <w:rsid w:val="008516AE"/>
    <w:rsid w:val="00852305"/>
    <w:rsid w:val="008524FB"/>
    <w:rsid w:val="008528AA"/>
    <w:rsid w:val="008535F0"/>
    <w:rsid w:val="0085384E"/>
    <w:rsid w:val="00855079"/>
    <w:rsid w:val="008574B2"/>
    <w:rsid w:val="00857CF3"/>
    <w:rsid w:val="008609F4"/>
    <w:rsid w:val="008626CE"/>
    <w:rsid w:val="00863B04"/>
    <w:rsid w:val="00863D25"/>
    <w:rsid w:val="00864C3B"/>
    <w:rsid w:val="00865A68"/>
    <w:rsid w:val="00865DDD"/>
    <w:rsid w:val="00866832"/>
    <w:rsid w:val="00867CDA"/>
    <w:rsid w:val="00870BE9"/>
    <w:rsid w:val="00870C89"/>
    <w:rsid w:val="00871257"/>
    <w:rsid w:val="008712A4"/>
    <w:rsid w:val="00873137"/>
    <w:rsid w:val="008737F9"/>
    <w:rsid w:val="00874AE6"/>
    <w:rsid w:val="00874C8D"/>
    <w:rsid w:val="00874CC3"/>
    <w:rsid w:val="00875444"/>
    <w:rsid w:val="008757B4"/>
    <w:rsid w:val="0087737F"/>
    <w:rsid w:val="00877A57"/>
    <w:rsid w:val="008803A8"/>
    <w:rsid w:val="0088055E"/>
    <w:rsid w:val="00881741"/>
    <w:rsid w:val="008830EB"/>
    <w:rsid w:val="008834DD"/>
    <w:rsid w:val="00884F76"/>
    <w:rsid w:val="008862B8"/>
    <w:rsid w:val="00886DF1"/>
    <w:rsid w:val="008876D4"/>
    <w:rsid w:val="00887CC1"/>
    <w:rsid w:val="008902C4"/>
    <w:rsid w:val="00890DBC"/>
    <w:rsid w:val="008930C4"/>
    <w:rsid w:val="00893695"/>
    <w:rsid w:val="008942AE"/>
    <w:rsid w:val="00894DA5"/>
    <w:rsid w:val="00895FBD"/>
    <w:rsid w:val="008961A0"/>
    <w:rsid w:val="00896360"/>
    <w:rsid w:val="00896617"/>
    <w:rsid w:val="00896CEE"/>
    <w:rsid w:val="008970DC"/>
    <w:rsid w:val="008A03ED"/>
    <w:rsid w:val="008A09EE"/>
    <w:rsid w:val="008A0E60"/>
    <w:rsid w:val="008A17AC"/>
    <w:rsid w:val="008A19BA"/>
    <w:rsid w:val="008A1B91"/>
    <w:rsid w:val="008A206A"/>
    <w:rsid w:val="008A2ECC"/>
    <w:rsid w:val="008A34C2"/>
    <w:rsid w:val="008A36A5"/>
    <w:rsid w:val="008A3C8C"/>
    <w:rsid w:val="008A4368"/>
    <w:rsid w:val="008A490D"/>
    <w:rsid w:val="008A529E"/>
    <w:rsid w:val="008A5874"/>
    <w:rsid w:val="008A6B8C"/>
    <w:rsid w:val="008A6D06"/>
    <w:rsid w:val="008A739E"/>
    <w:rsid w:val="008B00AE"/>
    <w:rsid w:val="008B0EF7"/>
    <w:rsid w:val="008B11F2"/>
    <w:rsid w:val="008B1B35"/>
    <w:rsid w:val="008B3B9A"/>
    <w:rsid w:val="008B4550"/>
    <w:rsid w:val="008B4CD1"/>
    <w:rsid w:val="008B5D07"/>
    <w:rsid w:val="008B6220"/>
    <w:rsid w:val="008B6326"/>
    <w:rsid w:val="008B6732"/>
    <w:rsid w:val="008B79FB"/>
    <w:rsid w:val="008B7C79"/>
    <w:rsid w:val="008C0404"/>
    <w:rsid w:val="008C1241"/>
    <w:rsid w:val="008C1C89"/>
    <w:rsid w:val="008C2ECD"/>
    <w:rsid w:val="008C357B"/>
    <w:rsid w:val="008C370A"/>
    <w:rsid w:val="008C3A77"/>
    <w:rsid w:val="008C3AA0"/>
    <w:rsid w:val="008C3B8D"/>
    <w:rsid w:val="008C46EC"/>
    <w:rsid w:val="008C4996"/>
    <w:rsid w:val="008C4F1F"/>
    <w:rsid w:val="008C5004"/>
    <w:rsid w:val="008C68C6"/>
    <w:rsid w:val="008C6ED4"/>
    <w:rsid w:val="008C7050"/>
    <w:rsid w:val="008C72AF"/>
    <w:rsid w:val="008C7C22"/>
    <w:rsid w:val="008C7CF6"/>
    <w:rsid w:val="008C7E9C"/>
    <w:rsid w:val="008D04ED"/>
    <w:rsid w:val="008D0AB9"/>
    <w:rsid w:val="008D1CE4"/>
    <w:rsid w:val="008D271C"/>
    <w:rsid w:val="008D3362"/>
    <w:rsid w:val="008D3BCF"/>
    <w:rsid w:val="008D3EE2"/>
    <w:rsid w:val="008D48A5"/>
    <w:rsid w:val="008D4BB2"/>
    <w:rsid w:val="008D4F11"/>
    <w:rsid w:val="008D4F77"/>
    <w:rsid w:val="008D6260"/>
    <w:rsid w:val="008D6A2A"/>
    <w:rsid w:val="008E1B7F"/>
    <w:rsid w:val="008E20E0"/>
    <w:rsid w:val="008E3447"/>
    <w:rsid w:val="008E35B0"/>
    <w:rsid w:val="008E38E0"/>
    <w:rsid w:val="008E3C85"/>
    <w:rsid w:val="008E463B"/>
    <w:rsid w:val="008E4843"/>
    <w:rsid w:val="008E4908"/>
    <w:rsid w:val="008E4BB5"/>
    <w:rsid w:val="008E527E"/>
    <w:rsid w:val="008E531A"/>
    <w:rsid w:val="008E5B6E"/>
    <w:rsid w:val="008E5D4C"/>
    <w:rsid w:val="008E61D4"/>
    <w:rsid w:val="008E764D"/>
    <w:rsid w:val="008F0A7D"/>
    <w:rsid w:val="008F0E15"/>
    <w:rsid w:val="008F0E45"/>
    <w:rsid w:val="008F144E"/>
    <w:rsid w:val="008F2CFE"/>
    <w:rsid w:val="008F3745"/>
    <w:rsid w:val="008F3776"/>
    <w:rsid w:val="008F4D32"/>
    <w:rsid w:val="008F562A"/>
    <w:rsid w:val="008F564F"/>
    <w:rsid w:val="008F5AF2"/>
    <w:rsid w:val="008F5E5C"/>
    <w:rsid w:val="008F5F80"/>
    <w:rsid w:val="008F6EF4"/>
    <w:rsid w:val="008F728F"/>
    <w:rsid w:val="008F773B"/>
    <w:rsid w:val="00900D8A"/>
    <w:rsid w:val="00900DFD"/>
    <w:rsid w:val="00900E1D"/>
    <w:rsid w:val="00901063"/>
    <w:rsid w:val="00901371"/>
    <w:rsid w:val="0090234A"/>
    <w:rsid w:val="0090273F"/>
    <w:rsid w:val="00902FA0"/>
    <w:rsid w:val="0090347F"/>
    <w:rsid w:val="0090381D"/>
    <w:rsid w:val="0090398E"/>
    <w:rsid w:val="00903C05"/>
    <w:rsid w:val="00903CD0"/>
    <w:rsid w:val="009040D3"/>
    <w:rsid w:val="009046F4"/>
    <w:rsid w:val="00906413"/>
    <w:rsid w:val="0090695E"/>
    <w:rsid w:val="00906C1F"/>
    <w:rsid w:val="00907A14"/>
    <w:rsid w:val="00907C39"/>
    <w:rsid w:val="00911291"/>
    <w:rsid w:val="009115F8"/>
    <w:rsid w:val="00912F17"/>
    <w:rsid w:val="009131E8"/>
    <w:rsid w:val="009132AE"/>
    <w:rsid w:val="009134AC"/>
    <w:rsid w:val="009134B4"/>
    <w:rsid w:val="00913657"/>
    <w:rsid w:val="00915FFB"/>
    <w:rsid w:val="009161E0"/>
    <w:rsid w:val="009174DD"/>
    <w:rsid w:val="00917E59"/>
    <w:rsid w:val="00920B73"/>
    <w:rsid w:val="00921955"/>
    <w:rsid w:val="00921A19"/>
    <w:rsid w:val="00921C5C"/>
    <w:rsid w:val="00922468"/>
    <w:rsid w:val="0092359A"/>
    <w:rsid w:val="00924100"/>
    <w:rsid w:val="009242D1"/>
    <w:rsid w:val="0092570F"/>
    <w:rsid w:val="00925C12"/>
    <w:rsid w:val="009268A9"/>
    <w:rsid w:val="00927775"/>
    <w:rsid w:val="0093061C"/>
    <w:rsid w:val="00930957"/>
    <w:rsid w:val="00931393"/>
    <w:rsid w:val="009313B8"/>
    <w:rsid w:val="00931C25"/>
    <w:rsid w:val="009320BF"/>
    <w:rsid w:val="009328E0"/>
    <w:rsid w:val="00932F03"/>
    <w:rsid w:val="009333B1"/>
    <w:rsid w:val="0093367A"/>
    <w:rsid w:val="0093389F"/>
    <w:rsid w:val="00933946"/>
    <w:rsid w:val="00934787"/>
    <w:rsid w:val="00935404"/>
    <w:rsid w:val="009376CA"/>
    <w:rsid w:val="00937FAD"/>
    <w:rsid w:val="009402FC"/>
    <w:rsid w:val="009403D8"/>
    <w:rsid w:val="00940666"/>
    <w:rsid w:val="00941F0C"/>
    <w:rsid w:val="00942752"/>
    <w:rsid w:val="00942BEC"/>
    <w:rsid w:val="009434B9"/>
    <w:rsid w:val="00943621"/>
    <w:rsid w:val="00944A98"/>
    <w:rsid w:val="009451F2"/>
    <w:rsid w:val="009455C2"/>
    <w:rsid w:val="00945924"/>
    <w:rsid w:val="00945C82"/>
    <w:rsid w:val="00945DCD"/>
    <w:rsid w:val="00946D91"/>
    <w:rsid w:val="00946F73"/>
    <w:rsid w:val="009475F7"/>
    <w:rsid w:val="00950B9D"/>
    <w:rsid w:val="0095203A"/>
    <w:rsid w:val="00952894"/>
    <w:rsid w:val="00953940"/>
    <w:rsid w:val="00954178"/>
    <w:rsid w:val="009541A5"/>
    <w:rsid w:val="0095473D"/>
    <w:rsid w:val="00954993"/>
    <w:rsid w:val="009550AA"/>
    <w:rsid w:val="00955E46"/>
    <w:rsid w:val="0095712C"/>
    <w:rsid w:val="0095728F"/>
    <w:rsid w:val="00961750"/>
    <w:rsid w:val="00961F06"/>
    <w:rsid w:val="00961F17"/>
    <w:rsid w:val="00962238"/>
    <w:rsid w:val="00962259"/>
    <w:rsid w:val="00962756"/>
    <w:rsid w:val="00962897"/>
    <w:rsid w:val="00963B3B"/>
    <w:rsid w:val="0096579E"/>
    <w:rsid w:val="00965EE1"/>
    <w:rsid w:val="00965F6D"/>
    <w:rsid w:val="0096630A"/>
    <w:rsid w:val="00966A21"/>
    <w:rsid w:val="00966FDF"/>
    <w:rsid w:val="0096719C"/>
    <w:rsid w:val="00967A15"/>
    <w:rsid w:val="00970439"/>
    <w:rsid w:val="0097117B"/>
    <w:rsid w:val="009716F4"/>
    <w:rsid w:val="00971857"/>
    <w:rsid w:val="0097244E"/>
    <w:rsid w:val="00973B86"/>
    <w:rsid w:val="00973E00"/>
    <w:rsid w:val="00973E40"/>
    <w:rsid w:val="009740A2"/>
    <w:rsid w:val="00974594"/>
    <w:rsid w:val="00975469"/>
    <w:rsid w:val="0097618D"/>
    <w:rsid w:val="0098009B"/>
    <w:rsid w:val="00980B6B"/>
    <w:rsid w:val="00981080"/>
    <w:rsid w:val="00981200"/>
    <w:rsid w:val="00981769"/>
    <w:rsid w:val="00982851"/>
    <w:rsid w:val="0098303B"/>
    <w:rsid w:val="009833C2"/>
    <w:rsid w:val="0098415C"/>
    <w:rsid w:val="00984732"/>
    <w:rsid w:val="0098486C"/>
    <w:rsid w:val="00984A4C"/>
    <w:rsid w:val="00984C41"/>
    <w:rsid w:val="00984E66"/>
    <w:rsid w:val="00985136"/>
    <w:rsid w:val="00985375"/>
    <w:rsid w:val="00986F62"/>
    <w:rsid w:val="00987DFD"/>
    <w:rsid w:val="00990009"/>
    <w:rsid w:val="009900E4"/>
    <w:rsid w:val="00990D2A"/>
    <w:rsid w:val="009914B8"/>
    <w:rsid w:val="009915FA"/>
    <w:rsid w:val="0099163C"/>
    <w:rsid w:val="00991F3C"/>
    <w:rsid w:val="00991F89"/>
    <w:rsid w:val="00993550"/>
    <w:rsid w:val="0099446F"/>
    <w:rsid w:val="009944F0"/>
    <w:rsid w:val="00995901"/>
    <w:rsid w:val="00995D35"/>
    <w:rsid w:val="00995DAE"/>
    <w:rsid w:val="00996E94"/>
    <w:rsid w:val="00997048"/>
    <w:rsid w:val="0099798D"/>
    <w:rsid w:val="00997B80"/>
    <w:rsid w:val="009A0BC6"/>
    <w:rsid w:val="009A0E9F"/>
    <w:rsid w:val="009A24B5"/>
    <w:rsid w:val="009A2B40"/>
    <w:rsid w:val="009A3F7A"/>
    <w:rsid w:val="009A45FC"/>
    <w:rsid w:val="009A4788"/>
    <w:rsid w:val="009A51DA"/>
    <w:rsid w:val="009A5434"/>
    <w:rsid w:val="009A5A6B"/>
    <w:rsid w:val="009A5C76"/>
    <w:rsid w:val="009A632B"/>
    <w:rsid w:val="009A6842"/>
    <w:rsid w:val="009B04EA"/>
    <w:rsid w:val="009B1453"/>
    <w:rsid w:val="009B2F59"/>
    <w:rsid w:val="009B3477"/>
    <w:rsid w:val="009B3FFA"/>
    <w:rsid w:val="009B43D0"/>
    <w:rsid w:val="009B6C00"/>
    <w:rsid w:val="009B6D6D"/>
    <w:rsid w:val="009B6D76"/>
    <w:rsid w:val="009C0143"/>
    <w:rsid w:val="009C15C6"/>
    <w:rsid w:val="009C1ED9"/>
    <w:rsid w:val="009C3E58"/>
    <w:rsid w:val="009C4580"/>
    <w:rsid w:val="009C554E"/>
    <w:rsid w:val="009C600F"/>
    <w:rsid w:val="009C6361"/>
    <w:rsid w:val="009C6AF9"/>
    <w:rsid w:val="009C7B10"/>
    <w:rsid w:val="009D02AB"/>
    <w:rsid w:val="009D06D8"/>
    <w:rsid w:val="009D06D9"/>
    <w:rsid w:val="009D1C59"/>
    <w:rsid w:val="009D1F1F"/>
    <w:rsid w:val="009D265C"/>
    <w:rsid w:val="009D2770"/>
    <w:rsid w:val="009D294F"/>
    <w:rsid w:val="009D2D17"/>
    <w:rsid w:val="009D3AAB"/>
    <w:rsid w:val="009D3D26"/>
    <w:rsid w:val="009D4DE1"/>
    <w:rsid w:val="009D5665"/>
    <w:rsid w:val="009D5D4B"/>
    <w:rsid w:val="009D7826"/>
    <w:rsid w:val="009D7C21"/>
    <w:rsid w:val="009E0216"/>
    <w:rsid w:val="009E040F"/>
    <w:rsid w:val="009E06DC"/>
    <w:rsid w:val="009E0978"/>
    <w:rsid w:val="009E1B84"/>
    <w:rsid w:val="009E22FD"/>
    <w:rsid w:val="009E22FE"/>
    <w:rsid w:val="009E2468"/>
    <w:rsid w:val="009E3518"/>
    <w:rsid w:val="009E380C"/>
    <w:rsid w:val="009E4801"/>
    <w:rsid w:val="009E4844"/>
    <w:rsid w:val="009E49A3"/>
    <w:rsid w:val="009E4AE1"/>
    <w:rsid w:val="009E5181"/>
    <w:rsid w:val="009E60CF"/>
    <w:rsid w:val="009E6CCC"/>
    <w:rsid w:val="009E78AC"/>
    <w:rsid w:val="009F0014"/>
    <w:rsid w:val="009F033E"/>
    <w:rsid w:val="009F06F0"/>
    <w:rsid w:val="009F0DDB"/>
    <w:rsid w:val="009F15F4"/>
    <w:rsid w:val="009F1E86"/>
    <w:rsid w:val="009F29F5"/>
    <w:rsid w:val="009F38E8"/>
    <w:rsid w:val="009F41BF"/>
    <w:rsid w:val="009F4966"/>
    <w:rsid w:val="009F4C54"/>
    <w:rsid w:val="009F4CB2"/>
    <w:rsid w:val="009F512E"/>
    <w:rsid w:val="009F62E0"/>
    <w:rsid w:val="009F7368"/>
    <w:rsid w:val="009F7FA7"/>
    <w:rsid w:val="00A00ADA"/>
    <w:rsid w:val="00A00EC6"/>
    <w:rsid w:val="00A013BF"/>
    <w:rsid w:val="00A01504"/>
    <w:rsid w:val="00A01DF5"/>
    <w:rsid w:val="00A027E5"/>
    <w:rsid w:val="00A028A8"/>
    <w:rsid w:val="00A03A3B"/>
    <w:rsid w:val="00A03C45"/>
    <w:rsid w:val="00A0465E"/>
    <w:rsid w:val="00A05030"/>
    <w:rsid w:val="00A0549E"/>
    <w:rsid w:val="00A05AF0"/>
    <w:rsid w:val="00A05B53"/>
    <w:rsid w:val="00A066CB"/>
    <w:rsid w:val="00A06895"/>
    <w:rsid w:val="00A06DF5"/>
    <w:rsid w:val="00A070B8"/>
    <w:rsid w:val="00A07173"/>
    <w:rsid w:val="00A07670"/>
    <w:rsid w:val="00A07782"/>
    <w:rsid w:val="00A077D4"/>
    <w:rsid w:val="00A07F11"/>
    <w:rsid w:val="00A1151C"/>
    <w:rsid w:val="00A119F6"/>
    <w:rsid w:val="00A12737"/>
    <w:rsid w:val="00A12EEC"/>
    <w:rsid w:val="00A14249"/>
    <w:rsid w:val="00A14823"/>
    <w:rsid w:val="00A14981"/>
    <w:rsid w:val="00A1574F"/>
    <w:rsid w:val="00A15F7C"/>
    <w:rsid w:val="00A16B24"/>
    <w:rsid w:val="00A17A02"/>
    <w:rsid w:val="00A17A96"/>
    <w:rsid w:val="00A17D1D"/>
    <w:rsid w:val="00A21001"/>
    <w:rsid w:val="00A2158F"/>
    <w:rsid w:val="00A21723"/>
    <w:rsid w:val="00A21788"/>
    <w:rsid w:val="00A21CA7"/>
    <w:rsid w:val="00A22E53"/>
    <w:rsid w:val="00A234C1"/>
    <w:rsid w:val="00A23EAF"/>
    <w:rsid w:val="00A241D6"/>
    <w:rsid w:val="00A24825"/>
    <w:rsid w:val="00A26136"/>
    <w:rsid w:val="00A261AD"/>
    <w:rsid w:val="00A26FF4"/>
    <w:rsid w:val="00A27BA2"/>
    <w:rsid w:val="00A27ECA"/>
    <w:rsid w:val="00A30257"/>
    <w:rsid w:val="00A30542"/>
    <w:rsid w:val="00A3082A"/>
    <w:rsid w:val="00A31737"/>
    <w:rsid w:val="00A31FCE"/>
    <w:rsid w:val="00A32CCD"/>
    <w:rsid w:val="00A32FCD"/>
    <w:rsid w:val="00A3302F"/>
    <w:rsid w:val="00A330E9"/>
    <w:rsid w:val="00A331FD"/>
    <w:rsid w:val="00A341F7"/>
    <w:rsid w:val="00A35B16"/>
    <w:rsid w:val="00A378EC"/>
    <w:rsid w:val="00A40463"/>
    <w:rsid w:val="00A40750"/>
    <w:rsid w:val="00A415B9"/>
    <w:rsid w:val="00A41D8F"/>
    <w:rsid w:val="00A42E82"/>
    <w:rsid w:val="00A431E2"/>
    <w:rsid w:val="00A432F1"/>
    <w:rsid w:val="00A43352"/>
    <w:rsid w:val="00A43F26"/>
    <w:rsid w:val="00A43F67"/>
    <w:rsid w:val="00A44332"/>
    <w:rsid w:val="00A443FF"/>
    <w:rsid w:val="00A45BBE"/>
    <w:rsid w:val="00A4708B"/>
    <w:rsid w:val="00A479D3"/>
    <w:rsid w:val="00A47AF2"/>
    <w:rsid w:val="00A47F36"/>
    <w:rsid w:val="00A5061F"/>
    <w:rsid w:val="00A5260D"/>
    <w:rsid w:val="00A52956"/>
    <w:rsid w:val="00A5358B"/>
    <w:rsid w:val="00A55655"/>
    <w:rsid w:val="00A563D0"/>
    <w:rsid w:val="00A56C83"/>
    <w:rsid w:val="00A57A8B"/>
    <w:rsid w:val="00A60100"/>
    <w:rsid w:val="00A605B6"/>
    <w:rsid w:val="00A60DB0"/>
    <w:rsid w:val="00A616A6"/>
    <w:rsid w:val="00A61AD3"/>
    <w:rsid w:val="00A61C15"/>
    <w:rsid w:val="00A61F42"/>
    <w:rsid w:val="00A626FE"/>
    <w:rsid w:val="00A630EA"/>
    <w:rsid w:val="00A64B2D"/>
    <w:rsid w:val="00A65596"/>
    <w:rsid w:val="00A66907"/>
    <w:rsid w:val="00A67C01"/>
    <w:rsid w:val="00A67CE8"/>
    <w:rsid w:val="00A7066D"/>
    <w:rsid w:val="00A70D0E"/>
    <w:rsid w:val="00A710D7"/>
    <w:rsid w:val="00A72CF5"/>
    <w:rsid w:val="00A72D5C"/>
    <w:rsid w:val="00A73084"/>
    <w:rsid w:val="00A74404"/>
    <w:rsid w:val="00A74C97"/>
    <w:rsid w:val="00A74CA9"/>
    <w:rsid w:val="00A751FB"/>
    <w:rsid w:val="00A75447"/>
    <w:rsid w:val="00A75FFB"/>
    <w:rsid w:val="00A7681F"/>
    <w:rsid w:val="00A77061"/>
    <w:rsid w:val="00A77AFC"/>
    <w:rsid w:val="00A77BD8"/>
    <w:rsid w:val="00A8009E"/>
    <w:rsid w:val="00A803F0"/>
    <w:rsid w:val="00A80C57"/>
    <w:rsid w:val="00A81E76"/>
    <w:rsid w:val="00A82B81"/>
    <w:rsid w:val="00A83FA7"/>
    <w:rsid w:val="00A8411B"/>
    <w:rsid w:val="00A84E86"/>
    <w:rsid w:val="00A859B9"/>
    <w:rsid w:val="00A86439"/>
    <w:rsid w:val="00A8729A"/>
    <w:rsid w:val="00A87F54"/>
    <w:rsid w:val="00A9085B"/>
    <w:rsid w:val="00A90B7F"/>
    <w:rsid w:val="00A90C21"/>
    <w:rsid w:val="00A90ED9"/>
    <w:rsid w:val="00A91904"/>
    <w:rsid w:val="00A92F94"/>
    <w:rsid w:val="00A93D06"/>
    <w:rsid w:val="00A941B7"/>
    <w:rsid w:val="00A95419"/>
    <w:rsid w:val="00A95791"/>
    <w:rsid w:val="00A95C76"/>
    <w:rsid w:val="00A96286"/>
    <w:rsid w:val="00A966BF"/>
    <w:rsid w:val="00A9691A"/>
    <w:rsid w:val="00A96F24"/>
    <w:rsid w:val="00A97409"/>
    <w:rsid w:val="00A97547"/>
    <w:rsid w:val="00A97C59"/>
    <w:rsid w:val="00AA038D"/>
    <w:rsid w:val="00AA049F"/>
    <w:rsid w:val="00AA0CC5"/>
    <w:rsid w:val="00AA168E"/>
    <w:rsid w:val="00AA17A0"/>
    <w:rsid w:val="00AA1B64"/>
    <w:rsid w:val="00AA24BF"/>
    <w:rsid w:val="00AA29B8"/>
    <w:rsid w:val="00AA2EEE"/>
    <w:rsid w:val="00AA3562"/>
    <w:rsid w:val="00AA36B7"/>
    <w:rsid w:val="00AA391C"/>
    <w:rsid w:val="00AA44F8"/>
    <w:rsid w:val="00AA59DE"/>
    <w:rsid w:val="00AA5B80"/>
    <w:rsid w:val="00AA671B"/>
    <w:rsid w:val="00AA701C"/>
    <w:rsid w:val="00AA7154"/>
    <w:rsid w:val="00AB0641"/>
    <w:rsid w:val="00AB0682"/>
    <w:rsid w:val="00AB09B9"/>
    <w:rsid w:val="00AB1B3F"/>
    <w:rsid w:val="00AB3125"/>
    <w:rsid w:val="00AB3600"/>
    <w:rsid w:val="00AB3B31"/>
    <w:rsid w:val="00AB3E6B"/>
    <w:rsid w:val="00AB461A"/>
    <w:rsid w:val="00AB5186"/>
    <w:rsid w:val="00AB5DC1"/>
    <w:rsid w:val="00AB6212"/>
    <w:rsid w:val="00AB7361"/>
    <w:rsid w:val="00AB7D52"/>
    <w:rsid w:val="00AB7E6F"/>
    <w:rsid w:val="00AC0001"/>
    <w:rsid w:val="00AC0032"/>
    <w:rsid w:val="00AC00C3"/>
    <w:rsid w:val="00AC0165"/>
    <w:rsid w:val="00AC28CC"/>
    <w:rsid w:val="00AC39E4"/>
    <w:rsid w:val="00AC3D75"/>
    <w:rsid w:val="00AC488F"/>
    <w:rsid w:val="00AC4CC7"/>
    <w:rsid w:val="00AC4DCF"/>
    <w:rsid w:val="00AC50DA"/>
    <w:rsid w:val="00AC6038"/>
    <w:rsid w:val="00AC7651"/>
    <w:rsid w:val="00AD01D3"/>
    <w:rsid w:val="00AD0DA8"/>
    <w:rsid w:val="00AD135C"/>
    <w:rsid w:val="00AD2491"/>
    <w:rsid w:val="00AD3632"/>
    <w:rsid w:val="00AD3915"/>
    <w:rsid w:val="00AD3DB2"/>
    <w:rsid w:val="00AD44AE"/>
    <w:rsid w:val="00AD52E1"/>
    <w:rsid w:val="00AD608D"/>
    <w:rsid w:val="00AD6A5D"/>
    <w:rsid w:val="00AD766A"/>
    <w:rsid w:val="00AE1099"/>
    <w:rsid w:val="00AE2254"/>
    <w:rsid w:val="00AE2724"/>
    <w:rsid w:val="00AE28E5"/>
    <w:rsid w:val="00AE3376"/>
    <w:rsid w:val="00AE3B3B"/>
    <w:rsid w:val="00AE72B1"/>
    <w:rsid w:val="00AE77E7"/>
    <w:rsid w:val="00AF00EA"/>
    <w:rsid w:val="00AF064E"/>
    <w:rsid w:val="00AF12C0"/>
    <w:rsid w:val="00AF26EF"/>
    <w:rsid w:val="00AF2D94"/>
    <w:rsid w:val="00AF2FD0"/>
    <w:rsid w:val="00AF36F9"/>
    <w:rsid w:val="00AF42E5"/>
    <w:rsid w:val="00AF461A"/>
    <w:rsid w:val="00AF52A3"/>
    <w:rsid w:val="00AF5479"/>
    <w:rsid w:val="00AF5B5A"/>
    <w:rsid w:val="00AF5C37"/>
    <w:rsid w:val="00AF5F10"/>
    <w:rsid w:val="00AF5F90"/>
    <w:rsid w:val="00AF5FC2"/>
    <w:rsid w:val="00AF6168"/>
    <w:rsid w:val="00AF659E"/>
    <w:rsid w:val="00AF68AF"/>
    <w:rsid w:val="00AF690D"/>
    <w:rsid w:val="00AF7077"/>
    <w:rsid w:val="00AF707C"/>
    <w:rsid w:val="00AF774C"/>
    <w:rsid w:val="00B00125"/>
    <w:rsid w:val="00B017B6"/>
    <w:rsid w:val="00B0193B"/>
    <w:rsid w:val="00B01FDD"/>
    <w:rsid w:val="00B024A8"/>
    <w:rsid w:val="00B03A32"/>
    <w:rsid w:val="00B03CAC"/>
    <w:rsid w:val="00B03E0F"/>
    <w:rsid w:val="00B03FE4"/>
    <w:rsid w:val="00B0454F"/>
    <w:rsid w:val="00B061D4"/>
    <w:rsid w:val="00B065E8"/>
    <w:rsid w:val="00B07D2F"/>
    <w:rsid w:val="00B102B9"/>
    <w:rsid w:val="00B10C8E"/>
    <w:rsid w:val="00B11E32"/>
    <w:rsid w:val="00B1227D"/>
    <w:rsid w:val="00B157B1"/>
    <w:rsid w:val="00B158FE"/>
    <w:rsid w:val="00B15D3C"/>
    <w:rsid w:val="00B17D2E"/>
    <w:rsid w:val="00B20D41"/>
    <w:rsid w:val="00B21978"/>
    <w:rsid w:val="00B22C02"/>
    <w:rsid w:val="00B23081"/>
    <w:rsid w:val="00B237F3"/>
    <w:rsid w:val="00B23DDB"/>
    <w:rsid w:val="00B27DDB"/>
    <w:rsid w:val="00B30E53"/>
    <w:rsid w:val="00B33ACE"/>
    <w:rsid w:val="00B33C8E"/>
    <w:rsid w:val="00B34270"/>
    <w:rsid w:val="00B342C1"/>
    <w:rsid w:val="00B353AC"/>
    <w:rsid w:val="00B364D7"/>
    <w:rsid w:val="00B3665B"/>
    <w:rsid w:val="00B36743"/>
    <w:rsid w:val="00B375B8"/>
    <w:rsid w:val="00B37A2E"/>
    <w:rsid w:val="00B405E4"/>
    <w:rsid w:val="00B40681"/>
    <w:rsid w:val="00B413CA"/>
    <w:rsid w:val="00B42B95"/>
    <w:rsid w:val="00B435A2"/>
    <w:rsid w:val="00B4375D"/>
    <w:rsid w:val="00B4489F"/>
    <w:rsid w:val="00B44C45"/>
    <w:rsid w:val="00B45395"/>
    <w:rsid w:val="00B46940"/>
    <w:rsid w:val="00B4726B"/>
    <w:rsid w:val="00B478DC"/>
    <w:rsid w:val="00B4795E"/>
    <w:rsid w:val="00B504F5"/>
    <w:rsid w:val="00B50E08"/>
    <w:rsid w:val="00B51225"/>
    <w:rsid w:val="00B51589"/>
    <w:rsid w:val="00B52130"/>
    <w:rsid w:val="00B5270C"/>
    <w:rsid w:val="00B52B04"/>
    <w:rsid w:val="00B52CDC"/>
    <w:rsid w:val="00B531FF"/>
    <w:rsid w:val="00B53398"/>
    <w:rsid w:val="00B53A4D"/>
    <w:rsid w:val="00B53AFA"/>
    <w:rsid w:val="00B53DF3"/>
    <w:rsid w:val="00B54641"/>
    <w:rsid w:val="00B558E5"/>
    <w:rsid w:val="00B56DAE"/>
    <w:rsid w:val="00B57A3D"/>
    <w:rsid w:val="00B60A10"/>
    <w:rsid w:val="00B615BE"/>
    <w:rsid w:val="00B61FCF"/>
    <w:rsid w:val="00B620BC"/>
    <w:rsid w:val="00B62E51"/>
    <w:rsid w:val="00B63ED5"/>
    <w:rsid w:val="00B64098"/>
    <w:rsid w:val="00B64B86"/>
    <w:rsid w:val="00B6588D"/>
    <w:rsid w:val="00B65D28"/>
    <w:rsid w:val="00B669B5"/>
    <w:rsid w:val="00B66B2A"/>
    <w:rsid w:val="00B66D83"/>
    <w:rsid w:val="00B70324"/>
    <w:rsid w:val="00B70F94"/>
    <w:rsid w:val="00B712E6"/>
    <w:rsid w:val="00B71576"/>
    <w:rsid w:val="00B72478"/>
    <w:rsid w:val="00B73EAF"/>
    <w:rsid w:val="00B746C0"/>
    <w:rsid w:val="00B74E39"/>
    <w:rsid w:val="00B75163"/>
    <w:rsid w:val="00B7532E"/>
    <w:rsid w:val="00B7559A"/>
    <w:rsid w:val="00B76252"/>
    <w:rsid w:val="00B76B1D"/>
    <w:rsid w:val="00B76EA9"/>
    <w:rsid w:val="00B7734F"/>
    <w:rsid w:val="00B77869"/>
    <w:rsid w:val="00B77B8F"/>
    <w:rsid w:val="00B803A9"/>
    <w:rsid w:val="00B80A13"/>
    <w:rsid w:val="00B80F54"/>
    <w:rsid w:val="00B81611"/>
    <w:rsid w:val="00B81743"/>
    <w:rsid w:val="00B82268"/>
    <w:rsid w:val="00B82A7D"/>
    <w:rsid w:val="00B82CF6"/>
    <w:rsid w:val="00B8337E"/>
    <w:rsid w:val="00B83498"/>
    <w:rsid w:val="00B855E4"/>
    <w:rsid w:val="00B86B08"/>
    <w:rsid w:val="00B872DD"/>
    <w:rsid w:val="00B905DE"/>
    <w:rsid w:val="00B90D44"/>
    <w:rsid w:val="00B9250E"/>
    <w:rsid w:val="00B93581"/>
    <w:rsid w:val="00B94C89"/>
    <w:rsid w:val="00B958FC"/>
    <w:rsid w:val="00B95D5A"/>
    <w:rsid w:val="00B95F8B"/>
    <w:rsid w:val="00B962F3"/>
    <w:rsid w:val="00B96CD2"/>
    <w:rsid w:val="00B97B30"/>
    <w:rsid w:val="00BA2BC8"/>
    <w:rsid w:val="00BA3236"/>
    <w:rsid w:val="00BA3811"/>
    <w:rsid w:val="00BA469E"/>
    <w:rsid w:val="00BA4A3C"/>
    <w:rsid w:val="00BA588F"/>
    <w:rsid w:val="00BA641B"/>
    <w:rsid w:val="00BA6A48"/>
    <w:rsid w:val="00BA758C"/>
    <w:rsid w:val="00BB21E6"/>
    <w:rsid w:val="00BB2433"/>
    <w:rsid w:val="00BB3A34"/>
    <w:rsid w:val="00BB3AC8"/>
    <w:rsid w:val="00BB3F62"/>
    <w:rsid w:val="00BB5E27"/>
    <w:rsid w:val="00BB63FD"/>
    <w:rsid w:val="00BB64D3"/>
    <w:rsid w:val="00BB653F"/>
    <w:rsid w:val="00BB6B20"/>
    <w:rsid w:val="00BB6B42"/>
    <w:rsid w:val="00BB6DF1"/>
    <w:rsid w:val="00BB79AE"/>
    <w:rsid w:val="00BB7EA2"/>
    <w:rsid w:val="00BC1672"/>
    <w:rsid w:val="00BC1910"/>
    <w:rsid w:val="00BC1ADE"/>
    <w:rsid w:val="00BC1E63"/>
    <w:rsid w:val="00BC2F05"/>
    <w:rsid w:val="00BC38B7"/>
    <w:rsid w:val="00BC3E49"/>
    <w:rsid w:val="00BC4195"/>
    <w:rsid w:val="00BC5B90"/>
    <w:rsid w:val="00BC67DD"/>
    <w:rsid w:val="00BC682F"/>
    <w:rsid w:val="00BC76CC"/>
    <w:rsid w:val="00BC77C6"/>
    <w:rsid w:val="00BD01C1"/>
    <w:rsid w:val="00BD046B"/>
    <w:rsid w:val="00BD19DD"/>
    <w:rsid w:val="00BD36D4"/>
    <w:rsid w:val="00BD45EA"/>
    <w:rsid w:val="00BD4AF9"/>
    <w:rsid w:val="00BD4BA9"/>
    <w:rsid w:val="00BD5A30"/>
    <w:rsid w:val="00BD64F9"/>
    <w:rsid w:val="00BD6643"/>
    <w:rsid w:val="00BD6D8B"/>
    <w:rsid w:val="00BE0450"/>
    <w:rsid w:val="00BE19F9"/>
    <w:rsid w:val="00BE1F77"/>
    <w:rsid w:val="00BE4473"/>
    <w:rsid w:val="00BE4607"/>
    <w:rsid w:val="00BE5253"/>
    <w:rsid w:val="00BE5716"/>
    <w:rsid w:val="00BE72B8"/>
    <w:rsid w:val="00BF3989"/>
    <w:rsid w:val="00BF437A"/>
    <w:rsid w:val="00BF5742"/>
    <w:rsid w:val="00BF5B51"/>
    <w:rsid w:val="00BF5CE6"/>
    <w:rsid w:val="00BF6A1F"/>
    <w:rsid w:val="00BF6C67"/>
    <w:rsid w:val="00C00F4A"/>
    <w:rsid w:val="00C01548"/>
    <w:rsid w:val="00C021FA"/>
    <w:rsid w:val="00C02730"/>
    <w:rsid w:val="00C03A3C"/>
    <w:rsid w:val="00C03C5E"/>
    <w:rsid w:val="00C045FF"/>
    <w:rsid w:val="00C0465C"/>
    <w:rsid w:val="00C04E03"/>
    <w:rsid w:val="00C062B3"/>
    <w:rsid w:val="00C066D4"/>
    <w:rsid w:val="00C068EB"/>
    <w:rsid w:val="00C06C35"/>
    <w:rsid w:val="00C07468"/>
    <w:rsid w:val="00C07BB6"/>
    <w:rsid w:val="00C10188"/>
    <w:rsid w:val="00C1096C"/>
    <w:rsid w:val="00C10E64"/>
    <w:rsid w:val="00C12E49"/>
    <w:rsid w:val="00C131E9"/>
    <w:rsid w:val="00C1445D"/>
    <w:rsid w:val="00C15422"/>
    <w:rsid w:val="00C16BC8"/>
    <w:rsid w:val="00C16DCC"/>
    <w:rsid w:val="00C175BE"/>
    <w:rsid w:val="00C2037B"/>
    <w:rsid w:val="00C20858"/>
    <w:rsid w:val="00C21320"/>
    <w:rsid w:val="00C21578"/>
    <w:rsid w:val="00C21EFC"/>
    <w:rsid w:val="00C225C3"/>
    <w:rsid w:val="00C22A00"/>
    <w:rsid w:val="00C23564"/>
    <w:rsid w:val="00C23672"/>
    <w:rsid w:val="00C236A7"/>
    <w:rsid w:val="00C2396F"/>
    <w:rsid w:val="00C23C3B"/>
    <w:rsid w:val="00C25A9B"/>
    <w:rsid w:val="00C2737B"/>
    <w:rsid w:val="00C3002E"/>
    <w:rsid w:val="00C30ABC"/>
    <w:rsid w:val="00C31580"/>
    <w:rsid w:val="00C316E7"/>
    <w:rsid w:val="00C32954"/>
    <w:rsid w:val="00C33B9D"/>
    <w:rsid w:val="00C33FF2"/>
    <w:rsid w:val="00C34560"/>
    <w:rsid w:val="00C3571F"/>
    <w:rsid w:val="00C37FA4"/>
    <w:rsid w:val="00C4013F"/>
    <w:rsid w:val="00C40B5A"/>
    <w:rsid w:val="00C40DB1"/>
    <w:rsid w:val="00C42787"/>
    <w:rsid w:val="00C42AD5"/>
    <w:rsid w:val="00C44564"/>
    <w:rsid w:val="00C45353"/>
    <w:rsid w:val="00C45558"/>
    <w:rsid w:val="00C467E0"/>
    <w:rsid w:val="00C4742D"/>
    <w:rsid w:val="00C5011F"/>
    <w:rsid w:val="00C50279"/>
    <w:rsid w:val="00C504D2"/>
    <w:rsid w:val="00C505E3"/>
    <w:rsid w:val="00C50CA4"/>
    <w:rsid w:val="00C50E4F"/>
    <w:rsid w:val="00C511E4"/>
    <w:rsid w:val="00C51984"/>
    <w:rsid w:val="00C52A81"/>
    <w:rsid w:val="00C53033"/>
    <w:rsid w:val="00C533F4"/>
    <w:rsid w:val="00C5423B"/>
    <w:rsid w:val="00C543D0"/>
    <w:rsid w:val="00C54D4E"/>
    <w:rsid w:val="00C569E8"/>
    <w:rsid w:val="00C56BAE"/>
    <w:rsid w:val="00C574E6"/>
    <w:rsid w:val="00C60247"/>
    <w:rsid w:val="00C6120A"/>
    <w:rsid w:val="00C61856"/>
    <w:rsid w:val="00C623BC"/>
    <w:rsid w:val="00C62F35"/>
    <w:rsid w:val="00C636E3"/>
    <w:rsid w:val="00C63806"/>
    <w:rsid w:val="00C643DA"/>
    <w:rsid w:val="00C64719"/>
    <w:rsid w:val="00C650FD"/>
    <w:rsid w:val="00C65257"/>
    <w:rsid w:val="00C657F8"/>
    <w:rsid w:val="00C65919"/>
    <w:rsid w:val="00C65B50"/>
    <w:rsid w:val="00C65B56"/>
    <w:rsid w:val="00C65C3F"/>
    <w:rsid w:val="00C66E88"/>
    <w:rsid w:val="00C66FF4"/>
    <w:rsid w:val="00C67361"/>
    <w:rsid w:val="00C70A62"/>
    <w:rsid w:val="00C71134"/>
    <w:rsid w:val="00C7137C"/>
    <w:rsid w:val="00C71960"/>
    <w:rsid w:val="00C71AF7"/>
    <w:rsid w:val="00C71F50"/>
    <w:rsid w:val="00C73F96"/>
    <w:rsid w:val="00C740E9"/>
    <w:rsid w:val="00C744AE"/>
    <w:rsid w:val="00C7497B"/>
    <w:rsid w:val="00C74E2B"/>
    <w:rsid w:val="00C76E49"/>
    <w:rsid w:val="00C76E6F"/>
    <w:rsid w:val="00C775CE"/>
    <w:rsid w:val="00C77C2D"/>
    <w:rsid w:val="00C80262"/>
    <w:rsid w:val="00C80D7D"/>
    <w:rsid w:val="00C8177C"/>
    <w:rsid w:val="00C83867"/>
    <w:rsid w:val="00C84529"/>
    <w:rsid w:val="00C858C0"/>
    <w:rsid w:val="00C85FA5"/>
    <w:rsid w:val="00C86634"/>
    <w:rsid w:val="00C90102"/>
    <w:rsid w:val="00C902CF"/>
    <w:rsid w:val="00C903CA"/>
    <w:rsid w:val="00C9105E"/>
    <w:rsid w:val="00C91958"/>
    <w:rsid w:val="00C91A89"/>
    <w:rsid w:val="00C93192"/>
    <w:rsid w:val="00C9456F"/>
    <w:rsid w:val="00C953D7"/>
    <w:rsid w:val="00C956C0"/>
    <w:rsid w:val="00C95AB8"/>
    <w:rsid w:val="00C95B3F"/>
    <w:rsid w:val="00C960CD"/>
    <w:rsid w:val="00C96459"/>
    <w:rsid w:val="00C9665B"/>
    <w:rsid w:val="00C96C26"/>
    <w:rsid w:val="00C972EB"/>
    <w:rsid w:val="00CA041C"/>
    <w:rsid w:val="00CA0E6F"/>
    <w:rsid w:val="00CA2AA0"/>
    <w:rsid w:val="00CA449D"/>
    <w:rsid w:val="00CA4546"/>
    <w:rsid w:val="00CA520D"/>
    <w:rsid w:val="00CA530E"/>
    <w:rsid w:val="00CA5466"/>
    <w:rsid w:val="00CA5924"/>
    <w:rsid w:val="00CA5D22"/>
    <w:rsid w:val="00CA6211"/>
    <w:rsid w:val="00CA62C5"/>
    <w:rsid w:val="00CA70A6"/>
    <w:rsid w:val="00CB0676"/>
    <w:rsid w:val="00CB06D6"/>
    <w:rsid w:val="00CB0727"/>
    <w:rsid w:val="00CB2DC5"/>
    <w:rsid w:val="00CB3F2E"/>
    <w:rsid w:val="00CB4142"/>
    <w:rsid w:val="00CB4805"/>
    <w:rsid w:val="00CB4F7F"/>
    <w:rsid w:val="00CB55A3"/>
    <w:rsid w:val="00CB583C"/>
    <w:rsid w:val="00CB5E80"/>
    <w:rsid w:val="00CB654A"/>
    <w:rsid w:val="00CB7310"/>
    <w:rsid w:val="00CC0274"/>
    <w:rsid w:val="00CC0847"/>
    <w:rsid w:val="00CC1057"/>
    <w:rsid w:val="00CC250B"/>
    <w:rsid w:val="00CC253D"/>
    <w:rsid w:val="00CC4821"/>
    <w:rsid w:val="00CC6233"/>
    <w:rsid w:val="00CC76EB"/>
    <w:rsid w:val="00CD26ED"/>
    <w:rsid w:val="00CD2EB3"/>
    <w:rsid w:val="00CD3F22"/>
    <w:rsid w:val="00CD4167"/>
    <w:rsid w:val="00CD449F"/>
    <w:rsid w:val="00CD45E5"/>
    <w:rsid w:val="00CD4668"/>
    <w:rsid w:val="00CD65A5"/>
    <w:rsid w:val="00CD6994"/>
    <w:rsid w:val="00CD722F"/>
    <w:rsid w:val="00CD723C"/>
    <w:rsid w:val="00CE0123"/>
    <w:rsid w:val="00CE258A"/>
    <w:rsid w:val="00CE2B52"/>
    <w:rsid w:val="00CE2E0E"/>
    <w:rsid w:val="00CE31F5"/>
    <w:rsid w:val="00CE331B"/>
    <w:rsid w:val="00CE3D7C"/>
    <w:rsid w:val="00CE3EA4"/>
    <w:rsid w:val="00CE4869"/>
    <w:rsid w:val="00CE5075"/>
    <w:rsid w:val="00CE507C"/>
    <w:rsid w:val="00CE589B"/>
    <w:rsid w:val="00CE5FB9"/>
    <w:rsid w:val="00CE63F5"/>
    <w:rsid w:val="00CE6535"/>
    <w:rsid w:val="00CE68E6"/>
    <w:rsid w:val="00CE7085"/>
    <w:rsid w:val="00CE73DD"/>
    <w:rsid w:val="00CE7856"/>
    <w:rsid w:val="00CF004B"/>
    <w:rsid w:val="00CF12D4"/>
    <w:rsid w:val="00CF1F66"/>
    <w:rsid w:val="00CF2F07"/>
    <w:rsid w:val="00CF3347"/>
    <w:rsid w:val="00CF365B"/>
    <w:rsid w:val="00CF435F"/>
    <w:rsid w:val="00CF4744"/>
    <w:rsid w:val="00CF619D"/>
    <w:rsid w:val="00CF647C"/>
    <w:rsid w:val="00CF751B"/>
    <w:rsid w:val="00CF7BD7"/>
    <w:rsid w:val="00CF7C41"/>
    <w:rsid w:val="00D008D5"/>
    <w:rsid w:val="00D03049"/>
    <w:rsid w:val="00D035EF"/>
    <w:rsid w:val="00D0372F"/>
    <w:rsid w:val="00D038C8"/>
    <w:rsid w:val="00D0485C"/>
    <w:rsid w:val="00D0565F"/>
    <w:rsid w:val="00D05B99"/>
    <w:rsid w:val="00D06E14"/>
    <w:rsid w:val="00D077F7"/>
    <w:rsid w:val="00D108AC"/>
    <w:rsid w:val="00D10E00"/>
    <w:rsid w:val="00D10F60"/>
    <w:rsid w:val="00D11200"/>
    <w:rsid w:val="00D11AF9"/>
    <w:rsid w:val="00D11C3C"/>
    <w:rsid w:val="00D11D85"/>
    <w:rsid w:val="00D11E40"/>
    <w:rsid w:val="00D12430"/>
    <w:rsid w:val="00D12E8F"/>
    <w:rsid w:val="00D13973"/>
    <w:rsid w:val="00D14113"/>
    <w:rsid w:val="00D14865"/>
    <w:rsid w:val="00D14E1F"/>
    <w:rsid w:val="00D1740E"/>
    <w:rsid w:val="00D17883"/>
    <w:rsid w:val="00D20B25"/>
    <w:rsid w:val="00D20B69"/>
    <w:rsid w:val="00D20D41"/>
    <w:rsid w:val="00D2153D"/>
    <w:rsid w:val="00D22FD0"/>
    <w:rsid w:val="00D233E3"/>
    <w:rsid w:val="00D23695"/>
    <w:rsid w:val="00D2473F"/>
    <w:rsid w:val="00D24A96"/>
    <w:rsid w:val="00D251F4"/>
    <w:rsid w:val="00D259A0"/>
    <w:rsid w:val="00D260F4"/>
    <w:rsid w:val="00D26661"/>
    <w:rsid w:val="00D27052"/>
    <w:rsid w:val="00D27239"/>
    <w:rsid w:val="00D2727A"/>
    <w:rsid w:val="00D27343"/>
    <w:rsid w:val="00D278A6"/>
    <w:rsid w:val="00D27B11"/>
    <w:rsid w:val="00D302FE"/>
    <w:rsid w:val="00D329BF"/>
    <w:rsid w:val="00D332B9"/>
    <w:rsid w:val="00D3378D"/>
    <w:rsid w:val="00D33A9C"/>
    <w:rsid w:val="00D33ADC"/>
    <w:rsid w:val="00D349EE"/>
    <w:rsid w:val="00D34CA0"/>
    <w:rsid w:val="00D35594"/>
    <w:rsid w:val="00D35CEC"/>
    <w:rsid w:val="00D40BF2"/>
    <w:rsid w:val="00D411B3"/>
    <w:rsid w:val="00D414C3"/>
    <w:rsid w:val="00D42A48"/>
    <w:rsid w:val="00D42E09"/>
    <w:rsid w:val="00D42EC6"/>
    <w:rsid w:val="00D42F1D"/>
    <w:rsid w:val="00D43A0E"/>
    <w:rsid w:val="00D448BD"/>
    <w:rsid w:val="00D45751"/>
    <w:rsid w:val="00D45BE3"/>
    <w:rsid w:val="00D45DC9"/>
    <w:rsid w:val="00D4627D"/>
    <w:rsid w:val="00D4637E"/>
    <w:rsid w:val="00D47159"/>
    <w:rsid w:val="00D471CF"/>
    <w:rsid w:val="00D471F1"/>
    <w:rsid w:val="00D47982"/>
    <w:rsid w:val="00D523D2"/>
    <w:rsid w:val="00D523E8"/>
    <w:rsid w:val="00D526C2"/>
    <w:rsid w:val="00D52A7B"/>
    <w:rsid w:val="00D534E6"/>
    <w:rsid w:val="00D54201"/>
    <w:rsid w:val="00D5485C"/>
    <w:rsid w:val="00D54C7E"/>
    <w:rsid w:val="00D54DA9"/>
    <w:rsid w:val="00D55A64"/>
    <w:rsid w:val="00D55D0C"/>
    <w:rsid w:val="00D55F6E"/>
    <w:rsid w:val="00D56255"/>
    <w:rsid w:val="00D5662B"/>
    <w:rsid w:val="00D5678D"/>
    <w:rsid w:val="00D56CAE"/>
    <w:rsid w:val="00D573F5"/>
    <w:rsid w:val="00D60462"/>
    <w:rsid w:val="00D6165B"/>
    <w:rsid w:val="00D61C74"/>
    <w:rsid w:val="00D6258C"/>
    <w:rsid w:val="00D62EE1"/>
    <w:rsid w:val="00D632CE"/>
    <w:rsid w:val="00D63E8E"/>
    <w:rsid w:val="00D641C4"/>
    <w:rsid w:val="00D65405"/>
    <w:rsid w:val="00D65AFC"/>
    <w:rsid w:val="00D65C97"/>
    <w:rsid w:val="00D65F1A"/>
    <w:rsid w:val="00D67D05"/>
    <w:rsid w:val="00D703CF"/>
    <w:rsid w:val="00D710E4"/>
    <w:rsid w:val="00D71A7C"/>
    <w:rsid w:val="00D7256A"/>
    <w:rsid w:val="00D72C79"/>
    <w:rsid w:val="00D72D60"/>
    <w:rsid w:val="00D73231"/>
    <w:rsid w:val="00D732A3"/>
    <w:rsid w:val="00D73774"/>
    <w:rsid w:val="00D738A3"/>
    <w:rsid w:val="00D74762"/>
    <w:rsid w:val="00D750AB"/>
    <w:rsid w:val="00D7529E"/>
    <w:rsid w:val="00D753FF"/>
    <w:rsid w:val="00D755D5"/>
    <w:rsid w:val="00D757DF"/>
    <w:rsid w:val="00D75883"/>
    <w:rsid w:val="00D75AEF"/>
    <w:rsid w:val="00D7682F"/>
    <w:rsid w:val="00D77044"/>
    <w:rsid w:val="00D779E1"/>
    <w:rsid w:val="00D77A75"/>
    <w:rsid w:val="00D82449"/>
    <w:rsid w:val="00D83F36"/>
    <w:rsid w:val="00D8417A"/>
    <w:rsid w:val="00D84402"/>
    <w:rsid w:val="00D8532B"/>
    <w:rsid w:val="00D85680"/>
    <w:rsid w:val="00D85A1B"/>
    <w:rsid w:val="00D85F93"/>
    <w:rsid w:val="00D87DDC"/>
    <w:rsid w:val="00D901F8"/>
    <w:rsid w:val="00D9044F"/>
    <w:rsid w:val="00D904A7"/>
    <w:rsid w:val="00D90502"/>
    <w:rsid w:val="00D91FF4"/>
    <w:rsid w:val="00D93A13"/>
    <w:rsid w:val="00D9429B"/>
    <w:rsid w:val="00D94BB5"/>
    <w:rsid w:val="00D94F77"/>
    <w:rsid w:val="00D9598D"/>
    <w:rsid w:val="00D96B0D"/>
    <w:rsid w:val="00D971ED"/>
    <w:rsid w:val="00D97949"/>
    <w:rsid w:val="00D97AB1"/>
    <w:rsid w:val="00D97F4B"/>
    <w:rsid w:val="00DA0144"/>
    <w:rsid w:val="00DA0878"/>
    <w:rsid w:val="00DA1276"/>
    <w:rsid w:val="00DA13C7"/>
    <w:rsid w:val="00DA22E4"/>
    <w:rsid w:val="00DA2EE4"/>
    <w:rsid w:val="00DA3977"/>
    <w:rsid w:val="00DA43CE"/>
    <w:rsid w:val="00DA59CF"/>
    <w:rsid w:val="00DA5B80"/>
    <w:rsid w:val="00DA5BCC"/>
    <w:rsid w:val="00DA6A76"/>
    <w:rsid w:val="00DA72D2"/>
    <w:rsid w:val="00DB07A0"/>
    <w:rsid w:val="00DB0C1A"/>
    <w:rsid w:val="00DB111D"/>
    <w:rsid w:val="00DB1F01"/>
    <w:rsid w:val="00DB235A"/>
    <w:rsid w:val="00DB28E7"/>
    <w:rsid w:val="00DB2C9F"/>
    <w:rsid w:val="00DB3329"/>
    <w:rsid w:val="00DB3978"/>
    <w:rsid w:val="00DB517C"/>
    <w:rsid w:val="00DB557C"/>
    <w:rsid w:val="00DB5581"/>
    <w:rsid w:val="00DB597C"/>
    <w:rsid w:val="00DB5C11"/>
    <w:rsid w:val="00DB636A"/>
    <w:rsid w:val="00DB6DF1"/>
    <w:rsid w:val="00DB7172"/>
    <w:rsid w:val="00DC16DF"/>
    <w:rsid w:val="00DC483A"/>
    <w:rsid w:val="00DC49B0"/>
    <w:rsid w:val="00DC4AA5"/>
    <w:rsid w:val="00DC6498"/>
    <w:rsid w:val="00DC7936"/>
    <w:rsid w:val="00DD001A"/>
    <w:rsid w:val="00DD0325"/>
    <w:rsid w:val="00DD2206"/>
    <w:rsid w:val="00DD2245"/>
    <w:rsid w:val="00DD39A3"/>
    <w:rsid w:val="00DD4627"/>
    <w:rsid w:val="00DD4D22"/>
    <w:rsid w:val="00DD5151"/>
    <w:rsid w:val="00DD57FA"/>
    <w:rsid w:val="00DD584B"/>
    <w:rsid w:val="00DD59CE"/>
    <w:rsid w:val="00DD5B6B"/>
    <w:rsid w:val="00DD69A5"/>
    <w:rsid w:val="00DD6EE6"/>
    <w:rsid w:val="00DD731D"/>
    <w:rsid w:val="00DD795A"/>
    <w:rsid w:val="00DE0181"/>
    <w:rsid w:val="00DE0CA8"/>
    <w:rsid w:val="00DE19E2"/>
    <w:rsid w:val="00DE255B"/>
    <w:rsid w:val="00DE2BFC"/>
    <w:rsid w:val="00DE31D8"/>
    <w:rsid w:val="00DE38F4"/>
    <w:rsid w:val="00DE40FB"/>
    <w:rsid w:val="00DE427A"/>
    <w:rsid w:val="00DE595F"/>
    <w:rsid w:val="00DE74A9"/>
    <w:rsid w:val="00DE7518"/>
    <w:rsid w:val="00DF0A25"/>
    <w:rsid w:val="00DF0A33"/>
    <w:rsid w:val="00DF1582"/>
    <w:rsid w:val="00DF192C"/>
    <w:rsid w:val="00DF235A"/>
    <w:rsid w:val="00DF3446"/>
    <w:rsid w:val="00DF4066"/>
    <w:rsid w:val="00DF40B5"/>
    <w:rsid w:val="00DF4423"/>
    <w:rsid w:val="00DF5BD2"/>
    <w:rsid w:val="00DF5E35"/>
    <w:rsid w:val="00DF74CF"/>
    <w:rsid w:val="00E00A09"/>
    <w:rsid w:val="00E00D38"/>
    <w:rsid w:val="00E01071"/>
    <w:rsid w:val="00E035F6"/>
    <w:rsid w:val="00E0410F"/>
    <w:rsid w:val="00E075AE"/>
    <w:rsid w:val="00E10F7C"/>
    <w:rsid w:val="00E11D15"/>
    <w:rsid w:val="00E11DEC"/>
    <w:rsid w:val="00E12D41"/>
    <w:rsid w:val="00E13069"/>
    <w:rsid w:val="00E133EA"/>
    <w:rsid w:val="00E13F42"/>
    <w:rsid w:val="00E14200"/>
    <w:rsid w:val="00E14418"/>
    <w:rsid w:val="00E1447E"/>
    <w:rsid w:val="00E15A6D"/>
    <w:rsid w:val="00E1675C"/>
    <w:rsid w:val="00E16807"/>
    <w:rsid w:val="00E17C7F"/>
    <w:rsid w:val="00E20315"/>
    <w:rsid w:val="00E20723"/>
    <w:rsid w:val="00E20B0B"/>
    <w:rsid w:val="00E20D8D"/>
    <w:rsid w:val="00E20F87"/>
    <w:rsid w:val="00E2298E"/>
    <w:rsid w:val="00E2403B"/>
    <w:rsid w:val="00E2453E"/>
    <w:rsid w:val="00E2579F"/>
    <w:rsid w:val="00E26070"/>
    <w:rsid w:val="00E261A0"/>
    <w:rsid w:val="00E26248"/>
    <w:rsid w:val="00E26EE8"/>
    <w:rsid w:val="00E302B9"/>
    <w:rsid w:val="00E30543"/>
    <w:rsid w:val="00E309F6"/>
    <w:rsid w:val="00E30E0D"/>
    <w:rsid w:val="00E31091"/>
    <w:rsid w:val="00E319A1"/>
    <w:rsid w:val="00E31A5A"/>
    <w:rsid w:val="00E32758"/>
    <w:rsid w:val="00E32A5B"/>
    <w:rsid w:val="00E33B02"/>
    <w:rsid w:val="00E33D92"/>
    <w:rsid w:val="00E3424E"/>
    <w:rsid w:val="00E345A5"/>
    <w:rsid w:val="00E35DDD"/>
    <w:rsid w:val="00E373BB"/>
    <w:rsid w:val="00E3776D"/>
    <w:rsid w:val="00E40195"/>
    <w:rsid w:val="00E404FD"/>
    <w:rsid w:val="00E40DF7"/>
    <w:rsid w:val="00E412D1"/>
    <w:rsid w:val="00E41416"/>
    <w:rsid w:val="00E41C20"/>
    <w:rsid w:val="00E43037"/>
    <w:rsid w:val="00E43199"/>
    <w:rsid w:val="00E43709"/>
    <w:rsid w:val="00E445CC"/>
    <w:rsid w:val="00E452B3"/>
    <w:rsid w:val="00E45A38"/>
    <w:rsid w:val="00E467DC"/>
    <w:rsid w:val="00E503DC"/>
    <w:rsid w:val="00E504C6"/>
    <w:rsid w:val="00E50C25"/>
    <w:rsid w:val="00E51C81"/>
    <w:rsid w:val="00E51D76"/>
    <w:rsid w:val="00E51F64"/>
    <w:rsid w:val="00E522E4"/>
    <w:rsid w:val="00E53008"/>
    <w:rsid w:val="00E53499"/>
    <w:rsid w:val="00E534CA"/>
    <w:rsid w:val="00E53A5E"/>
    <w:rsid w:val="00E54204"/>
    <w:rsid w:val="00E567AB"/>
    <w:rsid w:val="00E568CE"/>
    <w:rsid w:val="00E569EB"/>
    <w:rsid w:val="00E56A81"/>
    <w:rsid w:val="00E56E37"/>
    <w:rsid w:val="00E57839"/>
    <w:rsid w:val="00E6024B"/>
    <w:rsid w:val="00E60808"/>
    <w:rsid w:val="00E60963"/>
    <w:rsid w:val="00E60991"/>
    <w:rsid w:val="00E61559"/>
    <w:rsid w:val="00E619C1"/>
    <w:rsid w:val="00E61B81"/>
    <w:rsid w:val="00E626C9"/>
    <w:rsid w:val="00E62AC2"/>
    <w:rsid w:val="00E62C19"/>
    <w:rsid w:val="00E631B9"/>
    <w:rsid w:val="00E648C9"/>
    <w:rsid w:val="00E648CF"/>
    <w:rsid w:val="00E64932"/>
    <w:rsid w:val="00E6587A"/>
    <w:rsid w:val="00E65D74"/>
    <w:rsid w:val="00E664EB"/>
    <w:rsid w:val="00E66880"/>
    <w:rsid w:val="00E67CD4"/>
    <w:rsid w:val="00E70C08"/>
    <w:rsid w:val="00E712D7"/>
    <w:rsid w:val="00E716ED"/>
    <w:rsid w:val="00E717C2"/>
    <w:rsid w:val="00E71E39"/>
    <w:rsid w:val="00E71E80"/>
    <w:rsid w:val="00E728B1"/>
    <w:rsid w:val="00E7322A"/>
    <w:rsid w:val="00E73C65"/>
    <w:rsid w:val="00E7485A"/>
    <w:rsid w:val="00E74D9A"/>
    <w:rsid w:val="00E74F41"/>
    <w:rsid w:val="00E74FE5"/>
    <w:rsid w:val="00E76200"/>
    <w:rsid w:val="00E76D1A"/>
    <w:rsid w:val="00E77B90"/>
    <w:rsid w:val="00E804AD"/>
    <w:rsid w:val="00E80761"/>
    <w:rsid w:val="00E812F0"/>
    <w:rsid w:val="00E8379C"/>
    <w:rsid w:val="00E84BEE"/>
    <w:rsid w:val="00E84EDF"/>
    <w:rsid w:val="00E85F28"/>
    <w:rsid w:val="00E87102"/>
    <w:rsid w:val="00E8711A"/>
    <w:rsid w:val="00E87685"/>
    <w:rsid w:val="00E909EE"/>
    <w:rsid w:val="00E918DB"/>
    <w:rsid w:val="00E92C78"/>
    <w:rsid w:val="00E9373E"/>
    <w:rsid w:val="00E952B8"/>
    <w:rsid w:val="00E955AA"/>
    <w:rsid w:val="00E957C4"/>
    <w:rsid w:val="00E959F6"/>
    <w:rsid w:val="00E96369"/>
    <w:rsid w:val="00E96688"/>
    <w:rsid w:val="00E96B6F"/>
    <w:rsid w:val="00E96F07"/>
    <w:rsid w:val="00E97DBC"/>
    <w:rsid w:val="00E97E4D"/>
    <w:rsid w:val="00EA03A5"/>
    <w:rsid w:val="00EA0550"/>
    <w:rsid w:val="00EA07EA"/>
    <w:rsid w:val="00EA132C"/>
    <w:rsid w:val="00EA1405"/>
    <w:rsid w:val="00EA1802"/>
    <w:rsid w:val="00EA1A0D"/>
    <w:rsid w:val="00EA1DD5"/>
    <w:rsid w:val="00EA1FE7"/>
    <w:rsid w:val="00EA229B"/>
    <w:rsid w:val="00EA2DF1"/>
    <w:rsid w:val="00EA3A5D"/>
    <w:rsid w:val="00EA43FB"/>
    <w:rsid w:val="00EA49EF"/>
    <w:rsid w:val="00EA4DBF"/>
    <w:rsid w:val="00EA6148"/>
    <w:rsid w:val="00EA64E0"/>
    <w:rsid w:val="00EA65D6"/>
    <w:rsid w:val="00EA678C"/>
    <w:rsid w:val="00EA6C1C"/>
    <w:rsid w:val="00EA6D22"/>
    <w:rsid w:val="00EA7187"/>
    <w:rsid w:val="00EA71CA"/>
    <w:rsid w:val="00EB0436"/>
    <w:rsid w:val="00EB159F"/>
    <w:rsid w:val="00EB1A89"/>
    <w:rsid w:val="00EB1BEB"/>
    <w:rsid w:val="00EB29E6"/>
    <w:rsid w:val="00EB323F"/>
    <w:rsid w:val="00EB336D"/>
    <w:rsid w:val="00EB3C0F"/>
    <w:rsid w:val="00EB5352"/>
    <w:rsid w:val="00EB6485"/>
    <w:rsid w:val="00EB6599"/>
    <w:rsid w:val="00EB7BAC"/>
    <w:rsid w:val="00EB7E05"/>
    <w:rsid w:val="00EB7FFB"/>
    <w:rsid w:val="00EC04D2"/>
    <w:rsid w:val="00EC07B7"/>
    <w:rsid w:val="00EC1207"/>
    <w:rsid w:val="00EC1875"/>
    <w:rsid w:val="00EC1DCD"/>
    <w:rsid w:val="00EC23C9"/>
    <w:rsid w:val="00EC3073"/>
    <w:rsid w:val="00EC3519"/>
    <w:rsid w:val="00EC3C66"/>
    <w:rsid w:val="00EC43B3"/>
    <w:rsid w:val="00EC5553"/>
    <w:rsid w:val="00EC5700"/>
    <w:rsid w:val="00EC5767"/>
    <w:rsid w:val="00EC5E05"/>
    <w:rsid w:val="00EC6139"/>
    <w:rsid w:val="00EC66A8"/>
    <w:rsid w:val="00EC6CC8"/>
    <w:rsid w:val="00EC6CE0"/>
    <w:rsid w:val="00EC6F37"/>
    <w:rsid w:val="00EC7583"/>
    <w:rsid w:val="00EC79DA"/>
    <w:rsid w:val="00EC7C8A"/>
    <w:rsid w:val="00ED0092"/>
    <w:rsid w:val="00ED069D"/>
    <w:rsid w:val="00ED11EB"/>
    <w:rsid w:val="00ED121C"/>
    <w:rsid w:val="00ED1EAA"/>
    <w:rsid w:val="00ED3124"/>
    <w:rsid w:val="00ED35EA"/>
    <w:rsid w:val="00ED38E4"/>
    <w:rsid w:val="00ED46D0"/>
    <w:rsid w:val="00ED4917"/>
    <w:rsid w:val="00ED4BBD"/>
    <w:rsid w:val="00ED5AE2"/>
    <w:rsid w:val="00ED6198"/>
    <w:rsid w:val="00ED6204"/>
    <w:rsid w:val="00ED62F1"/>
    <w:rsid w:val="00ED7DE6"/>
    <w:rsid w:val="00EE01D7"/>
    <w:rsid w:val="00EE0755"/>
    <w:rsid w:val="00EE0E33"/>
    <w:rsid w:val="00EE0EF4"/>
    <w:rsid w:val="00EE10B9"/>
    <w:rsid w:val="00EE2444"/>
    <w:rsid w:val="00EE270E"/>
    <w:rsid w:val="00EE457E"/>
    <w:rsid w:val="00EE66C7"/>
    <w:rsid w:val="00EE670D"/>
    <w:rsid w:val="00EE7FBB"/>
    <w:rsid w:val="00EF0AB1"/>
    <w:rsid w:val="00EF0BA9"/>
    <w:rsid w:val="00EF1667"/>
    <w:rsid w:val="00EF276C"/>
    <w:rsid w:val="00EF2C1A"/>
    <w:rsid w:val="00EF3A9D"/>
    <w:rsid w:val="00EF503B"/>
    <w:rsid w:val="00EF5081"/>
    <w:rsid w:val="00EF5266"/>
    <w:rsid w:val="00EF5793"/>
    <w:rsid w:val="00EF595C"/>
    <w:rsid w:val="00EF6B11"/>
    <w:rsid w:val="00EF6C0D"/>
    <w:rsid w:val="00EF7CFC"/>
    <w:rsid w:val="00F0050E"/>
    <w:rsid w:val="00F0060A"/>
    <w:rsid w:val="00F006B4"/>
    <w:rsid w:val="00F00760"/>
    <w:rsid w:val="00F01087"/>
    <w:rsid w:val="00F01381"/>
    <w:rsid w:val="00F028DC"/>
    <w:rsid w:val="00F033DB"/>
    <w:rsid w:val="00F03F7C"/>
    <w:rsid w:val="00F046E9"/>
    <w:rsid w:val="00F04B20"/>
    <w:rsid w:val="00F051AD"/>
    <w:rsid w:val="00F06427"/>
    <w:rsid w:val="00F06E5F"/>
    <w:rsid w:val="00F070AA"/>
    <w:rsid w:val="00F07BBF"/>
    <w:rsid w:val="00F07C1A"/>
    <w:rsid w:val="00F07FC1"/>
    <w:rsid w:val="00F10E20"/>
    <w:rsid w:val="00F11ABA"/>
    <w:rsid w:val="00F11BD3"/>
    <w:rsid w:val="00F1263F"/>
    <w:rsid w:val="00F12909"/>
    <w:rsid w:val="00F1317A"/>
    <w:rsid w:val="00F132D1"/>
    <w:rsid w:val="00F133C1"/>
    <w:rsid w:val="00F13467"/>
    <w:rsid w:val="00F139EC"/>
    <w:rsid w:val="00F13D26"/>
    <w:rsid w:val="00F145D6"/>
    <w:rsid w:val="00F14AE5"/>
    <w:rsid w:val="00F15D5B"/>
    <w:rsid w:val="00F16765"/>
    <w:rsid w:val="00F209D4"/>
    <w:rsid w:val="00F2154B"/>
    <w:rsid w:val="00F2204D"/>
    <w:rsid w:val="00F2248E"/>
    <w:rsid w:val="00F228E9"/>
    <w:rsid w:val="00F25415"/>
    <w:rsid w:val="00F25A03"/>
    <w:rsid w:val="00F265E2"/>
    <w:rsid w:val="00F26B15"/>
    <w:rsid w:val="00F27C45"/>
    <w:rsid w:val="00F30110"/>
    <w:rsid w:val="00F30546"/>
    <w:rsid w:val="00F310F0"/>
    <w:rsid w:val="00F3176D"/>
    <w:rsid w:val="00F317CB"/>
    <w:rsid w:val="00F32EB1"/>
    <w:rsid w:val="00F33302"/>
    <w:rsid w:val="00F338EA"/>
    <w:rsid w:val="00F342DD"/>
    <w:rsid w:val="00F34722"/>
    <w:rsid w:val="00F347D8"/>
    <w:rsid w:val="00F34F0E"/>
    <w:rsid w:val="00F36D84"/>
    <w:rsid w:val="00F377F7"/>
    <w:rsid w:val="00F37A11"/>
    <w:rsid w:val="00F41B25"/>
    <w:rsid w:val="00F41FC9"/>
    <w:rsid w:val="00F42DD0"/>
    <w:rsid w:val="00F43C8A"/>
    <w:rsid w:val="00F44101"/>
    <w:rsid w:val="00F44C86"/>
    <w:rsid w:val="00F45826"/>
    <w:rsid w:val="00F47528"/>
    <w:rsid w:val="00F47534"/>
    <w:rsid w:val="00F47840"/>
    <w:rsid w:val="00F5014D"/>
    <w:rsid w:val="00F50792"/>
    <w:rsid w:val="00F52477"/>
    <w:rsid w:val="00F524EE"/>
    <w:rsid w:val="00F52CD7"/>
    <w:rsid w:val="00F52F32"/>
    <w:rsid w:val="00F53353"/>
    <w:rsid w:val="00F53668"/>
    <w:rsid w:val="00F5403D"/>
    <w:rsid w:val="00F540C5"/>
    <w:rsid w:val="00F5413C"/>
    <w:rsid w:val="00F54443"/>
    <w:rsid w:val="00F54AB1"/>
    <w:rsid w:val="00F56D65"/>
    <w:rsid w:val="00F5706B"/>
    <w:rsid w:val="00F5712E"/>
    <w:rsid w:val="00F57152"/>
    <w:rsid w:val="00F57FEB"/>
    <w:rsid w:val="00F60052"/>
    <w:rsid w:val="00F603F7"/>
    <w:rsid w:val="00F60A48"/>
    <w:rsid w:val="00F60DAB"/>
    <w:rsid w:val="00F615A0"/>
    <w:rsid w:val="00F6226F"/>
    <w:rsid w:val="00F62D02"/>
    <w:rsid w:val="00F653D2"/>
    <w:rsid w:val="00F65E87"/>
    <w:rsid w:val="00F662C2"/>
    <w:rsid w:val="00F674DE"/>
    <w:rsid w:val="00F70124"/>
    <w:rsid w:val="00F71AB5"/>
    <w:rsid w:val="00F721F5"/>
    <w:rsid w:val="00F725D1"/>
    <w:rsid w:val="00F7268B"/>
    <w:rsid w:val="00F72CB2"/>
    <w:rsid w:val="00F73021"/>
    <w:rsid w:val="00F73936"/>
    <w:rsid w:val="00F7453C"/>
    <w:rsid w:val="00F745E9"/>
    <w:rsid w:val="00F748F0"/>
    <w:rsid w:val="00F74B26"/>
    <w:rsid w:val="00F74C16"/>
    <w:rsid w:val="00F74F16"/>
    <w:rsid w:val="00F75027"/>
    <w:rsid w:val="00F75413"/>
    <w:rsid w:val="00F80512"/>
    <w:rsid w:val="00F80555"/>
    <w:rsid w:val="00F807F8"/>
    <w:rsid w:val="00F80DAD"/>
    <w:rsid w:val="00F811C2"/>
    <w:rsid w:val="00F824AB"/>
    <w:rsid w:val="00F82501"/>
    <w:rsid w:val="00F82683"/>
    <w:rsid w:val="00F82CE3"/>
    <w:rsid w:val="00F82E11"/>
    <w:rsid w:val="00F83491"/>
    <w:rsid w:val="00F845A9"/>
    <w:rsid w:val="00F84673"/>
    <w:rsid w:val="00F84709"/>
    <w:rsid w:val="00F855AB"/>
    <w:rsid w:val="00F8584E"/>
    <w:rsid w:val="00F86191"/>
    <w:rsid w:val="00F87B8B"/>
    <w:rsid w:val="00F900EF"/>
    <w:rsid w:val="00F9080C"/>
    <w:rsid w:val="00F9089B"/>
    <w:rsid w:val="00F9101B"/>
    <w:rsid w:val="00F91FD7"/>
    <w:rsid w:val="00F920A3"/>
    <w:rsid w:val="00F94626"/>
    <w:rsid w:val="00F959DB"/>
    <w:rsid w:val="00F95DD0"/>
    <w:rsid w:val="00F9607B"/>
    <w:rsid w:val="00F96310"/>
    <w:rsid w:val="00F9675B"/>
    <w:rsid w:val="00F972A4"/>
    <w:rsid w:val="00F97B85"/>
    <w:rsid w:val="00FA03F1"/>
    <w:rsid w:val="00FA0896"/>
    <w:rsid w:val="00FA272D"/>
    <w:rsid w:val="00FA42B2"/>
    <w:rsid w:val="00FA47EB"/>
    <w:rsid w:val="00FA483D"/>
    <w:rsid w:val="00FA48B6"/>
    <w:rsid w:val="00FA5475"/>
    <w:rsid w:val="00FA613B"/>
    <w:rsid w:val="00FA74BD"/>
    <w:rsid w:val="00FB0C7E"/>
    <w:rsid w:val="00FB0DD6"/>
    <w:rsid w:val="00FB2DC0"/>
    <w:rsid w:val="00FB3119"/>
    <w:rsid w:val="00FB3A73"/>
    <w:rsid w:val="00FB3C41"/>
    <w:rsid w:val="00FB4AFB"/>
    <w:rsid w:val="00FB4DEB"/>
    <w:rsid w:val="00FB51AC"/>
    <w:rsid w:val="00FB7305"/>
    <w:rsid w:val="00FC10DD"/>
    <w:rsid w:val="00FC314D"/>
    <w:rsid w:val="00FC46DA"/>
    <w:rsid w:val="00FC4B64"/>
    <w:rsid w:val="00FC5042"/>
    <w:rsid w:val="00FC5695"/>
    <w:rsid w:val="00FC5853"/>
    <w:rsid w:val="00FC6BB1"/>
    <w:rsid w:val="00FC72A4"/>
    <w:rsid w:val="00FC72FC"/>
    <w:rsid w:val="00FC7A26"/>
    <w:rsid w:val="00FD0086"/>
    <w:rsid w:val="00FD0EA6"/>
    <w:rsid w:val="00FD1583"/>
    <w:rsid w:val="00FD208C"/>
    <w:rsid w:val="00FD20E4"/>
    <w:rsid w:val="00FD27E9"/>
    <w:rsid w:val="00FD32AE"/>
    <w:rsid w:val="00FD3369"/>
    <w:rsid w:val="00FD37D3"/>
    <w:rsid w:val="00FD3C02"/>
    <w:rsid w:val="00FD3F8B"/>
    <w:rsid w:val="00FD468C"/>
    <w:rsid w:val="00FD5A4A"/>
    <w:rsid w:val="00FD5ACF"/>
    <w:rsid w:val="00FD5CFB"/>
    <w:rsid w:val="00FD627D"/>
    <w:rsid w:val="00FD6B35"/>
    <w:rsid w:val="00FD6C3B"/>
    <w:rsid w:val="00FD705A"/>
    <w:rsid w:val="00FD7321"/>
    <w:rsid w:val="00FD76DA"/>
    <w:rsid w:val="00FD7DD3"/>
    <w:rsid w:val="00FE005D"/>
    <w:rsid w:val="00FE0226"/>
    <w:rsid w:val="00FE1AF4"/>
    <w:rsid w:val="00FE1CEC"/>
    <w:rsid w:val="00FE2074"/>
    <w:rsid w:val="00FE26D4"/>
    <w:rsid w:val="00FE2D6C"/>
    <w:rsid w:val="00FE3536"/>
    <w:rsid w:val="00FE3E0A"/>
    <w:rsid w:val="00FE3E37"/>
    <w:rsid w:val="00FE4F62"/>
    <w:rsid w:val="00FE52F1"/>
    <w:rsid w:val="00FE614D"/>
    <w:rsid w:val="00FE6862"/>
    <w:rsid w:val="00FE7348"/>
    <w:rsid w:val="00FE74BA"/>
    <w:rsid w:val="00FF0034"/>
    <w:rsid w:val="00FF014F"/>
    <w:rsid w:val="00FF01F0"/>
    <w:rsid w:val="00FF1183"/>
    <w:rsid w:val="00FF2465"/>
    <w:rsid w:val="00FF28A1"/>
    <w:rsid w:val="00FF2D2A"/>
    <w:rsid w:val="00FF6056"/>
    <w:rsid w:val="00FF60B3"/>
    <w:rsid w:val="00FF71F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51905">
      <o:colormenu v:ext="edit" strokecolor="none [3205]"/>
    </o:shapedefaults>
    <o:shapelayout v:ext="edit">
      <o:idmap v:ext="edit" data="1"/>
      <o:rules v:ext="edit">
        <o:r id="V:Rule2" type="connector" idref="#_x0000_s1112"/>
      </o:rules>
    </o:shapelayout>
  </w:shapeDefaults>
  <w:decimalSymbol w:val=","/>
  <w:listSeparator w:val=";"/>
  <w14:docId w14:val="294A2CE0"/>
  <w15:docId w15:val="{E7777229-1D5B-4EF7-833B-05C4FB7F0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952B8"/>
    <w:pPr>
      <w:spacing w:after="200" w:line="276" w:lineRule="auto"/>
    </w:pPr>
    <w:rPr>
      <w:rFonts w:ascii="Calibri" w:eastAsia="Calibri" w:hAnsi="Calibri" w:cs="Times New Roman"/>
    </w:rPr>
  </w:style>
  <w:style w:type="paragraph" w:styleId="1">
    <w:name w:val="heading 1"/>
    <w:basedOn w:val="a"/>
    <w:next w:val="a"/>
    <w:link w:val="10"/>
    <w:uiPriority w:val="9"/>
    <w:qFormat/>
    <w:rsid w:val="00E952B8"/>
    <w:pPr>
      <w:keepNext/>
      <w:pageBreakBefore/>
      <w:tabs>
        <w:tab w:val="left" w:pos="567"/>
      </w:tabs>
      <w:spacing w:before="240" w:after="60"/>
      <w:outlineLvl w:val="0"/>
    </w:pPr>
    <w:rPr>
      <w:rFonts w:ascii="Arial" w:eastAsia="Times New Roman" w:hAnsi="Arial"/>
      <w:b/>
      <w:bCs/>
      <w:kern w:val="32"/>
      <w:sz w:val="28"/>
      <w:szCs w:val="32"/>
    </w:rPr>
  </w:style>
  <w:style w:type="paragraph" w:styleId="2">
    <w:name w:val="heading 2"/>
    <w:basedOn w:val="a"/>
    <w:next w:val="a"/>
    <w:link w:val="20"/>
    <w:uiPriority w:val="99"/>
    <w:qFormat/>
    <w:rsid w:val="00E952B8"/>
    <w:pPr>
      <w:keepNext/>
      <w:keepLines/>
      <w:tabs>
        <w:tab w:val="left" w:pos="567"/>
      </w:tabs>
      <w:spacing w:before="240" w:after="60" w:line="240" w:lineRule="auto"/>
      <w:ind w:left="567" w:hanging="567"/>
      <w:outlineLvl w:val="1"/>
    </w:pPr>
    <w:rPr>
      <w:rFonts w:ascii="Arial" w:eastAsia="Times New Roman" w:hAnsi="Arial"/>
      <w:b/>
      <w:bCs/>
      <w:sz w:val="24"/>
      <w:szCs w:val="26"/>
    </w:rPr>
  </w:style>
  <w:style w:type="paragraph" w:styleId="3">
    <w:name w:val="heading 3"/>
    <w:basedOn w:val="a"/>
    <w:next w:val="a"/>
    <w:link w:val="30"/>
    <w:uiPriority w:val="99"/>
    <w:qFormat/>
    <w:rsid w:val="00E952B8"/>
    <w:pPr>
      <w:keepNext/>
      <w:keepLines/>
      <w:tabs>
        <w:tab w:val="left" w:pos="709"/>
      </w:tabs>
      <w:spacing w:before="120" w:after="0" w:line="240" w:lineRule="auto"/>
      <w:ind w:left="709" w:hanging="709"/>
      <w:outlineLvl w:val="2"/>
    </w:pPr>
    <w:rPr>
      <w:rFonts w:ascii="Arial" w:eastAsia="Times New Roman" w:hAnsi="Arial"/>
      <w:b/>
      <w:bCs/>
      <w:i/>
      <w:sz w:val="20"/>
      <w:szCs w:val="20"/>
    </w:rPr>
  </w:style>
  <w:style w:type="paragraph" w:styleId="4">
    <w:name w:val="heading 4"/>
    <w:basedOn w:val="a"/>
    <w:next w:val="a"/>
    <w:link w:val="40"/>
    <w:uiPriority w:val="99"/>
    <w:qFormat/>
    <w:rsid w:val="00E952B8"/>
    <w:pPr>
      <w:keepNext/>
      <w:keepLines/>
      <w:tabs>
        <w:tab w:val="left" w:pos="851"/>
      </w:tabs>
      <w:spacing w:before="200" w:after="0" w:line="240" w:lineRule="auto"/>
      <w:ind w:left="851" w:hanging="851"/>
      <w:outlineLvl w:val="3"/>
    </w:pPr>
    <w:rPr>
      <w:rFonts w:ascii="Arial" w:eastAsia="Times New Roman" w:hAnsi="Arial"/>
      <w:bCs/>
      <w:i/>
      <w:iCs/>
      <w:sz w:val="20"/>
      <w:szCs w:val="20"/>
      <w:u w:val="single"/>
    </w:rPr>
  </w:style>
  <w:style w:type="paragraph" w:styleId="6">
    <w:name w:val="heading 6"/>
    <w:basedOn w:val="a"/>
    <w:next w:val="a"/>
    <w:link w:val="60"/>
    <w:unhideWhenUsed/>
    <w:qFormat/>
    <w:rsid w:val="00454899"/>
    <w:pPr>
      <w:keepNext/>
      <w:keepLines/>
      <w:spacing w:before="40" w:after="0"/>
      <w:outlineLvl w:val="5"/>
    </w:pPr>
    <w:rPr>
      <w:rFonts w:asciiTheme="majorHAnsi" w:eastAsiaTheme="majorEastAsia" w:hAnsiTheme="majorHAnsi" w:cstheme="majorBidi"/>
      <w:color w:val="0D5571"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52B8"/>
    <w:rPr>
      <w:rFonts w:ascii="Arial" w:eastAsia="Times New Roman" w:hAnsi="Arial" w:cs="Times New Roman"/>
      <w:b/>
      <w:bCs/>
      <w:kern w:val="32"/>
      <w:sz w:val="28"/>
      <w:szCs w:val="32"/>
    </w:rPr>
  </w:style>
  <w:style w:type="character" w:customStyle="1" w:styleId="20">
    <w:name w:val="Заголовок 2 Знак"/>
    <w:basedOn w:val="a0"/>
    <w:link w:val="2"/>
    <w:uiPriority w:val="99"/>
    <w:rsid w:val="00E952B8"/>
    <w:rPr>
      <w:rFonts w:ascii="Arial" w:eastAsia="Times New Roman" w:hAnsi="Arial" w:cs="Times New Roman"/>
      <w:b/>
      <w:bCs/>
      <w:sz w:val="24"/>
      <w:szCs w:val="26"/>
    </w:rPr>
  </w:style>
  <w:style w:type="character" w:customStyle="1" w:styleId="30">
    <w:name w:val="Заголовок 3 Знак"/>
    <w:basedOn w:val="a0"/>
    <w:link w:val="3"/>
    <w:uiPriority w:val="99"/>
    <w:rsid w:val="00E952B8"/>
    <w:rPr>
      <w:rFonts w:ascii="Arial" w:eastAsia="Times New Roman" w:hAnsi="Arial" w:cs="Times New Roman"/>
      <w:b/>
      <w:bCs/>
      <w:i/>
      <w:sz w:val="20"/>
      <w:szCs w:val="20"/>
    </w:rPr>
  </w:style>
  <w:style w:type="character" w:customStyle="1" w:styleId="40">
    <w:name w:val="Заголовок 4 Знак"/>
    <w:basedOn w:val="a0"/>
    <w:link w:val="4"/>
    <w:uiPriority w:val="99"/>
    <w:rsid w:val="00E952B8"/>
    <w:rPr>
      <w:rFonts w:ascii="Arial" w:eastAsia="Times New Roman" w:hAnsi="Arial" w:cs="Times New Roman"/>
      <w:bCs/>
      <w:i/>
      <w:iCs/>
      <w:sz w:val="20"/>
      <w:szCs w:val="20"/>
      <w:u w:val="single"/>
    </w:rPr>
  </w:style>
  <w:style w:type="paragraph" w:customStyle="1" w:styleId="TableTitle">
    <w:name w:val="Table Title"/>
    <w:basedOn w:val="a"/>
    <w:next w:val="a"/>
    <w:autoRedefine/>
    <w:uiPriority w:val="99"/>
    <w:rsid w:val="00C65257"/>
    <w:pPr>
      <w:keepNext/>
      <w:keepLines/>
      <w:numPr>
        <w:numId w:val="4"/>
      </w:numPr>
      <w:suppressAutoHyphens/>
      <w:spacing w:after="0" w:line="240" w:lineRule="auto"/>
      <w:ind w:left="357" w:hanging="357"/>
      <w:jc w:val="both"/>
    </w:pPr>
    <w:rPr>
      <w:rFonts w:ascii="Arial" w:eastAsia="Times New Roman" w:hAnsi="Arial" w:cs="Arial"/>
      <w:b/>
      <w:bCs/>
      <w:szCs w:val="24"/>
    </w:rPr>
  </w:style>
  <w:style w:type="paragraph" w:styleId="a3">
    <w:name w:val="Balloon Text"/>
    <w:basedOn w:val="a"/>
    <w:link w:val="a4"/>
    <w:rsid w:val="00E952B8"/>
    <w:pPr>
      <w:spacing w:after="0" w:line="240" w:lineRule="auto"/>
    </w:pPr>
    <w:rPr>
      <w:rFonts w:ascii="Tahoma" w:hAnsi="Tahoma" w:cs="Tahoma"/>
      <w:sz w:val="16"/>
      <w:szCs w:val="16"/>
    </w:rPr>
  </w:style>
  <w:style w:type="character" w:customStyle="1" w:styleId="a4">
    <w:name w:val="Текст выноски Знак"/>
    <w:basedOn w:val="a0"/>
    <w:link w:val="a3"/>
    <w:rsid w:val="00E952B8"/>
    <w:rPr>
      <w:rFonts w:ascii="Tahoma" w:eastAsia="Calibri" w:hAnsi="Tahoma" w:cs="Tahoma"/>
      <w:sz w:val="16"/>
      <w:szCs w:val="16"/>
    </w:rPr>
  </w:style>
  <w:style w:type="paragraph" w:styleId="a5">
    <w:name w:val="header"/>
    <w:basedOn w:val="a"/>
    <w:link w:val="a6"/>
    <w:uiPriority w:val="99"/>
    <w:rsid w:val="00E952B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952B8"/>
    <w:rPr>
      <w:rFonts w:ascii="Calibri" w:eastAsia="Calibri" w:hAnsi="Calibri" w:cs="Times New Roman"/>
    </w:rPr>
  </w:style>
  <w:style w:type="paragraph" w:styleId="a7">
    <w:name w:val="footer"/>
    <w:basedOn w:val="a"/>
    <w:link w:val="a8"/>
    <w:uiPriority w:val="99"/>
    <w:rsid w:val="00E952B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952B8"/>
    <w:rPr>
      <w:rFonts w:ascii="Calibri" w:eastAsia="Calibri" w:hAnsi="Calibri" w:cs="Times New Roman"/>
    </w:rPr>
  </w:style>
  <w:style w:type="paragraph" w:styleId="a9">
    <w:name w:val="Subtitle"/>
    <w:basedOn w:val="a"/>
    <w:link w:val="aa"/>
    <w:uiPriority w:val="99"/>
    <w:qFormat/>
    <w:rsid w:val="00E952B8"/>
    <w:pPr>
      <w:spacing w:after="0" w:line="240" w:lineRule="auto"/>
    </w:pPr>
    <w:rPr>
      <w:rFonts w:ascii="Arial" w:eastAsia="Times New Roman" w:hAnsi="Arial"/>
      <w:b/>
      <w:i/>
      <w:sz w:val="20"/>
      <w:szCs w:val="20"/>
    </w:rPr>
  </w:style>
  <w:style w:type="character" w:customStyle="1" w:styleId="aa">
    <w:name w:val="Подзаголовок Знак"/>
    <w:basedOn w:val="a0"/>
    <w:link w:val="a9"/>
    <w:uiPriority w:val="99"/>
    <w:rsid w:val="00E952B8"/>
    <w:rPr>
      <w:rFonts w:ascii="Arial" w:eastAsia="Times New Roman" w:hAnsi="Arial" w:cs="Times New Roman"/>
      <w:b/>
      <w:i/>
      <w:sz w:val="20"/>
      <w:szCs w:val="20"/>
    </w:rPr>
  </w:style>
  <w:style w:type="paragraph" w:styleId="ab">
    <w:name w:val="No Spacing"/>
    <w:link w:val="ac"/>
    <w:uiPriority w:val="1"/>
    <w:qFormat/>
    <w:rsid w:val="00E952B8"/>
    <w:pPr>
      <w:spacing w:after="0" w:line="240" w:lineRule="auto"/>
    </w:pPr>
    <w:rPr>
      <w:rFonts w:ascii="Calibri" w:eastAsia="Calibri" w:hAnsi="Calibri" w:cs="Times New Roman"/>
    </w:rPr>
  </w:style>
  <w:style w:type="table" w:styleId="ad">
    <w:name w:val="Table Grid"/>
    <w:basedOn w:val="a1"/>
    <w:rsid w:val="00E952B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link w:val="af"/>
    <w:uiPriority w:val="34"/>
    <w:qFormat/>
    <w:rsid w:val="00E952B8"/>
    <w:pPr>
      <w:spacing w:after="0" w:line="240" w:lineRule="auto"/>
      <w:ind w:left="720"/>
      <w:contextualSpacing/>
    </w:pPr>
    <w:rPr>
      <w:rFonts w:ascii="Arial" w:hAnsi="Arial"/>
      <w:sz w:val="20"/>
      <w:szCs w:val="20"/>
      <w:lang w:val="en-US" w:eastAsia="ja-JP"/>
    </w:rPr>
  </w:style>
  <w:style w:type="paragraph" w:styleId="11">
    <w:name w:val="toc 1"/>
    <w:basedOn w:val="a"/>
    <w:next w:val="a"/>
    <w:autoRedefine/>
    <w:uiPriority w:val="39"/>
    <w:rsid w:val="00E952B8"/>
    <w:pPr>
      <w:tabs>
        <w:tab w:val="left" w:pos="426"/>
        <w:tab w:val="right" w:leader="dot" w:pos="9061"/>
      </w:tabs>
      <w:spacing w:before="120" w:after="120" w:line="240" w:lineRule="auto"/>
      <w:ind w:left="426" w:hanging="426"/>
    </w:pPr>
    <w:rPr>
      <w:rFonts w:ascii="Arial" w:hAnsi="Arial" w:cs="Calibri"/>
      <w:b/>
      <w:bCs/>
      <w:caps/>
      <w:sz w:val="20"/>
      <w:szCs w:val="20"/>
      <w:lang w:val="en-US"/>
    </w:rPr>
  </w:style>
  <w:style w:type="paragraph" w:styleId="21">
    <w:name w:val="toc 2"/>
    <w:basedOn w:val="a"/>
    <w:next w:val="a"/>
    <w:autoRedefine/>
    <w:uiPriority w:val="39"/>
    <w:rsid w:val="008F2CFE"/>
    <w:pPr>
      <w:tabs>
        <w:tab w:val="left" w:pos="426"/>
        <w:tab w:val="left" w:pos="851"/>
        <w:tab w:val="right" w:leader="dot" w:pos="9356"/>
      </w:tabs>
      <w:spacing w:after="60" w:line="240" w:lineRule="auto"/>
      <w:ind w:left="284"/>
    </w:pPr>
    <w:rPr>
      <w:rFonts w:ascii="Arial" w:hAnsi="Arial" w:cs="Arial"/>
      <w:smallCaps/>
      <w:noProof/>
      <w:szCs w:val="20"/>
      <w:lang w:val="ru-RU"/>
    </w:rPr>
  </w:style>
  <w:style w:type="paragraph" w:styleId="31">
    <w:name w:val="toc 3"/>
    <w:basedOn w:val="a"/>
    <w:next w:val="a"/>
    <w:autoRedefine/>
    <w:uiPriority w:val="39"/>
    <w:rsid w:val="00E952B8"/>
    <w:pPr>
      <w:tabs>
        <w:tab w:val="left" w:pos="1560"/>
        <w:tab w:val="right" w:leader="dot" w:pos="9061"/>
      </w:tabs>
      <w:spacing w:after="0" w:line="240" w:lineRule="auto"/>
      <w:ind w:left="1560" w:hanging="709"/>
    </w:pPr>
    <w:rPr>
      <w:rFonts w:ascii="Arial" w:hAnsi="Arial" w:cs="Calibri"/>
      <w:i/>
      <w:iCs/>
      <w:sz w:val="20"/>
      <w:szCs w:val="20"/>
      <w:lang w:val="en-US"/>
    </w:rPr>
  </w:style>
  <w:style w:type="paragraph" w:styleId="41">
    <w:name w:val="toc 4"/>
    <w:basedOn w:val="a"/>
    <w:next w:val="a"/>
    <w:autoRedefine/>
    <w:uiPriority w:val="99"/>
    <w:rsid w:val="00E952B8"/>
    <w:pPr>
      <w:spacing w:after="0" w:line="240" w:lineRule="auto"/>
      <w:ind w:left="660"/>
    </w:pPr>
    <w:rPr>
      <w:rFonts w:cs="Calibri"/>
      <w:sz w:val="18"/>
      <w:szCs w:val="18"/>
      <w:lang w:val="en-US"/>
    </w:rPr>
  </w:style>
  <w:style w:type="paragraph" w:styleId="5">
    <w:name w:val="toc 5"/>
    <w:basedOn w:val="a"/>
    <w:next w:val="a"/>
    <w:autoRedefine/>
    <w:uiPriority w:val="99"/>
    <w:rsid w:val="00E952B8"/>
    <w:pPr>
      <w:spacing w:after="0" w:line="240" w:lineRule="auto"/>
      <w:ind w:left="880"/>
    </w:pPr>
    <w:rPr>
      <w:rFonts w:cs="Calibri"/>
      <w:sz w:val="18"/>
      <w:szCs w:val="18"/>
      <w:lang w:val="en-US"/>
    </w:rPr>
  </w:style>
  <w:style w:type="paragraph" w:styleId="61">
    <w:name w:val="toc 6"/>
    <w:basedOn w:val="a"/>
    <w:next w:val="a"/>
    <w:autoRedefine/>
    <w:uiPriority w:val="99"/>
    <w:rsid w:val="00E952B8"/>
    <w:pPr>
      <w:spacing w:after="0" w:line="240" w:lineRule="auto"/>
      <w:ind w:left="1100"/>
    </w:pPr>
    <w:rPr>
      <w:rFonts w:cs="Calibri"/>
      <w:sz w:val="18"/>
      <w:szCs w:val="18"/>
      <w:lang w:val="en-US"/>
    </w:rPr>
  </w:style>
  <w:style w:type="paragraph" w:styleId="7">
    <w:name w:val="toc 7"/>
    <w:basedOn w:val="a"/>
    <w:next w:val="a"/>
    <w:autoRedefine/>
    <w:uiPriority w:val="99"/>
    <w:rsid w:val="00E952B8"/>
    <w:pPr>
      <w:spacing w:after="0" w:line="240" w:lineRule="auto"/>
      <w:ind w:left="1320"/>
    </w:pPr>
    <w:rPr>
      <w:rFonts w:cs="Calibri"/>
      <w:sz w:val="18"/>
      <w:szCs w:val="18"/>
      <w:lang w:val="en-US"/>
    </w:rPr>
  </w:style>
  <w:style w:type="paragraph" w:styleId="8">
    <w:name w:val="toc 8"/>
    <w:basedOn w:val="a"/>
    <w:next w:val="a"/>
    <w:autoRedefine/>
    <w:uiPriority w:val="99"/>
    <w:rsid w:val="00E952B8"/>
    <w:pPr>
      <w:spacing w:after="0" w:line="240" w:lineRule="auto"/>
      <w:ind w:left="1540"/>
    </w:pPr>
    <w:rPr>
      <w:rFonts w:cs="Calibri"/>
      <w:sz w:val="18"/>
      <w:szCs w:val="18"/>
      <w:lang w:val="en-US"/>
    </w:rPr>
  </w:style>
  <w:style w:type="paragraph" w:styleId="9">
    <w:name w:val="toc 9"/>
    <w:basedOn w:val="a"/>
    <w:next w:val="a"/>
    <w:autoRedefine/>
    <w:uiPriority w:val="99"/>
    <w:rsid w:val="00E952B8"/>
    <w:pPr>
      <w:spacing w:after="0" w:line="240" w:lineRule="auto"/>
      <w:ind w:left="1760"/>
    </w:pPr>
    <w:rPr>
      <w:rFonts w:cs="Calibri"/>
      <w:sz w:val="18"/>
      <w:szCs w:val="18"/>
      <w:lang w:val="en-US"/>
    </w:rPr>
  </w:style>
  <w:style w:type="character" w:styleId="af0">
    <w:name w:val="Hyperlink"/>
    <w:basedOn w:val="a0"/>
    <w:uiPriority w:val="99"/>
    <w:rsid w:val="00E952B8"/>
    <w:rPr>
      <w:rFonts w:cs="Times New Roman"/>
      <w:color w:val="0000FF"/>
      <w:u w:val="single"/>
    </w:rPr>
  </w:style>
  <w:style w:type="character" w:styleId="af1">
    <w:name w:val="page number"/>
    <w:basedOn w:val="a0"/>
    <w:uiPriority w:val="99"/>
    <w:rsid w:val="00E952B8"/>
    <w:rPr>
      <w:rFonts w:cs="Times New Roman"/>
    </w:rPr>
  </w:style>
  <w:style w:type="paragraph" w:customStyle="1" w:styleId="ChartTitle">
    <w:name w:val="Chart Title"/>
    <w:basedOn w:val="a"/>
    <w:next w:val="a"/>
    <w:uiPriority w:val="99"/>
    <w:rsid w:val="00E952B8"/>
    <w:pPr>
      <w:keepNext/>
      <w:keepLines/>
      <w:numPr>
        <w:numId w:val="1"/>
      </w:numPr>
      <w:suppressAutoHyphens/>
      <w:spacing w:after="120" w:line="240" w:lineRule="auto"/>
      <w:jc w:val="both"/>
    </w:pPr>
    <w:rPr>
      <w:rFonts w:ascii="Arial" w:eastAsia="Times New Roman" w:hAnsi="Arial" w:cs="Arial"/>
      <w:b/>
    </w:rPr>
  </w:style>
  <w:style w:type="paragraph" w:styleId="af2">
    <w:name w:val="caption"/>
    <w:basedOn w:val="a"/>
    <w:next w:val="a"/>
    <w:uiPriority w:val="99"/>
    <w:qFormat/>
    <w:rsid w:val="00E952B8"/>
    <w:pPr>
      <w:spacing w:after="120" w:line="240" w:lineRule="auto"/>
      <w:ind w:firstLine="720"/>
      <w:jc w:val="both"/>
    </w:pPr>
    <w:rPr>
      <w:rFonts w:ascii="Arial" w:eastAsia="Times New Roman" w:hAnsi="Arial"/>
      <w:b/>
      <w:bCs/>
      <w:sz w:val="20"/>
      <w:szCs w:val="20"/>
    </w:rPr>
  </w:style>
  <w:style w:type="paragraph" w:customStyle="1" w:styleId="ListofTables">
    <w:name w:val="List of Tables"/>
    <w:basedOn w:val="a"/>
    <w:uiPriority w:val="99"/>
    <w:rsid w:val="00E952B8"/>
    <w:pPr>
      <w:spacing w:after="120" w:line="240" w:lineRule="auto"/>
      <w:ind w:firstLine="720"/>
      <w:jc w:val="both"/>
    </w:pPr>
    <w:rPr>
      <w:rFonts w:ascii="Arial" w:eastAsia="Times New Roman" w:hAnsi="Arial" w:cs="Arial"/>
      <w:b/>
    </w:rPr>
  </w:style>
  <w:style w:type="paragraph" w:styleId="af3">
    <w:name w:val="footnote text"/>
    <w:basedOn w:val="a"/>
    <w:link w:val="af4"/>
    <w:uiPriority w:val="99"/>
    <w:semiHidden/>
    <w:rsid w:val="00E952B8"/>
    <w:pPr>
      <w:spacing w:after="120" w:line="240" w:lineRule="auto"/>
      <w:ind w:firstLine="720"/>
      <w:jc w:val="both"/>
    </w:pPr>
    <w:rPr>
      <w:rFonts w:ascii="Arial" w:eastAsia="Times New Roman" w:hAnsi="Arial"/>
      <w:sz w:val="16"/>
      <w:szCs w:val="20"/>
    </w:rPr>
  </w:style>
  <w:style w:type="character" w:customStyle="1" w:styleId="af4">
    <w:name w:val="Текст сноски Знак"/>
    <w:basedOn w:val="a0"/>
    <w:link w:val="af3"/>
    <w:uiPriority w:val="99"/>
    <w:semiHidden/>
    <w:rsid w:val="00E952B8"/>
    <w:rPr>
      <w:rFonts w:ascii="Arial" w:eastAsia="Times New Roman" w:hAnsi="Arial" w:cs="Times New Roman"/>
      <w:sz w:val="16"/>
      <w:szCs w:val="20"/>
    </w:rPr>
  </w:style>
  <w:style w:type="paragraph" w:styleId="af5">
    <w:name w:val="table of figures"/>
    <w:basedOn w:val="a"/>
    <w:next w:val="a"/>
    <w:autoRedefine/>
    <w:uiPriority w:val="99"/>
    <w:rsid w:val="00E952B8"/>
    <w:pPr>
      <w:tabs>
        <w:tab w:val="left" w:pos="1418"/>
        <w:tab w:val="right" w:leader="dot" w:pos="9629"/>
      </w:tabs>
      <w:spacing w:after="120" w:line="240" w:lineRule="auto"/>
      <w:jc w:val="both"/>
    </w:pPr>
    <w:rPr>
      <w:rFonts w:ascii="Arial" w:eastAsia="Times New Roman" w:hAnsi="Arial"/>
    </w:rPr>
  </w:style>
  <w:style w:type="character" w:styleId="af6">
    <w:name w:val="footnote reference"/>
    <w:basedOn w:val="a0"/>
    <w:uiPriority w:val="99"/>
    <w:semiHidden/>
    <w:rsid w:val="00E952B8"/>
    <w:rPr>
      <w:rFonts w:cs="Times New Roman"/>
      <w:vertAlign w:val="superscript"/>
    </w:rPr>
  </w:style>
  <w:style w:type="paragraph" w:customStyle="1" w:styleId="366">
    <w:name w:val="Стиль Заголовок 3 + Перед:  6 пт После:  6 пт"/>
    <w:basedOn w:val="3"/>
    <w:uiPriority w:val="99"/>
    <w:rsid w:val="00E952B8"/>
    <w:pPr>
      <w:keepLines w:val="0"/>
      <w:tabs>
        <w:tab w:val="clear" w:pos="709"/>
      </w:tabs>
      <w:spacing w:after="120"/>
      <w:ind w:left="0" w:firstLine="720"/>
      <w:jc w:val="both"/>
    </w:pPr>
    <w:rPr>
      <w:i w:val="0"/>
      <w:sz w:val="24"/>
    </w:rPr>
  </w:style>
  <w:style w:type="paragraph" w:customStyle="1" w:styleId="12">
    <w:name w:val="Стиль Заголовок 1 + все прописные"/>
    <w:basedOn w:val="1"/>
    <w:uiPriority w:val="99"/>
    <w:rsid w:val="00E952B8"/>
    <w:pPr>
      <w:spacing w:line="240" w:lineRule="auto"/>
      <w:ind w:firstLine="720"/>
      <w:jc w:val="both"/>
    </w:pPr>
    <w:rPr>
      <w:rFonts w:cs="Arial"/>
      <w:caps/>
      <w:sz w:val="32"/>
    </w:rPr>
  </w:style>
  <w:style w:type="paragraph" w:customStyle="1" w:styleId="110">
    <w:name w:val="Стиль Заголовок 1 + все прописные1"/>
    <w:basedOn w:val="1"/>
    <w:uiPriority w:val="99"/>
    <w:rsid w:val="00E952B8"/>
    <w:pPr>
      <w:spacing w:before="360" w:after="240" w:line="240" w:lineRule="auto"/>
      <w:ind w:firstLine="720"/>
      <w:jc w:val="both"/>
    </w:pPr>
    <w:rPr>
      <w:rFonts w:cs="Arial"/>
      <w:caps/>
      <w:sz w:val="32"/>
    </w:rPr>
  </w:style>
  <w:style w:type="paragraph" w:customStyle="1" w:styleId="212">
    <w:name w:val="Стиль Заголовок 2 + не курсив малые прописные После:  12 пт"/>
    <w:basedOn w:val="2"/>
    <w:uiPriority w:val="99"/>
    <w:rsid w:val="00E952B8"/>
    <w:pPr>
      <w:keepLines w:val="0"/>
      <w:tabs>
        <w:tab w:val="clear" w:pos="567"/>
      </w:tabs>
      <w:spacing w:after="240"/>
      <w:ind w:left="0" w:firstLine="720"/>
      <w:jc w:val="both"/>
    </w:pPr>
    <w:rPr>
      <w:smallCaps/>
      <w:sz w:val="28"/>
      <w:szCs w:val="20"/>
    </w:rPr>
  </w:style>
  <w:style w:type="paragraph" w:customStyle="1" w:styleId="2121">
    <w:name w:val="Стиль Заголовок 2 + не курсив малые прописные После:  12 пт1"/>
    <w:basedOn w:val="2"/>
    <w:autoRedefine/>
    <w:uiPriority w:val="99"/>
    <w:rsid w:val="00E952B8"/>
    <w:pPr>
      <w:keepLines w:val="0"/>
      <w:tabs>
        <w:tab w:val="clear" w:pos="567"/>
      </w:tabs>
      <w:spacing w:after="240"/>
      <w:ind w:left="1418" w:hanging="698"/>
      <w:jc w:val="both"/>
    </w:pPr>
    <w:rPr>
      <w:smallCaps/>
      <w:sz w:val="28"/>
      <w:szCs w:val="20"/>
    </w:rPr>
  </w:style>
  <w:style w:type="character" w:styleId="af7">
    <w:name w:val="annotation reference"/>
    <w:basedOn w:val="a0"/>
    <w:rsid w:val="00E952B8"/>
    <w:rPr>
      <w:rFonts w:cs="Times New Roman"/>
      <w:sz w:val="16"/>
    </w:rPr>
  </w:style>
  <w:style w:type="paragraph" w:styleId="af8">
    <w:name w:val="annotation text"/>
    <w:basedOn w:val="a"/>
    <w:link w:val="af9"/>
    <w:rsid w:val="00E952B8"/>
    <w:pPr>
      <w:spacing w:after="120" w:line="240" w:lineRule="auto"/>
      <w:ind w:firstLine="720"/>
      <w:jc w:val="both"/>
    </w:pPr>
    <w:rPr>
      <w:rFonts w:ascii="Arial" w:eastAsia="Times New Roman" w:hAnsi="Arial"/>
      <w:sz w:val="20"/>
      <w:szCs w:val="20"/>
    </w:rPr>
  </w:style>
  <w:style w:type="character" w:customStyle="1" w:styleId="af9">
    <w:name w:val="Текст примечания Знак"/>
    <w:basedOn w:val="a0"/>
    <w:link w:val="af8"/>
    <w:rsid w:val="00E952B8"/>
    <w:rPr>
      <w:rFonts w:ascii="Arial" w:eastAsia="Times New Roman" w:hAnsi="Arial" w:cs="Times New Roman"/>
      <w:sz w:val="20"/>
      <w:szCs w:val="20"/>
    </w:rPr>
  </w:style>
  <w:style w:type="paragraph" w:styleId="afa">
    <w:name w:val="annotation subject"/>
    <w:basedOn w:val="af8"/>
    <w:next w:val="af8"/>
    <w:link w:val="afb"/>
    <w:rsid w:val="00E952B8"/>
    <w:rPr>
      <w:b/>
      <w:bCs/>
    </w:rPr>
  </w:style>
  <w:style w:type="character" w:customStyle="1" w:styleId="afb">
    <w:name w:val="Тема примечания Знак"/>
    <w:basedOn w:val="af9"/>
    <w:link w:val="afa"/>
    <w:rsid w:val="00E952B8"/>
    <w:rPr>
      <w:rFonts w:ascii="Arial" w:eastAsia="Times New Roman" w:hAnsi="Arial" w:cs="Times New Roman"/>
      <w:b/>
      <w:bCs/>
      <w:sz w:val="20"/>
      <w:szCs w:val="20"/>
    </w:rPr>
  </w:style>
  <w:style w:type="paragraph" w:styleId="afc">
    <w:name w:val="TOC Heading"/>
    <w:basedOn w:val="1"/>
    <w:next w:val="a"/>
    <w:uiPriority w:val="99"/>
    <w:qFormat/>
    <w:rsid w:val="00E952B8"/>
    <w:pPr>
      <w:keepLines/>
      <w:pageBreakBefore w:val="0"/>
      <w:tabs>
        <w:tab w:val="clear" w:pos="567"/>
      </w:tabs>
      <w:spacing w:before="480" w:after="0"/>
      <w:outlineLvl w:val="9"/>
    </w:pPr>
    <w:rPr>
      <w:rFonts w:ascii="Cambria" w:hAnsi="Cambria"/>
      <w:color w:val="365F91"/>
      <w:kern w:val="0"/>
      <w:szCs w:val="28"/>
    </w:rPr>
  </w:style>
  <w:style w:type="paragraph" w:customStyle="1" w:styleId="13">
    <w:name w:val="1"/>
    <w:basedOn w:val="a"/>
    <w:uiPriority w:val="99"/>
    <w:rsid w:val="00E952B8"/>
    <w:pPr>
      <w:spacing w:after="0" w:line="240" w:lineRule="auto"/>
    </w:pPr>
    <w:rPr>
      <w:rFonts w:ascii="Verdana" w:eastAsia="Times New Roman" w:hAnsi="Verdana"/>
      <w:sz w:val="20"/>
      <w:szCs w:val="20"/>
      <w:lang w:val="en-US"/>
    </w:rPr>
  </w:style>
  <w:style w:type="paragraph" w:customStyle="1" w:styleId="LINCTableRus">
    <w:name w:val="LINC Table Rus"/>
    <w:basedOn w:val="a"/>
    <w:next w:val="a"/>
    <w:uiPriority w:val="99"/>
    <w:rsid w:val="00E952B8"/>
    <w:pPr>
      <w:keepNext/>
      <w:keepLines/>
      <w:numPr>
        <w:numId w:val="2"/>
      </w:numPr>
      <w:tabs>
        <w:tab w:val="left" w:pos="1418"/>
      </w:tabs>
      <w:spacing w:before="120" w:after="120" w:line="240" w:lineRule="auto"/>
      <w:jc w:val="both"/>
    </w:pPr>
    <w:rPr>
      <w:rFonts w:ascii="Arial" w:eastAsia="Times New Roman" w:hAnsi="Arial" w:cs="Arial"/>
      <w:b/>
      <w:color w:val="004990"/>
      <w:lang w:val="ru-RU"/>
    </w:rPr>
  </w:style>
  <w:style w:type="paragraph" w:styleId="afd">
    <w:name w:val="Normal (Web)"/>
    <w:basedOn w:val="a"/>
    <w:uiPriority w:val="99"/>
    <w:rsid w:val="00E952B8"/>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pple-converted-space">
    <w:name w:val="apple-converted-space"/>
    <w:rsid w:val="00E952B8"/>
  </w:style>
  <w:style w:type="paragraph" w:customStyle="1" w:styleId="rvps15">
    <w:name w:val="rvps15"/>
    <w:basedOn w:val="a"/>
    <w:uiPriority w:val="99"/>
    <w:rsid w:val="00E952B8"/>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western">
    <w:name w:val="western"/>
    <w:basedOn w:val="a"/>
    <w:uiPriority w:val="99"/>
    <w:rsid w:val="00E952B8"/>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1">
    <w:name w:val="rvts11"/>
    <w:uiPriority w:val="99"/>
    <w:rsid w:val="00E952B8"/>
  </w:style>
  <w:style w:type="character" w:customStyle="1" w:styleId="af">
    <w:name w:val="Абзац списка Знак"/>
    <w:link w:val="ae"/>
    <w:uiPriority w:val="34"/>
    <w:locked/>
    <w:rsid w:val="00E952B8"/>
    <w:rPr>
      <w:rFonts w:ascii="Arial" w:eastAsia="Calibri" w:hAnsi="Arial" w:cs="Times New Roman"/>
      <w:sz w:val="20"/>
      <w:szCs w:val="20"/>
      <w:lang w:val="en-US" w:eastAsia="ja-JP"/>
    </w:rPr>
  </w:style>
  <w:style w:type="character" w:customStyle="1" w:styleId="hps">
    <w:name w:val="hps"/>
    <w:uiPriority w:val="99"/>
    <w:rsid w:val="00E952B8"/>
  </w:style>
  <w:style w:type="character" w:customStyle="1" w:styleId="ac">
    <w:name w:val="Без интервала Знак"/>
    <w:basedOn w:val="a0"/>
    <w:link w:val="ab"/>
    <w:uiPriority w:val="99"/>
    <w:locked/>
    <w:rsid w:val="00E952B8"/>
    <w:rPr>
      <w:rFonts w:ascii="Calibri" w:eastAsia="Calibri" w:hAnsi="Calibri" w:cs="Times New Roman"/>
    </w:rPr>
  </w:style>
  <w:style w:type="character" w:styleId="afe">
    <w:name w:val="Strong"/>
    <w:basedOn w:val="a0"/>
    <w:uiPriority w:val="22"/>
    <w:qFormat/>
    <w:rsid w:val="005809C7"/>
    <w:rPr>
      <w:b/>
      <w:bCs/>
    </w:rPr>
  </w:style>
  <w:style w:type="paragraph" w:styleId="aff">
    <w:name w:val="Body Text Indent"/>
    <w:basedOn w:val="a"/>
    <w:link w:val="aff0"/>
    <w:rsid w:val="00727D0F"/>
    <w:pPr>
      <w:widowControl w:val="0"/>
      <w:autoSpaceDE w:val="0"/>
      <w:autoSpaceDN w:val="0"/>
      <w:adjustRightInd w:val="0"/>
      <w:spacing w:after="120" w:line="240" w:lineRule="auto"/>
      <w:ind w:left="283"/>
    </w:pPr>
    <w:rPr>
      <w:rFonts w:ascii="Times New Roman" w:eastAsia="Times New Roman" w:hAnsi="Times New Roman"/>
      <w:sz w:val="24"/>
      <w:szCs w:val="24"/>
      <w:lang w:eastAsia="ru-RU"/>
    </w:rPr>
  </w:style>
  <w:style w:type="character" w:customStyle="1" w:styleId="aff0">
    <w:name w:val="Основной текст с отступом Знак"/>
    <w:basedOn w:val="a0"/>
    <w:link w:val="aff"/>
    <w:rsid w:val="00727D0F"/>
    <w:rPr>
      <w:rFonts w:ascii="Times New Roman" w:eastAsia="Times New Roman" w:hAnsi="Times New Roman" w:cs="Times New Roman"/>
      <w:sz w:val="24"/>
      <w:szCs w:val="24"/>
      <w:lang w:eastAsia="ru-RU"/>
    </w:rPr>
  </w:style>
  <w:style w:type="paragraph" w:customStyle="1" w:styleId="14">
    <w:name w:val="Основной текст1"/>
    <w:aliases w:val="OPM"/>
    <w:basedOn w:val="a"/>
    <w:link w:val="BodytextChar"/>
    <w:qFormat/>
    <w:rsid w:val="009740A2"/>
    <w:pPr>
      <w:spacing w:after="240" w:line="240" w:lineRule="auto"/>
      <w:ind w:left="360"/>
      <w:jc w:val="both"/>
    </w:pPr>
    <w:rPr>
      <w:rFonts w:ascii="Arial" w:eastAsia="Times New Roman" w:hAnsi="Arial" w:cs="Arial"/>
      <w:color w:val="000000"/>
      <w:szCs w:val="20"/>
      <w:lang w:val="en-GB"/>
    </w:rPr>
  </w:style>
  <w:style w:type="character" w:customStyle="1" w:styleId="BodytextChar">
    <w:name w:val="Body text Char"/>
    <w:aliases w:val="OPM Char,(Main Text) Char,date Char Char"/>
    <w:basedOn w:val="a0"/>
    <w:link w:val="14"/>
    <w:rsid w:val="009740A2"/>
    <w:rPr>
      <w:rFonts w:ascii="Arial" w:eastAsia="Times New Roman" w:hAnsi="Arial" w:cs="Arial"/>
      <w:color w:val="000000"/>
      <w:szCs w:val="20"/>
      <w:lang w:val="en-GB"/>
    </w:rPr>
  </w:style>
  <w:style w:type="paragraph" w:styleId="aff1">
    <w:name w:val="Body Text"/>
    <w:basedOn w:val="a"/>
    <w:link w:val="aff2"/>
    <w:unhideWhenUsed/>
    <w:rsid w:val="009740A2"/>
    <w:pPr>
      <w:spacing w:after="120"/>
    </w:pPr>
  </w:style>
  <w:style w:type="character" w:customStyle="1" w:styleId="aff2">
    <w:name w:val="Основной текст Знак"/>
    <w:basedOn w:val="a0"/>
    <w:link w:val="aff1"/>
    <w:rsid w:val="009740A2"/>
    <w:rPr>
      <w:rFonts w:ascii="Calibri" w:eastAsia="Calibri" w:hAnsi="Calibri" w:cs="Times New Roman"/>
    </w:rPr>
  </w:style>
  <w:style w:type="paragraph" w:customStyle="1" w:styleId="15">
    <w:name w:val="Список 1"/>
    <w:basedOn w:val="aff1"/>
    <w:link w:val="16"/>
    <w:qFormat/>
    <w:rsid w:val="00155706"/>
    <w:pPr>
      <w:widowControl w:val="0"/>
      <w:tabs>
        <w:tab w:val="left" w:pos="567"/>
      </w:tabs>
      <w:suppressAutoHyphens/>
      <w:snapToGrid w:val="0"/>
      <w:spacing w:before="120" w:after="0" w:line="240" w:lineRule="auto"/>
      <w:jc w:val="both"/>
    </w:pPr>
    <w:rPr>
      <w:rFonts w:ascii="Arial" w:hAnsi="Arial" w:cs="Arial"/>
    </w:rPr>
  </w:style>
  <w:style w:type="character" w:customStyle="1" w:styleId="16">
    <w:name w:val="Список 1 Знак"/>
    <w:link w:val="15"/>
    <w:rsid w:val="00155706"/>
    <w:rPr>
      <w:rFonts w:ascii="Arial" w:eastAsia="Calibri" w:hAnsi="Arial" w:cs="Arial"/>
    </w:rPr>
  </w:style>
  <w:style w:type="character" w:customStyle="1" w:styleId="60">
    <w:name w:val="Заголовок 6 Знак"/>
    <w:basedOn w:val="a0"/>
    <w:link w:val="6"/>
    <w:rsid w:val="00454899"/>
    <w:rPr>
      <w:rFonts w:asciiTheme="majorHAnsi" w:eastAsiaTheme="majorEastAsia" w:hAnsiTheme="majorHAnsi" w:cstheme="majorBidi"/>
      <w:color w:val="0D5571" w:themeColor="accent1" w:themeShade="7F"/>
    </w:rPr>
  </w:style>
  <w:style w:type="paragraph" w:customStyle="1" w:styleId="xfmc1">
    <w:name w:val="xfmc1"/>
    <w:basedOn w:val="a"/>
    <w:rsid w:val="00454899"/>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Standard">
    <w:name w:val="Standard"/>
    <w:rsid w:val="00454899"/>
    <w:pPr>
      <w:widowControl w:val="0"/>
      <w:suppressAutoHyphens/>
      <w:autoSpaceDN w:val="0"/>
      <w:spacing w:after="0" w:line="240" w:lineRule="auto"/>
      <w:textAlignment w:val="baseline"/>
    </w:pPr>
    <w:rPr>
      <w:rFonts w:ascii="Arial" w:eastAsia="Lucida Sans Unicode" w:hAnsi="Arial" w:cs="Tahoma"/>
      <w:kern w:val="3"/>
      <w:sz w:val="21"/>
      <w:szCs w:val="24"/>
      <w:lang w:val="ru-RU" w:eastAsia="ru-RU"/>
    </w:rPr>
  </w:style>
  <w:style w:type="paragraph" w:customStyle="1" w:styleId="17">
    <w:name w:val="Абзац списка1"/>
    <w:basedOn w:val="a"/>
    <w:uiPriority w:val="99"/>
    <w:qFormat/>
    <w:rsid w:val="00454899"/>
    <w:pPr>
      <w:spacing w:after="0"/>
      <w:ind w:left="720"/>
    </w:pPr>
    <w:rPr>
      <w:rFonts w:ascii="Times New Roman" w:eastAsia="Times New Roman" w:hAnsi="Times New Roman"/>
      <w:sz w:val="28"/>
      <w:szCs w:val="28"/>
    </w:rPr>
  </w:style>
  <w:style w:type="character" w:customStyle="1" w:styleId="8pt10">
    <w:name w:val="Основной текст + 8 pt10"/>
    <w:aliases w:val="Интервал 0 pt19"/>
    <w:rsid w:val="00454899"/>
    <w:rPr>
      <w:rFonts w:ascii="Bookman Old Style" w:hAnsi="Bookman Old Style" w:cs="Bookman Old Style"/>
      <w:spacing w:val="0"/>
      <w:sz w:val="16"/>
      <w:szCs w:val="16"/>
      <w:u w:val="none"/>
    </w:rPr>
  </w:style>
  <w:style w:type="paragraph" w:styleId="HTML">
    <w:name w:val="HTML Preformatted"/>
    <w:basedOn w:val="a"/>
    <w:link w:val="HTML0"/>
    <w:unhideWhenUsed/>
    <w:rsid w:val="000F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rsid w:val="000F2CFF"/>
    <w:rPr>
      <w:rFonts w:ascii="Courier New" w:eastAsia="Times New Roman" w:hAnsi="Courier New" w:cs="Courier New"/>
      <w:sz w:val="20"/>
      <w:szCs w:val="20"/>
      <w:lang w:eastAsia="uk-UA"/>
    </w:rPr>
  </w:style>
  <w:style w:type="paragraph" w:styleId="aff3">
    <w:name w:val="endnote text"/>
    <w:basedOn w:val="a"/>
    <w:link w:val="aff4"/>
    <w:uiPriority w:val="99"/>
    <w:semiHidden/>
    <w:unhideWhenUsed/>
    <w:rsid w:val="000F2CFF"/>
    <w:pPr>
      <w:spacing w:after="0" w:line="240" w:lineRule="auto"/>
    </w:pPr>
    <w:rPr>
      <w:rFonts w:asciiTheme="minorHAnsi" w:eastAsiaTheme="minorHAnsi" w:hAnsiTheme="minorHAnsi" w:cstheme="minorBidi"/>
      <w:sz w:val="20"/>
      <w:szCs w:val="20"/>
    </w:rPr>
  </w:style>
  <w:style w:type="character" w:customStyle="1" w:styleId="aff4">
    <w:name w:val="Текст концевой сноски Знак"/>
    <w:basedOn w:val="a0"/>
    <w:link w:val="aff3"/>
    <w:uiPriority w:val="99"/>
    <w:semiHidden/>
    <w:rsid w:val="000F2CFF"/>
    <w:rPr>
      <w:sz w:val="20"/>
      <w:szCs w:val="20"/>
    </w:rPr>
  </w:style>
  <w:style w:type="character" w:styleId="aff5">
    <w:name w:val="endnote reference"/>
    <w:basedOn w:val="a0"/>
    <w:uiPriority w:val="99"/>
    <w:semiHidden/>
    <w:unhideWhenUsed/>
    <w:rsid w:val="000F2CFF"/>
    <w:rPr>
      <w:vertAlign w:val="superscript"/>
    </w:rPr>
  </w:style>
  <w:style w:type="paragraph" w:styleId="aff6">
    <w:name w:val="Plain Text"/>
    <w:basedOn w:val="a"/>
    <w:link w:val="aff7"/>
    <w:rsid w:val="00AB3125"/>
    <w:pPr>
      <w:spacing w:after="0" w:line="240" w:lineRule="auto"/>
    </w:pPr>
    <w:rPr>
      <w:rFonts w:ascii="Courier New" w:eastAsia="Times New Roman" w:hAnsi="Courier New" w:cs="Courier New"/>
      <w:sz w:val="20"/>
      <w:szCs w:val="20"/>
      <w:lang w:val="en-US"/>
    </w:rPr>
  </w:style>
  <w:style w:type="character" w:customStyle="1" w:styleId="aff7">
    <w:name w:val="Текст Знак"/>
    <w:basedOn w:val="a0"/>
    <w:link w:val="aff6"/>
    <w:rsid w:val="00AB3125"/>
    <w:rPr>
      <w:rFonts w:ascii="Courier New" w:eastAsia="Times New Roman" w:hAnsi="Courier New" w:cs="Courier New"/>
      <w:sz w:val="20"/>
      <w:szCs w:val="20"/>
      <w:lang w:val="en-US"/>
    </w:rPr>
  </w:style>
  <w:style w:type="character" w:customStyle="1" w:styleId="FontStyle45">
    <w:name w:val="Font Style45"/>
    <w:rsid w:val="00AB3125"/>
    <w:rPr>
      <w:rFonts w:ascii="Times New Roman" w:hAnsi="Times New Roman"/>
      <w:sz w:val="20"/>
    </w:rPr>
  </w:style>
  <w:style w:type="character" w:customStyle="1" w:styleId="rvts9">
    <w:name w:val="rvts9"/>
    <w:rsid w:val="00AB3125"/>
  </w:style>
  <w:style w:type="character" w:customStyle="1" w:styleId="22">
    <w:name w:val="Основной текст (2)_"/>
    <w:link w:val="23"/>
    <w:locked/>
    <w:rsid w:val="00AB3125"/>
    <w:rPr>
      <w:rFonts w:eastAsia="Times New Roman"/>
      <w:sz w:val="19"/>
      <w:shd w:val="clear" w:color="auto" w:fill="FFFFFF"/>
    </w:rPr>
  </w:style>
  <w:style w:type="paragraph" w:customStyle="1" w:styleId="23">
    <w:name w:val="Основной текст (2)"/>
    <w:basedOn w:val="a"/>
    <w:link w:val="22"/>
    <w:rsid w:val="00AB3125"/>
    <w:pPr>
      <w:widowControl w:val="0"/>
      <w:shd w:val="clear" w:color="auto" w:fill="FFFFFF"/>
      <w:spacing w:before="300" w:after="0" w:line="257" w:lineRule="exact"/>
      <w:ind w:hanging="260"/>
      <w:jc w:val="both"/>
    </w:pPr>
    <w:rPr>
      <w:rFonts w:asciiTheme="minorHAnsi" w:eastAsia="Times New Roman" w:hAnsiTheme="minorHAnsi" w:cstheme="minorBidi"/>
      <w:sz w:val="19"/>
    </w:rPr>
  </w:style>
  <w:style w:type="character" w:customStyle="1" w:styleId="32">
    <w:name w:val="Заголовок №3_"/>
    <w:link w:val="33"/>
    <w:locked/>
    <w:rsid w:val="00AB3125"/>
    <w:rPr>
      <w:rFonts w:eastAsia="Times New Roman"/>
      <w:b/>
      <w:sz w:val="19"/>
      <w:shd w:val="clear" w:color="auto" w:fill="FFFFFF"/>
    </w:rPr>
  </w:style>
  <w:style w:type="paragraph" w:customStyle="1" w:styleId="33">
    <w:name w:val="Заголовок №3"/>
    <w:basedOn w:val="a"/>
    <w:link w:val="32"/>
    <w:rsid w:val="00AB3125"/>
    <w:pPr>
      <w:widowControl w:val="0"/>
      <w:shd w:val="clear" w:color="auto" w:fill="FFFFFF"/>
      <w:spacing w:before="420" w:after="240" w:line="240" w:lineRule="atLeast"/>
      <w:jc w:val="both"/>
      <w:outlineLvl w:val="2"/>
    </w:pPr>
    <w:rPr>
      <w:rFonts w:asciiTheme="minorHAnsi" w:eastAsia="Times New Roman" w:hAnsiTheme="minorHAnsi" w:cstheme="minorBidi"/>
      <w:b/>
      <w:sz w:val="19"/>
    </w:rPr>
  </w:style>
  <w:style w:type="character" w:customStyle="1" w:styleId="st">
    <w:name w:val="st"/>
    <w:basedOn w:val="a0"/>
    <w:rsid w:val="00AB3125"/>
  </w:style>
  <w:style w:type="character" w:styleId="aff8">
    <w:name w:val="Emphasis"/>
    <w:basedOn w:val="a0"/>
    <w:uiPriority w:val="20"/>
    <w:qFormat/>
    <w:rsid w:val="00AB3125"/>
    <w:rPr>
      <w:i/>
      <w:iCs/>
    </w:rPr>
  </w:style>
  <w:style w:type="character" w:customStyle="1" w:styleId="ilfuvd">
    <w:name w:val="ilfuvd"/>
    <w:basedOn w:val="a0"/>
    <w:rsid w:val="00CC250B"/>
  </w:style>
  <w:style w:type="character" w:customStyle="1" w:styleId="rvts23">
    <w:name w:val="rvts23"/>
    <w:basedOn w:val="a0"/>
    <w:rsid w:val="00CC250B"/>
  </w:style>
  <w:style w:type="character" w:styleId="aff9">
    <w:name w:val="Placeholder Text"/>
    <w:basedOn w:val="a0"/>
    <w:uiPriority w:val="99"/>
    <w:semiHidden/>
    <w:rsid w:val="001D08A5"/>
    <w:rPr>
      <w:color w:val="808080"/>
    </w:rPr>
  </w:style>
  <w:style w:type="character" w:customStyle="1" w:styleId="24">
    <w:name w:val="Подпись к таблице (2)"/>
    <w:uiPriority w:val="99"/>
    <w:rsid w:val="00633F2A"/>
    <w:rPr>
      <w:rFonts w:ascii="Times New Roman" w:hAnsi="Times New Roman" w:cs="Times New Roman"/>
      <w:b/>
      <w:bCs/>
      <w:i/>
      <w:iCs/>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1816">
      <w:bodyDiv w:val="1"/>
      <w:marLeft w:val="0"/>
      <w:marRight w:val="0"/>
      <w:marTop w:val="0"/>
      <w:marBottom w:val="0"/>
      <w:divBdr>
        <w:top w:val="none" w:sz="0" w:space="0" w:color="auto"/>
        <w:left w:val="none" w:sz="0" w:space="0" w:color="auto"/>
        <w:bottom w:val="none" w:sz="0" w:space="0" w:color="auto"/>
        <w:right w:val="none" w:sz="0" w:space="0" w:color="auto"/>
      </w:divBdr>
    </w:div>
    <w:div w:id="132337785">
      <w:bodyDiv w:val="1"/>
      <w:marLeft w:val="0"/>
      <w:marRight w:val="0"/>
      <w:marTop w:val="0"/>
      <w:marBottom w:val="0"/>
      <w:divBdr>
        <w:top w:val="none" w:sz="0" w:space="0" w:color="auto"/>
        <w:left w:val="none" w:sz="0" w:space="0" w:color="auto"/>
        <w:bottom w:val="none" w:sz="0" w:space="0" w:color="auto"/>
        <w:right w:val="none" w:sz="0" w:space="0" w:color="auto"/>
      </w:divBdr>
    </w:div>
    <w:div w:id="134832487">
      <w:bodyDiv w:val="1"/>
      <w:marLeft w:val="0"/>
      <w:marRight w:val="0"/>
      <w:marTop w:val="0"/>
      <w:marBottom w:val="0"/>
      <w:divBdr>
        <w:top w:val="none" w:sz="0" w:space="0" w:color="auto"/>
        <w:left w:val="none" w:sz="0" w:space="0" w:color="auto"/>
        <w:bottom w:val="none" w:sz="0" w:space="0" w:color="auto"/>
        <w:right w:val="none" w:sz="0" w:space="0" w:color="auto"/>
      </w:divBdr>
    </w:div>
    <w:div w:id="160195888">
      <w:bodyDiv w:val="1"/>
      <w:marLeft w:val="0"/>
      <w:marRight w:val="0"/>
      <w:marTop w:val="0"/>
      <w:marBottom w:val="0"/>
      <w:divBdr>
        <w:top w:val="none" w:sz="0" w:space="0" w:color="auto"/>
        <w:left w:val="none" w:sz="0" w:space="0" w:color="auto"/>
        <w:bottom w:val="none" w:sz="0" w:space="0" w:color="auto"/>
        <w:right w:val="none" w:sz="0" w:space="0" w:color="auto"/>
      </w:divBdr>
    </w:div>
    <w:div w:id="204871390">
      <w:bodyDiv w:val="1"/>
      <w:marLeft w:val="0"/>
      <w:marRight w:val="0"/>
      <w:marTop w:val="0"/>
      <w:marBottom w:val="0"/>
      <w:divBdr>
        <w:top w:val="none" w:sz="0" w:space="0" w:color="auto"/>
        <w:left w:val="none" w:sz="0" w:space="0" w:color="auto"/>
        <w:bottom w:val="none" w:sz="0" w:space="0" w:color="auto"/>
        <w:right w:val="none" w:sz="0" w:space="0" w:color="auto"/>
      </w:divBdr>
    </w:div>
    <w:div w:id="228737960">
      <w:bodyDiv w:val="1"/>
      <w:marLeft w:val="0"/>
      <w:marRight w:val="0"/>
      <w:marTop w:val="0"/>
      <w:marBottom w:val="0"/>
      <w:divBdr>
        <w:top w:val="none" w:sz="0" w:space="0" w:color="auto"/>
        <w:left w:val="none" w:sz="0" w:space="0" w:color="auto"/>
        <w:bottom w:val="none" w:sz="0" w:space="0" w:color="auto"/>
        <w:right w:val="none" w:sz="0" w:space="0" w:color="auto"/>
      </w:divBdr>
    </w:div>
    <w:div w:id="284972696">
      <w:bodyDiv w:val="1"/>
      <w:marLeft w:val="0"/>
      <w:marRight w:val="0"/>
      <w:marTop w:val="0"/>
      <w:marBottom w:val="0"/>
      <w:divBdr>
        <w:top w:val="none" w:sz="0" w:space="0" w:color="auto"/>
        <w:left w:val="none" w:sz="0" w:space="0" w:color="auto"/>
        <w:bottom w:val="none" w:sz="0" w:space="0" w:color="auto"/>
        <w:right w:val="none" w:sz="0" w:space="0" w:color="auto"/>
      </w:divBdr>
    </w:div>
    <w:div w:id="295109534">
      <w:bodyDiv w:val="1"/>
      <w:marLeft w:val="0"/>
      <w:marRight w:val="0"/>
      <w:marTop w:val="0"/>
      <w:marBottom w:val="0"/>
      <w:divBdr>
        <w:top w:val="none" w:sz="0" w:space="0" w:color="auto"/>
        <w:left w:val="none" w:sz="0" w:space="0" w:color="auto"/>
        <w:bottom w:val="none" w:sz="0" w:space="0" w:color="auto"/>
        <w:right w:val="none" w:sz="0" w:space="0" w:color="auto"/>
      </w:divBdr>
    </w:div>
    <w:div w:id="312299652">
      <w:bodyDiv w:val="1"/>
      <w:marLeft w:val="0"/>
      <w:marRight w:val="0"/>
      <w:marTop w:val="0"/>
      <w:marBottom w:val="0"/>
      <w:divBdr>
        <w:top w:val="none" w:sz="0" w:space="0" w:color="auto"/>
        <w:left w:val="none" w:sz="0" w:space="0" w:color="auto"/>
        <w:bottom w:val="none" w:sz="0" w:space="0" w:color="auto"/>
        <w:right w:val="none" w:sz="0" w:space="0" w:color="auto"/>
      </w:divBdr>
    </w:div>
    <w:div w:id="342168954">
      <w:bodyDiv w:val="1"/>
      <w:marLeft w:val="0"/>
      <w:marRight w:val="0"/>
      <w:marTop w:val="0"/>
      <w:marBottom w:val="0"/>
      <w:divBdr>
        <w:top w:val="none" w:sz="0" w:space="0" w:color="auto"/>
        <w:left w:val="none" w:sz="0" w:space="0" w:color="auto"/>
        <w:bottom w:val="none" w:sz="0" w:space="0" w:color="auto"/>
        <w:right w:val="none" w:sz="0" w:space="0" w:color="auto"/>
      </w:divBdr>
    </w:div>
    <w:div w:id="362830275">
      <w:bodyDiv w:val="1"/>
      <w:marLeft w:val="0"/>
      <w:marRight w:val="0"/>
      <w:marTop w:val="0"/>
      <w:marBottom w:val="0"/>
      <w:divBdr>
        <w:top w:val="none" w:sz="0" w:space="0" w:color="auto"/>
        <w:left w:val="none" w:sz="0" w:space="0" w:color="auto"/>
        <w:bottom w:val="none" w:sz="0" w:space="0" w:color="auto"/>
        <w:right w:val="none" w:sz="0" w:space="0" w:color="auto"/>
      </w:divBdr>
      <w:divsChild>
        <w:div w:id="311833928">
          <w:marLeft w:val="547"/>
          <w:marRight w:val="0"/>
          <w:marTop w:val="134"/>
          <w:marBottom w:val="0"/>
          <w:divBdr>
            <w:top w:val="none" w:sz="0" w:space="0" w:color="auto"/>
            <w:left w:val="none" w:sz="0" w:space="0" w:color="auto"/>
            <w:bottom w:val="none" w:sz="0" w:space="0" w:color="auto"/>
            <w:right w:val="none" w:sz="0" w:space="0" w:color="auto"/>
          </w:divBdr>
        </w:div>
        <w:div w:id="809784237">
          <w:marLeft w:val="547"/>
          <w:marRight w:val="0"/>
          <w:marTop w:val="134"/>
          <w:marBottom w:val="0"/>
          <w:divBdr>
            <w:top w:val="none" w:sz="0" w:space="0" w:color="auto"/>
            <w:left w:val="none" w:sz="0" w:space="0" w:color="auto"/>
            <w:bottom w:val="none" w:sz="0" w:space="0" w:color="auto"/>
            <w:right w:val="none" w:sz="0" w:space="0" w:color="auto"/>
          </w:divBdr>
        </w:div>
        <w:div w:id="1689791912">
          <w:marLeft w:val="547"/>
          <w:marRight w:val="0"/>
          <w:marTop w:val="134"/>
          <w:marBottom w:val="0"/>
          <w:divBdr>
            <w:top w:val="none" w:sz="0" w:space="0" w:color="auto"/>
            <w:left w:val="none" w:sz="0" w:space="0" w:color="auto"/>
            <w:bottom w:val="none" w:sz="0" w:space="0" w:color="auto"/>
            <w:right w:val="none" w:sz="0" w:space="0" w:color="auto"/>
          </w:divBdr>
        </w:div>
      </w:divsChild>
    </w:div>
    <w:div w:id="380832806">
      <w:bodyDiv w:val="1"/>
      <w:marLeft w:val="0"/>
      <w:marRight w:val="0"/>
      <w:marTop w:val="0"/>
      <w:marBottom w:val="0"/>
      <w:divBdr>
        <w:top w:val="none" w:sz="0" w:space="0" w:color="auto"/>
        <w:left w:val="none" w:sz="0" w:space="0" w:color="auto"/>
        <w:bottom w:val="none" w:sz="0" w:space="0" w:color="auto"/>
        <w:right w:val="none" w:sz="0" w:space="0" w:color="auto"/>
      </w:divBdr>
    </w:div>
    <w:div w:id="423652771">
      <w:bodyDiv w:val="1"/>
      <w:marLeft w:val="0"/>
      <w:marRight w:val="0"/>
      <w:marTop w:val="0"/>
      <w:marBottom w:val="0"/>
      <w:divBdr>
        <w:top w:val="none" w:sz="0" w:space="0" w:color="auto"/>
        <w:left w:val="none" w:sz="0" w:space="0" w:color="auto"/>
        <w:bottom w:val="none" w:sz="0" w:space="0" w:color="auto"/>
        <w:right w:val="none" w:sz="0" w:space="0" w:color="auto"/>
      </w:divBdr>
    </w:div>
    <w:div w:id="442768230">
      <w:bodyDiv w:val="1"/>
      <w:marLeft w:val="0"/>
      <w:marRight w:val="0"/>
      <w:marTop w:val="0"/>
      <w:marBottom w:val="0"/>
      <w:divBdr>
        <w:top w:val="none" w:sz="0" w:space="0" w:color="auto"/>
        <w:left w:val="none" w:sz="0" w:space="0" w:color="auto"/>
        <w:bottom w:val="none" w:sz="0" w:space="0" w:color="auto"/>
        <w:right w:val="none" w:sz="0" w:space="0" w:color="auto"/>
      </w:divBdr>
    </w:div>
    <w:div w:id="519859911">
      <w:bodyDiv w:val="1"/>
      <w:marLeft w:val="0"/>
      <w:marRight w:val="0"/>
      <w:marTop w:val="0"/>
      <w:marBottom w:val="0"/>
      <w:divBdr>
        <w:top w:val="none" w:sz="0" w:space="0" w:color="auto"/>
        <w:left w:val="none" w:sz="0" w:space="0" w:color="auto"/>
        <w:bottom w:val="none" w:sz="0" w:space="0" w:color="auto"/>
        <w:right w:val="none" w:sz="0" w:space="0" w:color="auto"/>
      </w:divBdr>
    </w:div>
    <w:div w:id="554198553">
      <w:bodyDiv w:val="1"/>
      <w:marLeft w:val="0"/>
      <w:marRight w:val="0"/>
      <w:marTop w:val="0"/>
      <w:marBottom w:val="0"/>
      <w:divBdr>
        <w:top w:val="none" w:sz="0" w:space="0" w:color="auto"/>
        <w:left w:val="none" w:sz="0" w:space="0" w:color="auto"/>
        <w:bottom w:val="none" w:sz="0" w:space="0" w:color="auto"/>
        <w:right w:val="none" w:sz="0" w:space="0" w:color="auto"/>
      </w:divBdr>
    </w:div>
    <w:div w:id="562525848">
      <w:bodyDiv w:val="1"/>
      <w:marLeft w:val="0"/>
      <w:marRight w:val="0"/>
      <w:marTop w:val="0"/>
      <w:marBottom w:val="0"/>
      <w:divBdr>
        <w:top w:val="none" w:sz="0" w:space="0" w:color="auto"/>
        <w:left w:val="none" w:sz="0" w:space="0" w:color="auto"/>
        <w:bottom w:val="none" w:sz="0" w:space="0" w:color="auto"/>
        <w:right w:val="none" w:sz="0" w:space="0" w:color="auto"/>
      </w:divBdr>
    </w:div>
    <w:div w:id="599340045">
      <w:bodyDiv w:val="1"/>
      <w:marLeft w:val="0"/>
      <w:marRight w:val="0"/>
      <w:marTop w:val="0"/>
      <w:marBottom w:val="0"/>
      <w:divBdr>
        <w:top w:val="none" w:sz="0" w:space="0" w:color="auto"/>
        <w:left w:val="none" w:sz="0" w:space="0" w:color="auto"/>
        <w:bottom w:val="none" w:sz="0" w:space="0" w:color="auto"/>
        <w:right w:val="none" w:sz="0" w:space="0" w:color="auto"/>
      </w:divBdr>
    </w:div>
    <w:div w:id="605578047">
      <w:bodyDiv w:val="1"/>
      <w:marLeft w:val="0"/>
      <w:marRight w:val="0"/>
      <w:marTop w:val="0"/>
      <w:marBottom w:val="0"/>
      <w:divBdr>
        <w:top w:val="none" w:sz="0" w:space="0" w:color="auto"/>
        <w:left w:val="none" w:sz="0" w:space="0" w:color="auto"/>
        <w:bottom w:val="none" w:sz="0" w:space="0" w:color="auto"/>
        <w:right w:val="none" w:sz="0" w:space="0" w:color="auto"/>
      </w:divBdr>
    </w:div>
    <w:div w:id="687027066">
      <w:bodyDiv w:val="1"/>
      <w:marLeft w:val="0"/>
      <w:marRight w:val="0"/>
      <w:marTop w:val="0"/>
      <w:marBottom w:val="0"/>
      <w:divBdr>
        <w:top w:val="none" w:sz="0" w:space="0" w:color="auto"/>
        <w:left w:val="none" w:sz="0" w:space="0" w:color="auto"/>
        <w:bottom w:val="none" w:sz="0" w:space="0" w:color="auto"/>
        <w:right w:val="none" w:sz="0" w:space="0" w:color="auto"/>
      </w:divBdr>
    </w:div>
    <w:div w:id="728503886">
      <w:bodyDiv w:val="1"/>
      <w:marLeft w:val="0"/>
      <w:marRight w:val="0"/>
      <w:marTop w:val="0"/>
      <w:marBottom w:val="0"/>
      <w:divBdr>
        <w:top w:val="none" w:sz="0" w:space="0" w:color="auto"/>
        <w:left w:val="none" w:sz="0" w:space="0" w:color="auto"/>
        <w:bottom w:val="none" w:sz="0" w:space="0" w:color="auto"/>
        <w:right w:val="none" w:sz="0" w:space="0" w:color="auto"/>
      </w:divBdr>
    </w:div>
    <w:div w:id="767506185">
      <w:bodyDiv w:val="1"/>
      <w:marLeft w:val="0"/>
      <w:marRight w:val="0"/>
      <w:marTop w:val="0"/>
      <w:marBottom w:val="0"/>
      <w:divBdr>
        <w:top w:val="none" w:sz="0" w:space="0" w:color="auto"/>
        <w:left w:val="none" w:sz="0" w:space="0" w:color="auto"/>
        <w:bottom w:val="none" w:sz="0" w:space="0" w:color="auto"/>
        <w:right w:val="none" w:sz="0" w:space="0" w:color="auto"/>
      </w:divBdr>
    </w:div>
    <w:div w:id="770517840">
      <w:bodyDiv w:val="1"/>
      <w:marLeft w:val="0"/>
      <w:marRight w:val="0"/>
      <w:marTop w:val="0"/>
      <w:marBottom w:val="0"/>
      <w:divBdr>
        <w:top w:val="none" w:sz="0" w:space="0" w:color="auto"/>
        <w:left w:val="none" w:sz="0" w:space="0" w:color="auto"/>
        <w:bottom w:val="none" w:sz="0" w:space="0" w:color="auto"/>
        <w:right w:val="none" w:sz="0" w:space="0" w:color="auto"/>
      </w:divBdr>
      <w:divsChild>
        <w:div w:id="1447430252">
          <w:marLeft w:val="547"/>
          <w:marRight w:val="0"/>
          <w:marTop w:val="154"/>
          <w:marBottom w:val="0"/>
          <w:divBdr>
            <w:top w:val="none" w:sz="0" w:space="0" w:color="auto"/>
            <w:left w:val="none" w:sz="0" w:space="0" w:color="auto"/>
            <w:bottom w:val="none" w:sz="0" w:space="0" w:color="auto"/>
            <w:right w:val="none" w:sz="0" w:space="0" w:color="auto"/>
          </w:divBdr>
        </w:div>
      </w:divsChild>
    </w:div>
    <w:div w:id="824516395">
      <w:bodyDiv w:val="1"/>
      <w:marLeft w:val="0"/>
      <w:marRight w:val="0"/>
      <w:marTop w:val="0"/>
      <w:marBottom w:val="0"/>
      <w:divBdr>
        <w:top w:val="none" w:sz="0" w:space="0" w:color="auto"/>
        <w:left w:val="none" w:sz="0" w:space="0" w:color="auto"/>
        <w:bottom w:val="none" w:sz="0" w:space="0" w:color="auto"/>
        <w:right w:val="none" w:sz="0" w:space="0" w:color="auto"/>
      </w:divBdr>
    </w:div>
    <w:div w:id="875627062">
      <w:bodyDiv w:val="1"/>
      <w:marLeft w:val="0"/>
      <w:marRight w:val="0"/>
      <w:marTop w:val="0"/>
      <w:marBottom w:val="0"/>
      <w:divBdr>
        <w:top w:val="none" w:sz="0" w:space="0" w:color="auto"/>
        <w:left w:val="none" w:sz="0" w:space="0" w:color="auto"/>
        <w:bottom w:val="none" w:sz="0" w:space="0" w:color="auto"/>
        <w:right w:val="none" w:sz="0" w:space="0" w:color="auto"/>
      </w:divBdr>
      <w:divsChild>
        <w:div w:id="270209612">
          <w:marLeft w:val="547"/>
          <w:marRight w:val="0"/>
          <w:marTop w:val="125"/>
          <w:marBottom w:val="0"/>
          <w:divBdr>
            <w:top w:val="none" w:sz="0" w:space="0" w:color="auto"/>
            <w:left w:val="none" w:sz="0" w:space="0" w:color="auto"/>
            <w:bottom w:val="none" w:sz="0" w:space="0" w:color="auto"/>
            <w:right w:val="none" w:sz="0" w:space="0" w:color="auto"/>
          </w:divBdr>
        </w:div>
        <w:div w:id="649099315">
          <w:marLeft w:val="547"/>
          <w:marRight w:val="0"/>
          <w:marTop w:val="125"/>
          <w:marBottom w:val="0"/>
          <w:divBdr>
            <w:top w:val="none" w:sz="0" w:space="0" w:color="auto"/>
            <w:left w:val="none" w:sz="0" w:space="0" w:color="auto"/>
            <w:bottom w:val="none" w:sz="0" w:space="0" w:color="auto"/>
            <w:right w:val="none" w:sz="0" w:space="0" w:color="auto"/>
          </w:divBdr>
        </w:div>
        <w:div w:id="793602440">
          <w:marLeft w:val="547"/>
          <w:marRight w:val="0"/>
          <w:marTop w:val="125"/>
          <w:marBottom w:val="0"/>
          <w:divBdr>
            <w:top w:val="none" w:sz="0" w:space="0" w:color="auto"/>
            <w:left w:val="none" w:sz="0" w:space="0" w:color="auto"/>
            <w:bottom w:val="none" w:sz="0" w:space="0" w:color="auto"/>
            <w:right w:val="none" w:sz="0" w:space="0" w:color="auto"/>
          </w:divBdr>
        </w:div>
      </w:divsChild>
    </w:div>
    <w:div w:id="941304340">
      <w:bodyDiv w:val="1"/>
      <w:marLeft w:val="0"/>
      <w:marRight w:val="0"/>
      <w:marTop w:val="0"/>
      <w:marBottom w:val="0"/>
      <w:divBdr>
        <w:top w:val="none" w:sz="0" w:space="0" w:color="auto"/>
        <w:left w:val="none" w:sz="0" w:space="0" w:color="auto"/>
        <w:bottom w:val="none" w:sz="0" w:space="0" w:color="auto"/>
        <w:right w:val="none" w:sz="0" w:space="0" w:color="auto"/>
      </w:divBdr>
    </w:div>
    <w:div w:id="1109466740">
      <w:bodyDiv w:val="1"/>
      <w:marLeft w:val="0"/>
      <w:marRight w:val="0"/>
      <w:marTop w:val="0"/>
      <w:marBottom w:val="0"/>
      <w:divBdr>
        <w:top w:val="none" w:sz="0" w:space="0" w:color="auto"/>
        <w:left w:val="none" w:sz="0" w:space="0" w:color="auto"/>
        <w:bottom w:val="none" w:sz="0" w:space="0" w:color="auto"/>
        <w:right w:val="none" w:sz="0" w:space="0" w:color="auto"/>
      </w:divBdr>
    </w:div>
    <w:div w:id="1164935160">
      <w:bodyDiv w:val="1"/>
      <w:marLeft w:val="0"/>
      <w:marRight w:val="0"/>
      <w:marTop w:val="0"/>
      <w:marBottom w:val="0"/>
      <w:divBdr>
        <w:top w:val="none" w:sz="0" w:space="0" w:color="auto"/>
        <w:left w:val="none" w:sz="0" w:space="0" w:color="auto"/>
        <w:bottom w:val="none" w:sz="0" w:space="0" w:color="auto"/>
        <w:right w:val="none" w:sz="0" w:space="0" w:color="auto"/>
      </w:divBdr>
    </w:div>
    <w:div w:id="1226526215">
      <w:bodyDiv w:val="1"/>
      <w:marLeft w:val="0"/>
      <w:marRight w:val="0"/>
      <w:marTop w:val="0"/>
      <w:marBottom w:val="0"/>
      <w:divBdr>
        <w:top w:val="none" w:sz="0" w:space="0" w:color="auto"/>
        <w:left w:val="none" w:sz="0" w:space="0" w:color="auto"/>
        <w:bottom w:val="none" w:sz="0" w:space="0" w:color="auto"/>
        <w:right w:val="none" w:sz="0" w:space="0" w:color="auto"/>
      </w:divBdr>
    </w:div>
    <w:div w:id="1301577083">
      <w:bodyDiv w:val="1"/>
      <w:marLeft w:val="0"/>
      <w:marRight w:val="0"/>
      <w:marTop w:val="0"/>
      <w:marBottom w:val="0"/>
      <w:divBdr>
        <w:top w:val="none" w:sz="0" w:space="0" w:color="auto"/>
        <w:left w:val="none" w:sz="0" w:space="0" w:color="auto"/>
        <w:bottom w:val="none" w:sz="0" w:space="0" w:color="auto"/>
        <w:right w:val="none" w:sz="0" w:space="0" w:color="auto"/>
      </w:divBdr>
    </w:div>
    <w:div w:id="1355300540">
      <w:bodyDiv w:val="1"/>
      <w:marLeft w:val="0"/>
      <w:marRight w:val="0"/>
      <w:marTop w:val="0"/>
      <w:marBottom w:val="0"/>
      <w:divBdr>
        <w:top w:val="none" w:sz="0" w:space="0" w:color="auto"/>
        <w:left w:val="none" w:sz="0" w:space="0" w:color="auto"/>
        <w:bottom w:val="none" w:sz="0" w:space="0" w:color="auto"/>
        <w:right w:val="none" w:sz="0" w:space="0" w:color="auto"/>
      </w:divBdr>
    </w:div>
    <w:div w:id="1374765996">
      <w:bodyDiv w:val="1"/>
      <w:marLeft w:val="0"/>
      <w:marRight w:val="0"/>
      <w:marTop w:val="0"/>
      <w:marBottom w:val="0"/>
      <w:divBdr>
        <w:top w:val="none" w:sz="0" w:space="0" w:color="auto"/>
        <w:left w:val="none" w:sz="0" w:space="0" w:color="auto"/>
        <w:bottom w:val="none" w:sz="0" w:space="0" w:color="auto"/>
        <w:right w:val="none" w:sz="0" w:space="0" w:color="auto"/>
      </w:divBdr>
    </w:div>
    <w:div w:id="1391537504">
      <w:bodyDiv w:val="1"/>
      <w:marLeft w:val="0"/>
      <w:marRight w:val="0"/>
      <w:marTop w:val="0"/>
      <w:marBottom w:val="0"/>
      <w:divBdr>
        <w:top w:val="none" w:sz="0" w:space="0" w:color="auto"/>
        <w:left w:val="none" w:sz="0" w:space="0" w:color="auto"/>
        <w:bottom w:val="none" w:sz="0" w:space="0" w:color="auto"/>
        <w:right w:val="none" w:sz="0" w:space="0" w:color="auto"/>
      </w:divBdr>
    </w:div>
    <w:div w:id="1520897708">
      <w:bodyDiv w:val="1"/>
      <w:marLeft w:val="0"/>
      <w:marRight w:val="0"/>
      <w:marTop w:val="0"/>
      <w:marBottom w:val="0"/>
      <w:divBdr>
        <w:top w:val="none" w:sz="0" w:space="0" w:color="auto"/>
        <w:left w:val="none" w:sz="0" w:space="0" w:color="auto"/>
        <w:bottom w:val="none" w:sz="0" w:space="0" w:color="auto"/>
        <w:right w:val="none" w:sz="0" w:space="0" w:color="auto"/>
      </w:divBdr>
    </w:div>
    <w:div w:id="1530146862">
      <w:bodyDiv w:val="1"/>
      <w:marLeft w:val="0"/>
      <w:marRight w:val="0"/>
      <w:marTop w:val="0"/>
      <w:marBottom w:val="0"/>
      <w:divBdr>
        <w:top w:val="none" w:sz="0" w:space="0" w:color="auto"/>
        <w:left w:val="none" w:sz="0" w:space="0" w:color="auto"/>
        <w:bottom w:val="none" w:sz="0" w:space="0" w:color="auto"/>
        <w:right w:val="none" w:sz="0" w:space="0" w:color="auto"/>
      </w:divBdr>
    </w:div>
    <w:div w:id="1687245399">
      <w:bodyDiv w:val="1"/>
      <w:marLeft w:val="0"/>
      <w:marRight w:val="0"/>
      <w:marTop w:val="0"/>
      <w:marBottom w:val="0"/>
      <w:divBdr>
        <w:top w:val="none" w:sz="0" w:space="0" w:color="auto"/>
        <w:left w:val="none" w:sz="0" w:space="0" w:color="auto"/>
        <w:bottom w:val="none" w:sz="0" w:space="0" w:color="auto"/>
        <w:right w:val="none" w:sz="0" w:space="0" w:color="auto"/>
      </w:divBdr>
    </w:div>
    <w:div w:id="1722055414">
      <w:bodyDiv w:val="1"/>
      <w:marLeft w:val="0"/>
      <w:marRight w:val="0"/>
      <w:marTop w:val="0"/>
      <w:marBottom w:val="0"/>
      <w:divBdr>
        <w:top w:val="none" w:sz="0" w:space="0" w:color="auto"/>
        <w:left w:val="none" w:sz="0" w:space="0" w:color="auto"/>
        <w:bottom w:val="none" w:sz="0" w:space="0" w:color="auto"/>
        <w:right w:val="none" w:sz="0" w:space="0" w:color="auto"/>
      </w:divBdr>
    </w:div>
    <w:div w:id="1774982504">
      <w:bodyDiv w:val="1"/>
      <w:marLeft w:val="0"/>
      <w:marRight w:val="0"/>
      <w:marTop w:val="0"/>
      <w:marBottom w:val="0"/>
      <w:divBdr>
        <w:top w:val="none" w:sz="0" w:space="0" w:color="auto"/>
        <w:left w:val="none" w:sz="0" w:space="0" w:color="auto"/>
        <w:bottom w:val="none" w:sz="0" w:space="0" w:color="auto"/>
        <w:right w:val="none" w:sz="0" w:space="0" w:color="auto"/>
      </w:divBdr>
      <w:divsChild>
        <w:div w:id="76248649">
          <w:marLeft w:val="547"/>
          <w:marRight w:val="0"/>
          <w:marTop w:val="125"/>
          <w:marBottom w:val="0"/>
          <w:divBdr>
            <w:top w:val="none" w:sz="0" w:space="0" w:color="auto"/>
            <w:left w:val="none" w:sz="0" w:space="0" w:color="auto"/>
            <w:bottom w:val="none" w:sz="0" w:space="0" w:color="auto"/>
            <w:right w:val="none" w:sz="0" w:space="0" w:color="auto"/>
          </w:divBdr>
        </w:div>
        <w:div w:id="1452748566">
          <w:marLeft w:val="547"/>
          <w:marRight w:val="0"/>
          <w:marTop w:val="125"/>
          <w:marBottom w:val="0"/>
          <w:divBdr>
            <w:top w:val="none" w:sz="0" w:space="0" w:color="auto"/>
            <w:left w:val="none" w:sz="0" w:space="0" w:color="auto"/>
            <w:bottom w:val="none" w:sz="0" w:space="0" w:color="auto"/>
            <w:right w:val="none" w:sz="0" w:space="0" w:color="auto"/>
          </w:divBdr>
        </w:div>
        <w:div w:id="2097827270">
          <w:marLeft w:val="547"/>
          <w:marRight w:val="0"/>
          <w:marTop w:val="125"/>
          <w:marBottom w:val="0"/>
          <w:divBdr>
            <w:top w:val="none" w:sz="0" w:space="0" w:color="auto"/>
            <w:left w:val="none" w:sz="0" w:space="0" w:color="auto"/>
            <w:bottom w:val="none" w:sz="0" w:space="0" w:color="auto"/>
            <w:right w:val="none" w:sz="0" w:space="0" w:color="auto"/>
          </w:divBdr>
        </w:div>
      </w:divsChild>
    </w:div>
    <w:div w:id="1828940606">
      <w:bodyDiv w:val="1"/>
      <w:marLeft w:val="0"/>
      <w:marRight w:val="0"/>
      <w:marTop w:val="0"/>
      <w:marBottom w:val="0"/>
      <w:divBdr>
        <w:top w:val="none" w:sz="0" w:space="0" w:color="auto"/>
        <w:left w:val="none" w:sz="0" w:space="0" w:color="auto"/>
        <w:bottom w:val="none" w:sz="0" w:space="0" w:color="auto"/>
        <w:right w:val="none" w:sz="0" w:space="0" w:color="auto"/>
      </w:divBdr>
      <w:divsChild>
        <w:div w:id="79642967">
          <w:marLeft w:val="0"/>
          <w:marRight w:val="0"/>
          <w:marTop w:val="0"/>
          <w:marBottom w:val="0"/>
          <w:divBdr>
            <w:top w:val="none" w:sz="0" w:space="0" w:color="auto"/>
            <w:left w:val="none" w:sz="0" w:space="0" w:color="auto"/>
            <w:bottom w:val="none" w:sz="0" w:space="0" w:color="auto"/>
            <w:right w:val="none" w:sz="0" w:space="0" w:color="auto"/>
          </w:divBdr>
        </w:div>
        <w:div w:id="105119814">
          <w:marLeft w:val="0"/>
          <w:marRight w:val="0"/>
          <w:marTop w:val="0"/>
          <w:marBottom w:val="0"/>
          <w:divBdr>
            <w:top w:val="none" w:sz="0" w:space="0" w:color="auto"/>
            <w:left w:val="none" w:sz="0" w:space="0" w:color="auto"/>
            <w:bottom w:val="none" w:sz="0" w:space="0" w:color="auto"/>
            <w:right w:val="none" w:sz="0" w:space="0" w:color="auto"/>
          </w:divBdr>
        </w:div>
        <w:div w:id="140002027">
          <w:marLeft w:val="0"/>
          <w:marRight w:val="0"/>
          <w:marTop w:val="0"/>
          <w:marBottom w:val="0"/>
          <w:divBdr>
            <w:top w:val="none" w:sz="0" w:space="0" w:color="auto"/>
            <w:left w:val="none" w:sz="0" w:space="0" w:color="auto"/>
            <w:bottom w:val="none" w:sz="0" w:space="0" w:color="auto"/>
            <w:right w:val="none" w:sz="0" w:space="0" w:color="auto"/>
          </w:divBdr>
        </w:div>
        <w:div w:id="210654766">
          <w:marLeft w:val="0"/>
          <w:marRight w:val="0"/>
          <w:marTop w:val="0"/>
          <w:marBottom w:val="0"/>
          <w:divBdr>
            <w:top w:val="none" w:sz="0" w:space="0" w:color="auto"/>
            <w:left w:val="none" w:sz="0" w:space="0" w:color="auto"/>
            <w:bottom w:val="none" w:sz="0" w:space="0" w:color="auto"/>
            <w:right w:val="none" w:sz="0" w:space="0" w:color="auto"/>
          </w:divBdr>
        </w:div>
        <w:div w:id="223374431">
          <w:marLeft w:val="0"/>
          <w:marRight w:val="0"/>
          <w:marTop w:val="0"/>
          <w:marBottom w:val="0"/>
          <w:divBdr>
            <w:top w:val="none" w:sz="0" w:space="0" w:color="auto"/>
            <w:left w:val="none" w:sz="0" w:space="0" w:color="auto"/>
            <w:bottom w:val="none" w:sz="0" w:space="0" w:color="auto"/>
            <w:right w:val="none" w:sz="0" w:space="0" w:color="auto"/>
          </w:divBdr>
        </w:div>
        <w:div w:id="246305472">
          <w:marLeft w:val="0"/>
          <w:marRight w:val="0"/>
          <w:marTop w:val="0"/>
          <w:marBottom w:val="0"/>
          <w:divBdr>
            <w:top w:val="none" w:sz="0" w:space="0" w:color="auto"/>
            <w:left w:val="none" w:sz="0" w:space="0" w:color="auto"/>
            <w:bottom w:val="none" w:sz="0" w:space="0" w:color="auto"/>
            <w:right w:val="none" w:sz="0" w:space="0" w:color="auto"/>
          </w:divBdr>
        </w:div>
        <w:div w:id="265381416">
          <w:marLeft w:val="0"/>
          <w:marRight w:val="0"/>
          <w:marTop w:val="0"/>
          <w:marBottom w:val="0"/>
          <w:divBdr>
            <w:top w:val="none" w:sz="0" w:space="0" w:color="auto"/>
            <w:left w:val="none" w:sz="0" w:space="0" w:color="auto"/>
            <w:bottom w:val="none" w:sz="0" w:space="0" w:color="auto"/>
            <w:right w:val="none" w:sz="0" w:space="0" w:color="auto"/>
          </w:divBdr>
        </w:div>
        <w:div w:id="523904793">
          <w:marLeft w:val="0"/>
          <w:marRight w:val="0"/>
          <w:marTop w:val="0"/>
          <w:marBottom w:val="0"/>
          <w:divBdr>
            <w:top w:val="none" w:sz="0" w:space="0" w:color="auto"/>
            <w:left w:val="none" w:sz="0" w:space="0" w:color="auto"/>
            <w:bottom w:val="none" w:sz="0" w:space="0" w:color="auto"/>
            <w:right w:val="none" w:sz="0" w:space="0" w:color="auto"/>
          </w:divBdr>
        </w:div>
        <w:div w:id="573126143">
          <w:marLeft w:val="0"/>
          <w:marRight w:val="0"/>
          <w:marTop w:val="0"/>
          <w:marBottom w:val="0"/>
          <w:divBdr>
            <w:top w:val="none" w:sz="0" w:space="0" w:color="auto"/>
            <w:left w:val="none" w:sz="0" w:space="0" w:color="auto"/>
            <w:bottom w:val="none" w:sz="0" w:space="0" w:color="auto"/>
            <w:right w:val="none" w:sz="0" w:space="0" w:color="auto"/>
          </w:divBdr>
        </w:div>
        <w:div w:id="600332195">
          <w:marLeft w:val="0"/>
          <w:marRight w:val="0"/>
          <w:marTop w:val="0"/>
          <w:marBottom w:val="0"/>
          <w:divBdr>
            <w:top w:val="none" w:sz="0" w:space="0" w:color="auto"/>
            <w:left w:val="none" w:sz="0" w:space="0" w:color="auto"/>
            <w:bottom w:val="none" w:sz="0" w:space="0" w:color="auto"/>
            <w:right w:val="none" w:sz="0" w:space="0" w:color="auto"/>
          </w:divBdr>
        </w:div>
        <w:div w:id="605816862">
          <w:marLeft w:val="0"/>
          <w:marRight w:val="0"/>
          <w:marTop w:val="0"/>
          <w:marBottom w:val="0"/>
          <w:divBdr>
            <w:top w:val="none" w:sz="0" w:space="0" w:color="auto"/>
            <w:left w:val="none" w:sz="0" w:space="0" w:color="auto"/>
            <w:bottom w:val="none" w:sz="0" w:space="0" w:color="auto"/>
            <w:right w:val="none" w:sz="0" w:space="0" w:color="auto"/>
          </w:divBdr>
        </w:div>
        <w:div w:id="662053580">
          <w:marLeft w:val="0"/>
          <w:marRight w:val="0"/>
          <w:marTop w:val="0"/>
          <w:marBottom w:val="0"/>
          <w:divBdr>
            <w:top w:val="none" w:sz="0" w:space="0" w:color="auto"/>
            <w:left w:val="none" w:sz="0" w:space="0" w:color="auto"/>
            <w:bottom w:val="none" w:sz="0" w:space="0" w:color="auto"/>
            <w:right w:val="none" w:sz="0" w:space="0" w:color="auto"/>
          </w:divBdr>
        </w:div>
        <w:div w:id="705643000">
          <w:marLeft w:val="0"/>
          <w:marRight w:val="0"/>
          <w:marTop w:val="0"/>
          <w:marBottom w:val="0"/>
          <w:divBdr>
            <w:top w:val="none" w:sz="0" w:space="0" w:color="auto"/>
            <w:left w:val="none" w:sz="0" w:space="0" w:color="auto"/>
            <w:bottom w:val="none" w:sz="0" w:space="0" w:color="auto"/>
            <w:right w:val="none" w:sz="0" w:space="0" w:color="auto"/>
          </w:divBdr>
        </w:div>
        <w:div w:id="707532814">
          <w:marLeft w:val="0"/>
          <w:marRight w:val="0"/>
          <w:marTop w:val="0"/>
          <w:marBottom w:val="0"/>
          <w:divBdr>
            <w:top w:val="none" w:sz="0" w:space="0" w:color="auto"/>
            <w:left w:val="none" w:sz="0" w:space="0" w:color="auto"/>
            <w:bottom w:val="none" w:sz="0" w:space="0" w:color="auto"/>
            <w:right w:val="none" w:sz="0" w:space="0" w:color="auto"/>
          </w:divBdr>
        </w:div>
        <w:div w:id="837498525">
          <w:marLeft w:val="0"/>
          <w:marRight w:val="0"/>
          <w:marTop w:val="0"/>
          <w:marBottom w:val="0"/>
          <w:divBdr>
            <w:top w:val="none" w:sz="0" w:space="0" w:color="auto"/>
            <w:left w:val="none" w:sz="0" w:space="0" w:color="auto"/>
            <w:bottom w:val="none" w:sz="0" w:space="0" w:color="auto"/>
            <w:right w:val="none" w:sz="0" w:space="0" w:color="auto"/>
          </w:divBdr>
        </w:div>
        <w:div w:id="887181473">
          <w:marLeft w:val="0"/>
          <w:marRight w:val="0"/>
          <w:marTop w:val="0"/>
          <w:marBottom w:val="0"/>
          <w:divBdr>
            <w:top w:val="none" w:sz="0" w:space="0" w:color="auto"/>
            <w:left w:val="none" w:sz="0" w:space="0" w:color="auto"/>
            <w:bottom w:val="none" w:sz="0" w:space="0" w:color="auto"/>
            <w:right w:val="none" w:sz="0" w:space="0" w:color="auto"/>
          </w:divBdr>
        </w:div>
        <w:div w:id="1036197789">
          <w:marLeft w:val="0"/>
          <w:marRight w:val="0"/>
          <w:marTop w:val="0"/>
          <w:marBottom w:val="0"/>
          <w:divBdr>
            <w:top w:val="none" w:sz="0" w:space="0" w:color="auto"/>
            <w:left w:val="none" w:sz="0" w:space="0" w:color="auto"/>
            <w:bottom w:val="none" w:sz="0" w:space="0" w:color="auto"/>
            <w:right w:val="none" w:sz="0" w:space="0" w:color="auto"/>
          </w:divBdr>
        </w:div>
        <w:div w:id="1041704468">
          <w:marLeft w:val="0"/>
          <w:marRight w:val="0"/>
          <w:marTop w:val="0"/>
          <w:marBottom w:val="0"/>
          <w:divBdr>
            <w:top w:val="none" w:sz="0" w:space="0" w:color="auto"/>
            <w:left w:val="none" w:sz="0" w:space="0" w:color="auto"/>
            <w:bottom w:val="none" w:sz="0" w:space="0" w:color="auto"/>
            <w:right w:val="none" w:sz="0" w:space="0" w:color="auto"/>
          </w:divBdr>
        </w:div>
        <w:div w:id="1142430344">
          <w:marLeft w:val="0"/>
          <w:marRight w:val="0"/>
          <w:marTop w:val="0"/>
          <w:marBottom w:val="0"/>
          <w:divBdr>
            <w:top w:val="none" w:sz="0" w:space="0" w:color="auto"/>
            <w:left w:val="none" w:sz="0" w:space="0" w:color="auto"/>
            <w:bottom w:val="none" w:sz="0" w:space="0" w:color="auto"/>
            <w:right w:val="none" w:sz="0" w:space="0" w:color="auto"/>
          </w:divBdr>
        </w:div>
        <w:div w:id="1147934020">
          <w:marLeft w:val="0"/>
          <w:marRight w:val="0"/>
          <w:marTop w:val="0"/>
          <w:marBottom w:val="0"/>
          <w:divBdr>
            <w:top w:val="none" w:sz="0" w:space="0" w:color="auto"/>
            <w:left w:val="none" w:sz="0" w:space="0" w:color="auto"/>
            <w:bottom w:val="none" w:sz="0" w:space="0" w:color="auto"/>
            <w:right w:val="none" w:sz="0" w:space="0" w:color="auto"/>
          </w:divBdr>
        </w:div>
        <w:div w:id="1179589221">
          <w:marLeft w:val="0"/>
          <w:marRight w:val="0"/>
          <w:marTop w:val="0"/>
          <w:marBottom w:val="0"/>
          <w:divBdr>
            <w:top w:val="none" w:sz="0" w:space="0" w:color="auto"/>
            <w:left w:val="none" w:sz="0" w:space="0" w:color="auto"/>
            <w:bottom w:val="none" w:sz="0" w:space="0" w:color="auto"/>
            <w:right w:val="none" w:sz="0" w:space="0" w:color="auto"/>
          </w:divBdr>
        </w:div>
        <w:div w:id="1202937387">
          <w:marLeft w:val="0"/>
          <w:marRight w:val="0"/>
          <w:marTop w:val="0"/>
          <w:marBottom w:val="0"/>
          <w:divBdr>
            <w:top w:val="none" w:sz="0" w:space="0" w:color="auto"/>
            <w:left w:val="none" w:sz="0" w:space="0" w:color="auto"/>
            <w:bottom w:val="none" w:sz="0" w:space="0" w:color="auto"/>
            <w:right w:val="none" w:sz="0" w:space="0" w:color="auto"/>
          </w:divBdr>
        </w:div>
        <w:div w:id="1223177898">
          <w:marLeft w:val="0"/>
          <w:marRight w:val="0"/>
          <w:marTop w:val="0"/>
          <w:marBottom w:val="0"/>
          <w:divBdr>
            <w:top w:val="none" w:sz="0" w:space="0" w:color="auto"/>
            <w:left w:val="none" w:sz="0" w:space="0" w:color="auto"/>
            <w:bottom w:val="none" w:sz="0" w:space="0" w:color="auto"/>
            <w:right w:val="none" w:sz="0" w:space="0" w:color="auto"/>
          </w:divBdr>
        </w:div>
        <w:div w:id="1284657259">
          <w:marLeft w:val="0"/>
          <w:marRight w:val="0"/>
          <w:marTop w:val="0"/>
          <w:marBottom w:val="0"/>
          <w:divBdr>
            <w:top w:val="none" w:sz="0" w:space="0" w:color="auto"/>
            <w:left w:val="none" w:sz="0" w:space="0" w:color="auto"/>
            <w:bottom w:val="none" w:sz="0" w:space="0" w:color="auto"/>
            <w:right w:val="none" w:sz="0" w:space="0" w:color="auto"/>
          </w:divBdr>
        </w:div>
        <w:div w:id="1422678483">
          <w:marLeft w:val="0"/>
          <w:marRight w:val="0"/>
          <w:marTop w:val="0"/>
          <w:marBottom w:val="0"/>
          <w:divBdr>
            <w:top w:val="none" w:sz="0" w:space="0" w:color="auto"/>
            <w:left w:val="none" w:sz="0" w:space="0" w:color="auto"/>
            <w:bottom w:val="none" w:sz="0" w:space="0" w:color="auto"/>
            <w:right w:val="none" w:sz="0" w:space="0" w:color="auto"/>
          </w:divBdr>
        </w:div>
        <w:div w:id="1465153869">
          <w:marLeft w:val="0"/>
          <w:marRight w:val="0"/>
          <w:marTop w:val="0"/>
          <w:marBottom w:val="0"/>
          <w:divBdr>
            <w:top w:val="none" w:sz="0" w:space="0" w:color="auto"/>
            <w:left w:val="none" w:sz="0" w:space="0" w:color="auto"/>
            <w:bottom w:val="none" w:sz="0" w:space="0" w:color="auto"/>
            <w:right w:val="none" w:sz="0" w:space="0" w:color="auto"/>
          </w:divBdr>
        </w:div>
        <w:div w:id="1506944543">
          <w:marLeft w:val="0"/>
          <w:marRight w:val="0"/>
          <w:marTop w:val="0"/>
          <w:marBottom w:val="0"/>
          <w:divBdr>
            <w:top w:val="none" w:sz="0" w:space="0" w:color="auto"/>
            <w:left w:val="none" w:sz="0" w:space="0" w:color="auto"/>
            <w:bottom w:val="none" w:sz="0" w:space="0" w:color="auto"/>
            <w:right w:val="none" w:sz="0" w:space="0" w:color="auto"/>
          </w:divBdr>
        </w:div>
        <w:div w:id="1562251131">
          <w:marLeft w:val="0"/>
          <w:marRight w:val="0"/>
          <w:marTop w:val="0"/>
          <w:marBottom w:val="0"/>
          <w:divBdr>
            <w:top w:val="none" w:sz="0" w:space="0" w:color="auto"/>
            <w:left w:val="none" w:sz="0" w:space="0" w:color="auto"/>
            <w:bottom w:val="none" w:sz="0" w:space="0" w:color="auto"/>
            <w:right w:val="none" w:sz="0" w:space="0" w:color="auto"/>
          </w:divBdr>
        </w:div>
        <w:div w:id="1592616902">
          <w:marLeft w:val="0"/>
          <w:marRight w:val="0"/>
          <w:marTop w:val="0"/>
          <w:marBottom w:val="0"/>
          <w:divBdr>
            <w:top w:val="none" w:sz="0" w:space="0" w:color="auto"/>
            <w:left w:val="none" w:sz="0" w:space="0" w:color="auto"/>
            <w:bottom w:val="none" w:sz="0" w:space="0" w:color="auto"/>
            <w:right w:val="none" w:sz="0" w:space="0" w:color="auto"/>
          </w:divBdr>
        </w:div>
        <w:div w:id="1665090431">
          <w:marLeft w:val="0"/>
          <w:marRight w:val="0"/>
          <w:marTop w:val="0"/>
          <w:marBottom w:val="0"/>
          <w:divBdr>
            <w:top w:val="none" w:sz="0" w:space="0" w:color="auto"/>
            <w:left w:val="none" w:sz="0" w:space="0" w:color="auto"/>
            <w:bottom w:val="none" w:sz="0" w:space="0" w:color="auto"/>
            <w:right w:val="none" w:sz="0" w:space="0" w:color="auto"/>
          </w:divBdr>
        </w:div>
        <w:div w:id="1820995897">
          <w:marLeft w:val="0"/>
          <w:marRight w:val="0"/>
          <w:marTop w:val="0"/>
          <w:marBottom w:val="0"/>
          <w:divBdr>
            <w:top w:val="none" w:sz="0" w:space="0" w:color="auto"/>
            <w:left w:val="none" w:sz="0" w:space="0" w:color="auto"/>
            <w:bottom w:val="none" w:sz="0" w:space="0" w:color="auto"/>
            <w:right w:val="none" w:sz="0" w:space="0" w:color="auto"/>
          </w:divBdr>
        </w:div>
        <w:div w:id="1879851006">
          <w:marLeft w:val="0"/>
          <w:marRight w:val="0"/>
          <w:marTop w:val="0"/>
          <w:marBottom w:val="0"/>
          <w:divBdr>
            <w:top w:val="none" w:sz="0" w:space="0" w:color="auto"/>
            <w:left w:val="none" w:sz="0" w:space="0" w:color="auto"/>
            <w:bottom w:val="none" w:sz="0" w:space="0" w:color="auto"/>
            <w:right w:val="none" w:sz="0" w:space="0" w:color="auto"/>
          </w:divBdr>
        </w:div>
        <w:div w:id="1928923281">
          <w:marLeft w:val="0"/>
          <w:marRight w:val="0"/>
          <w:marTop w:val="0"/>
          <w:marBottom w:val="0"/>
          <w:divBdr>
            <w:top w:val="none" w:sz="0" w:space="0" w:color="auto"/>
            <w:left w:val="none" w:sz="0" w:space="0" w:color="auto"/>
            <w:bottom w:val="none" w:sz="0" w:space="0" w:color="auto"/>
            <w:right w:val="none" w:sz="0" w:space="0" w:color="auto"/>
          </w:divBdr>
        </w:div>
        <w:div w:id="1943758110">
          <w:marLeft w:val="0"/>
          <w:marRight w:val="0"/>
          <w:marTop w:val="0"/>
          <w:marBottom w:val="0"/>
          <w:divBdr>
            <w:top w:val="none" w:sz="0" w:space="0" w:color="auto"/>
            <w:left w:val="none" w:sz="0" w:space="0" w:color="auto"/>
            <w:bottom w:val="none" w:sz="0" w:space="0" w:color="auto"/>
            <w:right w:val="none" w:sz="0" w:space="0" w:color="auto"/>
          </w:divBdr>
        </w:div>
        <w:div w:id="2010861171">
          <w:marLeft w:val="0"/>
          <w:marRight w:val="0"/>
          <w:marTop w:val="0"/>
          <w:marBottom w:val="0"/>
          <w:divBdr>
            <w:top w:val="none" w:sz="0" w:space="0" w:color="auto"/>
            <w:left w:val="none" w:sz="0" w:space="0" w:color="auto"/>
            <w:bottom w:val="none" w:sz="0" w:space="0" w:color="auto"/>
            <w:right w:val="none" w:sz="0" w:space="0" w:color="auto"/>
          </w:divBdr>
        </w:div>
        <w:div w:id="2081169732">
          <w:marLeft w:val="0"/>
          <w:marRight w:val="0"/>
          <w:marTop w:val="0"/>
          <w:marBottom w:val="0"/>
          <w:divBdr>
            <w:top w:val="none" w:sz="0" w:space="0" w:color="auto"/>
            <w:left w:val="none" w:sz="0" w:space="0" w:color="auto"/>
            <w:bottom w:val="none" w:sz="0" w:space="0" w:color="auto"/>
            <w:right w:val="none" w:sz="0" w:space="0" w:color="auto"/>
          </w:divBdr>
        </w:div>
        <w:div w:id="2102528073">
          <w:marLeft w:val="0"/>
          <w:marRight w:val="0"/>
          <w:marTop w:val="0"/>
          <w:marBottom w:val="0"/>
          <w:divBdr>
            <w:top w:val="none" w:sz="0" w:space="0" w:color="auto"/>
            <w:left w:val="none" w:sz="0" w:space="0" w:color="auto"/>
            <w:bottom w:val="none" w:sz="0" w:space="0" w:color="auto"/>
            <w:right w:val="none" w:sz="0" w:space="0" w:color="auto"/>
          </w:divBdr>
        </w:div>
      </w:divsChild>
    </w:div>
    <w:div w:id="1926646455">
      <w:bodyDiv w:val="1"/>
      <w:marLeft w:val="0"/>
      <w:marRight w:val="0"/>
      <w:marTop w:val="0"/>
      <w:marBottom w:val="0"/>
      <w:divBdr>
        <w:top w:val="none" w:sz="0" w:space="0" w:color="auto"/>
        <w:left w:val="none" w:sz="0" w:space="0" w:color="auto"/>
        <w:bottom w:val="none" w:sz="0" w:space="0" w:color="auto"/>
        <w:right w:val="none" w:sz="0" w:space="0" w:color="auto"/>
      </w:divBdr>
    </w:div>
    <w:div w:id="1937128281">
      <w:bodyDiv w:val="1"/>
      <w:marLeft w:val="0"/>
      <w:marRight w:val="0"/>
      <w:marTop w:val="0"/>
      <w:marBottom w:val="0"/>
      <w:divBdr>
        <w:top w:val="none" w:sz="0" w:space="0" w:color="auto"/>
        <w:left w:val="none" w:sz="0" w:space="0" w:color="auto"/>
        <w:bottom w:val="none" w:sz="0" w:space="0" w:color="auto"/>
        <w:right w:val="none" w:sz="0" w:space="0" w:color="auto"/>
      </w:divBdr>
    </w:div>
    <w:div w:id="1967395231">
      <w:bodyDiv w:val="1"/>
      <w:marLeft w:val="0"/>
      <w:marRight w:val="0"/>
      <w:marTop w:val="0"/>
      <w:marBottom w:val="0"/>
      <w:divBdr>
        <w:top w:val="none" w:sz="0" w:space="0" w:color="auto"/>
        <w:left w:val="none" w:sz="0" w:space="0" w:color="auto"/>
        <w:bottom w:val="none" w:sz="0" w:space="0" w:color="auto"/>
        <w:right w:val="none" w:sz="0" w:space="0" w:color="auto"/>
      </w:divBdr>
    </w:div>
    <w:div w:id="1996445814">
      <w:bodyDiv w:val="1"/>
      <w:marLeft w:val="0"/>
      <w:marRight w:val="0"/>
      <w:marTop w:val="0"/>
      <w:marBottom w:val="0"/>
      <w:divBdr>
        <w:top w:val="none" w:sz="0" w:space="0" w:color="auto"/>
        <w:left w:val="none" w:sz="0" w:space="0" w:color="auto"/>
        <w:bottom w:val="none" w:sz="0" w:space="0" w:color="auto"/>
        <w:right w:val="none" w:sz="0" w:space="0" w:color="auto"/>
      </w:divBdr>
    </w:div>
    <w:div w:id="2018077042">
      <w:bodyDiv w:val="1"/>
      <w:marLeft w:val="0"/>
      <w:marRight w:val="0"/>
      <w:marTop w:val="0"/>
      <w:marBottom w:val="0"/>
      <w:divBdr>
        <w:top w:val="none" w:sz="0" w:space="0" w:color="auto"/>
        <w:left w:val="none" w:sz="0" w:space="0" w:color="auto"/>
        <w:bottom w:val="none" w:sz="0" w:space="0" w:color="auto"/>
        <w:right w:val="none" w:sz="0" w:space="0" w:color="auto"/>
      </w:divBdr>
    </w:div>
    <w:div w:id="2116320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e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'Лист1'!$A$2:$A$5</c:f>
              <c:strCache>
                <c:ptCount val="4"/>
                <c:pt idx="0">
                  <c:v>сільськогосподарські угіддя </c:v>
                </c:pt>
                <c:pt idx="1">
                  <c:v>землі лісового призначення </c:v>
                </c:pt>
                <c:pt idx="2">
                  <c:v>землі житлової та громадської забудовани </c:v>
                </c:pt>
                <c:pt idx="3">
                  <c:v>землі водного фонду </c:v>
                </c:pt>
              </c:strCache>
            </c:strRef>
          </c:cat>
          <c:val>
            <c:numRef>
              <c:f>'Лист1'!$B$2:$B$5</c:f>
              <c:numCache>
                <c:formatCode>General</c:formatCode>
                <c:ptCount val="4"/>
                <c:pt idx="0">
                  <c:v>50.8</c:v>
                </c:pt>
                <c:pt idx="1">
                  <c:v>41.1</c:v>
                </c:pt>
                <c:pt idx="2">
                  <c:v>2.2999999999999998</c:v>
                </c:pt>
                <c:pt idx="3">
                  <c:v>5.6</c:v>
                </c:pt>
              </c:numCache>
            </c:numRef>
          </c:val>
          <c:extLst>
            <c:ext xmlns:c16="http://schemas.microsoft.com/office/drawing/2014/chart" uri="{C3380CC4-5D6E-409C-BE32-E72D297353CC}">
              <c16:uniqueId val="{00000000-34EB-4551-8B43-FD912D2B0500}"/>
            </c:ext>
          </c:extLst>
        </c:ser>
        <c:dLbls>
          <c:showLegendKey val="0"/>
          <c:showVal val="0"/>
          <c:showCatName val="1"/>
          <c:showSerName val="0"/>
          <c:showPercent val="1"/>
          <c:showBubbleSize val="0"/>
          <c:showLeaderLines val="1"/>
        </c:dLbls>
      </c:pie3DChart>
    </c:plotArea>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cap="all" spc="150" baseline="0">
                <a:solidFill>
                  <a:schemeClr val="tx1">
                    <a:lumMod val="50000"/>
                    <a:lumOff val="50000"/>
                  </a:schemeClr>
                </a:solidFill>
                <a:latin typeface="+mn-lt"/>
                <a:ea typeface="+mn-ea"/>
                <a:cs typeface="+mn-cs"/>
              </a:defRPr>
            </a:pPr>
            <a:r>
              <a:rPr lang="ru-RU" sz="1000" baseline="0"/>
              <a:t>Рис.4. динаміка чисельності наявного населення</a:t>
            </a:r>
          </a:p>
        </c:rich>
      </c:tx>
      <c:overlay val="0"/>
      <c:spPr>
        <a:noFill/>
        <a:ln>
          <a:noFill/>
        </a:ln>
        <a:effectLst/>
      </c:spPr>
      <c:txPr>
        <a:bodyPr rot="0" spcFirstLastPara="1" vertOverflow="ellipsis" vert="horz" wrap="square" anchor="ctr" anchorCtr="1"/>
        <a:lstStyle/>
        <a:p>
          <a:pPr>
            <a:defRPr sz="1000" b="1" i="0" u="none" strike="noStrike" kern="1200" cap="all" spc="150" baseline="0">
              <a:solidFill>
                <a:schemeClr val="tx1">
                  <a:lumMod val="50000"/>
                  <a:lumOff val="50000"/>
                </a:schemeClr>
              </a:solidFill>
              <a:latin typeface="+mn-lt"/>
              <a:ea typeface="+mn-ea"/>
              <a:cs typeface="+mn-cs"/>
            </a:defRPr>
          </a:pPr>
          <a:endParaRPr lang="ru-RU"/>
        </a:p>
      </c:txPr>
    </c:title>
    <c:autoTitleDeleted val="0"/>
    <c:plotArea>
      <c:layout/>
      <c:barChart>
        <c:barDir val="col"/>
        <c:grouping val="stacked"/>
        <c:varyColors val="0"/>
        <c:ser>
          <c:idx val="0"/>
          <c:order val="0"/>
          <c:tx>
            <c:strRef>
              <c:f>Лист1!$B$1</c:f>
              <c:strCache>
                <c:ptCount val="1"/>
                <c:pt idx="0">
                  <c:v>Ряд 1</c:v>
                </c:pt>
              </c:strCache>
            </c:strRef>
          </c:tx>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Лист1!$A$2:$A$6</c:f>
              <c:strCache>
                <c:ptCount val="5"/>
                <c:pt idx="0">
                  <c:v>2016 рік</c:v>
                </c:pt>
                <c:pt idx="1">
                  <c:v>2017 рік</c:v>
                </c:pt>
                <c:pt idx="2">
                  <c:v>2018 рік</c:v>
                </c:pt>
                <c:pt idx="3">
                  <c:v>2019 рік</c:v>
                </c:pt>
                <c:pt idx="4">
                  <c:v>2020 рік</c:v>
                </c:pt>
              </c:strCache>
            </c:strRef>
          </c:cat>
          <c:val>
            <c:numRef>
              <c:f>Лист1!$B$2:$B$6</c:f>
              <c:numCache>
                <c:formatCode>General</c:formatCode>
                <c:ptCount val="5"/>
                <c:pt idx="0">
                  <c:v>5087</c:v>
                </c:pt>
                <c:pt idx="1">
                  <c:v>5033</c:v>
                </c:pt>
                <c:pt idx="2">
                  <c:v>5037</c:v>
                </c:pt>
                <c:pt idx="3">
                  <c:v>5006</c:v>
                </c:pt>
                <c:pt idx="4">
                  <c:v>5011</c:v>
                </c:pt>
              </c:numCache>
            </c:numRef>
          </c:val>
          <c:extLst>
            <c:ext xmlns:c16="http://schemas.microsoft.com/office/drawing/2014/chart" uri="{C3380CC4-5D6E-409C-BE32-E72D297353CC}">
              <c16:uniqueId val="{00000000-A833-4E99-8D53-37FA9F1AF08D}"/>
            </c:ext>
          </c:extLst>
        </c:ser>
        <c:ser>
          <c:idx val="1"/>
          <c:order val="1"/>
          <c:tx>
            <c:strRef>
              <c:f>Лист1!$C$1</c:f>
              <c:strCache>
                <c:ptCount val="1"/>
                <c:pt idx="0">
                  <c:v>Ряд 2</c:v>
                </c:pt>
              </c:strCache>
            </c:strRef>
          </c:tx>
          <c:spPr>
            <a:pattFill prst="narHorz">
              <a:fgClr>
                <a:schemeClr val="accent2"/>
              </a:fgClr>
              <a:bgClr>
                <a:schemeClr val="accent2">
                  <a:lumMod val="20000"/>
                  <a:lumOff val="80000"/>
                </a:schemeClr>
              </a:bgClr>
            </a:pattFill>
            <a:ln>
              <a:noFill/>
            </a:ln>
            <a:effectLst>
              <a:innerShdw blurRad="114300">
                <a:schemeClr val="accent2"/>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Лист1!$A$2:$A$6</c:f>
              <c:strCache>
                <c:ptCount val="5"/>
                <c:pt idx="0">
                  <c:v>2016 рік</c:v>
                </c:pt>
                <c:pt idx="1">
                  <c:v>2017 рік</c:v>
                </c:pt>
                <c:pt idx="2">
                  <c:v>2018 рік</c:v>
                </c:pt>
                <c:pt idx="3">
                  <c:v>2019 рік</c:v>
                </c:pt>
                <c:pt idx="4">
                  <c:v>2020 рік</c:v>
                </c:pt>
              </c:strCache>
            </c:strRef>
          </c:cat>
          <c:val>
            <c:numRef>
              <c:f>Лист1!$C$2:$C$6</c:f>
              <c:numCache>
                <c:formatCode>General</c:formatCode>
                <c:ptCount val="5"/>
                <c:pt idx="1">
                  <c:v>-1.1000000000000001</c:v>
                </c:pt>
                <c:pt idx="2">
                  <c:v>7.0000000000000021E-2</c:v>
                </c:pt>
                <c:pt idx="3">
                  <c:v>-0.60000000000000009</c:v>
                </c:pt>
                <c:pt idx="4">
                  <c:v>1.1000000000000001</c:v>
                </c:pt>
              </c:numCache>
            </c:numRef>
          </c:val>
          <c:extLst>
            <c:ext xmlns:c16="http://schemas.microsoft.com/office/drawing/2014/chart" uri="{C3380CC4-5D6E-409C-BE32-E72D297353CC}">
              <c16:uniqueId val="{00000001-A833-4E99-8D53-37FA9F1AF08D}"/>
            </c:ext>
          </c:extLst>
        </c:ser>
        <c:ser>
          <c:idx val="2"/>
          <c:order val="2"/>
          <c:tx>
            <c:strRef>
              <c:f>Лист1!$D$1</c:f>
              <c:strCache>
                <c:ptCount val="1"/>
                <c:pt idx="0">
                  <c:v>Столбец1</c:v>
                </c:pt>
              </c:strCache>
            </c:strRef>
          </c:tx>
          <c:spPr>
            <a:pattFill prst="narHorz">
              <a:fgClr>
                <a:schemeClr val="accent3"/>
              </a:fgClr>
              <a:bgClr>
                <a:schemeClr val="accent3">
                  <a:lumMod val="20000"/>
                  <a:lumOff val="80000"/>
                </a:schemeClr>
              </a:bgClr>
            </a:pattFill>
            <a:ln>
              <a:noFill/>
            </a:ln>
            <a:effectLst>
              <a:innerShdw blurRad="114300">
                <a:schemeClr val="accent3"/>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Лист1!$A$2:$A$6</c:f>
              <c:strCache>
                <c:ptCount val="5"/>
                <c:pt idx="0">
                  <c:v>2016 рік</c:v>
                </c:pt>
                <c:pt idx="1">
                  <c:v>2017 рік</c:v>
                </c:pt>
                <c:pt idx="2">
                  <c:v>2018 рік</c:v>
                </c:pt>
                <c:pt idx="3">
                  <c:v>2019 рік</c:v>
                </c:pt>
                <c:pt idx="4">
                  <c:v>2020 рік</c:v>
                </c:pt>
              </c:strCache>
            </c:strRef>
          </c:cat>
          <c:val>
            <c:numRef>
              <c:f>Лист1!$D$2:$D$6</c:f>
              <c:numCache>
                <c:formatCode>General</c:formatCode>
                <c:ptCount val="5"/>
              </c:numCache>
            </c:numRef>
          </c:val>
          <c:extLst>
            <c:ext xmlns:c16="http://schemas.microsoft.com/office/drawing/2014/chart" uri="{C3380CC4-5D6E-409C-BE32-E72D297353CC}">
              <c16:uniqueId val="{00000002-A833-4E99-8D53-37FA9F1AF08D}"/>
            </c:ext>
          </c:extLst>
        </c:ser>
        <c:dLbls>
          <c:showLegendKey val="0"/>
          <c:showVal val="1"/>
          <c:showCatName val="0"/>
          <c:showSerName val="0"/>
          <c:showPercent val="0"/>
          <c:showBubbleSize val="0"/>
        </c:dLbls>
        <c:gapWidth val="150"/>
        <c:overlap val="100"/>
        <c:axId val="132027424"/>
        <c:axId val="132027984"/>
      </c:barChart>
      <c:catAx>
        <c:axId val="132027424"/>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2027984"/>
        <c:crosses val="autoZero"/>
        <c:auto val="1"/>
        <c:lblAlgn val="ctr"/>
        <c:lblOffset val="100"/>
        <c:noMultiLvlLbl val="0"/>
      </c:catAx>
      <c:valAx>
        <c:axId val="132027984"/>
        <c:scaling>
          <c:orientation val="minMax"/>
        </c:scaling>
        <c:delete val="0"/>
        <c:axPos val="l"/>
        <c:majorGridlines>
          <c:spPr>
            <a:ln>
              <a:solidFill>
                <a:schemeClr val="tx1">
                  <a:lumMod val="15000"/>
                  <a:lumOff val="85000"/>
                </a:schemeClr>
              </a:solidFill>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2027424"/>
        <c:crosses val="autoZero"/>
        <c:crossBetween val="between"/>
      </c:valAx>
      <c:spPr>
        <a:solidFill>
          <a:srgbClr val="00B050"/>
        </a:solidFill>
        <a:ln>
          <a:noFill/>
        </a:ln>
        <a:effectLst/>
      </c:spPr>
    </c:plotArea>
    <c:plotVisOnly val="1"/>
    <c:dispBlanksAs val="gap"/>
    <c:showDLblsOverMax val="0"/>
  </c:chart>
  <c:spPr>
    <a:solidFill>
      <a:srgbClr val="92D050"/>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4907407407407413E-2"/>
          <c:y val="0.14377390635066825"/>
          <c:w val="0.82407407407407407"/>
          <c:h val="0.82667514171931145"/>
        </c:manualLayout>
      </c:layout>
      <c:pie3DChart>
        <c:varyColors val="1"/>
        <c:ser>
          <c:idx val="0"/>
          <c:order val="0"/>
          <c:tx>
            <c:strRef>
              <c:f>Лист1!$B$1</c:f>
              <c:strCache>
                <c:ptCount val="1"/>
                <c:pt idx="0">
                  <c:v>Продажи</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4D5E-42A7-8B67-033630109E25}"/>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2-4D5E-42A7-8B67-033630109E25}"/>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4D5E-42A7-8B67-033630109E25}"/>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4-4D5E-42A7-8B67-033630109E25}"/>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4D5E-42A7-8B67-033630109E25}"/>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outEnd"/>
              <c:showLegendKey val="0"/>
              <c:showVal val="0"/>
              <c:showCatName val="1"/>
              <c:showSerName val="0"/>
              <c:showPercent val="1"/>
              <c:showBubbleSize val="0"/>
              <c:extLst>
                <c:ext xmlns:c16="http://schemas.microsoft.com/office/drawing/2014/chart" uri="{C3380CC4-5D6E-409C-BE32-E72D297353CC}">
                  <c16:uniqueId val="{00000001-4D5E-42A7-8B67-033630109E25}"/>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ru-RU"/>
                </a:p>
              </c:txPr>
              <c:dLblPos val="outEnd"/>
              <c:showLegendKey val="0"/>
              <c:showVal val="0"/>
              <c:showCatName val="1"/>
              <c:showSerName val="0"/>
              <c:showPercent val="1"/>
              <c:showBubbleSize val="0"/>
              <c:extLst>
                <c:ext xmlns:c16="http://schemas.microsoft.com/office/drawing/2014/chart" uri="{C3380CC4-5D6E-409C-BE32-E72D297353CC}">
                  <c16:uniqueId val="{00000002-4D5E-42A7-8B67-033630109E25}"/>
                </c:ext>
              </c:extLst>
            </c:dLbl>
            <c:dLbl>
              <c:idx val="2"/>
              <c:layout>
                <c:manualLayout>
                  <c:x val="3.125E-2"/>
                  <c:y val="-1.1904761904761904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accent3"/>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layout>
                    <c:manualLayout>
                      <c:w val="0.23909722222222221"/>
                      <c:h val="8.4960317460317458E-2"/>
                    </c:manualLayout>
                  </c15:layout>
                </c:ext>
                <c:ext xmlns:c16="http://schemas.microsoft.com/office/drawing/2014/chart" uri="{C3380CC4-5D6E-409C-BE32-E72D297353CC}">
                  <c16:uniqueId val="{00000003-4D5E-42A7-8B67-033630109E25}"/>
                </c:ext>
              </c:extLst>
            </c:dLbl>
            <c:dLbl>
              <c:idx val="3"/>
              <c:layout>
                <c:manualLayout>
                  <c:x val="6.25E-2"/>
                  <c:y val="-5.4915201327533974E-3"/>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accent4"/>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layout>
                    <c:manualLayout>
                      <c:w val="0.19876148293963256"/>
                      <c:h val="5.3618890719384957E-2"/>
                    </c:manualLayout>
                  </c15:layout>
                </c:ext>
                <c:ext xmlns:c16="http://schemas.microsoft.com/office/drawing/2014/chart" uri="{C3380CC4-5D6E-409C-BE32-E72D297353CC}">
                  <c16:uniqueId val="{00000004-4D5E-42A7-8B67-033630109E25}"/>
                </c:ext>
              </c:extLst>
            </c:dLbl>
            <c:dLbl>
              <c:idx val="4"/>
              <c:layout>
                <c:manualLayout>
                  <c:x val="0.14814814814814814"/>
                  <c:y val="0"/>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D5E-42A7-8B67-033630109E25}"/>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Лист1!$A$2:$A$6</c:f>
              <c:strCache>
                <c:ptCount val="5"/>
                <c:pt idx="0">
                  <c:v>податок на доходи з фізичних осіб</c:v>
                </c:pt>
                <c:pt idx="1">
                  <c:v>податок на майно</c:v>
                </c:pt>
                <c:pt idx="2">
                  <c:v>єдиний податок</c:v>
                </c:pt>
                <c:pt idx="3">
                  <c:v>акцизний податок</c:v>
                </c:pt>
                <c:pt idx="4">
                  <c:v>рентна плата та плата за використання інших природних ресурсів</c:v>
                </c:pt>
              </c:strCache>
            </c:strRef>
          </c:cat>
          <c:val>
            <c:numRef>
              <c:f>Лист1!$B$2:$B$6</c:f>
              <c:numCache>
                <c:formatCode>General</c:formatCode>
                <c:ptCount val="5"/>
                <c:pt idx="0">
                  <c:v>37.5</c:v>
                </c:pt>
                <c:pt idx="1">
                  <c:v>38.5</c:v>
                </c:pt>
                <c:pt idx="2">
                  <c:v>15.9</c:v>
                </c:pt>
                <c:pt idx="3">
                  <c:v>0.8</c:v>
                </c:pt>
                <c:pt idx="4">
                  <c:v>4.4000000000000004</c:v>
                </c:pt>
              </c:numCache>
            </c:numRef>
          </c:val>
          <c:extLst>
            <c:ext xmlns:c16="http://schemas.microsoft.com/office/drawing/2014/chart" uri="{C3380CC4-5D6E-409C-BE32-E72D297353CC}">
              <c16:uniqueId val="{00000000-4D5E-42A7-8B67-033630109E25}"/>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9">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ln w="19050" cap="flat" cmpd="sng" algn="ctr">
        <a:solidFill>
          <a:schemeClr val="tx1">
            <a:lumMod val="25000"/>
            <a:lumOff val="75000"/>
          </a:schemeClr>
        </a:solidFill>
        <a:round/>
      </a:ln>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иний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899F03-A901-4732-B719-E7B12313F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7790</TotalTime>
  <Pages>98</Pages>
  <Words>33371</Words>
  <Characters>190218</Characters>
  <Application>Microsoft Office Word</Application>
  <DocSecurity>0</DocSecurity>
  <Lines>1585</Lines>
  <Paragraphs>446</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223143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Щербатюк Сергій</dc:creator>
  <cp:lastModifiedBy>hp</cp:lastModifiedBy>
  <cp:revision>2710</cp:revision>
  <cp:lastPrinted>2020-02-25T14:00:00Z</cp:lastPrinted>
  <dcterms:created xsi:type="dcterms:W3CDTF">2020-01-16T14:36:00Z</dcterms:created>
  <dcterms:modified xsi:type="dcterms:W3CDTF">2020-04-24T08:11:00Z</dcterms:modified>
</cp:coreProperties>
</file>