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81B" w:rsidRDefault="00EF281B" w:rsidP="00EF28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81B" w:rsidRDefault="00EF281B" w:rsidP="00EF28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EF281B" w:rsidRDefault="00EF281B" w:rsidP="00EF28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EF281B" w:rsidRDefault="00EF281B" w:rsidP="00EF28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ЗАРІЧНЕНСЬКОГО РАЙОНУ РІВНЕНСЬКОЇ ОБЛАСТІ</w:t>
      </w:r>
    </w:p>
    <w:p w:rsidR="00EF281B" w:rsidRDefault="00BC4C7A" w:rsidP="00EF28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(восьме</w:t>
      </w:r>
      <w:r w:rsidR="00EF281B">
        <w:rPr>
          <w:rFonts w:ascii="Times New Roman" w:eastAsia="Times New Roman" w:hAnsi="Times New Roman" w:cs="Times New Roman"/>
          <w:b/>
          <w:sz w:val="24"/>
          <w:szCs w:val="24"/>
        </w:rPr>
        <w:t xml:space="preserve"> скликання)</w:t>
      </w:r>
    </w:p>
    <w:p w:rsidR="00EF281B" w:rsidRDefault="00EF281B" w:rsidP="00EF28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F281B" w:rsidRDefault="00EF281B" w:rsidP="00EF28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EF281B" w:rsidRDefault="00EF281B" w:rsidP="00EF28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F281B" w:rsidRDefault="00BC4C7A" w:rsidP="00EF28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 лютого 2021</w:t>
      </w:r>
      <w:r w:rsidR="00EF281B">
        <w:rPr>
          <w:rFonts w:ascii="Times New Roman" w:eastAsia="Times New Roman" w:hAnsi="Times New Roman" w:cs="Times New Roman"/>
          <w:sz w:val="28"/>
          <w:szCs w:val="28"/>
        </w:rPr>
        <w:t xml:space="preserve"> року                                                         №</w:t>
      </w:r>
      <w:r w:rsidR="00C33249">
        <w:rPr>
          <w:rFonts w:ascii="Times New Roman" w:eastAsia="Times New Roman" w:hAnsi="Times New Roman" w:cs="Times New Roman"/>
          <w:sz w:val="28"/>
          <w:szCs w:val="28"/>
        </w:rPr>
        <w:t>110</w:t>
      </w:r>
      <w:r w:rsidR="00EF281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EF281B" w:rsidRDefault="00EF281B" w:rsidP="00EF281B"/>
    <w:p w:rsidR="00EF281B" w:rsidRDefault="00EF281B" w:rsidP="00EF281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19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внесення змін до програми «</w:t>
      </w:r>
      <w:r w:rsidR="00193277">
        <w:rPr>
          <w:rFonts w:ascii="Times New Roman" w:hAnsi="Times New Roman" w:cs="Times New Roman"/>
          <w:sz w:val="28"/>
          <w:szCs w:val="28"/>
          <w:shd w:val="clear" w:color="auto" w:fill="FFFFFF"/>
        </w:rPr>
        <w:t>Сільської програми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оздоровлення</w:t>
      </w:r>
    </w:p>
    <w:p w:rsidR="00EF281B" w:rsidRPr="00861919" w:rsidRDefault="00EF281B" w:rsidP="00EF281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</w:t>
      </w:r>
      <w:r w:rsidR="00BC4C7A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відпочинку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дітей</w:t>
      </w:r>
      <w:r w:rsidR="001932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розвитку мережі дитячих закладів оздоровлення та відпочинку, санаторіїв на період</w:t>
      </w:r>
      <w:r w:rsidR="00BC4C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2022 року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EF281B" w:rsidRPr="00DF00A1" w:rsidRDefault="00EF281B" w:rsidP="00EF281B">
      <w:pPr>
        <w:spacing w:after="0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EF281B" w:rsidRDefault="00EF281B" w:rsidP="00EF281B">
      <w:pP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DF00A1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</w:t>
      </w: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Заслухавши та обговоривши інформацію сільського голови </w:t>
      </w:r>
      <w:proofErr w:type="spellStart"/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Харковця</w:t>
      </w:r>
      <w:proofErr w:type="spellEnd"/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П.С., про хід виконання програми</w:t>
      </w:r>
      <w:r w:rsidR="00BC4C7A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«</w:t>
      </w:r>
      <w:r w:rsidR="009615B2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Сільської програми </w:t>
      </w:r>
      <w:r w:rsidR="00BC4C7A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оздоровлення та відпочинку</w:t>
      </w: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дітей</w:t>
      </w:r>
      <w:r w:rsidR="00BC4C7A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615B2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і розвитку мережі дитячих закладів оздор</w:t>
      </w:r>
      <w:r w:rsidR="00154AE7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овлення та відпочинку, санаторіїв</w:t>
      </w:r>
      <w:r w:rsidR="00BC4C7A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на період до 2022 року</w:t>
      </w: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» , керуючись п.22 ч.1 ст.26, ч 1 ст.59 Закону України «Про місцеве самоврядування в Україні»  за погодженням з постійними комісіями ради, </w:t>
      </w:r>
      <w:r w:rsidRPr="00DF00A1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сесія сільської ради</w:t>
      </w:r>
    </w:p>
    <w:p w:rsidR="00EF281B" w:rsidRPr="00DF00A1" w:rsidRDefault="00EF281B" w:rsidP="00EF281B">
      <w:pP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    ВИРІШИЛА:</w:t>
      </w:r>
    </w:p>
    <w:p w:rsidR="00EF281B" w:rsidRPr="003D6BCB" w:rsidRDefault="00EF281B" w:rsidP="003D6BCB">
      <w:pPr>
        <w:pStyle w:val="a3"/>
        <w:numPr>
          <w:ilvl w:val="0"/>
          <w:numId w:val="2"/>
        </w:numPr>
        <w:shd w:val="clear" w:color="auto" w:fill="FFFFFF"/>
        <w:spacing w:after="0" w:line="322" w:lineRule="atLeast"/>
        <w:ind w:left="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6BCB">
        <w:rPr>
          <w:rFonts w:ascii="Times New Roman" w:eastAsia="Times New Roman" w:hAnsi="Times New Roman" w:cs="Times New Roman"/>
          <w:sz w:val="28"/>
          <w:szCs w:val="28"/>
        </w:rPr>
        <w:t xml:space="preserve">Внести зміни до програми </w:t>
      </w:r>
      <w:r w:rsidR="00154AE7">
        <w:rPr>
          <w:rFonts w:ascii="Times New Roman" w:eastAsia="Times New Roman" w:hAnsi="Times New Roman" w:cs="Times New Roman"/>
          <w:sz w:val="28"/>
          <w:szCs w:val="28"/>
        </w:rPr>
        <w:t>«Сільської програми</w:t>
      </w:r>
      <w:r w:rsidRPr="003D6BCB">
        <w:rPr>
          <w:rFonts w:ascii="Times New Roman" w:eastAsia="Times New Roman" w:hAnsi="Times New Roman" w:cs="Times New Roman"/>
          <w:sz w:val="28"/>
          <w:szCs w:val="28"/>
        </w:rPr>
        <w:t xml:space="preserve"> оздоровлення та відпочинок дітей</w:t>
      </w:r>
      <w:r w:rsidR="00154AE7">
        <w:rPr>
          <w:rFonts w:ascii="Times New Roman" w:eastAsia="Times New Roman" w:hAnsi="Times New Roman" w:cs="Times New Roman"/>
          <w:sz w:val="28"/>
          <w:szCs w:val="28"/>
        </w:rPr>
        <w:t xml:space="preserve"> і розвитку мережі дитячих закладів оздоровлення та відпочинку, санаторіїв</w:t>
      </w:r>
      <w:r w:rsidR="00BC4C7A" w:rsidRPr="003D6BCB">
        <w:rPr>
          <w:rFonts w:ascii="Times New Roman" w:eastAsia="Times New Roman" w:hAnsi="Times New Roman" w:cs="Times New Roman"/>
          <w:sz w:val="28"/>
          <w:szCs w:val="28"/>
        </w:rPr>
        <w:t xml:space="preserve"> на період </w:t>
      </w:r>
      <w:r w:rsidRPr="003D6BCB">
        <w:rPr>
          <w:rFonts w:ascii="Times New Roman" w:eastAsia="Times New Roman" w:hAnsi="Times New Roman" w:cs="Times New Roman"/>
          <w:sz w:val="28"/>
          <w:szCs w:val="28"/>
        </w:rPr>
        <w:t>до 2022 року</w:t>
      </w:r>
      <w:r w:rsidR="00BC4C7A" w:rsidRPr="003D6BC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D6B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C7A" w:rsidRPr="003D6B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F281B" w:rsidRPr="008572E1" w:rsidRDefault="003D6BCB" w:rsidP="003D6BCB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F281B">
        <w:rPr>
          <w:rFonts w:ascii="Times New Roman" w:eastAsia="Times New Roman" w:hAnsi="Times New Roman" w:cs="Times New Roman"/>
          <w:sz w:val="28"/>
          <w:szCs w:val="28"/>
        </w:rPr>
        <w:t>2.   Затвердити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додаток 1 до  програми</w:t>
      </w:r>
      <w:r w:rsidR="00154AE7">
        <w:rPr>
          <w:rFonts w:ascii="Times New Roman" w:eastAsia="Times New Roman" w:hAnsi="Times New Roman" w:cs="Times New Roman"/>
          <w:sz w:val="28"/>
          <w:szCs w:val="28"/>
        </w:rPr>
        <w:t xml:space="preserve"> «Сільської програми</w:t>
      </w:r>
      <w:r w:rsidR="00EF2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4AE7">
        <w:rPr>
          <w:rFonts w:ascii="Times New Roman" w:eastAsia="Times New Roman" w:hAnsi="Times New Roman" w:cs="Times New Roman"/>
          <w:sz w:val="28"/>
          <w:szCs w:val="28"/>
        </w:rPr>
        <w:t>оздоровлення та відпочинок дітей і розвитку мережі дитячих закладів оздоровлення та відпочинку, санаторіїв</w:t>
      </w:r>
      <w:r w:rsidR="00BC4C7A">
        <w:rPr>
          <w:rFonts w:ascii="Times New Roman" w:eastAsia="Times New Roman" w:hAnsi="Times New Roman" w:cs="Times New Roman"/>
          <w:sz w:val="28"/>
          <w:szCs w:val="28"/>
        </w:rPr>
        <w:t xml:space="preserve"> на період до 2022 року</w:t>
      </w:r>
      <w:r w:rsidR="00EF281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F281B" w:rsidRPr="008572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зі змінами </w:t>
      </w:r>
      <w:r w:rsidR="00BC4C7A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частині зміни суми фінансування програми  на 2021 рік, а саме фінансування з місцевого бюджету 60 000 грн.</w:t>
      </w:r>
      <w:r w:rsidR="00EF281B">
        <w:rPr>
          <w:rFonts w:ascii="Times New Roman" w:eastAsia="Times New Roman" w:hAnsi="Times New Roman" w:cs="Times New Roman"/>
          <w:sz w:val="28"/>
          <w:szCs w:val="28"/>
        </w:rPr>
        <w:t xml:space="preserve"> (додаток №1</w:t>
      </w:r>
      <w:r w:rsidR="00EF281B" w:rsidRPr="008572E1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EF281B" w:rsidRPr="008572E1" w:rsidRDefault="00EF281B" w:rsidP="003D6BCB">
      <w:pPr>
        <w:shd w:val="clear" w:color="auto" w:fill="FFFFFF"/>
        <w:spacing w:after="0" w:line="326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2E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3</w:t>
      </w:r>
      <w:r w:rsidRPr="008572E1">
        <w:rPr>
          <w:rFonts w:ascii="Times New Roman" w:eastAsia="Times New Roman" w:hAnsi="Times New Roman" w:cs="Times New Roman"/>
          <w:sz w:val="28"/>
          <w:szCs w:val="28"/>
        </w:rPr>
        <w:t xml:space="preserve">.  Контроль за виконання даного рішення покласти на постійну комісію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8572E1">
        <w:rPr>
          <w:rFonts w:ascii="Times New Roman" w:eastAsia="Times New Roman" w:hAnsi="Times New Roman" w:cs="Times New Roman"/>
          <w:sz w:val="28"/>
          <w:szCs w:val="28"/>
        </w:rPr>
        <w:t>сільської ради з питань бюджету та питань соціально-економічного розвитку.</w:t>
      </w:r>
    </w:p>
    <w:p w:rsidR="00EF281B" w:rsidRPr="008572E1" w:rsidRDefault="00EF281B" w:rsidP="003D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81B" w:rsidRDefault="00EF281B" w:rsidP="003D6BCB">
      <w:pPr>
        <w:tabs>
          <w:tab w:val="left" w:pos="20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EF281B" w:rsidRDefault="00EF281B" w:rsidP="003D6BCB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</w:p>
    <w:p w:rsidR="00EF281B" w:rsidRPr="0068100A" w:rsidRDefault="00EF281B" w:rsidP="00EF281B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Сільський голова                            П.С.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Харковець</w:t>
      </w:r>
      <w:proofErr w:type="spellEnd"/>
    </w:p>
    <w:p w:rsidR="00EF281B" w:rsidRPr="0068100A" w:rsidRDefault="00EF281B" w:rsidP="00EF281B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</w:p>
    <w:p w:rsidR="00990541" w:rsidRDefault="00990541"/>
    <w:sectPr w:rsidR="00990541" w:rsidSect="000C2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11B97"/>
    <w:multiLevelType w:val="hybridMultilevel"/>
    <w:tmpl w:val="247AC4A8"/>
    <w:lvl w:ilvl="0" w:tplc="4A9A7D9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7AAF6BD3"/>
    <w:multiLevelType w:val="hybridMultilevel"/>
    <w:tmpl w:val="6EEA98BA"/>
    <w:lvl w:ilvl="0" w:tplc="B018FB4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81B"/>
    <w:rsid w:val="00154AE7"/>
    <w:rsid w:val="00193277"/>
    <w:rsid w:val="003D6BCB"/>
    <w:rsid w:val="006257C1"/>
    <w:rsid w:val="009615B2"/>
    <w:rsid w:val="00990541"/>
    <w:rsid w:val="009B6BC4"/>
    <w:rsid w:val="00BC4C7A"/>
    <w:rsid w:val="00C33249"/>
    <w:rsid w:val="00DB25B4"/>
    <w:rsid w:val="00EF281B"/>
    <w:rsid w:val="00F17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81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style16"/>
    <w:basedOn w:val="a0"/>
    <w:rsid w:val="00EF281B"/>
  </w:style>
  <w:style w:type="paragraph" w:styleId="a3">
    <w:name w:val="List Paragraph"/>
    <w:basedOn w:val="a"/>
    <w:uiPriority w:val="34"/>
    <w:qFormat/>
    <w:rsid w:val="00EF28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2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281B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6</cp:revision>
  <cp:lastPrinted>2021-02-08T13:28:00Z</cp:lastPrinted>
  <dcterms:created xsi:type="dcterms:W3CDTF">2021-02-08T09:05:00Z</dcterms:created>
  <dcterms:modified xsi:type="dcterms:W3CDTF">2021-02-19T12:34:00Z</dcterms:modified>
</cp:coreProperties>
</file>